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66BA4E07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CF7D14">
        <w:rPr>
          <w:rFonts w:eastAsia="Times New Roman" w:cstheme="minorHAnsi"/>
          <w:bCs/>
          <w:sz w:val="20"/>
          <w:szCs w:val="20"/>
          <w:lang w:eastAsia="pl-PL"/>
        </w:rPr>
        <w:t>8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4ECD9C5C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872846">
        <w:rPr>
          <w:rFonts w:eastAsia="Calibri" w:cstheme="minorHAnsi"/>
          <w:b/>
          <w:sz w:val="20"/>
          <w:szCs w:val="20"/>
        </w:rPr>
        <w:t>62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0E54D7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0996842A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 xml:space="preserve">Zakup i dostawa </w:t>
      </w:r>
      <w:r w:rsidR="00872846">
        <w:rPr>
          <w:rFonts w:cstheme="minorHAnsi"/>
          <w:b/>
          <w:bCs/>
          <w:sz w:val="20"/>
          <w:szCs w:val="20"/>
        </w:rPr>
        <w:t>wyrobów medycznych V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72846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055B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CF7D14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36F5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897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Szlifińska</cp:lastModifiedBy>
  <cp:revision>7</cp:revision>
  <cp:lastPrinted>2025-11-04T08:00:00Z</cp:lastPrinted>
  <dcterms:created xsi:type="dcterms:W3CDTF">2025-10-24T11:37:00Z</dcterms:created>
  <dcterms:modified xsi:type="dcterms:W3CDTF">2025-11-26T13:15:00Z</dcterms:modified>
</cp:coreProperties>
</file>