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194BB" w14:textId="77777777" w:rsidR="004C7439" w:rsidRPr="002476A4" w:rsidRDefault="004C7439" w:rsidP="004C7439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7553B215" w14:textId="77777777" w:rsidR="004C7439" w:rsidRDefault="004C7439" w:rsidP="004C7439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47B80842" w14:textId="77777777" w:rsidR="004C7439" w:rsidRPr="004C7439" w:rsidRDefault="004C7439" w:rsidP="005B6F8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74451D0" w14:textId="7D495F4C" w:rsidR="005B6F87" w:rsidRPr="004C7439" w:rsidRDefault="005B6F87" w:rsidP="005B6F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C7439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  <w:r w:rsidR="004C7439" w:rsidRPr="004C7439">
        <w:rPr>
          <w:rFonts w:ascii="Times New Roman" w:hAnsi="Times New Roman" w:cs="Times New Roman"/>
          <w:b/>
          <w:bCs/>
          <w:sz w:val="20"/>
          <w:szCs w:val="20"/>
        </w:rPr>
        <w:t>/ Formularz asortymentowo – cenowy</w:t>
      </w:r>
    </w:p>
    <w:p w14:paraId="33035BED" w14:textId="77777777" w:rsidR="005B6F87" w:rsidRPr="004C7439" w:rsidRDefault="005B6F87" w:rsidP="005B6F87">
      <w:pPr>
        <w:rPr>
          <w:rFonts w:ascii="Times New Roman" w:hAnsi="Times New Roman" w:cs="Times New Roman"/>
          <w:sz w:val="22"/>
          <w:szCs w:val="22"/>
        </w:rPr>
      </w:pPr>
    </w:p>
    <w:p w14:paraId="00C414BB" w14:textId="77777777" w:rsidR="0012595C" w:rsidRPr="004C7439" w:rsidRDefault="0012595C"/>
    <w:p w14:paraId="4AE70797" w14:textId="0A6A8484" w:rsidR="005645F4" w:rsidRPr="004C7439" w:rsidRDefault="005B6F87" w:rsidP="00087CBD">
      <w:pPr>
        <w:jc w:val="both"/>
        <w:rPr>
          <w:rFonts w:ascii="Times New Roman" w:eastAsia="Times New Roman" w:hAnsi="Times New Roman" w:cs="Times New Roman"/>
        </w:rPr>
      </w:pPr>
      <w:r w:rsidRPr="004C7439">
        <w:rPr>
          <w:rFonts w:ascii="Times New Roman" w:eastAsia="Times New Roman" w:hAnsi="Times New Roman" w:cs="Times New Roman"/>
        </w:rPr>
        <w:t xml:space="preserve">          </w:t>
      </w:r>
      <w:r w:rsidR="00FA665F" w:rsidRPr="004C7439">
        <w:rPr>
          <w:rFonts w:ascii="Times New Roman" w:eastAsia="Times New Roman" w:hAnsi="Times New Roman" w:cs="Times New Roman"/>
        </w:rPr>
        <w:t xml:space="preserve">    </w:t>
      </w:r>
      <w:r w:rsidR="005645F4" w:rsidRPr="004C7439">
        <w:rPr>
          <w:rFonts w:ascii="Times New Roman" w:eastAsia="Times New Roman" w:hAnsi="Times New Roman" w:cs="Times New Roman"/>
        </w:rPr>
        <w:t xml:space="preserve">Przedmiotem Zamówienia jest </w:t>
      </w:r>
      <w:r w:rsidR="00FA665F" w:rsidRPr="004C7439">
        <w:rPr>
          <w:rFonts w:ascii="Times New Roman" w:eastAsia="Times New Roman" w:hAnsi="Times New Roman" w:cs="Times New Roman"/>
        </w:rPr>
        <w:t xml:space="preserve">dostosowanie sprzętu </w:t>
      </w:r>
      <w:r w:rsidR="001102B2" w:rsidRPr="004C7439">
        <w:rPr>
          <w:rFonts w:ascii="Times New Roman" w:eastAsia="Times New Roman" w:hAnsi="Times New Roman" w:cs="Times New Roman"/>
        </w:rPr>
        <w:t>rehabilitacyjnego</w:t>
      </w:r>
      <w:r w:rsidR="00CC0FCD" w:rsidRPr="004C7439">
        <w:rPr>
          <w:rFonts w:ascii="Times New Roman" w:eastAsia="Times New Roman" w:hAnsi="Times New Roman" w:cs="Times New Roman"/>
        </w:rPr>
        <w:t xml:space="preserve"> do wymogów SANEPID-u</w:t>
      </w:r>
      <w:r w:rsidR="00FA665F" w:rsidRPr="004C7439">
        <w:rPr>
          <w:rFonts w:ascii="Times New Roman" w:eastAsia="Times New Roman" w:hAnsi="Times New Roman" w:cs="Times New Roman"/>
        </w:rPr>
        <w:t xml:space="preserve"> wraz z dostawą i montażem oraz przeszkoleniem personelu w Wielkopolskim Centrum Rehabilitacji Filia nr 3.</w:t>
      </w:r>
    </w:p>
    <w:p w14:paraId="677085D0" w14:textId="77777777" w:rsidR="00FA665F" w:rsidRPr="004C7439" w:rsidRDefault="00FA665F" w:rsidP="00087CBD">
      <w:pPr>
        <w:jc w:val="both"/>
        <w:rPr>
          <w:rFonts w:ascii="Times New Roman" w:eastAsia="Times New Roman" w:hAnsi="Times New Roman" w:cs="Times New Roman"/>
        </w:rPr>
      </w:pPr>
    </w:p>
    <w:p w14:paraId="26BB226B" w14:textId="77777777" w:rsidR="00341029" w:rsidRPr="0042529C" w:rsidRDefault="00341029" w:rsidP="00341029">
      <w:pPr>
        <w:jc w:val="both"/>
        <w:rPr>
          <w:rFonts w:ascii="Times New Roman" w:eastAsia="Times New Roman" w:hAnsi="Times New Roman" w:cs="Times New Roman"/>
        </w:rPr>
      </w:pPr>
      <w:r w:rsidRPr="0042529C">
        <w:rPr>
          <w:rFonts w:ascii="Times New Roman" w:eastAsia="Times New Roman" w:hAnsi="Times New Roman" w:cs="Times New Roman"/>
          <w:b/>
          <w:bCs/>
          <w:u w:val="single"/>
        </w:rPr>
        <w:t>Ilość sprzętu</w:t>
      </w:r>
      <w:r w:rsidRPr="0042529C">
        <w:rPr>
          <w:rFonts w:ascii="Times New Roman" w:eastAsia="Times New Roman" w:hAnsi="Times New Roman" w:cs="Times New Roman"/>
        </w:rPr>
        <w:t xml:space="preserve"> rehabilitacyjnego objętego zamówieniem zawarta jest w: </w:t>
      </w:r>
    </w:p>
    <w:p w14:paraId="742427BA" w14:textId="2A15E1D0" w:rsidR="00341029" w:rsidRPr="0042529C" w:rsidRDefault="00341029" w:rsidP="00341029">
      <w:pP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42529C">
        <w:rPr>
          <w:rFonts w:ascii="Times New Roman" w:eastAsia="Times New Roman" w:hAnsi="Times New Roman" w:cs="Times New Roman"/>
          <w:b/>
          <w:bCs/>
          <w:color w:val="000000"/>
        </w:rPr>
        <w:t>Załącznik nr 1 do OPZ - Sprzęt rehabilitacyjny</w:t>
      </w:r>
      <w:r w:rsidR="0042529C" w:rsidRPr="0042529C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42529C" w:rsidRPr="0042529C">
        <w:rPr>
          <w:rFonts w:ascii="Times New Roman" w:eastAsia="Times New Roman" w:hAnsi="Times New Roman" w:cs="Times New Roman"/>
          <w:color w:val="000000"/>
          <w:sz w:val="20"/>
          <w:szCs w:val="20"/>
        </w:rPr>
        <w:t>(tabela poniżej)</w:t>
      </w:r>
      <w:r w:rsidRPr="0042529C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14:paraId="40536A5F" w14:textId="77777777" w:rsidR="00341029" w:rsidRDefault="00341029" w:rsidP="00FA665F">
      <w:pPr>
        <w:jc w:val="both"/>
        <w:rPr>
          <w:rFonts w:ascii="Times New Roman" w:eastAsia="Times New Roman" w:hAnsi="Times New Roman" w:cs="Times New Roman"/>
          <w:b/>
          <w:bCs/>
          <w:u w:val="single"/>
        </w:rPr>
      </w:pPr>
    </w:p>
    <w:p w14:paraId="19DC738C" w14:textId="77777777" w:rsidR="00087CBD" w:rsidRDefault="00087CBD"/>
    <w:p w14:paraId="25D407F9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Stoły z pozycji nr 1</w:t>
      </w:r>
    </w:p>
    <w:tbl>
      <w:tblPr>
        <w:tblW w:w="9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1"/>
        <w:gridCol w:w="6451"/>
      </w:tblGrid>
      <w:tr w:rsidR="00087CBD" w:rsidRPr="00F61468" w14:paraId="21A97284" w14:textId="77777777" w:rsidTr="00087CBD">
        <w:trPr>
          <w:trHeight w:val="312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297D9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8491B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Parametry wymagane</w:t>
            </w:r>
          </w:p>
        </w:tc>
      </w:tr>
      <w:tr w:rsidR="00087CBD" w:rsidRPr="00F61468" w14:paraId="62ECE648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B0665" w14:textId="77777777" w:rsidR="00087CBD" w:rsidRPr="00F61468" w:rsidRDefault="00087CBD">
            <w:pPr>
              <w:numPr>
                <w:ilvl w:val="0"/>
                <w:numId w:val="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145BA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Stół do rehabilitacji sterowany elektrycznie za pomocą ramki wokół podstawy stołu</w:t>
            </w:r>
          </w:p>
        </w:tc>
      </w:tr>
      <w:tr w:rsidR="00087CBD" w:rsidRPr="00F61468" w14:paraId="4E5EC314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B3FB5" w14:textId="77777777" w:rsidR="00087CBD" w:rsidRPr="00F61468" w:rsidRDefault="00087CBD">
            <w:pPr>
              <w:numPr>
                <w:ilvl w:val="0"/>
                <w:numId w:val="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7DDA5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Ilość sekcji: 2</w:t>
            </w:r>
          </w:p>
        </w:tc>
      </w:tr>
      <w:tr w:rsidR="00087CBD" w:rsidRPr="00F61468" w14:paraId="681C55F5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EC2B0" w14:textId="77777777" w:rsidR="00087CBD" w:rsidRPr="00F61468" w:rsidRDefault="00087CBD">
            <w:pPr>
              <w:numPr>
                <w:ilvl w:val="0"/>
                <w:numId w:val="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FAD68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Regulacja zagłówka  za pomocą sprężyny gazowej</w:t>
            </w:r>
          </w:p>
        </w:tc>
      </w:tr>
      <w:tr w:rsidR="00087CBD" w:rsidRPr="00F61468" w14:paraId="1193A2CD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A766A" w14:textId="77777777" w:rsidR="00087CBD" w:rsidRPr="00F61468" w:rsidRDefault="00087CBD">
            <w:pPr>
              <w:numPr>
                <w:ilvl w:val="0"/>
                <w:numId w:val="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D9540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Wyprofilowany zagłówek z otworem na twarz wraz z zatyczką</w:t>
            </w:r>
          </w:p>
        </w:tc>
      </w:tr>
      <w:tr w:rsidR="00087CBD" w:rsidRPr="00F61468" w14:paraId="312CBF0C" w14:textId="77777777" w:rsidTr="00087CBD">
        <w:trPr>
          <w:trHeight w:val="9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95156" w14:textId="77777777" w:rsidR="00087CBD" w:rsidRPr="00F61468" w:rsidRDefault="00087CBD">
            <w:pPr>
              <w:numPr>
                <w:ilvl w:val="0"/>
                <w:numId w:val="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2394B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Podstawa jezdna z system 4 unoszonych,  kierunkowych kółek blokowanych centralnie i  4 antypoślizgowych stopek z regulacją do 1 cm</w:t>
            </w:r>
          </w:p>
        </w:tc>
      </w:tr>
      <w:tr w:rsidR="00087CBD" w:rsidRPr="00F61468" w14:paraId="4BC1E4C0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A102B" w14:textId="77777777" w:rsidR="00087CBD" w:rsidRPr="00F61468" w:rsidRDefault="00087CBD">
            <w:pPr>
              <w:numPr>
                <w:ilvl w:val="0"/>
                <w:numId w:val="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B0F2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Kąt pochylenia zagłówka w przedziale +40º do -70º</w:t>
            </w:r>
          </w:p>
        </w:tc>
      </w:tr>
      <w:tr w:rsidR="00087CBD" w:rsidRPr="00F61468" w14:paraId="46583B85" w14:textId="77777777" w:rsidTr="00087CBD">
        <w:trPr>
          <w:trHeight w:val="9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16474" w14:textId="77777777" w:rsidR="00087CBD" w:rsidRPr="00F61468" w:rsidRDefault="00087CBD">
            <w:pPr>
              <w:numPr>
                <w:ilvl w:val="0"/>
                <w:numId w:val="7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793A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Bardzo trwała tapicerka odporna na plamy, zarysowania, hydrolizę, środki dezynfekcji klasy szpitalnej.  Wykonana z Poliuretanu.</w:t>
            </w:r>
          </w:p>
        </w:tc>
      </w:tr>
      <w:tr w:rsidR="00087CBD" w:rsidRPr="00F61468" w14:paraId="263810B3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02C97" w14:textId="77777777" w:rsidR="00087CBD" w:rsidRPr="00F61468" w:rsidRDefault="00087CBD">
            <w:pPr>
              <w:numPr>
                <w:ilvl w:val="0"/>
                <w:numId w:val="8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B7D70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Ścieralność tapicerki, co najmniej 500000 cykli (według testu na ścieranie – EN ISO 5470-2)</w:t>
            </w:r>
          </w:p>
        </w:tc>
      </w:tr>
      <w:tr w:rsidR="00087CBD" w:rsidRPr="00F61468" w14:paraId="161D8B3B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562CA" w14:textId="77777777" w:rsidR="00087CBD" w:rsidRPr="00F61468" w:rsidRDefault="00087CBD">
            <w:pPr>
              <w:numPr>
                <w:ilvl w:val="0"/>
                <w:numId w:val="9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BCF54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Odporność na rozdarcie według – EN ISO 4674-1</w:t>
            </w:r>
          </w:p>
        </w:tc>
      </w:tr>
      <w:tr w:rsidR="00087CBD" w:rsidRPr="00F61468" w14:paraId="2E64A317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31561" w14:textId="77777777" w:rsidR="00087CBD" w:rsidRPr="00F61468" w:rsidRDefault="00087CBD">
            <w:pPr>
              <w:numPr>
                <w:ilvl w:val="0"/>
                <w:numId w:val="10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7CD89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Odporność na zaginanie DIN 53359</w:t>
            </w:r>
          </w:p>
        </w:tc>
      </w:tr>
      <w:tr w:rsidR="00087CBD" w:rsidRPr="00F61468" w14:paraId="7B9F3A65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1642C" w14:textId="77777777" w:rsidR="00087CBD" w:rsidRPr="00F61468" w:rsidRDefault="00087CBD">
            <w:pPr>
              <w:numPr>
                <w:ilvl w:val="0"/>
                <w:numId w:val="1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CDC61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Śruby mocujące leżysko wkręcane w metalowe wzmocnienia znajdujące się w desce tapicerki</w:t>
            </w:r>
          </w:p>
        </w:tc>
      </w:tr>
      <w:tr w:rsidR="00087CBD" w:rsidRPr="00F61468" w14:paraId="454CAEC5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027A2" w14:textId="77777777" w:rsidR="00087CBD" w:rsidRPr="00F61468" w:rsidRDefault="00087CBD">
            <w:pPr>
              <w:numPr>
                <w:ilvl w:val="0"/>
                <w:numId w:val="1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D3DE8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Malowana proszkowo, stabilna rama spawana automatycznie</w:t>
            </w:r>
          </w:p>
        </w:tc>
      </w:tr>
      <w:tr w:rsidR="00087CBD" w:rsidRPr="00F61468" w14:paraId="125AFD9B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98BF8" w14:textId="77777777" w:rsidR="00087CBD" w:rsidRPr="00F61468" w:rsidRDefault="00087CBD">
            <w:pPr>
              <w:numPr>
                <w:ilvl w:val="0"/>
                <w:numId w:val="1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B6FC1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Łącznik z tapicerki maskujący przerwy pomiędzy sekcjami</w:t>
            </w:r>
          </w:p>
        </w:tc>
      </w:tr>
      <w:tr w:rsidR="00087CBD" w:rsidRPr="00F61468" w14:paraId="2AC0FE5C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FE984" w14:textId="77777777" w:rsidR="00087CBD" w:rsidRPr="00F61468" w:rsidRDefault="00087CBD">
            <w:pPr>
              <w:numPr>
                <w:ilvl w:val="0"/>
                <w:numId w:val="1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E4E5D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Regulacja wysokość w przedziale 470-950 mm</w:t>
            </w:r>
          </w:p>
        </w:tc>
      </w:tr>
      <w:tr w:rsidR="00087CBD" w:rsidRPr="00F61468" w14:paraId="652CBFB2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AC838" w14:textId="77777777" w:rsidR="00087CBD" w:rsidRPr="00F61468" w:rsidRDefault="00087CBD">
            <w:pPr>
              <w:numPr>
                <w:ilvl w:val="0"/>
                <w:numId w:val="1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FDA0B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System zabezpieczający przed niepożądaną zmianą ustawień stołu wyposażony w dwa stożkowe klucze magnetyczne</w:t>
            </w:r>
          </w:p>
        </w:tc>
      </w:tr>
      <w:tr w:rsidR="00087CBD" w:rsidRPr="00F61468" w14:paraId="3883DA4B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2F87E" w14:textId="77777777" w:rsidR="00087CBD" w:rsidRPr="00F61468" w:rsidRDefault="00087CBD">
            <w:pPr>
              <w:numPr>
                <w:ilvl w:val="0"/>
                <w:numId w:val="1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3B1AB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Waga nie większa niż 100 kg</w:t>
            </w:r>
          </w:p>
        </w:tc>
      </w:tr>
      <w:tr w:rsidR="00087CBD" w:rsidRPr="00F61468" w14:paraId="23F06BFE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A4723" w14:textId="77777777" w:rsidR="00087CBD" w:rsidRPr="00F61468" w:rsidRDefault="00087CBD">
            <w:pPr>
              <w:numPr>
                <w:ilvl w:val="0"/>
                <w:numId w:val="17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7E60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Obciążenie maksymalne: 300 kg</w:t>
            </w:r>
          </w:p>
        </w:tc>
      </w:tr>
      <w:tr w:rsidR="00087CBD" w:rsidRPr="00F61468" w14:paraId="782EFACD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BB3C2" w14:textId="77777777" w:rsidR="00087CBD" w:rsidRPr="00F61468" w:rsidRDefault="00087CBD">
            <w:pPr>
              <w:numPr>
                <w:ilvl w:val="0"/>
                <w:numId w:val="18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BF411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Wymiary 2050x690 mm( dł. x szer.)</w:t>
            </w:r>
          </w:p>
        </w:tc>
      </w:tr>
      <w:tr w:rsidR="00087CBD" w:rsidRPr="00F61468" w14:paraId="42B6D463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88761" w14:textId="77777777" w:rsidR="00087CBD" w:rsidRPr="00F61468" w:rsidRDefault="00087CBD">
            <w:pPr>
              <w:numPr>
                <w:ilvl w:val="0"/>
                <w:numId w:val="19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E664A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Relingi do zamocowania pasów stabilizacyjnych oraz otwory na </w:t>
            </w:r>
            <w:proofErr w:type="spellStart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bananki</w:t>
            </w:r>
            <w:proofErr w:type="spellEnd"/>
          </w:p>
        </w:tc>
      </w:tr>
      <w:tr w:rsidR="00087CBD" w:rsidRPr="00F61468" w14:paraId="71CEBAA6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EB9F2" w14:textId="77777777" w:rsidR="00087CBD" w:rsidRPr="00F61468" w:rsidRDefault="00087CBD">
            <w:pPr>
              <w:numPr>
                <w:ilvl w:val="0"/>
                <w:numId w:val="20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06CE8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Magnetyczny, bezgłośny przełącznik zmiany wysokości</w:t>
            </w:r>
          </w:p>
        </w:tc>
      </w:tr>
      <w:tr w:rsidR="00087CBD" w:rsidRPr="00F61468" w14:paraId="7BFEE0C8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B5F41" w14:textId="77777777" w:rsidR="00087CBD" w:rsidRPr="00F61468" w:rsidRDefault="00087CBD">
            <w:pPr>
              <w:numPr>
                <w:ilvl w:val="0"/>
                <w:numId w:val="2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1F849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Zasilanie: 100-240V/50-60 </w:t>
            </w:r>
            <w:proofErr w:type="spellStart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Hz</w:t>
            </w:r>
            <w:proofErr w:type="spellEnd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/3-1,5 A</w:t>
            </w:r>
          </w:p>
        </w:tc>
      </w:tr>
      <w:tr w:rsidR="00087CBD" w:rsidRPr="00F61468" w14:paraId="7F93D315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257CE" w14:textId="77777777" w:rsidR="00087CBD" w:rsidRPr="00F61468" w:rsidRDefault="00087CBD">
            <w:pPr>
              <w:numPr>
                <w:ilvl w:val="0"/>
                <w:numId w:val="2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F837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Gwarancja 24 miesiące</w:t>
            </w:r>
          </w:p>
        </w:tc>
      </w:tr>
    </w:tbl>
    <w:p w14:paraId="6515BED2" w14:textId="77777777" w:rsidR="00087CBD" w:rsidRPr="00F61468" w:rsidRDefault="00087CBD" w:rsidP="00087CB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E465CC7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Stół z </w:t>
      </w:r>
      <w:proofErr w:type="spellStart"/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poz</w:t>
      </w:r>
      <w:proofErr w:type="spellEnd"/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nr 2</w:t>
      </w:r>
    </w:p>
    <w:tbl>
      <w:tblPr>
        <w:tblW w:w="9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1"/>
        <w:gridCol w:w="6451"/>
      </w:tblGrid>
      <w:tr w:rsidR="00087CBD" w:rsidRPr="00F61468" w14:paraId="0E1528D2" w14:textId="77777777" w:rsidTr="00087CBD">
        <w:trPr>
          <w:trHeight w:val="312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1F3A4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CC10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Parametry wymagane</w:t>
            </w:r>
          </w:p>
        </w:tc>
      </w:tr>
      <w:tr w:rsidR="00087CBD" w:rsidRPr="00F61468" w14:paraId="1C77FD0C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BB184" w14:textId="77777777" w:rsidR="00087CBD" w:rsidRPr="00F61468" w:rsidRDefault="00087CBD">
            <w:pPr>
              <w:numPr>
                <w:ilvl w:val="0"/>
                <w:numId w:val="2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5FBC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Stół do rehabilitacji sterowany elektrycznie za pomocą ramki wokół podstawy stołu</w:t>
            </w:r>
          </w:p>
        </w:tc>
      </w:tr>
      <w:tr w:rsidR="00087CBD" w:rsidRPr="00F61468" w14:paraId="55317A43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37858" w14:textId="77777777" w:rsidR="00087CBD" w:rsidRPr="00F61468" w:rsidRDefault="00087CBD">
            <w:pPr>
              <w:numPr>
                <w:ilvl w:val="0"/>
                <w:numId w:val="2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CB0A5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Ilość sekcji: 2</w:t>
            </w:r>
          </w:p>
        </w:tc>
      </w:tr>
      <w:tr w:rsidR="00087CBD" w:rsidRPr="00F61468" w14:paraId="0A1544C2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C51C0" w14:textId="77777777" w:rsidR="00087CBD" w:rsidRPr="00F61468" w:rsidRDefault="00087CBD">
            <w:pPr>
              <w:numPr>
                <w:ilvl w:val="0"/>
                <w:numId w:val="2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924CA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Regulacja zagłówka  za pomocą sprężyny gazowej</w:t>
            </w:r>
          </w:p>
        </w:tc>
      </w:tr>
      <w:tr w:rsidR="00087CBD" w:rsidRPr="00F61468" w14:paraId="0058133D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B851D" w14:textId="77777777" w:rsidR="00087CBD" w:rsidRPr="00F61468" w:rsidRDefault="00087CBD">
            <w:pPr>
              <w:numPr>
                <w:ilvl w:val="0"/>
                <w:numId w:val="2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EA40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Wyprofilowany zagłówek z otworem na twarz wraz z zatyczką</w:t>
            </w:r>
          </w:p>
        </w:tc>
      </w:tr>
      <w:tr w:rsidR="00087CBD" w:rsidRPr="00F61468" w14:paraId="6E645B8B" w14:textId="77777777" w:rsidTr="00087CBD">
        <w:trPr>
          <w:trHeight w:val="9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6CB73" w14:textId="77777777" w:rsidR="00087CBD" w:rsidRPr="00F61468" w:rsidRDefault="00087CBD">
            <w:pPr>
              <w:numPr>
                <w:ilvl w:val="0"/>
                <w:numId w:val="27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7CEC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Podstawa jezdna z system 4 unoszonych,  kierunkowych kółek blokowanych centralnie i  4 antypoślizgowych stopek z regulacją do 1 cm</w:t>
            </w:r>
          </w:p>
        </w:tc>
      </w:tr>
      <w:tr w:rsidR="00087CBD" w:rsidRPr="00F61468" w14:paraId="3B51DDB6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8C6A1" w14:textId="77777777" w:rsidR="00087CBD" w:rsidRPr="00F61468" w:rsidRDefault="00087CBD">
            <w:pPr>
              <w:numPr>
                <w:ilvl w:val="0"/>
                <w:numId w:val="28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8CDF4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Kąt pochylenia zagłówka w przedziale +40º do -70º</w:t>
            </w:r>
          </w:p>
        </w:tc>
      </w:tr>
      <w:tr w:rsidR="00087CBD" w:rsidRPr="00F61468" w14:paraId="3CEBA564" w14:textId="77777777" w:rsidTr="00087CBD">
        <w:trPr>
          <w:trHeight w:val="9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36150" w14:textId="77777777" w:rsidR="00087CBD" w:rsidRPr="00F61468" w:rsidRDefault="00087CBD">
            <w:pPr>
              <w:numPr>
                <w:ilvl w:val="0"/>
                <w:numId w:val="29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91DDE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Bardzo trwała tapicerka odporna na plamy, zarysowania, hydrolizę, środki dezynfekcji klasy szpitalnej.  Wykonana z Poliuretanu.</w:t>
            </w:r>
          </w:p>
        </w:tc>
      </w:tr>
      <w:tr w:rsidR="00087CBD" w:rsidRPr="00F61468" w14:paraId="2D4F635E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4BBB4" w14:textId="77777777" w:rsidR="00087CBD" w:rsidRPr="00F61468" w:rsidRDefault="00087CBD">
            <w:pPr>
              <w:numPr>
                <w:ilvl w:val="0"/>
                <w:numId w:val="30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1C214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Ścieralność tapicerki, co najmniej 500000 cykli (według testu na ścieranie – EN ISO 5470-2)</w:t>
            </w:r>
          </w:p>
        </w:tc>
      </w:tr>
      <w:tr w:rsidR="00087CBD" w:rsidRPr="00F61468" w14:paraId="4097EF21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3C86A" w14:textId="77777777" w:rsidR="00087CBD" w:rsidRPr="00F61468" w:rsidRDefault="00087CBD">
            <w:pPr>
              <w:numPr>
                <w:ilvl w:val="0"/>
                <w:numId w:val="3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C7E58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Odporność na rozdarcie według – EN ISO 4674-1</w:t>
            </w:r>
          </w:p>
        </w:tc>
      </w:tr>
      <w:tr w:rsidR="00087CBD" w:rsidRPr="00F61468" w14:paraId="7FFC6149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D93E4" w14:textId="77777777" w:rsidR="00087CBD" w:rsidRPr="00F61468" w:rsidRDefault="00087CBD">
            <w:pPr>
              <w:numPr>
                <w:ilvl w:val="0"/>
                <w:numId w:val="3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F4F9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Odporność na zaginanie DIN 53359</w:t>
            </w:r>
          </w:p>
        </w:tc>
      </w:tr>
      <w:tr w:rsidR="00087CBD" w:rsidRPr="00F61468" w14:paraId="7E5746AB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D3824" w14:textId="77777777" w:rsidR="00087CBD" w:rsidRPr="00F61468" w:rsidRDefault="00087CBD">
            <w:pPr>
              <w:numPr>
                <w:ilvl w:val="0"/>
                <w:numId w:val="3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F720E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Śruby mocujące leżysko wkręcane w metalowe wzmocnienia znajdujące się w desce tapicerki</w:t>
            </w:r>
          </w:p>
        </w:tc>
      </w:tr>
      <w:tr w:rsidR="00087CBD" w:rsidRPr="00F61468" w14:paraId="6E4C07F3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F082D" w14:textId="77777777" w:rsidR="00087CBD" w:rsidRPr="00F61468" w:rsidRDefault="00087CBD">
            <w:pPr>
              <w:numPr>
                <w:ilvl w:val="0"/>
                <w:numId w:val="3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9A28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Malowana proszkowo, stabilna rama spawana automatycznie</w:t>
            </w:r>
          </w:p>
        </w:tc>
      </w:tr>
      <w:tr w:rsidR="00087CBD" w:rsidRPr="00F61468" w14:paraId="5FD6E529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9F45A" w14:textId="77777777" w:rsidR="00087CBD" w:rsidRPr="00F61468" w:rsidRDefault="00087CBD">
            <w:pPr>
              <w:numPr>
                <w:ilvl w:val="0"/>
                <w:numId w:val="3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0234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Łącznik z tapicerki maskujący przerwy pomiędzy sekcjami</w:t>
            </w:r>
          </w:p>
        </w:tc>
      </w:tr>
      <w:tr w:rsidR="00087CBD" w:rsidRPr="00F61468" w14:paraId="6252F07B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24BD5" w14:textId="77777777" w:rsidR="00087CBD" w:rsidRPr="00F61468" w:rsidRDefault="00087CBD">
            <w:pPr>
              <w:numPr>
                <w:ilvl w:val="0"/>
                <w:numId w:val="3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4007A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Regulacja wysokość w przedziale 470-950 mm</w:t>
            </w:r>
          </w:p>
        </w:tc>
      </w:tr>
      <w:tr w:rsidR="00087CBD" w:rsidRPr="00F61468" w14:paraId="3DA437F8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08650" w14:textId="77777777" w:rsidR="00087CBD" w:rsidRPr="00F61468" w:rsidRDefault="00087CBD">
            <w:pPr>
              <w:numPr>
                <w:ilvl w:val="0"/>
                <w:numId w:val="37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D668F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System zabezpieczający przed niepożądaną zmianą ustawień stołu wyposażony w dwa stożkowe klucze magnetyczne</w:t>
            </w:r>
          </w:p>
        </w:tc>
      </w:tr>
      <w:tr w:rsidR="00087CBD" w:rsidRPr="00F61468" w14:paraId="7A4207D7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3EB86" w14:textId="77777777" w:rsidR="00087CBD" w:rsidRPr="00F61468" w:rsidRDefault="00087CBD">
            <w:pPr>
              <w:numPr>
                <w:ilvl w:val="0"/>
                <w:numId w:val="38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F69FF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Waga nie większa niż 105 kg</w:t>
            </w:r>
          </w:p>
        </w:tc>
      </w:tr>
      <w:tr w:rsidR="00087CBD" w:rsidRPr="00F61468" w14:paraId="6645AB5E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3C9C0" w14:textId="77777777" w:rsidR="00087CBD" w:rsidRPr="00F61468" w:rsidRDefault="00087CBD">
            <w:pPr>
              <w:numPr>
                <w:ilvl w:val="0"/>
                <w:numId w:val="39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FB453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Obciążenie maksymalne: 300 kg</w:t>
            </w:r>
          </w:p>
        </w:tc>
      </w:tr>
      <w:tr w:rsidR="00087CBD" w:rsidRPr="00F61468" w14:paraId="22631A77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C1F79" w14:textId="77777777" w:rsidR="00087CBD" w:rsidRPr="00F61468" w:rsidRDefault="00087CBD">
            <w:pPr>
              <w:numPr>
                <w:ilvl w:val="0"/>
                <w:numId w:val="40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03521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Wymiary 2050x800 mm( dł. x szer.)</w:t>
            </w:r>
          </w:p>
        </w:tc>
      </w:tr>
      <w:tr w:rsidR="00087CBD" w:rsidRPr="00F61468" w14:paraId="3F1F20A5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B1B26" w14:textId="77777777" w:rsidR="00087CBD" w:rsidRPr="00F61468" w:rsidRDefault="00087CBD">
            <w:pPr>
              <w:numPr>
                <w:ilvl w:val="0"/>
                <w:numId w:val="4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D6B6E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Relingi do zamocowania pasów stabilizacyjnych oraz otwory na </w:t>
            </w:r>
            <w:proofErr w:type="spellStart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bananki</w:t>
            </w:r>
            <w:proofErr w:type="spellEnd"/>
          </w:p>
        </w:tc>
      </w:tr>
      <w:tr w:rsidR="00087CBD" w:rsidRPr="00F61468" w14:paraId="1CD02510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430EF" w14:textId="77777777" w:rsidR="00087CBD" w:rsidRPr="00F61468" w:rsidRDefault="00087CBD">
            <w:pPr>
              <w:numPr>
                <w:ilvl w:val="0"/>
                <w:numId w:val="4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6163D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Magnetyczny, bezgłośny przełącznik zmiany wysokości</w:t>
            </w:r>
          </w:p>
        </w:tc>
      </w:tr>
      <w:tr w:rsidR="00087CBD" w:rsidRPr="00F61468" w14:paraId="14BF40C2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A96E0" w14:textId="77777777" w:rsidR="00087CBD" w:rsidRPr="00F61468" w:rsidRDefault="00087CBD">
            <w:pPr>
              <w:numPr>
                <w:ilvl w:val="0"/>
                <w:numId w:val="4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AF4D5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Zasilanie: 100-240V/50-60 </w:t>
            </w:r>
            <w:proofErr w:type="spellStart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Hz</w:t>
            </w:r>
            <w:proofErr w:type="spellEnd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/3-1,5 A</w:t>
            </w:r>
          </w:p>
        </w:tc>
      </w:tr>
      <w:tr w:rsidR="00087CBD" w:rsidRPr="00F61468" w14:paraId="2C4CDC34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420DB" w14:textId="77777777" w:rsidR="00087CBD" w:rsidRPr="00F61468" w:rsidRDefault="00087CBD">
            <w:pPr>
              <w:numPr>
                <w:ilvl w:val="0"/>
                <w:numId w:val="4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D24E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Gwarancja 24 miesiące</w:t>
            </w:r>
          </w:p>
        </w:tc>
      </w:tr>
    </w:tbl>
    <w:p w14:paraId="1BA87229" w14:textId="77777777" w:rsidR="00087CBD" w:rsidRPr="00F61468" w:rsidRDefault="00087CBD" w:rsidP="00087CB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8305C5F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Stół </w:t>
      </w:r>
      <w:proofErr w:type="spellStart"/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poz</w:t>
      </w:r>
      <w:proofErr w:type="spellEnd"/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nr 3</w:t>
      </w:r>
    </w:p>
    <w:p w14:paraId="62547B4E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W w:w="9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1"/>
        <w:gridCol w:w="6451"/>
      </w:tblGrid>
      <w:tr w:rsidR="00087CBD" w:rsidRPr="00F61468" w14:paraId="39D2A44C" w14:textId="77777777" w:rsidTr="00087CBD">
        <w:trPr>
          <w:trHeight w:val="312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B548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675D0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Parametry wymagane</w:t>
            </w:r>
          </w:p>
        </w:tc>
      </w:tr>
      <w:tr w:rsidR="00087CBD" w:rsidRPr="00F61468" w14:paraId="0BAD284D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5DBA3" w14:textId="77777777" w:rsidR="00087CBD" w:rsidRPr="00F61468" w:rsidRDefault="00087CBD">
            <w:pPr>
              <w:numPr>
                <w:ilvl w:val="0"/>
                <w:numId w:val="4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7E8D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Stół do rehabilitacji neurologicznej sterowany elektrycznie za pomocą ramki wokół podstawy stołu</w:t>
            </w:r>
          </w:p>
        </w:tc>
      </w:tr>
      <w:tr w:rsidR="00087CBD" w:rsidRPr="00F61468" w14:paraId="2C3CDBBF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FC66D" w14:textId="77777777" w:rsidR="00087CBD" w:rsidRPr="00F61468" w:rsidRDefault="00087CBD">
            <w:pPr>
              <w:numPr>
                <w:ilvl w:val="0"/>
                <w:numId w:val="4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BFCC4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Ilość sekcji: 2</w:t>
            </w:r>
          </w:p>
        </w:tc>
      </w:tr>
      <w:tr w:rsidR="00087CBD" w:rsidRPr="00F61468" w14:paraId="00B19A42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7017C" w14:textId="77777777" w:rsidR="00087CBD" w:rsidRPr="00F61468" w:rsidRDefault="00087CBD">
            <w:pPr>
              <w:numPr>
                <w:ilvl w:val="0"/>
                <w:numId w:val="47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0B66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Regulacja zagłówka  za pomocą sprężyny gazowej</w:t>
            </w:r>
          </w:p>
        </w:tc>
      </w:tr>
      <w:tr w:rsidR="00087CBD" w:rsidRPr="00F61468" w14:paraId="2E21B096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7827C" w14:textId="77777777" w:rsidR="00087CBD" w:rsidRPr="00F61468" w:rsidRDefault="00087CBD">
            <w:pPr>
              <w:numPr>
                <w:ilvl w:val="0"/>
                <w:numId w:val="48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5A4D7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Szerokie leżysko 120 cm</w:t>
            </w:r>
          </w:p>
        </w:tc>
      </w:tr>
      <w:tr w:rsidR="00087CBD" w:rsidRPr="00F61468" w14:paraId="7945061E" w14:textId="77777777" w:rsidTr="00087CBD">
        <w:trPr>
          <w:trHeight w:val="9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03438" w14:textId="77777777" w:rsidR="00087CBD" w:rsidRPr="00F61468" w:rsidRDefault="00087CBD">
            <w:pPr>
              <w:numPr>
                <w:ilvl w:val="0"/>
                <w:numId w:val="49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03E5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Podstawa jezdna z system 4 unoszonych,  kierunkowych kółek blokowanych centralnie i  4 antypoślizgowych stopek z regulacją do 1 cm</w:t>
            </w:r>
          </w:p>
        </w:tc>
      </w:tr>
      <w:tr w:rsidR="00087CBD" w:rsidRPr="00F61468" w14:paraId="583052AE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89DAA" w14:textId="77777777" w:rsidR="00087CBD" w:rsidRPr="00F61468" w:rsidRDefault="00087CBD">
            <w:pPr>
              <w:numPr>
                <w:ilvl w:val="0"/>
                <w:numId w:val="50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56AD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Kąt pochylenia zagłówka w przedziale 0-85⁰</w:t>
            </w:r>
          </w:p>
        </w:tc>
      </w:tr>
      <w:tr w:rsidR="00087CBD" w:rsidRPr="00F61468" w14:paraId="12864EB8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0CD3A" w14:textId="77777777" w:rsidR="00087CBD" w:rsidRPr="00F61468" w:rsidRDefault="00087CBD">
            <w:pPr>
              <w:numPr>
                <w:ilvl w:val="0"/>
                <w:numId w:val="5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E191D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Sekcja zagłówka nie krótsza niż 80 cm</w:t>
            </w:r>
          </w:p>
        </w:tc>
      </w:tr>
      <w:tr w:rsidR="00087CBD" w:rsidRPr="00F61468" w14:paraId="31E65459" w14:textId="77777777" w:rsidTr="00087CBD">
        <w:trPr>
          <w:trHeight w:val="9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6B2DF" w14:textId="77777777" w:rsidR="00087CBD" w:rsidRPr="00F61468" w:rsidRDefault="00087CBD">
            <w:pPr>
              <w:numPr>
                <w:ilvl w:val="0"/>
                <w:numId w:val="5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90088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Bardzo trwała tapicerka odporna na plamy, zarysowania, hydrolizę, środki dezynfekcji klasy szpitalnej.  Wykonana z Poliuretanu.</w:t>
            </w:r>
          </w:p>
        </w:tc>
      </w:tr>
      <w:tr w:rsidR="00087CBD" w:rsidRPr="00F61468" w14:paraId="47BF8FC2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EA63B" w14:textId="77777777" w:rsidR="00087CBD" w:rsidRPr="00F61468" w:rsidRDefault="00087CBD">
            <w:pPr>
              <w:numPr>
                <w:ilvl w:val="0"/>
                <w:numId w:val="5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C25B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Ścieralność tapicerki, co najmniej 500000 cykli (według testu na ścieranie – EN ISO 5470-2)</w:t>
            </w:r>
          </w:p>
        </w:tc>
      </w:tr>
      <w:tr w:rsidR="00087CBD" w:rsidRPr="00F61468" w14:paraId="27547525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ADABF" w14:textId="77777777" w:rsidR="00087CBD" w:rsidRPr="00F61468" w:rsidRDefault="00087CBD">
            <w:pPr>
              <w:numPr>
                <w:ilvl w:val="0"/>
                <w:numId w:val="5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69FFD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Odporność na rozdarcie według – EN ISO 4674-1</w:t>
            </w:r>
          </w:p>
        </w:tc>
      </w:tr>
      <w:tr w:rsidR="00087CBD" w:rsidRPr="00F61468" w14:paraId="2D4C3DDA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EC3D0" w14:textId="77777777" w:rsidR="00087CBD" w:rsidRPr="00F61468" w:rsidRDefault="00087CBD">
            <w:pPr>
              <w:numPr>
                <w:ilvl w:val="0"/>
                <w:numId w:val="5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AE55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Odporność na zaginanie DIN 53359</w:t>
            </w:r>
          </w:p>
        </w:tc>
      </w:tr>
      <w:tr w:rsidR="00087CBD" w:rsidRPr="00F61468" w14:paraId="3CDC6D1B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D9D79" w14:textId="77777777" w:rsidR="00087CBD" w:rsidRPr="00F61468" w:rsidRDefault="00087CBD">
            <w:pPr>
              <w:numPr>
                <w:ilvl w:val="0"/>
                <w:numId w:val="5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F1D8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Śruby mocujące leżysko wkręcane w metalowe wzmocnienia znajdujące się w desce tapicerki</w:t>
            </w:r>
          </w:p>
        </w:tc>
      </w:tr>
      <w:tr w:rsidR="00087CBD" w:rsidRPr="00F61468" w14:paraId="380AED2A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26CF6" w14:textId="77777777" w:rsidR="00087CBD" w:rsidRPr="00F61468" w:rsidRDefault="00087CBD">
            <w:pPr>
              <w:numPr>
                <w:ilvl w:val="0"/>
                <w:numId w:val="57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B167F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Malowana proszkowo, stabilna rama spawana automatycznie</w:t>
            </w:r>
          </w:p>
        </w:tc>
      </w:tr>
      <w:tr w:rsidR="00087CBD" w:rsidRPr="00F61468" w14:paraId="04E40F2C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934BC" w14:textId="77777777" w:rsidR="00087CBD" w:rsidRPr="00F61468" w:rsidRDefault="00087CBD">
            <w:pPr>
              <w:numPr>
                <w:ilvl w:val="0"/>
                <w:numId w:val="58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8C6E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Łącznik z tapicerki maskujący przerwy pomiędzy sekcjami</w:t>
            </w:r>
          </w:p>
        </w:tc>
      </w:tr>
      <w:tr w:rsidR="00087CBD" w:rsidRPr="00F61468" w14:paraId="2E0422D8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6D0BE" w14:textId="77777777" w:rsidR="00087CBD" w:rsidRPr="00F61468" w:rsidRDefault="00087CBD">
            <w:pPr>
              <w:numPr>
                <w:ilvl w:val="0"/>
                <w:numId w:val="59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2E6FC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Regulacja wysokość w przedziale 500mm do 990mm</w:t>
            </w:r>
          </w:p>
        </w:tc>
      </w:tr>
      <w:tr w:rsidR="00087CBD" w:rsidRPr="00F61468" w14:paraId="6CC4B57E" w14:textId="77777777" w:rsidTr="00087CBD">
        <w:trPr>
          <w:trHeight w:val="61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99561" w14:textId="77777777" w:rsidR="00087CBD" w:rsidRPr="00F61468" w:rsidRDefault="00087CBD">
            <w:pPr>
              <w:numPr>
                <w:ilvl w:val="0"/>
                <w:numId w:val="60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48D12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System zabezpieczający przed niepożądaną zmianą ustawień stołu wyposażony w dwa stożkowe klucze magnetyczne</w:t>
            </w:r>
          </w:p>
        </w:tc>
      </w:tr>
      <w:tr w:rsidR="00087CBD" w:rsidRPr="00F61468" w14:paraId="2FFF3340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38754" w14:textId="77777777" w:rsidR="00087CBD" w:rsidRPr="00F61468" w:rsidRDefault="00087CBD">
            <w:pPr>
              <w:numPr>
                <w:ilvl w:val="0"/>
                <w:numId w:val="61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B725D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Waga nie większa niż 150 kg</w:t>
            </w:r>
          </w:p>
        </w:tc>
      </w:tr>
      <w:tr w:rsidR="00087CBD" w:rsidRPr="00F61468" w14:paraId="22E0ACB7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DF371" w14:textId="77777777" w:rsidR="00087CBD" w:rsidRPr="00F61468" w:rsidRDefault="00087CBD">
            <w:pPr>
              <w:numPr>
                <w:ilvl w:val="0"/>
                <w:numId w:val="62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1240B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Obciążenie maksymalne: 275 kg</w:t>
            </w:r>
          </w:p>
        </w:tc>
      </w:tr>
      <w:tr w:rsidR="00087CBD" w:rsidRPr="00F61468" w14:paraId="0EAFBBFE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E9F8E" w14:textId="77777777" w:rsidR="00087CBD" w:rsidRPr="00F61468" w:rsidRDefault="00087CBD">
            <w:pPr>
              <w:numPr>
                <w:ilvl w:val="0"/>
                <w:numId w:val="63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BD179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Wymiary 2000x1200 mm( dł. x szer.)</w:t>
            </w:r>
          </w:p>
        </w:tc>
      </w:tr>
      <w:tr w:rsidR="00087CBD" w:rsidRPr="00F61468" w14:paraId="4CCF46A0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BB920" w14:textId="77777777" w:rsidR="00087CBD" w:rsidRPr="00F61468" w:rsidRDefault="00087CBD">
            <w:pPr>
              <w:numPr>
                <w:ilvl w:val="0"/>
                <w:numId w:val="64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9AD6E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Magnetyczny, bezgłośny przełącznik zmiany wysokości</w:t>
            </w:r>
          </w:p>
        </w:tc>
      </w:tr>
      <w:tr w:rsidR="00087CBD" w:rsidRPr="00F61468" w14:paraId="7A8BEE15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55705" w14:textId="77777777" w:rsidR="00087CBD" w:rsidRPr="00F61468" w:rsidRDefault="00087CBD">
            <w:pPr>
              <w:numPr>
                <w:ilvl w:val="0"/>
                <w:numId w:val="65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82E11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Zasilanie: 100-240V/50-60 </w:t>
            </w:r>
            <w:proofErr w:type="spellStart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Hz</w:t>
            </w:r>
            <w:proofErr w:type="spellEnd"/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/3-1,5 A</w:t>
            </w:r>
          </w:p>
        </w:tc>
      </w:tr>
      <w:tr w:rsidR="00087CBD" w:rsidRPr="00F61468" w14:paraId="141A6757" w14:textId="77777777" w:rsidTr="00087CBD">
        <w:trPr>
          <w:trHeight w:val="552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98667" w14:textId="77777777" w:rsidR="00087CBD" w:rsidRPr="00F61468" w:rsidRDefault="00087CBD">
            <w:pPr>
              <w:numPr>
                <w:ilvl w:val="0"/>
                <w:numId w:val="66"/>
              </w:numPr>
              <w:ind w:left="14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5FCA6" w14:textId="77777777" w:rsidR="00087CBD" w:rsidRPr="00F61468" w:rsidRDefault="00087CBD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Gwarancja 24 miesiące</w:t>
            </w:r>
          </w:p>
        </w:tc>
      </w:tr>
    </w:tbl>
    <w:p w14:paraId="53FB31F9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6B8EE3A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F981FEE" w14:textId="2D1E31D3" w:rsidR="00087CBD" w:rsidRDefault="00087CBD" w:rsidP="00087CBD">
      <w:pP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FA665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Kozetka</w:t>
      </w:r>
      <w:r w:rsidR="00FA665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poz. Nr 4</w:t>
      </w:r>
    </w:p>
    <w:p w14:paraId="6A0DC6C6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Kozetka lekarska LZM-1</w:t>
      </w:r>
    </w:p>
    <w:p w14:paraId="2D8F878D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Kozetka lekarska LZM-1 wykonana jest z kształtowników stalowych oraz pokryta lakierem proszkowym, który odporny jest na uszkodzenia mechaniczne. Została zaprojektowana specjalnie z myślą o wygodzie pacjenta i terapeuty. Stosowana jest do zabiegów rehabilitacyjnych, masażu, fizykoterapii.</w:t>
      </w:r>
    </w:p>
    <w:p w14:paraId="764FFC18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Idealna do zabiegów fizykoterapii, kinezyterapii i prostego masażu.</w:t>
      </w:r>
    </w:p>
    <w:p w14:paraId="758716AF" w14:textId="77777777" w:rsidR="00087CBD" w:rsidRPr="00F61468" w:rsidRDefault="00087CBD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Posiada regulowany zagłówek w zakresie od 0 do 50 stopni, do wyboru wysokość 54/64/74 cm</w:t>
      </w:r>
    </w:p>
    <w:p w14:paraId="5A7E1C0D" w14:textId="77777777" w:rsidR="00087CBD" w:rsidRPr="00F61468" w:rsidRDefault="00087CBD" w:rsidP="00087CBD">
      <w:pPr>
        <w:numPr>
          <w:ilvl w:val="0"/>
          <w:numId w:val="6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regulowany zagłówek (od 0° do 50°),</w:t>
      </w:r>
    </w:p>
    <w:p w14:paraId="33070EE4" w14:textId="77777777" w:rsidR="00087CBD" w:rsidRPr="00F61468" w:rsidRDefault="00087CBD" w:rsidP="00087CBD">
      <w:pPr>
        <w:numPr>
          <w:ilvl w:val="0"/>
          <w:numId w:val="6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dwuwarstwowa tapicerka wykonana z atestowanych materiałów dostępna w wielu wersjach kolorystycznych,</w:t>
      </w:r>
    </w:p>
    <w:p w14:paraId="30D31772" w14:textId="77777777" w:rsidR="00087CBD" w:rsidRPr="00F61468" w:rsidRDefault="00087CBD" w:rsidP="00087CBD">
      <w:pPr>
        <w:numPr>
          <w:ilvl w:val="0"/>
          <w:numId w:val="6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śruby mocujące leżysko wkręcane w metalowe wzmocnienia znajdujące się w desce tapicerki,</w:t>
      </w:r>
    </w:p>
    <w:p w14:paraId="2D37495B" w14:textId="77777777" w:rsidR="00087CBD" w:rsidRPr="00F61468" w:rsidRDefault="00087CBD" w:rsidP="00087CBD">
      <w:pPr>
        <w:numPr>
          <w:ilvl w:val="0"/>
          <w:numId w:val="6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malowana proszkowo, bardzo stabilna rama wykonana ze stalowych profili 4-kątnych,</w:t>
      </w:r>
    </w:p>
    <w:p w14:paraId="3D05F2D6" w14:textId="77777777" w:rsidR="00087CBD" w:rsidRPr="00F61468" w:rsidRDefault="00087CBD" w:rsidP="00087CBD">
      <w:pPr>
        <w:numPr>
          <w:ilvl w:val="0"/>
          <w:numId w:val="6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stopki z regulacją wysokości umożliwiające wypoziomowanie,</w:t>
      </w:r>
    </w:p>
    <w:p w14:paraId="2841E039" w14:textId="77777777" w:rsidR="00087CBD" w:rsidRPr="00F61468" w:rsidRDefault="00087CBD" w:rsidP="00087CBD">
      <w:pPr>
        <w:numPr>
          <w:ilvl w:val="0"/>
          <w:numId w:val="6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color w:val="000000"/>
          <w:sz w:val="22"/>
          <w:szCs w:val="22"/>
        </w:rPr>
        <w:t>możliwość złożenia nóżek podczas transportu po wykręceniu poprzeczek.</w:t>
      </w:r>
    </w:p>
    <w:p w14:paraId="0243B471" w14:textId="77777777" w:rsidR="00087CBD" w:rsidRDefault="00087CBD" w:rsidP="00087CBD">
      <w:pP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F6146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Kozetka lekarska LZM-1 - dane techniczne:</w:t>
      </w:r>
    </w:p>
    <w:tbl>
      <w:tblPr>
        <w:tblW w:w="11741" w:type="dxa"/>
        <w:tblInd w:w="623" w:type="dxa"/>
        <w:tblLook w:val="04A0" w:firstRow="1" w:lastRow="0" w:firstColumn="1" w:lastColumn="0" w:noHBand="0" w:noVBand="1"/>
      </w:tblPr>
      <w:tblGrid>
        <w:gridCol w:w="6245"/>
        <w:gridCol w:w="5496"/>
      </w:tblGrid>
      <w:tr w:rsidR="0042529C" w:rsidRPr="00F61468" w14:paraId="09E32757" w14:textId="77777777" w:rsidTr="00942461">
        <w:trPr>
          <w:trHeight w:val="663"/>
        </w:trPr>
        <w:tc>
          <w:tcPr>
            <w:tcW w:w="6245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2A3EA9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Kąt regulacji zagłówka [°]:</w:t>
            </w:r>
          </w:p>
        </w:tc>
        <w:tc>
          <w:tcPr>
            <w:tcW w:w="5496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B2BC00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0/+50</w:t>
            </w:r>
          </w:p>
        </w:tc>
      </w:tr>
      <w:tr w:rsidR="0042529C" w:rsidRPr="00F61468" w14:paraId="035834DC" w14:textId="77777777" w:rsidTr="00942461">
        <w:trPr>
          <w:trHeight w:val="663"/>
        </w:trPr>
        <w:tc>
          <w:tcPr>
            <w:tcW w:w="6245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68F830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Wymiary (dł. x szer.) [cm]:</w:t>
            </w:r>
          </w:p>
        </w:tc>
        <w:tc>
          <w:tcPr>
            <w:tcW w:w="5496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06437F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193 x 62</w:t>
            </w:r>
          </w:p>
        </w:tc>
      </w:tr>
      <w:tr w:rsidR="0042529C" w:rsidRPr="00F61468" w14:paraId="4C126D55" w14:textId="77777777" w:rsidTr="00942461">
        <w:trPr>
          <w:trHeight w:val="663"/>
        </w:trPr>
        <w:tc>
          <w:tcPr>
            <w:tcW w:w="6245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F0879A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Wysokość całkowita [cm]:</w:t>
            </w:r>
          </w:p>
        </w:tc>
        <w:tc>
          <w:tcPr>
            <w:tcW w:w="5496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8F1B2D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standard 74 (opcja: 54/64)</w:t>
            </w:r>
          </w:p>
        </w:tc>
      </w:tr>
      <w:tr w:rsidR="0042529C" w:rsidRPr="00F61468" w14:paraId="0E28703E" w14:textId="77777777" w:rsidTr="00942461">
        <w:trPr>
          <w:trHeight w:val="663"/>
        </w:trPr>
        <w:tc>
          <w:tcPr>
            <w:tcW w:w="6245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F92380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Maks. szerokość papieru [cm]:</w:t>
            </w:r>
          </w:p>
        </w:tc>
        <w:tc>
          <w:tcPr>
            <w:tcW w:w="5496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D3EC98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</w:tr>
      <w:tr w:rsidR="0042529C" w:rsidRPr="00F61468" w14:paraId="5957F8CD" w14:textId="77777777" w:rsidTr="00942461">
        <w:trPr>
          <w:trHeight w:val="663"/>
        </w:trPr>
        <w:tc>
          <w:tcPr>
            <w:tcW w:w="6245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66B904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Masa [kg]:</w:t>
            </w:r>
          </w:p>
        </w:tc>
        <w:tc>
          <w:tcPr>
            <w:tcW w:w="5496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494A9" w14:textId="77777777" w:rsidR="0042529C" w:rsidRPr="00F61468" w:rsidRDefault="0042529C" w:rsidP="0094246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6146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</w:tr>
    </w:tbl>
    <w:p w14:paraId="59C379F3" w14:textId="77777777" w:rsidR="0042529C" w:rsidRPr="00F61468" w:rsidRDefault="0042529C" w:rsidP="00087CBD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5EA9FD3" w14:textId="77777777" w:rsidR="003A2428" w:rsidRPr="00FA665F" w:rsidRDefault="003A2428" w:rsidP="003A2428">
      <w:pPr>
        <w:pStyle w:val="xmsonormal"/>
        <w:rPr>
          <w:b/>
          <w:bCs/>
        </w:rPr>
      </w:pPr>
      <w:r w:rsidRPr="00FA665F">
        <w:rPr>
          <w:b/>
          <w:bCs/>
          <w:color w:val="000000"/>
        </w:rPr>
        <w:t>kształtki:</w:t>
      </w:r>
    </w:p>
    <w:p w14:paraId="15020FF6" w14:textId="77777777" w:rsidR="003A2428" w:rsidRPr="003A2428" w:rsidRDefault="003A2428" w:rsidP="003A2428">
      <w:pPr>
        <w:pStyle w:val="xmsonormal"/>
        <w:numPr>
          <w:ilvl w:val="0"/>
          <w:numId w:val="68"/>
        </w:num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>Poduszka 40x40 Poduszka</w:t>
      </w:r>
      <w:r w:rsidRPr="003A242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 </w:t>
      </w:r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>zapewnia pacjentowi komfort w czasie przeprowadzania zabiegów na stole lub kozetce. Wypełnienie poduszki stanowi rozdrobniona pianka PU. Poduszka obita jest tapicerką ze skóry ekologicznej.</w:t>
      </w:r>
    </w:p>
    <w:p w14:paraId="0B2B0D96" w14:textId="77777777" w:rsidR="003A2428" w:rsidRPr="003A2428" w:rsidRDefault="003A2428" w:rsidP="003A2428">
      <w:pPr>
        <w:pStyle w:val="xmsonormal"/>
        <w:numPr>
          <w:ilvl w:val="0"/>
          <w:numId w:val="69"/>
        </w:num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>Poduszka 40x30 Poduszka</w:t>
      </w:r>
      <w:r w:rsidRPr="003A242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 </w:t>
      </w:r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>zapewnia pacjentowi komfort w czasie przeprowadzania zabiegów na stole lub kozetce. Wypełnienie poduszki stanowi rozdrobniona pianka PU. Poduszka obita jest tapicerką ze skóry ekologicznej.</w:t>
      </w:r>
    </w:p>
    <w:p w14:paraId="0DB4F655" w14:textId="77777777" w:rsidR="003A2428" w:rsidRPr="003A2428" w:rsidRDefault="003A2428" w:rsidP="003A2428">
      <w:pPr>
        <w:pStyle w:val="xmsonormal"/>
        <w:numPr>
          <w:ilvl w:val="0"/>
          <w:numId w:val="70"/>
        </w:num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Półwałek (dł. x szer. x wys.) 60x30x15: z wysokiej jakości materiału skóropodobnego lub winylowego i </w:t>
      </w:r>
      <w:proofErr w:type="spellStart"/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>poliuteranowej</w:t>
      </w:r>
      <w:proofErr w:type="spellEnd"/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pianki. Znajdują swoje zastosowanie przy zabiegach rehabilitacyjnych, gimnastyce korekcyjnej, lub przy wykonywaniu masaży tradycyjnych i sportowych do podparcia kolan, kostek lub głowy pacjenta.</w:t>
      </w:r>
    </w:p>
    <w:p w14:paraId="725ACF40" w14:textId="77777777" w:rsidR="003A2428" w:rsidRPr="003A2428" w:rsidRDefault="003A2428" w:rsidP="003A2428">
      <w:pPr>
        <w:pStyle w:val="xmsonormal"/>
        <w:numPr>
          <w:ilvl w:val="0"/>
          <w:numId w:val="71"/>
        </w:num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Klin (dł. x szer. x wys.) 40x50x20: z wysokiej jakości materiału skóropodobnego lub winylowego i </w:t>
      </w:r>
      <w:proofErr w:type="spellStart"/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>poliuteranowej</w:t>
      </w:r>
      <w:proofErr w:type="spellEnd"/>
      <w:r w:rsidRPr="003A242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pianki. Znajdują swoje zastosowanie przy zabiegach rehabilitacyjnych, gimnastyce korekcyjnej lub przy wykonywaniu masaży tradycyjnych i sportowych.</w:t>
      </w:r>
    </w:p>
    <w:p w14:paraId="38DDCB49" w14:textId="77777777" w:rsidR="004C7439" w:rsidRDefault="004C7439" w:rsidP="004C7439">
      <w:pPr>
        <w:jc w:val="both"/>
        <w:rPr>
          <w:rFonts w:ascii="Calibri" w:eastAsia="Times New Roman" w:hAnsi="Calibri" w:cs="Calibri"/>
          <w:b/>
          <w:bCs/>
          <w:color w:val="000000"/>
          <w:highlight w:val="yellow"/>
        </w:rPr>
      </w:pPr>
    </w:p>
    <w:p w14:paraId="27886BEB" w14:textId="77777777" w:rsidR="004C7439" w:rsidRDefault="004C7439" w:rsidP="004C7439">
      <w:pPr>
        <w:jc w:val="both"/>
        <w:rPr>
          <w:rFonts w:ascii="Calibri" w:eastAsia="Times New Roman" w:hAnsi="Calibri" w:cs="Calibri"/>
          <w:b/>
          <w:bCs/>
          <w:color w:val="000000"/>
          <w:highlight w:val="yellow"/>
        </w:rPr>
        <w:sectPr w:rsidR="004C74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52B9B2E" w14:textId="77777777" w:rsidR="004C7439" w:rsidRDefault="004C7439" w:rsidP="004C7439">
      <w:pPr>
        <w:jc w:val="both"/>
        <w:rPr>
          <w:rFonts w:ascii="Calibri" w:eastAsia="Times New Roman" w:hAnsi="Calibri" w:cs="Calibri"/>
          <w:b/>
          <w:bCs/>
          <w:color w:val="000000"/>
          <w:highlight w:val="yellow"/>
        </w:rPr>
      </w:pPr>
    </w:p>
    <w:p w14:paraId="68CF4887" w14:textId="2FCC8C35" w:rsidR="004C7439" w:rsidRPr="004C7439" w:rsidRDefault="004C7439" w:rsidP="004C7439">
      <w:pPr>
        <w:jc w:val="both"/>
        <w:rPr>
          <w:rFonts w:ascii="Calibri" w:eastAsia="Times New Roman" w:hAnsi="Calibri" w:cs="Calibri"/>
          <w:b/>
          <w:bCs/>
          <w:color w:val="000000"/>
        </w:rPr>
      </w:pPr>
      <w:r w:rsidRPr="0042529C">
        <w:rPr>
          <w:rFonts w:ascii="Calibri" w:eastAsia="Times New Roman" w:hAnsi="Calibri" w:cs="Calibri"/>
          <w:b/>
          <w:bCs/>
          <w:color w:val="000000"/>
        </w:rPr>
        <w:t>Załącznik nr 1 do OPZ - Sprzęt rehabilitacyjny.</w:t>
      </w:r>
    </w:p>
    <w:p w14:paraId="5E498B58" w14:textId="77777777" w:rsidR="001102B2" w:rsidRDefault="001102B2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3765" w:type="dxa"/>
        <w:tblInd w:w="-43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78"/>
        <w:gridCol w:w="4148"/>
        <w:gridCol w:w="1030"/>
        <w:gridCol w:w="1030"/>
        <w:gridCol w:w="1029"/>
        <w:gridCol w:w="1029"/>
        <w:gridCol w:w="2027"/>
        <w:gridCol w:w="2294"/>
      </w:tblGrid>
      <w:tr w:rsidR="00C93A99" w14:paraId="0AE66512" w14:textId="77777777" w:rsidTr="004C7439">
        <w:trPr>
          <w:trHeight w:val="868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B4746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Lp. 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9FD09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Nazwa i opis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CE304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Ilość szt.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DD264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Cena jedn. [PLN] netto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D1A2C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Wartość [PLN] netto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1EDA3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Stawka VAT</w:t>
            </w: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67689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Wartość [PLN] brutto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E23F6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Producent/model/ nr kat.</w:t>
            </w:r>
          </w:p>
        </w:tc>
      </w:tr>
      <w:tr w:rsidR="00C93A99" w14:paraId="6C592A8D" w14:textId="77777777" w:rsidTr="004C7439">
        <w:trPr>
          <w:trHeight w:val="652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008B4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1.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ABED4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Stół do rehabilitacji sterowany elektrycznie za pomocą ramki wokół podstawy stołu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791E6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8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F7F3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9057D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44894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12A23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A486C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4B3CC284" w14:textId="77777777" w:rsidTr="004C7439">
        <w:trPr>
          <w:trHeight w:val="652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262D4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2.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61F61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Stół do rehabilitacji sterowany elektrycznie za pomocą ramki wokół podstawy stołu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EA733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13D00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DEAF0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ACD09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88F90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8511D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1AB684BC" w14:textId="77777777" w:rsidTr="004C7439">
        <w:trPr>
          <w:trHeight w:val="652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F1AE4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3.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78DF7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Stół do rehabilitacji neurologicznej sterowany elektrycznie za pomocą ramki wokół podstawy stołu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E47BA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25BF3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E47A7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FAB5C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DAC28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25C2A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22923B71" w14:textId="77777777" w:rsidTr="004C7439">
        <w:trPr>
          <w:trHeight w:val="218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EF317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4.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0AE8B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Kozetka lekarska LZM-1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4E7A2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7033A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38595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8AA34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65726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A0082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58B85133" w14:textId="77777777" w:rsidTr="004C7439">
        <w:trPr>
          <w:trHeight w:val="218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F2B13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5.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46D9C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Poduszka 40x40 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E0796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5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5E088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8F7B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445DD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90381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84BFF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5B174262" w14:textId="77777777" w:rsidTr="004C7439">
        <w:trPr>
          <w:trHeight w:val="218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FEA05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6.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18926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Poduszka 40x30 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74DA6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AA0C9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723CC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52ECA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0C185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CBF64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6424FF5E" w14:textId="77777777" w:rsidTr="004C7439">
        <w:trPr>
          <w:trHeight w:val="218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A8863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7.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F0F2F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Półwałek (dł. x szer. x wys.) 60x30x15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67A61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1C244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67B40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32A34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6F291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49140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266AD304" w14:textId="77777777" w:rsidTr="004C7439">
        <w:trPr>
          <w:trHeight w:val="218"/>
        </w:trPr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59F0C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8.</w:t>
            </w:r>
          </w:p>
        </w:tc>
        <w:tc>
          <w:tcPr>
            <w:tcW w:w="4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390C3" w14:textId="77777777" w:rsidR="00C93A99" w:rsidRDefault="00C93A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  <w14:ligatures w14:val="standardContextual"/>
              </w:rPr>
              <w:t>Klin (dł. x szer. x wys.) 40x50x20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556FD" w14:textId="77777777" w:rsidR="00C93A99" w:rsidRDefault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7130F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2F68D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9395D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AA331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352C3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93A99" w14:paraId="3CABC219" w14:textId="77777777" w:rsidTr="004C7439">
        <w:trPr>
          <w:trHeight w:val="218"/>
        </w:trPr>
        <w:tc>
          <w:tcPr>
            <w:tcW w:w="7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E3937" w14:textId="5656CEF6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SUMA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5B91D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B67FA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09E84" w14:textId="77777777" w:rsidR="00C93A99" w:rsidRDefault="00C93A9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DE660" w14:textId="621B6BDE" w:rsidR="00C93A99" w:rsidRDefault="00C93A99" w:rsidP="00C93A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  <w14:ligatures w14:val="standardContextual"/>
              </w:rPr>
              <w:t>xxx</w:t>
            </w:r>
          </w:p>
        </w:tc>
      </w:tr>
    </w:tbl>
    <w:p w14:paraId="2371165E" w14:textId="77777777" w:rsidR="004C7439" w:rsidRPr="00F61468" w:rsidRDefault="004C7439" w:rsidP="004C7439">
      <w:pPr>
        <w:rPr>
          <w:rFonts w:ascii="Times New Roman" w:hAnsi="Times New Roman" w:cs="Times New Roman"/>
          <w:sz w:val="22"/>
          <w:szCs w:val="22"/>
        </w:rPr>
      </w:pPr>
    </w:p>
    <w:p w14:paraId="4473DB7B" w14:textId="77777777" w:rsidR="004C7439" w:rsidRPr="00F61468" w:rsidRDefault="004C7439" w:rsidP="004C7439">
      <w:pPr>
        <w:rPr>
          <w:rFonts w:ascii="Times New Roman" w:hAnsi="Times New Roman" w:cs="Times New Roman"/>
          <w:sz w:val="22"/>
          <w:szCs w:val="22"/>
        </w:rPr>
      </w:pPr>
    </w:p>
    <w:p w14:paraId="3C5653E7" w14:textId="77777777" w:rsidR="004C7439" w:rsidRPr="004C7439" w:rsidRDefault="004C7439" w:rsidP="004C7439">
      <w:pPr>
        <w:rPr>
          <w:rFonts w:ascii="Times New Roman" w:hAnsi="Times New Roman" w:cs="Times New Roman"/>
          <w:sz w:val="22"/>
          <w:szCs w:val="22"/>
          <w:u w:val="single"/>
        </w:rPr>
      </w:pPr>
      <w:r w:rsidRPr="004C7439">
        <w:rPr>
          <w:rFonts w:ascii="Times New Roman" w:hAnsi="Times New Roman" w:cs="Times New Roman"/>
          <w:sz w:val="22"/>
          <w:szCs w:val="22"/>
          <w:u w:val="single"/>
        </w:rPr>
        <w:t>UWAGA: Zamawiający podaje sposób wyliczenia wartości netto i brutto:</w:t>
      </w:r>
    </w:p>
    <w:p w14:paraId="56DD95FD" w14:textId="77777777" w:rsidR="004C7439" w:rsidRPr="004C7439" w:rsidRDefault="004C7439" w:rsidP="004C7439">
      <w:pPr>
        <w:rPr>
          <w:rFonts w:ascii="Times New Roman" w:hAnsi="Times New Roman" w:cs="Times New Roman"/>
          <w:sz w:val="22"/>
          <w:szCs w:val="22"/>
        </w:rPr>
      </w:pPr>
      <w:r w:rsidRPr="004C7439">
        <w:rPr>
          <w:rFonts w:ascii="Times New Roman" w:hAnsi="Times New Roman" w:cs="Times New Roman"/>
          <w:sz w:val="22"/>
          <w:szCs w:val="22"/>
        </w:rPr>
        <w:t>Cena jednostkowa netto x ilość = wartość netto</w:t>
      </w:r>
    </w:p>
    <w:p w14:paraId="0DCFF948" w14:textId="77777777" w:rsidR="004C7439" w:rsidRPr="004C7439" w:rsidRDefault="004C7439" w:rsidP="004C7439">
      <w:pPr>
        <w:rPr>
          <w:rFonts w:ascii="Times New Roman" w:hAnsi="Times New Roman" w:cs="Times New Roman"/>
          <w:sz w:val="22"/>
          <w:szCs w:val="22"/>
        </w:rPr>
      </w:pPr>
      <w:r w:rsidRPr="004C7439">
        <w:rPr>
          <w:rFonts w:ascii="Times New Roman" w:hAnsi="Times New Roman" w:cs="Times New Roman"/>
          <w:sz w:val="22"/>
          <w:szCs w:val="22"/>
        </w:rPr>
        <w:t>Wartość netto + stawka podatku Vat = wartość brutto</w:t>
      </w:r>
    </w:p>
    <w:p w14:paraId="17E08AFC" w14:textId="0F1B1391" w:rsidR="004C7439" w:rsidRDefault="004C7439" w:rsidP="004C7439">
      <w:pPr>
        <w:rPr>
          <w:rFonts w:ascii="Times New Roman" w:hAnsi="Times New Roman" w:cs="Times New Roman"/>
          <w:sz w:val="22"/>
          <w:szCs w:val="22"/>
        </w:rPr>
      </w:pPr>
      <w:r w:rsidRPr="004C7439">
        <w:rPr>
          <w:rFonts w:ascii="Times New Roman" w:hAnsi="Times New Roman" w:cs="Times New Roman"/>
          <w:sz w:val="22"/>
          <w:szCs w:val="22"/>
        </w:rPr>
        <w:tab/>
      </w:r>
    </w:p>
    <w:p w14:paraId="36A001C7" w14:textId="77777777" w:rsidR="004C7439" w:rsidRPr="005C4FB1" w:rsidRDefault="004C7439" w:rsidP="004C7439">
      <w:pPr>
        <w:spacing w:line="360" w:lineRule="auto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>na podstawie art. 226 ust. 1 pkt. 5 ustawy Pzp.</w:t>
      </w:r>
    </w:p>
    <w:p w14:paraId="337101B7" w14:textId="77777777" w:rsidR="004C7439" w:rsidRDefault="004C7439" w:rsidP="004C743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15B9BD4" w14:textId="77777777" w:rsidR="004C7439" w:rsidRPr="000E378D" w:rsidRDefault="004C7439" w:rsidP="004C7439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89651D3" w14:textId="77777777" w:rsidR="004C7439" w:rsidRDefault="004C7439" w:rsidP="004C7439">
      <w:pPr>
        <w:ind w:left="7080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49B3726A" w14:textId="4ACD9B2E" w:rsidR="004C7439" w:rsidRPr="004C7439" w:rsidRDefault="004C7439" w:rsidP="004C7439">
      <w:pPr>
        <w:ind w:left="7080" w:firstLine="708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4C7439">
        <w:rPr>
          <w:rFonts w:ascii="Times New Roman" w:hAnsi="Times New Roman" w:cs="Times New Roman"/>
          <w:i/>
          <w:iCs/>
          <w:sz w:val="18"/>
          <w:szCs w:val="18"/>
        </w:rPr>
        <w:t>………………………………….</w:t>
      </w:r>
    </w:p>
    <w:p w14:paraId="7909C102" w14:textId="59CDDD66" w:rsidR="004C7439" w:rsidRDefault="004C7439" w:rsidP="004C7439">
      <w:pPr>
        <w:ind w:left="7080" w:firstLine="708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4C7439">
        <w:rPr>
          <w:rFonts w:ascii="Times New Roman" w:hAnsi="Times New Roman" w:cs="Times New Roman"/>
          <w:i/>
          <w:iCs/>
          <w:sz w:val="18"/>
          <w:szCs w:val="18"/>
        </w:rPr>
        <w:t xml:space="preserve">Podpis Wykonawcy </w:t>
      </w:r>
    </w:p>
    <w:sectPr w:rsidR="004C7439" w:rsidSect="004C74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31FC"/>
    <w:multiLevelType w:val="multilevel"/>
    <w:tmpl w:val="7EC832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42D9D"/>
    <w:multiLevelType w:val="multilevel"/>
    <w:tmpl w:val="1766E95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F0678"/>
    <w:multiLevelType w:val="multilevel"/>
    <w:tmpl w:val="CAB2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226471"/>
    <w:multiLevelType w:val="multilevel"/>
    <w:tmpl w:val="3EB61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2A270A"/>
    <w:multiLevelType w:val="multilevel"/>
    <w:tmpl w:val="DF30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800549"/>
    <w:multiLevelType w:val="multilevel"/>
    <w:tmpl w:val="EBE0B61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FC4CF8"/>
    <w:multiLevelType w:val="multilevel"/>
    <w:tmpl w:val="FDE4AD8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C07260"/>
    <w:multiLevelType w:val="multilevel"/>
    <w:tmpl w:val="21087D5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764866"/>
    <w:multiLevelType w:val="multilevel"/>
    <w:tmpl w:val="53A2F3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36F7E"/>
    <w:multiLevelType w:val="multilevel"/>
    <w:tmpl w:val="F0AC83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EE17CE"/>
    <w:multiLevelType w:val="multilevel"/>
    <w:tmpl w:val="FF4472E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8D2F13"/>
    <w:multiLevelType w:val="multilevel"/>
    <w:tmpl w:val="2ECEFCD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127455B"/>
    <w:multiLevelType w:val="multilevel"/>
    <w:tmpl w:val="FB80E8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1661B1E"/>
    <w:multiLevelType w:val="multilevel"/>
    <w:tmpl w:val="F09C228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B4303B"/>
    <w:multiLevelType w:val="multilevel"/>
    <w:tmpl w:val="2B6657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7206D0A"/>
    <w:multiLevelType w:val="multilevel"/>
    <w:tmpl w:val="B40245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B06605C"/>
    <w:multiLevelType w:val="multilevel"/>
    <w:tmpl w:val="FDFAF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D086334"/>
    <w:multiLevelType w:val="multilevel"/>
    <w:tmpl w:val="128258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240444"/>
    <w:multiLevelType w:val="multilevel"/>
    <w:tmpl w:val="A6DE0F9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FF77296"/>
    <w:multiLevelType w:val="multilevel"/>
    <w:tmpl w:val="87B49EC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11C6DFB"/>
    <w:multiLevelType w:val="multilevel"/>
    <w:tmpl w:val="1D82671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1FF7512"/>
    <w:multiLevelType w:val="multilevel"/>
    <w:tmpl w:val="125E20C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4D9639E"/>
    <w:multiLevelType w:val="multilevel"/>
    <w:tmpl w:val="DDC2E3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7692933"/>
    <w:multiLevelType w:val="multilevel"/>
    <w:tmpl w:val="AA143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7745884"/>
    <w:multiLevelType w:val="multilevel"/>
    <w:tmpl w:val="2728A50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7F4792B"/>
    <w:multiLevelType w:val="multilevel"/>
    <w:tmpl w:val="748A6C7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85D2D97"/>
    <w:multiLevelType w:val="multilevel"/>
    <w:tmpl w:val="5FA81AA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91C4041"/>
    <w:multiLevelType w:val="multilevel"/>
    <w:tmpl w:val="89B8BBE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B70304B"/>
    <w:multiLevelType w:val="multilevel"/>
    <w:tmpl w:val="AE8811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B8C4A39"/>
    <w:multiLevelType w:val="multilevel"/>
    <w:tmpl w:val="623892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C560D5B"/>
    <w:multiLevelType w:val="multilevel"/>
    <w:tmpl w:val="183613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FAF1714"/>
    <w:multiLevelType w:val="multilevel"/>
    <w:tmpl w:val="08E4859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3CB4202"/>
    <w:multiLevelType w:val="multilevel"/>
    <w:tmpl w:val="23B8BD0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5280952"/>
    <w:multiLevelType w:val="multilevel"/>
    <w:tmpl w:val="827C4A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9A419E5"/>
    <w:multiLevelType w:val="multilevel"/>
    <w:tmpl w:val="38987B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A145B75"/>
    <w:multiLevelType w:val="multilevel"/>
    <w:tmpl w:val="D32E012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C392960"/>
    <w:multiLevelType w:val="multilevel"/>
    <w:tmpl w:val="EB68B4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E88218E"/>
    <w:multiLevelType w:val="multilevel"/>
    <w:tmpl w:val="EB9AFC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FAD1F33"/>
    <w:multiLevelType w:val="multilevel"/>
    <w:tmpl w:val="50E49B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0071D25"/>
    <w:multiLevelType w:val="multilevel"/>
    <w:tmpl w:val="825C74C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3927FBC"/>
    <w:multiLevelType w:val="multilevel"/>
    <w:tmpl w:val="699031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77B7A89"/>
    <w:multiLevelType w:val="multilevel"/>
    <w:tmpl w:val="3A984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A0E4D3E"/>
    <w:multiLevelType w:val="multilevel"/>
    <w:tmpl w:val="2A4055B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B506FFE"/>
    <w:multiLevelType w:val="multilevel"/>
    <w:tmpl w:val="4350E31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B6408ED"/>
    <w:multiLevelType w:val="multilevel"/>
    <w:tmpl w:val="1C2664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FDD0450"/>
    <w:multiLevelType w:val="multilevel"/>
    <w:tmpl w:val="418A964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1667E83"/>
    <w:multiLevelType w:val="multilevel"/>
    <w:tmpl w:val="88C4426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585214"/>
    <w:multiLevelType w:val="multilevel"/>
    <w:tmpl w:val="1122B1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6F2D9E"/>
    <w:multiLevelType w:val="multilevel"/>
    <w:tmpl w:val="89D091F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2943B99"/>
    <w:multiLevelType w:val="multilevel"/>
    <w:tmpl w:val="33325D4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6C6284A"/>
    <w:multiLevelType w:val="multilevel"/>
    <w:tmpl w:val="A57E53A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725717C"/>
    <w:multiLevelType w:val="multilevel"/>
    <w:tmpl w:val="02804C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84A5C11"/>
    <w:multiLevelType w:val="multilevel"/>
    <w:tmpl w:val="7D98C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C3D5ED6"/>
    <w:multiLevelType w:val="multilevel"/>
    <w:tmpl w:val="01AA49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C5044EE"/>
    <w:multiLevelType w:val="multilevel"/>
    <w:tmpl w:val="298C41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DFC5BAC"/>
    <w:multiLevelType w:val="multilevel"/>
    <w:tmpl w:val="1E78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61500D02"/>
    <w:multiLevelType w:val="multilevel"/>
    <w:tmpl w:val="8F2AC8B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22F746B"/>
    <w:multiLevelType w:val="multilevel"/>
    <w:tmpl w:val="EE60625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1B26AD"/>
    <w:multiLevelType w:val="multilevel"/>
    <w:tmpl w:val="D0503A3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9953A95"/>
    <w:multiLevelType w:val="multilevel"/>
    <w:tmpl w:val="4E52F41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C7E7A54"/>
    <w:multiLevelType w:val="multilevel"/>
    <w:tmpl w:val="7402E5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E103D80"/>
    <w:multiLevelType w:val="multilevel"/>
    <w:tmpl w:val="5628B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E86566D"/>
    <w:multiLevelType w:val="multilevel"/>
    <w:tmpl w:val="B3122D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08320D7"/>
    <w:multiLevelType w:val="multilevel"/>
    <w:tmpl w:val="1996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708906B4"/>
    <w:multiLevelType w:val="multilevel"/>
    <w:tmpl w:val="9AC4E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113330E"/>
    <w:multiLevelType w:val="multilevel"/>
    <w:tmpl w:val="B3BE15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9DE7E9F"/>
    <w:multiLevelType w:val="multilevel"/>
    <w:tmpl w:val="E9121CA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A3463C1"/>
    <w:multiLevelType w:val="multilevel"/>
    <w:tmpl w:val="4FE437F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AF30205"/>
    <w:multiLevelType w:val="multilevel"/>
    <w:tmpl w:val="720CC93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B611717"/>
    <w:multiLevelType w:val="multilevel"/>
    <w:tmpl w:val="E7B2370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B6A5871"/>
    <w:multiLevelType w:val="multilevel"/>
    <w:tmpl w:val="71BA6B0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29801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8932745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8363906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803180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1888641">
    <w:abstractNumId w:val="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0452354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842714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9632241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7954880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2261131">
    <w:abstractNumId w:val="4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4146170">
    <w:abstractNumId w:val="5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5497088">
    <w:abstractNumId w:val="2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331625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04591881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3287032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0657089">
    <w:abstractNumId w:val="5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941574">
    <w:abstractNumId w:val="12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05355354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127108">
    <w:abstractNumId w:val="3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47349472">
    <w:abstractNumId w:val="3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64287231">
    <w:abstractNumId w:val="18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11144201">
    <w:abstractNumId w:val="19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744202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37691486">
    <w:abstractNumId w:val="6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83297630">
    <w:abstractNumId w:val="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76628603">
    <w:abstractNumId w:val="6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3134911">
    <w:abstractNumId w:val="4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99220404">
    <w:abstractNumId w:val="3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8757113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13609013">
    <w:abstractNumId w:val="6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57254372">
    <w:abstractNumId w:val="2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74410840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25193028">
    <w:abstractNumId w:val="2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16157660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7131698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5881298">
    <w:abstractNumId w:val="6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17468896">
    <w:abstractNumId w:val="4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94923543">
    <w:abstractNumId w:val="46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13370100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85484358">
    <w:abstractNumId w:val="5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63072674">
    <w:abstractNumId w:val="4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64147552">
    <w:abstractNumId w:val="6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78216038">
    <w:abstractNumId w:val="69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6004499">
    <w:abstractNumId w:val="70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1817873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84952333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87715994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1234582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56475060">
    <w:abstractNumId w:val="5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98942356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77602672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117139510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310527679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41541474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771655748">
    <w:abstractNumId w:val="6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39125344">
    <w:abstractNumId w:val="5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60432195">
    <w:abstractNumId w:val="2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096900205">
    <w:abstractNumId w:val="3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35149935">
    <w:abstractNumId w:val="4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104764415">
    <w:abstractNumId w:val="39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67872765">
    <w:abstractNumId w:val="6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015956476">
    <w:abstractNumId w:val="50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466388984">
    <w:abstractNumId w:val="2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51715920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26234109">
    <w:abstractNumId w:val="25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871962345">
    <w:abstractNumId w:val="7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757941147">
    <w:abstractNumId w:val="16"/>
  </w:num>
  <w:num w:numId="68" w16cid:durableId="1513956749">
    <w:abstractNumId w:val="55"/>
  </w:num>
  <w:num w:numId="69" w16cid:durableId="1715542270">
    <w:abstractNumId w:val="2"/>
  </w:num>
  <w:num w:numId="70" w16cid:durableId="1092316888">
    <w:abstractNumId w:val="63"/>
  </w:num>
  <w:num w:numId="71" w16cid:durableId="172188371">
    <w:abstractNumId w:val="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D8D"/>
    <w:rsid w:val="00087CBD"/>
    <w:rsid w:val="000E5A02"/>
    <w:rsid w:val="001102B2"/>
    <w:rsid w:val="0012595C"/>
    <w:rsid w:val="00195ECF"/>
    <w:rsid w:val="00341029"/>
    <w:rsid w:val="003A2428"/>
    <w:rsid w:val="0042529C"/>
    <w:rsid w:val="004C7439"/>
    <w:rsid w:val="005645F4"/>
    <w:rsid w:val="005B4D8D"/>
    <w:rsid w:val="005B6F87"/>
    <w:rsid w:val="005D2C40"/>
    <w:rsid w:val="00633897"/>
    <w:rsid w:val="0086226D"/>
    <w:rsid w:val="009458D3"/>
    <w:rsid w:val="009F44C9"/>
    <w:rsid w:val="00A51DD9"/>
    <w:rsid w:val="00BA3889"/>
    <w:rsid w:val="00C93A99"/>
    <w:rsid w:val="00C95173"/>
    <w:rsid w:val="00CC0FCD"/>
    <w:rsid w:val="00D0659A"/>
    <w:rsid w:val="00DB52C0"/>
    <w:rsid w:val="00EA3D03"/>
    <w:rsid w:val="00F61468"/>
    <w:rsid w:val="00FA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0FA1"/>
  <w15:chartTrackingRefBased/>
  <w15:docId w15:val="{ED403237-E571-4A15-A301-F06A7EB1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29C"/>
    <w:pPr>
      <w:spacing w:after="0" w:line="240" w:lineRule="auto"/>
    </w:pPr>
    <w:rPr>
      <w:rFonts w:ascii="Aptos" w:hAnsi="Aptos" w:cs="Aptos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4D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4D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4D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4D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4D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4D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4D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4D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4D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4D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4D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4D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4D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4D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4D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4D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4D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4D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4D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4D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4D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4D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4D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4D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4D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4D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4D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4D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4D8D"/>
    <w:rPr>
      <w:b/>
      <w:bCs/>
      <w:smallCaps/>
      <w:color w:val="2F5496" w:themeColor="accent1" w:themeShade="BF"/>
      <w:spacing w:val="5"/>
    </w:rPr>
  </w:style>
  <w:style w:type="paragraph" w:customStyle="1" w:styleId="xmsonormal">
    <w:name w:val="x_msonormal"/>
    <w:basedOn w:val="Normalny"/>
    <w:rsid w:val="003A2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8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D46B2-DAD4-4871-8EED-8B8679FC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1141</Words>
  <Characters>6848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Kociołek</dc:creator>
  <cp:keywords/>
  <dc:description/>
  <cp:lastModifiedBy>Monika Ćwiertka</cp:lastModifiedBy>
  <cp:revision>16</cp:revision>
  <dcterms:created xsi:type="dcterms:W3CDTF">2025-03-06T12:59:00Z</dcterms:created>
  <dcterms:modified xsi:type="dcterms:W3CDTF">2025-11-20T08:58:00Z</dcterms:modified>
</cp:coreProperties>
</file>