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4196E" w14:textId="77777777" w:rsidR="001E10CF" w:rsidRPr="007B0AFF" w:rsidRDefault="00B7538F" w:rsidP="007B0AFF">
      <w:pPr>
        <w:pStyle w:val="Bezodstpw"/>
        <w:jc w:val="center"/>
        <w:rPr>
          <w:b/>
          <w:bCs/>
        </w:rPr>
      </w:pPr>
      <w:r w:rsidRPr="007B0AFF">
        <w:rPr>
          <w:b/>
          <w:bCs/>
        </w:rPr>
        <w:t>Część  1</w:t>
      </w:r>
    </w:p>
    <w:p w14:paraId="7118D028" w14:textId="77777777" w:rsidR="007B0AFF" w:rsidRDefault="007B0AFF" w:rsidP="00682FA6">
      <w:pPr>
        <w:pStyle w:val="Bezodstpw"/>
      </w:pPr>
    </w:p>
    <w:p w14:paraId="4CA03CA5" w14:textId="619D7831" w:rsidR="00B7538F" w:rsidRPr="007B0AFF" w:rsidRDefault="00B7538F" w:rsidP="00682FA6">
      <w:pPr>
        <w:pStyle w:val="Bezodstpw"/>
        <w:rPr>
          <w:b/>
          <w:bCs/>
        </w:rPr>
      </w:pPr>
      <w:r w:rsidRPr="007B0AFF">
        <w:rPr>
          <w:b/>
          <w:bCs/>
        </w:rPr>
        <w:t>Komputer stacjonarny</w:t>
      </w:r>
      <w:r w:rsidR="00682FA6" w:rsidRPr="007B0AFF">
        <w:rPr>
          <w:b/>
          <w:bCs/>
        </w:rPr>
        <w:t xml:space="preserve"> – 1 szt.</w:t>
      </w:r>
    </w:p>
    <w:p w14:paraId="3A435BD0" w14:textId="77777777" w:rsidR="00B7538F" w:rsidRDefault="00B7538F" w:rsidP="00682FA6">
      <w:pPr>
        <w:pStyle w:val="Bezodstpw"/>
      </w:pPr>
      <w:r>
        <w:t>Obudowa</w:t>
      </w:r>
    </w:p>
    <w:p w14:paraId="4525FFA5" w14:textId="77777777" w:rsidR="00B7538F" w:rsidRDefault="00B7538F" w:rsidP="00682FA6">
      <w:pPr>
        <w:pStyle w:val="Bezodstpw"/>
      </w:pPr>
      <w:r>
        <w:t xml:space="preserve">Typu Tower z obsługą kart wyłącznie o pełnej wysokości. Umożliwiająca montaż 2 x dysku 3.5” lub 2 x dysków 2.5” wewnątrz obudowy. </w:t>
      </w:r>
    </w:p>
    <w:p w14:paraId="5DCD48E9" w14:textId="77777777" w:rsidR="00B7538F" w:rsidRDefault="00B7538F" w:rsidP="00682FA6">
      <w:pPr>
        <w:pStyle w:val="Bezodstpw"/>
      </w:pPr>
      <w:r>
        <w:t>Obudowa fabrycznie przystosowana do pracy w orientacji pionowej. Suma wymiarów obudowy nieprzekraczająca 1015 mm.</w:t>
      </w:r>
    </w:p>
    <w:p w14:paraId="27730908" w14:textId="77777777" w:rsidR="00B7538F" w:rsidRDefault="00B7538F" w:rsidP="00682FA6">
      <w:pPr>
        <w:pStyle w:val="Bezodstpw"/>
      </w:pPr>
      <w:r>
        <w:t xml:space="preserve">Płyta główna zaprojektowana i wyprodukowana na zlecenie producenta komputera, trwale oznaczona na etapie produkcji logo  producenta oferowanej jednostki  dedykowana dla danego urządzenia wyposażona w </w:t>
      </w:r>
      <w:proofErr w:type="spellStart"/>
      <w:r>
        <w:t>sloty</w:t>
      </w:r>
      <w:proofErr w:type="spellEnd"/>
      <w:r>
        <w:t xml:space="preserve"> i złącza:</w:t>
      </w:r>
    </w:p>
    <w:p w14:paraId="032E5173" w14:textId="77777777" w:rsidR="00B7538F" w:rsidRDefault="00B7538F" w:rsidP="00682FA6">
      <w:pPr>
        <w:pStyle w:val="Bezodstpw"/>
      </w:pPr>
      <w:r>
        <w:t xml:space="preserve">1 x </w:t>
      </w:r>
      <w:proofErr w:type="spellStart"/>
      <w:r>
        <w:t>PCIe</w:t>
      </w:r>
      <w:proofErr w:type="spellEnd"/>
      <w:r>
        <w:t xml:space="preserve"> x16 gen 5.0,</w:t>
      </w:r>
    </w:p>
    <w:p w14:paraId="22F75E94" w14:textId="77777777" w:rsidR="00B7538F" w:rsidRDefault="00B7538F" w:rsidP="00682FA6">
      <w:pPr>
        <w:pStyle w:val="Bezodstpw"/>
      </w:pPr>
      <w:r>
        <w:t xml:space="preserve">2 x </w:t>
      </w:r>
      <w:proofErr w:type="spellStart"/>
      <w:r>
        <w:t>PCIe</w:t>
      </w:r>
      <w:proofErr w:type="spellEnd"/>
      <w:r>
        <w:t xml:space="preserve"> x4 gen 4.0,</w:t>
      </w:r>
    </w:p>
    <w:p w14:paraId="06F41748" w14:textId="77777777" w:rsidR="00B7538F" w:rsidRDefault="00B7538F" w:rsidP="00682FA6">
      <w:pPr>
        <w:pStyle w:val="Bezodstpw"/>
      </w:pPr>
      <w:r>
        <w:t xml:space="preserve">1 x </w:t>
      </w:r>
      <w:proofErr w:type="spellStart"/>
      <w:r>
        <w:t>PCIe</w:t>
      </w:r>
      <w:proofErr w:type="spellEnd"/>
      <w:r>
        <w:t xml:space="preserve"> x4 gen 3.0, </w:t>
      </w:r>
    </w:p>
    <w:p w14:paraId="5D2DE285" w14:textId="77777777" w:rsidR="00B7538F" w:rsidRDefault="00B7538F" w:rsidP="00682FA6">
      <w:pPr>
        <w:pStyle w:val="Bezodstpw"/>
      </w:pPr>
      <w:r>
        <w:t>4 x DIMM z obsługą do 128 GB DDR5 RAM,</w:t>
      </w:r>
    </w:p>
    <w:p w14:paraId="4457FF74" w14:textId="77777777" w:rsidR="00B7538F" w:rsidRDefault="00B7538F" w:rsidP="00682FA6">
      <w:pPr>
        <w:pStyle w:val="Bezodstpw"/>
      </w:pPr>
      <w:r>
        <w:t>4 x SATA III,</w:t>
      </w:r>
    </w:p>
    <w:p w14:paraId="7EEFD7A2" w14:textId="77777777" w:rsidR="00B7538F" w:rsidRDefault="00B7538F" w:rsidP="00682FA6">
      <w:pPr>
        <w:pStyle w:val="Bezodstpw"/>
      </w:pPr>
      <w:r>
        <w:t xml:space="preserve">3 x M.2  dla dysków (bez stosowania kart rozszerzeń </w:t>
      </w:r>
      <w:proofErr w:type="spellStart"/>
      <w:r>
        <w:t>PCIe</w:t>
      </w:r>
      <w:proofErr w:type="spellEnd"/>
      <w:r>
        <w:t>),</w:t>
      </w:r>
    </w:p>
    <w:p w14:paraId="52306187" w14:textId="77777777" w:rsidR="00B7538F" w:rsidRDefault="00B7538F" w:rsidP="00682FA6">
      <w:pPr>
        <w:pStyle w:val="Bezodstpw"/>
      </w:pPr>
      <w:r>
        <w:t xml:space="preserve">1 x M.2 dla karty sieci bezprzewodowej (bez stosowania kart rozszerzeń </w:t>
      </w:r>
      <w:proofErr w:type="spellStart"/>
      <w:r>
        <w:t>PCIe</w:t>
      </w:r>
      <w:proofErr w:type="spellEnd"/>
      <w:r>
        <w:t>).</w:t>
      </w:r>
    </w:p>
    <w:p w14:paraId="251A65AA" w14:textId="77777777" w:rsidR="00B7538F" w:rsidRDefault="00B7538F" w:rsidP="00682FA6">
      <w:pPr>
        <w:pStyle w:val="Bezodstpw"/>
      </w:pPr>
      <w:r>
        <w:t>Płyta główna wyposażona w zintegrowany kontroler RAID 0/1 dla dysków SATA oraz RAID 0/1/5 dla dysków M.2.</w:t>
      </w:r>
    </w:p>
    <w:p w14:paraId="00BAFAA3" w14:textId="77777777" w:rsidR="00B7538F" w:rsidRDefault="00B7538F" w:rsidP="00682FA6">
      <w:pPr>
        <w:pStyle w:val="Bezodstpw"/>
      </w:pPr>
      <w:r>
        <w:t>Procesor musi być wyposażony w jednostki przetwarzania neuronowego (NPU) o wydajności co najmniej 13 TOPS.</w:t>
      </w:r>
    </w:p>
    <w:p w14:paraId="202DE475" w14:textId="77777777" w:rsidR="00B7538F" w:rsidRDefault="00B7538F" w:rsidP="00682FA6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Mark, w kategorii </w:t>
      </w:r>
      <w:proofErr w:type="spellStart"/>
      <w:r>
        <w:t>Average</w:t>
      </w:r>
      <w:proofErr w:type="spellEnd"/>
      <w:r>
        <w:t xml:space="preserve"> CPU Mark wynik co najmniej 49 100 pkt. według wyników opublikowanych na stronie ttp://www.cpubenchmark.net/cpu_list.php.</w:t>
      </w:r>
    </w:p>
    <w:p w14:paraId="1BA21A8C" w14:textId="77777777" w:rsidR="00B7538F" w:rsidRDefault="00B7538F" w:rsidP="00682FA6">
      <w:pPr>
        <w:pStyle w:val="Bezodstpw"/>
      </w:pPr>
      <w:r>
        <w:t xml:space="preserve">Pamięć RAM  min 128GB DDR5 4400 MT/s. </w:t>
      </w:r>
    </w:p>
    <w:p w14:paraId="34E13B1F" w14:textId="77777777" w:rsidR="00B7538F" w:rsidRDefault="00B7538F" w:rsidP="00682FA6">
      <w:pPr>
        <w:pStyle w:val="Bezodstpw"/>
      </w:pPr>
      <w:r>
        <w:t>Pamięć działająca w trybie dwukanałowym.</w:t>
      </w:r>
    </w:p>
    <w:p w14:paraId="3FA5F6AE" w14:textId="77777777" w:rsidR="00B7538F" w:rsidRDefault="00B7538F" w:rsidP="00682FA6">
      <w:pPr>
        <w:pStyle w:val="Bezodstpw"/>
      </w:pPr>
      <w:r>
        <w:t xml:space="preserve">Dysk M.2 SSD min 2TB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obsługa SED</w:t>
      </w:r>
    </w:p>
    <w:p w14:paraId="5CF54E4F" w14:textId="77777777" w:rsidR="00B7538F" w:rsidRDefault="00B7538F" w:rsidP="00682FA6">
      <w:pPr>
        <w:pStyle w:val="Bezodstpw"/>
      </w:pPr>
      <w:r>
        <w:t xml:space="preserve">Dysk M.2 SSD min 2TB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obsługa SED</w:t>
      </w:r>
    </w:p>
    <w:p w14:paraId="49CA0DCE" w14:textId="77777777" w:rsidR="00B7538F" w:rsidRDefault="00B7538F" w:rsidP="00682FA6">
      <w:pPr>
        <w:pStyle w:val="Bezodstpw"/>
      </w:pPr>
      <w:r>
        <w:t xml:space="preserve">Dodatkowo dedykowana karta graficzna z 16GB  pamięci niewspółdzielonej graficzna osiągająca w teście </w:t>
      </w:r>
      <w:proofErr w:type="spellStart"/>
      <w:r>
        <w:t>Passmark</w:t>
      </w:r>
      <w:proofErr w:type="spellEnd"/>
      <w:r>
        <w:t xml:space="preserve"> G3D Mark, w kategorii </w:t>
      </w:r>
      <w:proofErr w:type="spellStart"/>
      <w:r>
        <w:t>Average</w:t>
      </w:r>
      <w:proofErr w:type="spellEnd"/>
      <w:r>
        <w:t xml:space="preserve"> G3D Mark wynik co najmniej 17 000 pkt. według wyników opublikowanych na stronie https://www.videocardbenchmark.net/gpu_list.php</w:t>
      </w:r>
    </w:p>
    <w:p w14:paraId="67808142" w14:textId="77777777" w:rsidR="00B7538F" w:rsidRDefault="00B7538F" w:rsidP="00682FA6">
      <w:pPr>
        <w:pStyle w:val="Bezodstpw"/>
      </w:pPr>
      <w:r>
        <w:t xml:space="preserve">Karta sieciowa 10/100/1000 zintegrowana z płytą główną, wspierająca obsługę </w:t>
      </w:r>
      <w:proofErr w:type="spellStart"/>
      <w:r>
        <w:t>WoL</w:t>
      </w:r>
      <w:proofErr w:type="spellEnd"/>
      <w:r>
        <w:t xml:space="preserve"> (funkcja włączana przez użytkownika),</w:t>
      </w:r>
    </w:p>
    <w:p w14:paraId="47EBB09F" w14:textId="77777777" w:rsidR="00B7538F" w:rsidRDefault="00B7538F" w:rsidP="00682FA6">
      <w:pPr>
        <w:pStyle w:val="Bezodstpw"/>
      </w:pPr>
      <w:r>
        <w:t>Karta dźwiękowa zintegrowana z płytą główną, zgodna z High Definition, wewnętrzny głośnik w obudowie komputera o mocy 2W. Port słuchawek i mikrofonu (</w:t>
      </w:r>
      <w:proofErr w:type="spellStart"/>
      <w:r>
        <w:t>combo</w:t>
      </w:r>
      <w:proofErr w:type="spellEnd"/>
      <w:r>
        <w:t>).</w:t>
      </w:r>
    </w:p>
    <w:p w14:paraId="37E38FF7" w14:textId="77777777" w:rsidR="00B7538F" w:rsidRDefault="00B7538F" w:rsidP="00682FA6">
      <w:pPr>
        <w:pStyle w:val="Bezodstpw"/>
      </w:pPr>
      <w:r>
        <w:t>Porty</w:t>
      </w:r>
    </w:p>
    <w:p w14:paraId="3016C628" w14:textId="77777777" w:rsidR="00B7538F" w:rsidRDefault="00B7538F" w:rsidP="00682FA6">
      <w:pPr>
        <w:pStyle w:val="Bezodstpw"/>
      </w:pPr>
      <w:r>
        <w:t xml:space="preserve">Porty wlutowane w płytę główną i wyprowadzone bezpośrednio bez stosowania zewnętrznych przejściówek, adapterów, rozgałęziaczy, kart rozszerzeń zajmujących złącza </w:t>
      </w:r>
      <w:proofErr w:type="spellStart"/>
      <w:r>
        <w:t>PCIe</w:t>
      </w:r>
      <w:proofErr w:type="spellEnd"/>
      <w:r>
        <w:t xml:space="preserve"> itp.:</w:t>
      </w:r>
    </w:p>
    <w:p w14:paraId="74BCB4AF" w14:textId="77777777" w:rsidR="00B7538F" w:rsidRDefault="00B7538F" w:rsidP="00682FA6">
      <w:pPr>
        <w:pStyle w:val="Bezodstpw"/>
      </w:pPr>
      <w:r>
        <w:t>Panel przedni:</w:t>
      </w:r>
    </w:p>
    <w:p w14:paraId="066C9AB5" w14:textId="77777777" w:rsidR="00B7538F" w:rsidRDefault="00B7538F" w:rsidP="00682FA6">
      <w:pPr>
        <w:pStyle w:val="Bezodstpw"/>
      </w:pPr>
      <w:r>
        <w:t xml:space="preserve">1 x Universal audio </w:t>
      </w:r>
      <w:proofErr w:type="spellStart"/>
      <w:r>
        <w:t>jack</w:t>
      </w:r>
      <w:proofErr w:type="spellEnd"/>
      <w:r>
        <w:t xml:space="preserve"> (słuchawki i mikrofon)</w:t>
      </w:r>
    </w:p>
    <w:p w14:paraId="0F77D26C" w14:textId="77777777" w:rsidR="00B7538F" w:rsidRDefault="00B7538F" w:rsidP="00682FA6">
      <w:pPr>
        <w:pStyle w:val="Bezodstpw"/>
      </w:pPr>
      <w:r>
        <w:t>2 x USB 3.2 Gen 1 typu A</w:t>
      </w:r>
    </w:p>
    <w:p w14:paraId="02D02359" w14:textId="77777777" w:rsidR="00B7538F" w:rsidRDefault="00B7538F" w:rsidP="00682FA6">
      <w:pPr>
        <w:pStyle w:val="Bezodstpw"/>
      </w:pPr>
      <w:r>
        <w:t>1 x USB 3.2 Gen 2 typu C</w:t>
      </w:r>
    </w:p>
    <w:p w14:paraId="05E8C3F5" w14:textId="77777777" w:rsidR="00B7538F" w:rsidRDefault="00B7538F" w:rsidP="00682FA6">
      <w:pPr>
        <w:pStyle w:val="Bezodstpw"/>
      </w:pPr>
      <w:r>
        <w:t>1 x USB 3.2 Gen 2x2 typu C</w:t>
      </w:r>
    </w:p>
    <w:p w14:paraId="4DB25171" w14:textId="77777777" w:rsidR="00B7538F" w:rsidRDefault="00B7538F" w:rsidP="00682FA6">
      <w:pPr>
        <w:pStyle w:val="Bezodstpw"/>
      </w:pPr>
      <w:r>
        <w:t>Panel tylny:</w:t>
      </w:r>
    </w:p>
    <w:p w14:paraId="4CEB38CD" w14:textId="77777777" w:rsidR="00B7538F" w:rsidRDefault="00B7538F" w:rsidP="00682FA6">
      <w:pPr>
        <w:pStyle w:val="Bezodstpw"/>
      </w:pPr>
      <w:r>
        <w:t xml:space="preserve">2 x </w:t>
      </w:r>
      <w:proofErr w:type="spellStart"/>
      <w:r>
        <w:t>DisplayPort</w:t>
      </w:r>
      <w:proofErr w:type="spellEnd"/>
      <w:r>
        <w:t xml:space="preserve"> 1.4a (porty zintegrowanej karty graficznej)</w:t>
      </w:r>
    </w:p>
    <w:p w14:paraId="76EEFC71" w14:textId="77777777" w:rsidR="00B7538F" w:rsidRPr="00B7538F" w:rsidRDefault="00B7538F" w:rsidP="00682FA6">
      <w:pPr>
        <w:pStyle w:val="Bezodstpw"/>
        <w:rPr>
          <w:lang w:val="en-US"/>
        </w:rPr>
      </w:pPr>
      <w:r w:rsidRPr="00B7538F">
        <w:rPr>
          <w:lang w:val="en-US"/>
        </w:rPr>
        <w:t xml:space="preserve">1 x USB 3.2 Gen 2x2 </w:t>
      </w:r>
      <w:proofErr w:type="spellStart"/>
      <w:r w:rsidRPr="00B7538F">
        <w:rPr>
          <w:lang w:val="en-US"/>
        </w:rPr>
        <w:t>typu</w:t>
      </w:r>
      <w:proofErr w:type="spellEnd"/>
      <w:r w:rsidRPr="00B7538F">
        <w:rPr>
          <w:lang w:val="en-US"/>
        </w:rPr>
        <w:t xml:space="preserve"> C</w:t>
      </w:r>
    </w:p>
    <w:p w14:paraId="49577170" w14:textId="77777777" w:rsidR="00B7538F" w:rsidRPr="00B7538F" w:rsidRDefault="00B7538F" w:rsidP="00682FA6">
      <w:pPr>
        <w:pStyle w:val="Bezodstpw"/>
        <w:rPr>
          <w:lang w:val="en-US"/>
        </w:rPr>
      </w:pPr>
      <w:r w:rsidRPr="00B7538F">
        <w:rPr>
          <w:lang w:val="en-US"/>
        </w:rPr>
        <w:t>1 x Thunderbolt 4</w:t>
      </w:r>
    </w:p>
    <w:p w14:paraId="3AA7AF3A" w14:textId="77777777" w:rsidR="00B7538F" w:rsidRPr="00B7538F" w:rsidRDefault="00B7538F" w:rsidP="00682FA6">
      <w:pPr>
        <w:pStyle w:val="Bezodstpw"/>
        <w:rPr>
          <w:lang w:val="en-US"/>
        </w:rPr>
      </w:pPr>
      <w:r w:rsidRPr="00B7538F">
        <w:rPr>
          <w:lang w:val="en-US"/>
        </w:rPr>
        <w:t xml:space="preserve">2 x USB 3.2 Gen 2 </w:t>
      </w:r>
      <w:proofErr w:type="spellStart"/>
      <w:r w:rsidRPr="00B7538F">
        <w:rPr>
          <w:lang w:val="en-US"/>
        </w:rPr>
        <w:t>typ</w:t>
      </w:r>
      <w:proofErr w:type="spellEnd"/>
      <w:r w:rsidRPr="00B7538F">
        <w:rPr>
          <w:lang w:val="en-US"/>
        </w:rPr>
        <w:t xml:space="preserve"> A</w:t>
      </w:r>
    </w:p>
    <w:p w14:paraId="4DFA203B" w14:textId="77777777" w:rsidR="00B7538F" w:rsidRPr="00B7538F" w:rsidRDefault="00B7538F" w:rsidP="00682FA6">
      <w:pPr>
        <w:pStyle w:val="Bezodstpw"/>
        <w:rPr>
          <w:lang w:val="en-US"/>
        </w:rPr>
      </w:pPr>
      <w:r w:rsidRPr="00B7538F">
        <w:rPr>
          <w:lang w:val="en-US"/>
        </w:rPr>
        <w:t>2 x USB 2.0</w:t>
      </w:r>
    </w:p>
    <w:p w14:paraId="0FB3614F" w14:textId="77777777" w:rsidR="00B7538F" w:rsidRPr="00B7538F" w:rsidRDefault="00B7538F" w:rsidP="00682FA6">
      <w:pPr>
        <w:pStyle w:val="Bezodstpw"/>
        <w:rPr>
          <w:lang w:val="en-US"/>
        </w:rPr>
      </w:pPr>
      <w:r w:rsidRPr="00B7538F">
        <w:rPr>
          <w:lang w:val="en-US"/>
        </w:rPr>
        <w:t>1 x RJ45 10/100/1000</w:t>
      </w:r>
    </w:p>
    <w:p w14:paraId="6FA8E06C" w14:textId="77777777" w:rsidR="00B7538F" w:rsidRPr="00B7538F" w:rsidRDefault="00B7538F" w:rsidP="00682FA6">
      <w:pPr>
        <w:pStyle w:val="Bezodstpw"/>
        <w:rPr>
          <w:lang w:val="en-US"/>
        </w:rPr>
      </w:pPr>
      <w:r w:rsidRPr="00B7538F">
        <w:rPr>
          <w:lang w:val="en-US"/>
        </w:rPr>
        <w:t xml:space="preserve">1 x port module (TBT4 (40Gbps) + USB-C (10Gbps) data , DP alt-mode Type-C 10Gbps), </w:t>
      </w:r>
      <w:r>
        <w:rPr>
          <w:lang w:val="en-US"/>
        </w:rPr>
        <w:t>H</w:t>
      </w:r>
      <w:r w:rsidRPr="00B7538F">
        <w:rPr>
          <w:lang w:val="en-US"/>
        </w:rPr>
        <w:t>DMI 2.1, DP 2.1, 5Gbe LAN, 2x USB-A 3.2 (10Gbps), VGA, LC Fiber optic port)</w:t>
      </w:r>
    </w:p>
    <w:p w14:paraId="3CB68F70" w14:textId="77777777" w:rsidR="00B7538F" w:rsidRDefault="00B7538F" w:rsidP="00682FA6">
      <w:pPr>
        <w:pStyle w:val="Bezodstpw"/>
      </w:pPr>
      <w:r>
        <w:lastRenderedPageBreak/>
        <w:t>Bezpieczeństwo</w:t>
      </w:r>
    </w:p>
    <w:p w14:paraId="42A98D6F" w14:textId="77777777" w:rsidR="00B7538F" w:rsidRDefault="00B7538F" w:rsidP="00682FA6">
      <w:pPr>
        <w:pStyle w:val="Bezodstpw"/>
      </w:pPr>
      <w:r>
        <w:t>Dedykowany układ sprzętowy TPM min. 2.0.</w:t>
      </w:r>
    </w:p>
    <w:p w14:paraId="7DA3BBAE" w14:textId="77777777" w:rsidR="00B7538F" w:rsidRDefault="00B7538F" w:rsidP="00682FA6">
      <w:pPr>
        <w:pStyle w:val="Bezodstpw"/>
      </w:pPr>
      <w:r>
        <w:t>Komputer musi być wyposażony w czujnik otwarcia obudowy współpracujący z oprogramowaniem zarządzająco – diagnostycznym.</w:t>
      </w:r>
    </w:p>
    <w:p w14:paraId="0D63F2AF" w14:textId="77777777" w:rsidR="00B7538F" w:rsidRDefault="00B7538F" w:rsidP="00682FA6">
      <w:pPr>
        <w:pStyle w:val="Bezodstpw"/>
      </w:pPr>
      <w:r>
        <w:t>Obudowa musi umożliwiać zastosowanie zabezpieczenia fizycznego w postaci linki metalowej oraz kłódki (oczko w obudowie do założenia kłódki).</w:t>
      </w:r>
    </w:p>
    <w:p w14:paraId="4E61C96A" w14:textId="77777777" w:rsidR="00B7538F" w:rsidRDefault="00B7538F" w:rsidP="00682FA6">
      <w:pPr>
        <w:pStyle w:val="Bezodstpw"/>
      </w:pPr>
      <w:r>
        <w:t>Ochrona oprogramowania układowego</w:t>
      </w:r>
    </w:p>
    <w:p w14:paraId="1878B6EF" w14:textId="77777777" w:rsidR="00B7538F" w:rsidRDefault="00B7538F" w:rsidP="00682FA6">
      <w:pPr>
        <w:pStyle w:val="Bezodstpw"/>
      </w:pPr>
      <w:r>
        <w:t>Komputer wyposażony w mechanizm weryfikacji i ochrony BIOS/UEFI, działający automatycznie przy każdym uruchomieniu komputera poza warstwą systemu operacyjnego oraz w samym środowisku systemu operacyjnego. Mechanizm musi umożliwiać ochronę oprogramowania układowego poprzez weryfikację integralności BIOS/UEFI pod kątem próby jego modyfikacji oraz ataku w trakcie rozruchu komputera (również podczas uruchamiania systemu operacyjnego). Weryfikacja poprawności BIOS/UEFI musi odbywać się poza hostem.</w:t>
      </w:r>
    </w:p>
    <w:p w14:paraId="6A0EB6FA" w14:textId="77777777" w:rsidR="00B7538F" w:rsidRDefault="00B7538F" w:rsidP="00682FA6">
      <w:pPr>
        <w:pStyle w:val="Bezodstpw"/>
      </w:pPr>
      <w:r>
        <w:t>Możliwość odczytania z BIOS informacji o:</w:t>
      </w:r>
    </w:p>
    <w:p w14:paraId="518E91F3" w14:textId="77777777" w:rsidR="00B7538F" w:rsidRDefault="00B7538F" w:rsidP="00682FA6">
      <w:pPr>
        <w:pStyle w:val="Bezodstpw"/>
      </w:pPr>
      <w:r>
        <w:t>Wersji BIOS</w:t>
      </w:r>
    </w:p>
    <w:p w14:paraId="6581FE27" w14:textId="77777777" w:rsidR="00B7538F" w:rsidRDefault="00B7538F" w:rsidP="00682FA6">
      <w:pPr>
        <w:pStyle w:val="Bezodstpw"/>
      </w:pPr>
      <w:r>
        <w:t>Numerze seryjnym komputera</w:t>
      </w:r>
    </w:p>
    <w:p w14:paraId="47000711" w14:textId="77777777" w:rsidR="00B7538F" w:rsidRDefault="00B7538F" w:rsidP="00682FA6">
      <w:pPr>
        <w:pStyle w:val="Bezodstpw"/>
      </w:pPr>
      <w:r>
        <w:t>Numerze inwentarzowym</w:t>
      </w:r>
    </w:p>
    <w:p w14:paraId="671BFC67" w14:textId="77777777" w:rsidR="00B7538F" w:rsidRDefault="00B7538F" w:rsidP="00682FA6">
      <w:pPr>
        <w:pStyle w:val="Bezodstpw"/>
      </w:pPr>
      <w:r>
        <w:t>Typie (modelu) procesora, ilości rdzeni.</w:t>
      </w:r>
    </w:p>
    <w:p w14:paraId="37AEE478" w14:textId="77777777" w:rsidR="00B7538F" w:rsidRDefault="00B7538F" w:rsidP="00682FA6">
      <w:pPr>
        <w:pStyle w:val="Bezodstpw"/>
      </w:pPr>
      <w:r>
        <w:t>Ilości pamięci RAM, jej prędkości oraz obsadzeniu w slotach.</w:t>
      </w:r>
    </w:p>
    <w:p w14:paraId="4B7F9C65" w14:textId="77777777" w:rsidR="00B7538F" w:rsidRDefault="00B7538F" w:rsidP="00682FA6">
      <w:pPr>
        <w:pStyle w:val="Bezodstpw"/>
      </w:pPr>
      <w:r>
        <w:t>Pojemności i modelu zainstalowanego dysku.</w:t>
      </w:r>
    </w:p>
    <w:p w14:paraId="799FAF7F" w14:textId="77777777" w:rsidR="00B7538F" w:rsidRDefault="00B7538F" w:rsidP="00682FA6">
      <w:pPr>
        <w:pStyle w:val="Bezodstpw"/>
      </w:pPr>
      <w:r>
        <w:t>MAC adresie zintegrowanej karty sieciowej</w:t>
      </w:r>
    </w:p>
    <w:p w14:paraId="7E1C8F0C" w14:textId="77777777" w:rsidR="00B7538F" w:rsidRDefault="00B7538F" w:rsidP="00682FA6">
      <w:pPr>
        <w:pStyle w:val="Bezodstpw"/>
      </w:pPr>
      <w:r>
        <w:t>Technologii zdalnego zarządzania (o ile występuje)</w:t>
      </w:r>
    </w:p>
    <w:p w14:paraId="28A8BF90" w14:textId="77777777" w:rsidR="00B7538F" w:rsidRDefault="00B7538F" w:rsidP="00682FA6">
      <w:pPr>
        <w:pStyle w:val="Bezodstpw"/>
      </w:pPr>
      <w:r>
        <w:t>BIOS musi umożliwiać:</w:t>
      </w:r>
    </w:p>
    <w:p w14:paraId="6CC9C90F" w14:textId="77777777" w:rsidR="00B7538F" w:rsidRDefault="00B7538F" w:rsidP="00682FA6">
      <w:pPr>
        <w:pStyle w:val="Bezodstpw"/>
      </w:pPr>
      <w:r>
        <w:t>Włączenie/wyłączenie zintegrowanej karty sieciowej</w:t>
      </w:r>
    </w:p>
    <w:p w14:paraId="143324CF" w14:textId="77777777" w:rsidR="00B7538F" w:rsidRDefault="00B7538F" w:rsidP="00682FA6">
      <w:pPr>
        <w:pStyle w:val="Bezodstpw"/>
      </w:pPr>
      <w:r>
        <w:t>Włączenie/wyłączenie karty sieci bezprzewodowej oraz Bluetooth (o ile występuje)</w:t>
      </w:r>
    </w:p>
    <w:p w14:paraId="0917E375" w14:textId="77777777" w:rsidR="00B7538F" w:rsidRDefault="00B7538F" w:rsidP="00682FA6">
      <w:pPr>
        <w:pStyle w:val="Bezodstpw"/>
      </w:pPr>
      <w:r>
        <w:t>Włączenie/wyłączenie karty audio</w:t>
      </w:r>
    </w:p>
    <w:p w14:paraId="747DB334" w14:textId="77777777" w:rsidR="00B7538F" w:rsidRDefault="00B7538F" w:rsidP="00682FA6">
      <w:pPr>
        <w:pStyle w:val="Bezodstpw"/>
      </w:pPr>
      <w:r>
        <w:t>Włączenie/wyłączenie poszczególnych portów USB</w:t>
      </w:r>
    </w:p>
    <w:p w14:paraId="1550B878" w14:textId="77777777" w:rsidR="00B7538F" w:rsidRDefault="00B7538F" w:rsidP="00682FA6">
      <w:pPr>
        <w:pStyle w:val="Bezodstpw"/>
      </w:pPr>
      <w:r>
        <w:t>BIOS/UEFI bezpieczeństwo</w:t>
      </w:r>
    </w:p>
    <w:p w14:paraId="54C1A0B2" w14:textId="77777777" w:rsidR="00B7538F" w:rsidRDefault="00B7538F" w:rsidP="00682FA6">
      <w:pPr>
        <w:pStyle w:val="Bezodstpw"/>
      </w:pPr>
      <w:r>
        <w:t>W celu zapewnienia możliwie najwyższego poziomu bezpieczeństwa danych organizacji, BIOS/UEFI musi umożliwiać:</w:t>
      </w:r>
    </w:p>
    <w:p w14:paraId="233EA2FC" w14:textId="77777777" w:rsidR="00B7538F" w:rsidRDefault="00B7538F" w:rsidP="00682FA6">
      <w:pPr>
        <w:pStyle w:val="Bezodstpw"/>
      </w:pPr>
      <w:r>
        <w:t>Nadanie hasła administratora</w:t>
      </w:r>
    </w:p>
    <w:p w14:paraId="34FF5A9D" w14:textId="77777777" w:rsidR="00B7538F" w:rsidRDefault="00B7538F" w:rsidP="00682FA6">
      <w:pPr>
        <w:pStyle w:val="Bezodstpw"/>
      </w:pPr>
      <w:r>
        <w:t>Ustawienie hasła dla  zainstalowanego dysku</w:t>
      </w:r>
    </w:p>
    <w:p w14:paraId="4344144C" w14:textId="77777777" w:rsidR="00B7538F" w:rsidRDefault="00B7538F" w:rsidP="00682FA6">
      <w:pPr>
        <w:pStyle w:val="Bezodstpw"/>
      </w:pPr>
      <w:r>
        <w:t xml:space="preserve">Ustawienie portów USB </w:t>
      </w:r>
      <w:proofErr w:type="spellStart"/>
      <w:r>
        <w:t>wtrybie</w:t>
      </w:r>
      <w:proofErr w:type="spellEnd"/>
      <w:r>
        <w:t xml:space="preserve"> „No BOOT”</w:t>
      </w:r>
    </w:p>
    <w:p w14:paraId="25CB8A97" w14:textId="77777777" w:rsidR="00B7538F" w:rsidRDefault="00B7538F" w:rsidP="00682FA6">
      <w:pPr>
        <w:pStyle w:val="Bezodstpw"/>
      </w:pPr>
      <w:r>
        <w:t xml:space="preserve">Zarządzanie funkcją Wake on </w:t>
      </w:r>
      <w:proofErr w:type="spellStart"/>
      <w:r>
        <w:t>Lan</w:t>
      </w:r>
      <w:proofErr w:type="spellEnd"/>
      <w:r>
        <w:t xml:space="preserve"> oraz  PXE </w:t>
      </w:r>
      <w:proofErr w:type="spellStart"/>
      <w:r>
        <w:t>Boot</w:t>
      </w:r>
      <w:proofErr w:type="spellEnd"/>
      <w:r>
        <w:t xml:space="preserve"> zintegrowanej karty sieciowej</w:t>
      </w:r>
    </w:p>
    <w:p w14:paraId="0C909AAD" w14:textId="77777777" w:rsidR="00B7538F" w:rsidRDefault="00B7538F" w:rsidP="00682FA6">
      <w:pPr>
        <w:pStyle w:val="Bezodstpw"/>
      </w:pPr>
      <w:r>
        <w:t xml:space="preserve">Zarządzanie funkcją </w:t>
      </w:r>
      <w:proofErr w:type="spellStart"/>
      <w:r>
        <w:t>Secure</w:t>
      </w:r>
      <w:proofErr w:type="spellEnd"/>
      <w:r>
        <w:t xml:space="preserve"> </w:t>
      </w:r>
      <w:proofErr w:type="spellStart"/>
      <w:r>
        <w:t>Boot</w:t>
      </w:r>
      <w:proofErr w:type="spellEnd"/>
    </w:p>
    <w:p w14:paraId="228A8DD4" w14:textId="77777777" w:rsidR="00B7538F" w:rsidRDefault="00B7538F" w:rsidP="00682FA6">
      <w:pPr>
        <w:pStyle w:val="Bezodstpw"/>
      </w:pPr>
      <w:r>
        <w:t>Zarządzanie układem TPM</w:t>
      </w:r>
    </w:p>
    <w:p w14:paraId="386FD396" w14:textId="77777777" w:rsidR="00B7538F" w:rsidRDefault="00B7538F" w:rsidP="00682FA6">
      <w:pPr>
        <w:pStyle w:val="Bezodstpw"/>
      </w:pPr>
      <w:r>
        <w:t xml:space="preserve">Zarządzania funkcją tworzenia </w:t>
      </w:r>
      <w:proofErr w:type="spellStart"/>
      <w:r>
        <w:t>recovery</w:t>
      </w:r>
      <w:proofErr w:type="spellEnd"/>
      <w:r>
        <w:t xml:space="preserve"> BIOS</w:t>
      </w:r>
    </w:p>
    <w:p w14:paraId="3514E59A" w14:textId="77777777" w:rsidR="00B7538F" w:rsidRDefault="00B7538F" w:rsidP="00682FA6">
      <w:pPr>
        <w:pStyle w:val="Bezodstpw"/>
      </w:pPr>
      <w:r>
        <w:t xml:space="preserve">Zarządzania funkcją </w:t>
      </w:r>
      <w:proofErr w:type="spellStart"/>
      <w:r>
        <w:t>downgrade</w:t>
      </w:r>
      <w:proofErr w:type="spellEnd"/>
      <w:r>
        <w:t xml:space="preserve"> BIOS.</w:t>
      </w:r>
    </w:p>
    <w:p w14:paraId="7DB9230D" w14:textId="77777777" w:rsidR="00B7538F" w:rsidRDefault="00B7538F" w:rsidP="00682FA6">
      <w:pPr>
        <w:pStyle w:val="Bezodstpw"/>
      </w:pPr>
      <w:r>
        <w:t>Zarządzanie czujnikiem otwarcia obudowy</w:t>
      </w:r>
    </w:p>
    <w:p w14:paraId="4282AF52" w14:textId="77777777" w:rsidR="00B7538F" w:rsidRDefault="00B7538F" w:rsidP="00682FA6">
      <w:pPr>
        <w:pStyle w:val="Bezodstpw"/>
      </w:pPr>
      <w:r>
        <w:t>Zapisywanie incydentów w formacie tzw. logów z możliwością ich przejrzenia.</w:t>
      </w:r>
    </w:p>
    <w:p w14:paraId="2A8CB189" w14:textId="77777777" w:rsidR="00B7538F" w:rsidRDefault="00B7538F" w:rsidP="00682FA6">
      <w:pPr>
        <w:pStyle w:val="Bezodstpw"/>
      </w:pPr>
      <w:r>
        <w:t>Oprogramowanie diagnostyczne</w:t>
      </w:r>
    </w:p>
    <w:p w14:paraId="728398F4" w14:textId="77777777" w:rsidR="00B7538F" w:rsidRDefault="00B7538F" w:rsidP="00682FA6">
      <w:pPr>
        <w:pStyle w:val="Bezodstpw"/>
      </w:pPr>
      <w:r>
        <w:t xml:space="preserve">System diagnostyczny z graficznym interfejsem użytkownika, działający poza środowiskiem systemu operacyjnego, dostępny z poziomu BIOS lub szybkiego menu </w:t>
      </w:r>
      <w:proofErr w:type="spellStart"/>
      <w:r>
        <w:t>boot’owania</w:t>
      </w:r>
      <w:proofErr w:type="spellEnd"/>
      <w:r>
        <w:t>.</w:t>
      </w:r>
    </w:p>
    <w:p w14:paraId="3D8FADB8" w14:textId="77777777" w:rsidR="00B7538F" w:rsidRDefault="00B7538F" w:rsidP="00682FA6">
      <w:pPr>
        <w:pStyle w:val="Bezodstpw"/>
      </w:pPr>
      <w:r>
        <w:t xml:space="preserve">System umożliwiający przetestowanie komponentów bez konieczności uruchamiania systemu operacyjnego. </w:t>
      </w:r>
    </w:p>
    <w:p w14:paraId="4C084708" w14:textId="77777777" w:rsidR="00B7538F" w:rsidRDefault="00B7538F" w:rsidP="00682FA6">
      <w:pPr>
        <w:pStyle w:val="Bezodstpw"/>
      </w:pPr>
      <w:r>
        <w:t>Pełna obsługa systemu diagnostycznego za pomocą klawiatury i myszy jak i samej myszy.</w:t>
      </w:r>
    </w:p>
    <w:p w14:paraId="7499D9EA" w14:textId="77777777" w:rsidR="00B7538F" w:rsidRDefault="00B7538F" w:rsidP="00682FA6">
      <w:pPr>
        <w:pStyle w:val="Bezodstpw"/>
      </w:pPr>
      <w:r>
        <w:t>Zintegrowany wizualny system diagnostyczny</w:t>
      </w:r>
    </w:p>
    <w:p w14:paraId="4D49E84F" w14:textId="77777777" w:rsidR="00B7538F" w:rsidRDefault="00B7538F" w:rsidP="00682FA6">
      <w:pPr>
        <w:pStyle w:val="Bezodstpw"/>
      </w:pPr>
      <w:r>
        <w:t>Wbudowany wizualny system diagnostyczny usytuowany na przednim panelu obudowy, działający w oparciu  sygnalizację LED wbudowaną np. w przycisk włącznika komputera.</w:t>
      </w:r>
    </w:p>
    <w:p w14:paraId="2761F3BF" w14:textId="77777777" w:rsidR="00B7538F" w:rsidRDefault="00B7538F" w:rsidP="00682FA6">
      <w:pPr>
        <w:pStyle w:val="Bezodstpw"/>
      </w:pPr>
      <w:r>
        <w:t>System służący do sygnalizowania i diagnozowania problemów z komputerem i jego komponentami poprzez zmianę statusów wyświetlania diody (miganie w określonej sekwencji oraz zmiana barw wyświetlania).</w:t>
      </w:r>
    </w:p>
    <w:p w14:paraId="73D0A014" w14:textId="77777777" w:rsidR="00B7538F" w:rsidRDefault="00B7538F" w:rsidP="00682FA6">
      <w:pPr>
        <w:pStyle w:val="Bezodstpw"/>
      </w:pPr>
      <w:r>
        <w:lastRenderedPageBreak/>
        <w:t xml:space="preserve">System diagnostyczny musi sygnalizować: uszkodzenie lub brak pamięci RAM, uszkodzenie płyty głównej, awarię </w:t>
      </w:r>
      <w:proofErr w:type="spellStart"/>
      <w:r>
        <w:t>BIOS’u</w:t>
      </w:r>
      <w:proofErr w:type="spellEnd"/>
      <w:r>
        <w:t>, awarię procesora.</w:t>
      </w:r>
    </w:p>
    <w:p w14:paraId="259A1A3A" w14:textId="77777777" w:rsidR="00B7538F" w:rsidRDefault="00B7538F" w:rsidP="00682FA6">
      <w:pPr>
        <w:pStyle w:val="Bezodstpw"/>
      </w:pPr>
      <w:r>
        <w:t>Oferowany system diagnostyczny nie może wykorzystywać minimalnej ilości wolnych slotów na płycie głównej, wymaganych wnęk zewnętrznych w specyfikacji i dodatkowych oferowanych przez wykonawcę, oraz nie może być uzyskany przez konwertowanie, przerabianie innych złączy na płycie głównej nie wymienionych w specyfikacji a które nie są dedykowane dla systemu diagnostycznego.</w:t>
      </w:r>
    </w:p>
    <w:p w14:paraId="23ECD965" w14:textId="77777777" w:rsidR="00B7538F" w:rsidRDefault="00B7538F" w:rsidP="00682FA6">
      <w:pPr>
        <w:pStyle w:val="Bezodstpw"/>
      </w:pPr>
      <w:r>
        <w:t>Zasilacz</w:t>
      </w:r>
    </w:p>
    <w:p w14:paraId="505CC59E" w14:textId="77777777" w:rsidR="00B7538F" w:rsidRDefault="00B7538F" w:rsidP="00682FA6">
      <w:pPr>
        <w:pStyle w:val="Bezodstpw"/>
      </w:pPr>
      <w:r>
        <w:t>Zasilacz o mocy min. 500W pracujący w sieci 230V 50/60Hz prądu zmiennego i efektywności min. 92% przy obciążeniu zasilacza na poziomie 50%. Zasilacz wyposażony w złącze 8-pinowe dla karty graficznej. EPA Platinum</w:t>
      </w:r>
    </w:p>
    <w:p w14:paraId="121614A5" w14:textId="77777777" w:rsidR="00B7538F" w:rsidRDefault="00B7538F" w:rsidP="00682FA6">
      <w:pPr>
        <w:pStyle w:val="Bezodstpw"/>
      </w:pPr>
      <w:r>
        <w:t>Zasilacz w oferowanym komputerze musi się znajdować na stronie https://www.clearesult.com/80plus/ lub jej podstronach.</w:t>
      </w:r>
    </w:p>
    <w:p w14:paraId="7422B409" w14:textId="77777777" w:rsidR="00B7538F" w:rsidRDefault="00B7538F" w:rsidP="00682FA6">
      <w:pPr>
        <w:pStyle w:val="Bezodstpw"/>
      </w:pPr>
      <w:r>
        <w:t>Zdalne zarządzanie</w:t>
      </w:r>
    </w:p>
    <w:p w14:paraId="7261C304" w14:textId="77777777" w:rsidR="00B7538F" w:rsidRDefault="00B7538F" w:rsidP="00682FA6">
      <w:pPr>
        <w:pStyle w:val="Bezodstpw"/>
      </w:pPr>
      <w:r>
        <w:t>Wbudowana w płytę główną technologia zdalnego monitorowania i zarządzania komputerem na poziomie sprzętowym (out-of-band) działająca niezależnie od stanu czy obecności systemu operacyjnego oraz stanu włączenia komputera podczas pracy na zasilaczu sieciowym AC.</w:t>
      </w:r>
    </w:p>
    <w:p w14:paraId="2B835323" w14:textId="77777777" w:rsidR="00B7538F" w:rsidRDefault="00B7538F" w:rsidP="00682FA6">
      <w:pPr>
        <w:pStyle w:val="Bezodstpw"/>
      </w:pPr>
      <w:r>
        <w:t xml:space="preserve">Wymagana jest obsługa funkcji zdalnego zarządzania przez wbudowane w komputer porty zarówno sieci przewodowej LAN, jak i bezprzewodowej WLAN, z wykorzystaniem protokołów TCP/IP w tym IPv6 wraz z </w:t>
      </w:r>
      <w:proofErr w:type="spellStart"/>
      <w:r>
        <w:t>szyfracją</w:t>
      </w:r>
      <w:proofErr w:type="spellEnd"/>
      <w:r>
        <w:t xml:space="preserve"> komunikacji zarządzania z silnym protokołem minimum TLS 1.2 i  zestawami silnych szyfrów TLS_ECDHE_ECDSA_WITH_AES_256_GCM_SHA384;TLS_ECDHE_RSA_WITH_AES_256_GCM_SHA384 &amp; TLS_DHE_RSA_WITH_AES_256_GCM_SHA384 lub silniejszymi/nowocześniejszymi.</w:t>
      </w:r>
    </w:p>
    <w:p w14:paraId="681921BB" w14:textId="77777777" w:rsidR="00B7538F" w:rsidRDefault="00B7538F" w:rsidP="00682FA6">
      <w:pPr>
        <w:pStyle w:val="Bezodstpw"/>
      </w:pPr>
      <w:r>
        <w:t>Technologia ta powinna być zgodna z otwartymi standardami DMTF WS-MAN 1.0.0 (http://www.dmtf.org/standards/wsman ) oraz DASH 1.2.0 (http://www.dmtf.org/standards/mgmt/dash) oraz musi obsługiwać łącznie wszystkie następujące funkcje:</w:t>
      </w:r>
    </w:p>
    <w:p w14:paraId="272FEFBB" w14:textId="77777777" w:rsidR="00B7538F" w:rsidRDefault="00B7538F" w:rsidP="00682FA6">
      <w:pPr>
        <w:pStyle w:val="Bezodstpw"/>
      </w:pPr>
      <w:r>
        <w:t>Zdalny odczyt konfiguracji komponentów komputera – model komputera i jego nr seryjny, model procesora, ilość, rodzaj i nr seryjne modułów pamięci RAM, model i nr seryjny dysku HDD/SSD, wersja BIOS FW płyty głównej, nr seryjny płyty głównej,</w:t>
      </w:r>
    </w:p>
    <w:p w14:paraId="750CA8E1" w14:textId="77777777" w:rsidR="00B7538F" w:rsidRDefault="00B7538F" w:rsidP="00682FA6">
      <w:pPr>
        <w:pStyle w:val="Bezodstpw"/>
      </w:pPr>
      <w:r>
        <w:t xml:space="preserve">kontrolę stanu zasilania komputera pozwalającą na sprawdzenie aktualnego stanu zasilania komputera (stany ACPI S0/S3/S4/S5) oraz zdalne włączenie komputera ze stanu pełnego wyłączenia, hibernacji, uśpienia i tzw. Modern </w:t>
      </w:r>
      <w:proofErr w:type="spellStart"/>
      <w:r>
        <w:t>Standby</w:t>
      </w:r>
      <w:proofErr w:type="spellEnd"/>
      <w:r>
        <w:t xml:space="preserve"> (</w:t>
      </w:r>
      <w:proofErr w:type="spellStart"/>
      <w:r>
        <w:t>Connected</w:t>
      </w:r>
      <w:proofErr w:type="spellEnd"/>
      <w:r>
        <w:t xml:space="preserve"> </w:t>
      </w:r>
      <w:proofErr w:type="spellStart"/>
      <w:r>
        <w:t>Standby</w:t>
      </w:r>
      <w:proofErr w:type="spellEnd"/>
      <w:r>
        <w:t>) oraz zdalne wyłączenie/reset bez udziału systemu operacyjnego;</w:t>
      </w:r>
    </w:p>
    <w:p w14:paraId="01B7B8AD" w14:textId="77777777" w:rsidR="00B7538F" w:rsidRDefault="00B7538F" w:rsidP="00682FA6">
      <w:pPr>
        <w:pStyle w:val="Bezodstpw"/>
      </w:pPr>
      <w:r>
        <w:t>zdalną konfigurację ustawień komputera przez interfejs BIOS setup w trybie graficznym lub tekstowym (ASCII).</w:t>
      </w:r>
    </w:p>
    <w:p w14:paraId="00347EEC" w14:textId="77777777" w:rsidR="00B7538F" w:rsidRPr="00B7538F" w:rsidRDefault="00B7538F" w:rsidP="00682FA6">
      <w:pPr>
        <w:pStyle w:val="Bezodstpw"/>
        <w:rPr>
          <w:lang w:val="en-US"/>
        </w:rPr>
      </w:pPr>
      <w:r>
        <w:t xml:space="preserve">zdalne przejęcie konsoli tekstowej systemu – tzw. </w:t>
      </w:r>
      <w:r w:rsidRPr="00B7538F">
        <w:rPr>
          <w:lang w:val="en-US"/>
        </w:rPr>
        <w:t xml:space="preserve">Text Console Redirection </w:t>
      </w:r>
      <w:proofErr w:type="spellStart"/>
      <w:r w:rsidRPr="00B7538F">
        <w:rPr>
          <w:lang w:val="en-US"/>
        </w:rPr>
        <w:t>lub</w:t>
      </w:r>
      <w:proofErr w:type="spellEnd"/>
      <w:r w:rsidRPr="00B7538F">
        <w:rPr>
          <w:lang w:val="en-US"/>
        </w:rPr>
        <w:t xml:space="preserve"> Serial over LAN z </w:t>
      </w:r>
    </w:p>
    <w:p w14:paraId="78F5CE71" w14:textId="77777777" w:rsidR="00B7538F" w:rsidRDefault="00B7538F" w:rsidP="00682FA6">
      <w:pPr>
        <w:pStyle w:val="Bezodstpw"/>
      </w:pPr>
      <w:r>
        <w:t xml:space="preserve">możliwością jej wykorzystania do zdalnej zmiany ustawień BIOS Setup oraz odblokowania MS BitLocker </w:t>
      </w:r>
      <w:proofErr w:type="spellStart"/>
      <w:r>
        <w:t>Recovery</w:t>
      </w:r>
      <w:proofErr w:type="spellEnd"/>
      <w:r>
        <w:t>.</w:t>
      </w:r>
    </w:p>
    <w:p w14:paraId="08FDCA6C" w14:textId="77777777" w:rsidR="00B7538F" w:rsidRPr="00B7538F" w:rsidRDefault="00B7538F" w:rsidP="00682FA6">
      <w:pPr>
        <w:pStyle w:val="Bezodstpw"/>
        <w:rPr>
          <w:lang w:val="en-US"/>
        </w:rPr>
      </w:pPr>
      <w:r>
        <w:t xml:space="preserve">zdalne przejęcie pełnej konsoli graficznej systemu tzw. </w:t>
      </w:r>
      <w:r w:rsidRPr="00B7538F">
        <w:rPr>
          <w:lang w:val="en-US"/>
        </w:rPr>
        <w:t xml:space="preserve">KVM Redirection (Keyboard, Video, Mouse) </w:t>
      </w:r>
      <w:proofErr w:type="spellStart"/>
      <w:r w:rsidRPr="00B7538F">
        <w:rPr>
          <w:lang w:val="en-US"/>
        </w:rPr>
        <w:t>na</w:t>
      </w:r>
      <w:proofErr w:type="spellEnd"/>
      <w:r w:rsidRPr="00B7538F">
        <w:rPr>
          <w:lang w:val="en-US"/>
        </w:rPr>
        <w:t xml:space="preserve"> </w:t>
      </w:r>
    </w:p>
    <w:p w14:paraId="0B4B40D1" w14:textId="77777777" w:rsidR="00B7538F" w:rsidRDefault="00B7538F" w:rsidP="00682FA6">
      <w:pPr>
        <w:pStyle w:val="Bezodstpw"/>
      </w:pPr>
      <w:r>
        <w:t>poziomie sprzętowym bez udziału systemu operacyjnego ani dodatkowych programów, również w przypadku braku lub uszkodzenia systemu operacyjnego do rozdzielczości 2560×1600 (WQXGA) włącznie zgodnie z profilem DSP1076 standardu DASH https://www.dmtf.org/sites/default/files/standards/documents/DSP1076_1.0.1.pdf</w:t>
      </w:r>
    </w:p>
    <w:p w14:paraId="61025283" w14:textId="77777777" w:rsidR="00B7538F" w:rsidRDefault="00B7538F" w:rsidP="00682FA6">
      <w:pPr>
        <w:pStyle w:val="Bezodstpw"/>
      </w:pPr>
      <w:r>
        <w:t xml:space="preserve">Funkcja przekierowania konsoli graficznej musi przechwytywać każdy rodzaj wyświetlanego na fizycznym lokalnym ekranie obrazu włącznie z procesem uruchamiania komputera (POST), odblokowania systemu </w:t>
      </w:r>
      <w:proofErr w:type="spellStart"/>
      <w:r>
        <w:t>szyfracji</w:t>
      </w:r>
      <w:proofErr w:type="spellEnd"/>
      <w:r>
        <w:t xml:space="preserve"> dysku, ładowania OS z dowolnego nośnika, zamykania OS oraz błędów ww. procesów: POST, ładowania OS (</w:t>
      </w:r>
      <w:proofErr w:type="spellStart"/>
      <w:r>
        <w:t>np.brak</w:t>
      </w:r>
      <w:proofErr w:type="spellEnd"/>
      <w:r>
        <w:t xml:space="preserve"> nośnika uruchamiającego, uszkodzenia OS BSOD (Blue </w:t>
      </w:r>
      <w:proofErr w:type="spellStart"/>
      <w:r>
        <w:t>Screen</w:t>
      </w:r>
      <w:proofErr w:type="spellEnd"/>
      <w:r>
        <w:t xml:space="preserve"> of </w:t>
      </w:r>
      <w:proofErr w:type="spellStart"/>
      <w:r>
        <w:t>Death</w:t>
      </w:r>
      <w:proofErr w:type="spellEnd"/>
      <w:r>
        <w:t xml:space="preserve">) bez potrzeby modyfikacji tzw. </w:t>
      </w:r>
      <w:proofErr w:type="spellStart"/>
      <w:r>
        <w:t>loadera</w:t>
      </w:r>
      <w:proofErr w:type="spellEnd"/>
      <w:r>
        <w:t xml:space="preserve"> OS.</w:t>
      </w:r>
    </w:p>
    <w:p w14:paraId="31245B76" w14:textId="77777777" w:rsidR="00B7538F" w:rsidRDefault="00B7538F" w:rsidP="00682FA6">
      <w:pPr>
        <w:pStyle w:val="Bezodstpw"/>
      </w:pPr>
      <w:r>
        <w:t>Wirtualizacja</w:t>
      </w:r>
    </w:p>
    <w:p w14:paraId="5AD5789C" w14:textId="77777777" w:rsidR="00B7538F" w:rsidRDefault="00B7538F" w:rsidP="00682FA6">
      <w:pPr>
        <w:pStyle w:val="Bezodstpw"/>
      </w:pPr>
      <w:r>
        <w:t>Sprzętowe wsparcie technologii wirtualizacji realizowane łącznie w procesorze, chipsecie płyty głównej oraz w  BIOS systemu (możliwość włączenia/wyłączenia sprzętowego wsparcia wirtualizacji dla poszczególnych komponentów systemu).</w:t>
      </w:r>
    </w:p>
    <w:p w14:paraId="4A80E218" w14:textId="77777777" w:rsidR="00B7538F" w:rsidRDefault="00B7538F" w:rsidP="00682FA6">
      <w:pPr>
        <w:pStyle w:val="Bezodstpw"/>
        <w:rPr>
          <w:color w:val="FF0000"/>
        </w:rPr>
      </w:pPr>
      <w:r w:rsidRPr="00682FA6">
        <w:lastRenderedPageBreak/>
        <w:t>System operacyjny</w:t>
      </w:r>
    </w:p>
    <w:p w14:paraId="4D6EA25D" w14:textId="77777777" w:rsidR="00682FA6" w:rsidRDefault="00682FA6" w:rsidP="00682FA6">
      <w:pPr>
        <w:pStyle w:val="Bezodstpw"/>
      </w:pPr>
      <w: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285795FD" w14:textId="77777777" w:rsidR="00B7538F" w:rsidRDefault="00682FA6" w:rsidP="00682FA6">
      <w:pPr>
        <w:pStyle w:val="Bezodstpw"/>
      </w:pPr>
      <w:r>
        <w:t>K</w:t>
      </w:r>
      <w:r w:rsidR="00B7538F">
        <w:t xml:space="preserve">lucz licencyjny musi być zapisany trwale w BIOS i umożliwiać </w:t>
      </w:r>
      <w:proofErr w:type="spellStart"/>
      <w:r w:rsidR="00B7538F">
        <w:t>reinstalację</w:t>
      </w:r>
      <w:proofErr w:type="spellEnd"/>
      <w:r w:rsidR="00B7538F">
        <w:t xml:space="preserve"> systemu operacyjnego na podstawie dołączonego nośnika bez potrzeby ręcznego wpisywania klucza licencyjnego.</w:t>
      </w:r>
    </w:p>
    <w:p w14:paraId="4321DA56" w14:textId="77777777" w:rsidR="00B7538F" w:rsidRDefault="00B7538F" w:rsidP="00682FA6">
      <w:pPr>
        <w:pStyle w:val="Bezodstpw"/>
      </w:pPr>
      <w:r>
        <w:t>Ergonomia</w:t>
      </w:r>
    </w:p>
    <w:p w14:paraId="04C1DD67" w14:textId="77777777" w:rsidR="00B7538F" w:rsidRDefault="00B7538F" w:rsidP="00682FA6">
      <w:pPr>
        <w:pStyle w:val="Bezodstpw"/>
      </w:pPr>
      <w:r>
        <w:t>Głośność jednostki centralnej mierzona zgodnie z normą ISO 7779 oraz wykazana zgodnie z normą ISO 9296 w pozycji obserwatora w trybie pracy dysku twardego (IDLE) wynosząca maksymalnie 28dB.</w:t>
      </w:r>
    </w:p>
    <w:p w14:paraId="1C5768D3" w14:textId="77777777" w:rsidR="00B7538F" w:rsidRDefault="00B7538F" w:rsidP="00682FA6">
      <w:pPr>
        <w:pStyle w:val="Bezodstpw"/>
      </w:pPr>
      <w:r>
        <w:t>Wymagania dodatkowe</w:t>
      </w:r>
    </w:p>
    <w:p w14:paraId="605D272A" w14:textId="77777777" w:rsidR="00B7538F" w:rsidRDefault="00B7538F" w:rsidP="00682FA6">
      <w:pPr>
        <w:pStyle w:val="Bezodstpw"/>
      </w:pPr>
      <w:r>
        <w:t>Klawiatura USB w układzie polski programisty</w:t>
      </w:r>
    </w:p>
    <w:p w14:paraId="70B45F28" w14:textId="77777777" w:rsidR="00B7538F" w:rsidRDefault="00B7538F" w:rsidP="00682FA6">
      <w:pPr>
        <w:pStyle w:val="Bezodstpw"/>
      </w:pPr>
      <w:r>
        <w:t>Mysz laserowa USB z sześcioma klawiszami oraz rolką (</w:t>
      </w:r>
      <w:proofErr w:type="spellStart"/>
      <w:r>
        <w:t>scroll</w:t>
      </w:r>
      <w:proofErr w:type="spellEnd"/>
      <w:r>
        <w:t>)</w:t>
      </w:r>
    </w:p>
    <w:p w14:paraId="52B366C2" w14:textId="77777777" w:rsidR="00B7538F" w:rsidRDefault="00B7538F" w:rsidP="00682FA6">
      <w:pPr>
        <w:pStyle w:val="Bezodstpw"/>
      </w:pPr>
      <w:r>
        <w:t>Opakowanie musi być wykonane z materiałów podlegających powtórnemu przetworzeniu.</w:t>
      </w:r>
    </w:p>
    <w:p w14:paraId="477A099A" w14:textId="77777777" w:rsidR="00B7538F" w:rsidRDefault="00B7538F" w:rsidP="00682FA6">
      <w:pPr>
        <w:pStyle w:val="Bezodstpw"/>
      </w:pPr>
      <w:r>
        <w:t>Komputer powinien być oznaczony niepowtarzalnym numerem seryjnym umieszczonym na obudowie, oraz musi być wpisany na stałe w BIOS.</w:t>
      </w:r>
    </w:p>
    <w:p w14:paraId="2FCF2CB7" w14:textId="77777777" w:rsidR="00B7538F" w:rsidRDefault="00B7538F" w:rsidP="00682FA6">
      <w:pPr>
        <w:pStyle w:val="Bezodstpw"/>
      </w:pPr>
      <w:r>
        <w:t>Wsparcie techniczne producenta</w:t>
      </w:r>
    </w:p>
    <w:p w14:paraId="39F3452B" w14:textId="77777777" w:rsidR="00B7538F" w:rsidRDefault="00B7538F" w:rsidP="00682FA6">
      <w:pPr>
        <w:pStyle w:val="Bezodstpw"/>
      </w:pPr>
      <w:r>
        <w:t xml:space="preserve">Dedykowany portal techniczny producenta, umożliwiający Zamawiającemu zgłaszanie awarii oraz samodzielne zamawianie zamiennych komponentów. </w:t>
      </w:r>
    </w:p>
    <w:p w14:paraId="44B1508C" w14:textId="77777777" w:rsidR="00B7538F" w:rsidRDefault="00B7538F" w:rsidP="00682FA6">
      <w:pPr>
        <w:pStyle w:val="Bezodstpw"/>
      </w:pPr>
      <w:r>
        <w:t>Możliwość sprawdzenia kompletnych danych o urządzeniu na jednej witrynie internetowej prowadzonej przez producenta (automatyczna identyfikacja komputera, konfiguracja fabryczna, konfiguracja bieżąca, Rodzaj gwarancji, data wygaśnięcia gwarancji, data produkcji komputera, aktualizacje, diagnostyka, dedykowane oprogramowanie).</w:t>
      </w:r>
    </w:p>
    <w:p w14:paraId="616BE11A" w14:textId="77777777" w:rsidR="00B7538F" w:rsidRDefault="00B7538F" w:rsidP="00682FA6">
      <w:pPr>
        <w:pStyle w:val="Bezodstpw"/>
      </w:pPr>
      <w:r>
        <w:t>Warunki gwarancji</w:t>
      </w:r>
    </w:p>
    <w:p w14:paraId="02A77EE9" w14:textId="77777777" w:rsidR="00B7538F" w:rsidRDefault="00B7538F" w:rsidP="00682FA6">
      <w:pPr>
        <w:pStyle w:val="Bezodstpw"/>
      </w:pPr>
      <w:r>
        <w:t>Firma serwisująca musi posiadać autoryzacje producenta urządzeń</w:t>
      </w:r>
    </w:p>
    <w:p w14:paraId="6EBC69AA" w14:textId="77777777" w:rsidR="00B7538F" w:rsidRPr="007B0AFF" w:rsidRDefault="00B7538F" w:rsidP="00682FA6">
      <w:pPr>
        <w:pStyle w:val="Bezodstpw"/>
        <w:rPr>
          <w:b/>
          <w:bCs/>
        </w:rPr>
      </w:pPr>
      <w:r w:rsidRPr="007B0AFF">
        <w:rPr>
          <w:b/>
          <w:bCs/>
        </w:rPr>
        <w:t>Gwarancja producenta min 36 miesięcy</w:t>
      </w:r>
    </w:p>
    <w:p w14:paraId="4D2E815E" w14:textId="77777777" w:rsidR="00B7538F" w:rsidRPr="007B0AFF" w:rsidRDefault="00B7538F" w:rsidP="00682FA6">
      <w:pPr>
        <w:pStyle w:val="Bezodstpw"/>
        <w:rPr>
          <w:b/>
          <w:bCs/>
        </w:rPr>
      </w:pPr>
      <w:r w:rsidRPr="007B0AFF">
        <w:rPr>
          <w:b/>
          <w:bCs/>
        </w:rPr>
        <w:t>Sposób realizacji usług wsparcia technicznego:</w:t>
      </w:r>
    </w:p>
    <w:p w14:paraId="0C25BF34" w14:textId="77777777" w:rsidR="00B7538F" w:rsidRPr="007B0AFF" w:rsidRDefault="00B7538F" w:rsidP="00682FA6">
      <w:pPr>
        <w:pStyle w:val="Bezodstpw"/>
        <w:rPr>
          <w:b/>
          <w:bCs/>
        </w:rPr>
      </w:pPr>
      <w:r w:rsidRPr="007B0AFF">
        <w:rPr>
          <w:b/>
          <w:bCs/>
        </w:rPr>
        <w:t>Telefoniczne zgłaszanie usterek w dni robocze w godzinach 8-17.</w:t>
      </w:r>
    </w:p>
    <w:p w14:paraId="1F24EF61" w14:textId="77777777" w:rsidR="00B7538F" w:rsidRDefault="00B7538F" w:rsidP="00682FA6">
      <w:pPr>
        <w:pStyle w:val="Bezodstpw"/>
      </w:pPr>
      <w:r>
        <w:t>Dedykowany bezpłatny portal online producenta do zgłaszania usterek i zarządzania zgłoszeniami serwisowymi.</w:t>
      </w:r>
    </w:p>
    <w:p w14:paraId="67002CA2" w14:textId="77777777" w:rsidR="00B7538F" w:rsidRDefault="00B7538F" w:rsidP="00682FA6">
      <w:pPr>
        <w:pStyle w:val="Bezodstpw"/>
      </w:pPr>
      <w:r>
        <w:t>Wsparcie techniczne dla sprzętu będzie dostarczane zdalnie lub w miejscu instalacji urządzenia, w zależności od rodzaju zgłaszanej awarii.</w:t>
      </w:r>
    </w:p>
    <w:p w14:paraId="0CBD3F3C" w14:textId="77777777" w:rsidR="00B7538F" w:rsidRDefault="00B7538F" w:rsidP="00682FA6">
      <w:pPr>
        <w:pStyle w:val="Bezodstpw"/>
      </w:pPr>
      <w:r>
        <w:t>Możliwość sprawdzenia aktualnego okresu i poziomu wsparcia technicznego dla urządzeń za pośrednictwem strony internetowej producenta.</w:t>
      </w:r>
    </w:p>
    <w:p w14:paraId="532FA85A" w14:textId="77777777" w:rsidR="00B7538F" w:rsidRPr="00F76FDB" w:rsidRDefault="00B7538F" w:rsidP="00682FA6">
      <w:pPr>
        <w:pStyle w:val="Bezodstpw"/>
      </w:pPr>
      <w:r>
        <w:t xml:space="preserve">Możliwość pobrania </w:t>
      </w:r>
      <w:r w:rsidRPr="00F76FDB">
        <w:t xml:space="preserve">aktualnych wersji sterowników oraz </w:t>
      </w:r>
      <w:proofErr w:type="spellStart"/>
      <w:r w:rsidRPr="00F76FDB">
        <w:t>firmware</w:t>
      </w:r>
      <w:proofErr w:type="spellEnd"/>
      <w:r w:rsidRPr="00F76FDB">
        <w:t xml:space="preserve"> urządzenia za pośrednictwem strony internetowej producenta również dla urządzeń z nieaktywnym wsparciem technicznym.</w:t>
      </w:r>
    </w:p>
    <w:p w14:paraId="665A7071" w14:textId="77777777" w:rsidR="00B7538F" w:rsidRPr="00F76FDB" w:rsidRDefault="00B7538F" w:rsidP="00682FA6">
      <w:pPr>
        <w:pStyle w:val="Bezodstpw"/>
      </w:pPr>
      <w:r w:rsidRPr="00F76FDB">
        <w:t>Dodatkowe oprogramowanie</w:t>
      </w:r>
    </w:p>
    <w:p w14:paraId="36988089" w14:textId="77777777" w:rsidR="00B7538F" w:rsidRPr="00F76FDB" w:rsidRDefault="00B7538F" w:rsidP="00682FA6">
      <w:pPr>
        <w:pStyle w:val="Bezodstpw"/>
      </w:pPr>
      <w:r w:rsidRPr="00F76FDB">
        <w:t>Wykonawca dostarczy wraz z komputerem oprogramowanie producenta komputera które umożliwia pełne zarządzanie, monitoring, konfigurację a w szczególności: dystrybucję ustawień BIOS (zawierającego wcześniej zdefiniowane ustawienia jednakowe dla wszystkich), jednocześnie na wszystkich komputerach zgodnie z polityką bezpieczeństwa Zamawiającego. Oprogramowanie musi w pełni integrować się z Microsoft SCCM</w:t>
      </w:r>
    </w:p>
    <w:p w14:paraId="1387C750" w14:textId="77777777" w:rsidR="00B7538F" w:rsidRPr="00F76FDB" w:rsidRDefault="00B7538F" w:rsidP="00682FA6">
      <w:pPr>
        <w:pStyle w:val="Bezodstpw"/>
      </w:pPr>
      <w:r w:rsidRPr="00F76FDB">
        <w:t>Wykonawca dostarczy sterowniki w formacie dedykowanym dla Microsoft SCCM w celu dystrybucji za pomocą dołączonego oprogramowania producenta komputera zgodnie z polityką bezpieczeństwa Zamawiającego.</w:t>
      </w:r>
    </w:p>
    <w:p w14:paraId="5AF5FCBC" w14:textId="77777777" w:rsidR="00B7538F" w:rsidRPr="00F76FDB" w:rsidRDefault="00B7538F" w:rsidP="00682FA6">
      <w:pPr>
        <w:pStyle w:val="Bezodstpw"/>
      </w:pPr>
      <w:r w:rsidRPr="00F76FDB">
        <w:t>Zamawiający oczekuje oprogramowania zarządzającego produkowanego przez producenta i instalowanego przez producenta na etapie produkcji komputera. Program ma umożliwiać przynajmniej:</w:t>
      </w:r>
    </w:p>
    <w:p w14:paraId="29EDACBD" w14:textId="77777777" w:rsidR="00B7538F" w:rsidRPr="00F76FDB" w:rsidRDefault="00B7538F" w:rsidP="00682FA6">
      <w:pPr>
        <w:pStyle w:val="Bezodstpw"/>
      </w:pPr>
      <w:r w:rsidRPr="00F76FDB">
        <w:lastRenderedPageBreak/>
        <w:t>- monitorowanie komputera i generowanie zgłoszeń o błędach / nieprawidłowym działaniu w zakresie pracy komponentów i wydajności systemów</w:t>
      </w:r>
    </w:p>
    <w:p w14:paraId="1E088C7A" w14:textId="77777777" w:rsidR="00B7538F" w:rsidRPr="00F76FDB" w:rsidRDefault="00B7538F" w:rsidP="00682FA6">
      <w:pPr>
        <w:pStyle w:val="Bezodstpw"/>
      </w:pPr>
      <w:r w:rsidRPr="00F76FDB">
        <w:t xml:space="preserve">- powiadamiania o nowych wersjach sterowników i umożliwienie użytkownikowi wykonania </w:t>
      </w:r>
      <w:proofErr w:type="spellStart"/>
      <w:r w:rsidRPr="00F76FDB">
        <w:t>upgrade</w:t>
      </w:r>
      <w:proofErr w:type="spellEnd"/>
      <w:r w:rsidRPr="00F76FDB">
        <w:t xml:space="preserve"> systemu</w:t>
      </w:r>
    </w:p>
    <w:p w14:paraId="4901F88A" w14:textId="77777777" w:rsidR="00B7538F" w:rsidRPr="00F76FDB" w:rsidRDefault="00B7538F" w:rsidP="00682FA6">
      <w:pPr>
        <w:pStyle w:val="Bezodstpw"/>
      </w:pPr>
      <w:r w:rsidRPr="00F76FDB">
        <w:t>- powiadamianie o problemach wydajnościowych i diagnozowanie / rozwiązywanie takich problemów</w:t>
      </w:r>
    </w:p>
    <w:p w14:paraId="6BA8A643" w14:textId="77777777" w:rsidR="00B7538F" w:rsidRPr="00F76FDB" w:rsidRDefault="00B7538F" w:rsidP="00682FA6">
      <w:pPr>
        <w:pStyle w:val="Bezodstpw"/>
      </w:pPr>
      <w:r w:rsidRPr="00F76FDB">
        <w:t>- śledzenia kluczowych komponentów i przewidywanie awarii przed ich wystąpieniem.</w:t>
      </w:r>
    </w:p>
    <w:p w14:paraId="3FFF5A44" w14:textId="77777777" w:rsidR="00B7538F" w:rsidRPr="00F76FDB" w:rsidRDefault="00B7538F" w:rsidP="00682FA6">
      <w:pPr>
        <w:pStyle w:val="Bezodstpw"/>
      </w:pPr>
      <w:r w:rsidRPr="00F76FDB">
        <w:t>Dołączone do oferowanego komputera oprogramowanie z nieograniczoną licencją czasowo na użytkowanie umożliwiające:</w:t>
      </w:r>
    </w:p>
    <w:p w14:paraId="4236BB58" w14:textId="77777777" w:rsidR="00B7538F" w:rsidRPr="00F76FDB" w:rsidRDefault="00B7538F" w:rsidP="00682FA6">
      <w:pPr>
        <w:pStyle w:val="Bezodstpw"/>
      </w:pPr>
      <w:r w:rsidRPr="00F76FDB">
        <w:t xml:space="preserve">- </w:t>
      </w:r>
      <w:proofErr w:type="spellStart"/>
      <w:r w:rsidRPr="00F76FDB">
        <w:t>upgrade</w:t>
      </w:r>
      <w:proofErr w:type="spellEnd"/>
      <w:r w:rsidRPr="00F76FDB">
        <w:t xml:space="preserve"> i instalacje wszystkich sterowników, dostarczonych w obrazie systemu operacyjnego producenta, </w:t>
      </w:r>
    </w:p>
    <w:p w14:paraId="48BDF43D" w14:textId="77777777" w:rsidR="00B7538F" w:rsidRDefault="00B7538F" w:rsidP="00682FA6">
      <w:pPr>
        <w:pStyle w:val="Bezodstpw"/>
      </w:pPr>
      <w:proofErr w:type="spellStart"/>
      <w:r>
        <w:t>BIOS’u</w:t>
      </w:r>
      <w:proofErr w:type="spellEnd"/>
      <w:r>
        <w:t xml:space="preserve"> z certyfikatem zgodności producenta do najnowszej dostępnej wersji,</w:t>
      </w:r>
    </w:p>
    <w:p w14:paraId="3A4F96C3" w14:textId="77777777" w:rsidR="00B7538F" w:rsidRDefault="00B7538F" w:rsidP="00682FA6">
      <w:pPr>
        <w:pStyle w:val="Bezodstpw"/>
      </w:pPr>
      <w:r>
        <w:t xml:space="preserve">- możliwość przed instalacją sprawdzenia każdego sterownika, </w:t>
      </w:r>
      <w:proofErr w:type="spellStart"/>
      <w:r>
        <w:t>BIOS’u</w:t>
      </w:r>
      <w:proofErr w:type="spellEnd"/>
      <w:r>
        <w:t xml:space="preserve"> bezpośrednio na stronie producenta </w:t>
      </w:r>
    </w:p>
    <w:p w14:paraId="1A577F13" w14:textId="77777777" w:rsidR="00B7538F" w:rsidRDefault="00B7538F" w:rsidP="00682FA6">
      <w:pPr>
        <w:pStyle w:val="Bezodstpw"/>
      </w:pPr>
      <w:r>
        <w:t>przy użyciu połączenia internetowego z automatycznym przekierowaniem a w szczególności informacji:</w:t>
      </w:r>
    </w:p>
    <w:p w14:paraId="29B2B347" w14:textId="77777777" w:rsidR="00B7538F" w:rsidRDefault="00B7538F" w:rsidP="00682FA6">
      <w:pPr>
        <w:pStyle w:val="Bezodstpw"/>
      </w:pPr>
      <w:r>
        <w:t>a. o poprawkach i usprawnieniach dotyczących aktualizacji</w:t>
      </w:r>
    </w:p>
    <w:p w14:paraId="4794672F" w14:textId="77777777" w:rsidR="00B7538F" w:rsidRDefault="00B7538F" w:rsidP="00682FA6">
      <w:pPr>
        <w:pStyle w:val="Bezodstpw"/>
      </w:pPr>
      <w:r>
        <w:t>b. dacie wydania ostatniej aktualizacji</w:t>
      </w:r>
    </w:p>
    <w:p w14:paraId="23475F5A" w14:textId="77777777" w:rsidR="00B7538F" w:rsidRDefault="00B7538F" w:rsidP="00682FA6">
      <w:pPr>
        <w:pStyle w:val="Bezodstpw"/>
      </w:pPr>
      <w:r>
        <w:t>c. priorytecie aktualizacji</w:t>
      </w:r>
    </w:p>
    <w:p w14:paraId="0421BB0B" w14:textId="77777777" w:rsidR="00B7538F" w:rsidRDefault="00B7538F" w:rsidP="00682FA6">
      <w:pPr>
        <w:pStyle w:val="Bezodstpw"/>
      </w:pPr>
      <w:r>
        <w:t>d. zgodność z systemami operacyjnymi</w:t>
      </w:r>
    </w:p>
    <w:p w14:paraId="1D114314" w14:textId="77777777" w:rsidR="00B7538F" w:rsidRDefault="00B7538F" w:rsidP="00682FA6">
      <w:pPr>
        <w:pStyle w:val="Bezodstpw"/>
      </w:pPr>
      <w:r>
        <w:t>e. jakiego komponentu sprzętu dotyczy aktualizacja</w:t>
      </w:r>
    </w:p>
    <w:p w14:paraId="3A4724F1" w14:textId="77777777" w:rsidR="00D95A62" w:rsidRDefault="003F3D5B" w:rsidP="00682FA6">
      <w:pPr>
        <w:pStyle w:val="Bezodstpw"/>
      </w:pPr>
      <w:r>
        <w:t>C</w:t>
      </w:r>
      <w:r w:rsidR="00D95A62" w:rsidRPr="000358EC">
        <w:t>zas reakcji serwisu 48 godziny , czas naprawy od momentu zgłoszenia 14 dni</w:t>
      </w:r>
      <w:r w:rsidR="00D95A62" w:rsidRPr="00B161AF">
        <w:t xml:space="preserve"> kalendarzowych</w:t>
      </w:r>
    </w:p>
    <w:p w14:paraId="566100C0" w14:textId="77777777" w:rsidR="003F3D5B" w:rsidRDefault="003F3D5B" w:rsidP="00682FA6">
      <w:pPr>
        <w:pStyle w:val="Bezodstpw"/>
      </w:pPr>
    </w:p>
    <w:p w14:paraId="62669F5D" w14:textId="77777777" w:rsidR="003F3D5B" w:rsidRPr="007B0AFF" w:rsidRDefault="003F3D5B" w:rsidP="00682FA6">
      <w:pPr>
        <w:pStyle w:val="Bezodstpw"/>
        <w:rPr>
          <w:b/>
          <w:bCs/>
        </w:rPr>
      </w:pPr>
      <w:r w:rsidRPr="007B0AFF">
        <w:rPr>
          <w:b/>
          <w:bCs/>
        </w:rPr>
        <w:t>Monitor – 1 szt.</w:t>
      </w:r>
    </w:p>
    <w:p w14:paraId="15FC95EB" w14:textId="77777777" w:rsidR="00892B36" w:rsidRDefault="00892B36" w:rsidP="00682FA6">
      <w:pPr>
        <w:pStyle w:val="Bezodstpw"/>
      </w:pPr>
      <w:r>
        <w:t>Przekątna ekranu 27"</w:t>
      </w:r>
    </w:p>
    <w:p w14:paraId="161017C3" w14:textId="77777777" w:rsidR="00892B36" w:rsidRDefault="00892B36" w:rsidP="00682FA6">
      <w:pPr>
        <w:pStyle w:val="Bezodstpw"/>
      </w:pPr>
      <w:r>
        <w:t xml:space="preserve">Powłoka matrycy  </w:t>
      </w:r>
      <w:proofErr w:type="spellStart"/>
      <w:r>
        <w:t>mMatowa</w:t>
      </w:r>
      <w:proofErr w:type="spellEnd"/>
    </w:p>
    <w:p w14:paraId="026C60F2" w14:textId="77777777" w:rsidR="00892B36" w:rsidRDefault="00892B36" w:rsidP="00682FA6">
      <w:pPr>
        <w:pStyle w:val="Bezodstpw"/>
      </w:pPr>
      <w:r>
        <w:t>Rodzaj matrycy LED, IPS</w:t>
      </w:r>
    </w:p>
    <w:p w14:paraId="12CFD3DF" w14:textId="77777777" w:rsidR="00892B36" w:rsidRDefault="00892B36" w:rsidP="00682FA6">
      <w:pPr>
        <w:pStyle w:val="Bezodstpw"/>
      </w:pPr>
      <w:r>
        <w:t>Typ ekranu płaski</w:t>
      </w:r>
    </w:p>
    <w:p w14:paraId="49FFCF15" w14:textId="77777777" w:rsidR="00892B36" w:rsidRDefault="00892B36" w:rsidP="00682FA6">
      <w:pPr>
        <w:pStyle w:val="Bezodstpw"/>
      </w:pPr>
      <w:r>
        <w:t>Rozdzielczość ekranu 2560 x 1440 (WQHD)</w:t>
      </w:r>
    </w:p>
    <w:p w14:paraId="75B82487" w14:textId="77777777" w:rsidR="00892B36" w:rsidRDefault="00892B36" w:rsidP="00682FA6">
      <w:pPr>
        <w:pStyle w:val="Bezodstpw"/>
      </w:pPr>
      <w:r>
        <w:t>Format obrazu 16:9</w:t>
      </w:r>
    </w:p>
    <w:p w14:paraId="345E4F52" w14:textId="77777777" w:rsidR="00892B36" w:rsidRDefault="00892B36" w:rsidP="00682FA6">
      <w:pPr>
        <w:pStyle w:val="Bezodstpw"/>
      </w:pPr>
      <w:r>
        <w:t xml:space="preserve">Częstotliwość odświeżania ekranu 60 </w:t>
      </w:r>
      <w:proofErr w:type="spellStart"/>
      <w:r>
        <w:t>Hz</w:t>
      </w:r>
      <w:proofErr w:type="spellEnd"/>
    </w:p>
    <w:p w14:paraId="2115D56E" w14:textId="77777777" w:rsidR="00892B36" w:rsidRDefault="00892B36" w:rsidP="00682FA6">
      <w:pPr>
        <w:pStyle w:val="Bezodstpw"/>
      </w:pPr>
      <w:r>
        <w:t>Liczba wyświetlanych kolorów 16,8 mln</w:t>
      </w:r>
    </w:p>
    <w:p w14:paraId="5DA9B23A" w14:textId="77777777" w:rsidR="00892B36" w:rsidRDefault="00892B36" w:rsidP="00682FA6">
      <w:pPr>
        <w:pStyle w:val="Bezodstpw"/>
      </w:pPr>
      <w:r>
        <w:t>Czas reakcji 5 ms (GTG)</w:t>
      </w:r>
    </w:p>
    <w:p w14:paraId="52275008" w14:textId="77777777" w:rsidR="00892B36" w:rsidRDefault="00892B36" w:rsidP="00682FA6">
      <w:pPr>
        <w:pStyle w:val="Bezodstpw"/>
      </w:pPr>
      <w:r>
        <w:t>Technologia ochrony oczu</w:t>
      </w:r>
    </w:p>
    <w:p w14:paraId="49363180" w14:textId="77777777" w:rsidR="00892B36" w:rsidRDefault="00892B36" w:rsidP="00682FA6">
      <w:pPr>
        <w:pStyle w:val="Bezodstpw"/>
      </w:pPr>
      <w:r>
        <w:t>Redukcja migotania (</w:t>
      </w:r>
      <w:proofErr w:type="spellStart"/>
      <w:r>
        <w:t>Flicker</w:t>
      </w:r>
      <w:proofErr w:type="spellEnd"/>
      <w:r>
        <w:t xml:space="preserve"> </w:t>
      </w:r>
      <w:proofErr w:type="spellStart"/>
      <w:r>
        <w:t>free</w:t>
      </w:r>
      <w:proofErr w:type="spellEnd"/>
      <w:r>
        <w:t>)</w:t>
      </w:r>
    </w:p>
    <w:p w14:paraId="3F15D93C" w14:textId="77777777" w:rsidR="00892B36" w:rsidRDefault="00892B36" w:rsidP="00682FA6">
      <w:pPr>
        <w:pStyle w:val="Bezodstpw"/>
      </w:pPr>
      <w:r>
        <w:t>Filtr światła niebieskiego</w:t>
      </w:r>
    </w:p>
    <w:p w14:paraId="443BB58D" w14:textId="77777777" w:rsidR="00892B36" w:rsidRDefault="00892B36" w:rsidP="00682FA6">
      <w:pPr>
        <w:pStyle w:val="Bezodstpw"/>
      </w:pPr>
      <w:r>
        <w:t>Wielkość plamki 0,233 x 0,233 mm</w:t>
      </w:r>
    </w:p>
    <w:p w14:paraId="41B0CB7F" w14:textId="77777777" w:rsidR="00892B36" w:rsidRDefault="00892B36" w:rsidP="00682FA6">
      <w:pPr>
        <w:pStyle w:val="Bezodstpw"/>
      </w:pPr>
      <w:r>
        <w:t>Jasność 350 cd/m²</w:t>
      </w:r>
    </w:p>
    <w:p w14:paraId="367BA8D8" w14:textId="77777777" w:rsidR="00892B36" w:rsidRDefault="00892B36" w:rsidP="00682FA6">
      <w:pPr>
        <w:pStyle w:val="Bezodstpw"/>
      </w:pPr>
      <w:r>
        <w:t>Kontrast statyczny 1000:1</w:t>
      </w:r>
    </w:p>
    <w:p w14:paraId="41093AEA" w14:textId="77777777" w:rsidR="00892B36" w:rsidRDefault="00892B36" w:rsidP="00682FA6">
      <w:pPr>
        <w:pStyle w:val="Bezodstpw"/>
      </w:pPr>
      <w:r>
        <w:t>Kąt widzenia w poziomie 178 stopni</w:t>
      </w:r>
    </w:p>
    <w:p w14:paraId="1A25F1AF" w14:textId="77777777" w:rsidR="00892B36" w:rsidRDefault="00892B36" w:rsidP="00682FA6">
      <w:pPr>
        <w:pStyle w:val="Bezodstpw"/>
      </w:pPr>
      <w:r>
        <w:t>Kąt widzenia w pionie 178 stopni</w:t>
      </w:r>
    </w:p>
    <w:p w14:paraId="3CB595C6" w14:textId="77777777" w:rsidR="00892B36" w:rsidRDefault="00892B36" w:rsidP="00682FA6">
      <w:pPr>
        <w:pStyle w:val="Bezodstpw"/>
      </w:pPr>
      <w:r>
        <w:t>Złącza</w:t>
      </w:r>
    </w:p>
    <w:p w14:paraId="1D3FA68C" w14:textId="77777777" w:rsidR="00892B36" w:rsidRDefault="00892B36" w:rsidP="00682FA6">
      <w:pPr>
        <w:pStyle w:val="Bezodstpw"/>
      </w:pPr>
      <w:r>
        <w:t>HDMI - 1 szt.</w:t>
      </w:r>
    </w:p>
    <w:p w14:paraId="2DE505A1" w14:textId="77777777" w:rsidR="00892B36" w:rsidRDefault="00892B36" w:rsidP="00682FA6">
      <w:pPr>
        <w:pStyle w:val="Bezodstpw"/>
      </w:pPr>
      <w:proofErr w:type="spellStart"/>
      <w:r>
        <w:t>DisplayPort</w:t>
      </w:r>
      <w:proofErr w:type="spellEnd"/>
      <w:r>
        <w:t xml:space="preserve"> - 1 szt.</w:t>
      </w:r>
    </w:p>
    <w:p w14:paraId="4615B0E1" w14:textId="77777777" w:rsidR="00892B36" w:rsidRDefault="00892B36" w:rsidP="00682FA6">
      <w:pPr>
        <w:pStyle w:val="Bezodstpw"/>
      </w:pPr>
      <w:r>
        <w:t>Wyjście audio - 1 szt.</w:t>
      </w:r>
    </w:p>
    <w:p w14:paraId="492F74D7" w14:textId="77777777" w:rsidR="00892B36" w:rsidRDefault="00892B36" w:rsidP="00682FA6">
      <w:pPr>
        <w:pStyle w:val="Bezodstpw"/>
      </w:pPr>
      <w:r>
        <w:t>RJ-45 (LAN) - 1 szt.</w:t>
      </w:r>
    </w:p>
    <w:p w14:paraId="3CA2326C" w14:textId="77777777" w:rsidR="00892B36" w:rsidRDefault="00892B36" w:rsidP="00682FA6">
      <w:pPr>
        <w:pStyle w:val="Bezodstpw"/>
      </w:pPr>
      <w:r>
        <w:t>USB 3.2 Gen. 1 - 3 szt.</w:t>
      </w:r>
    </w:p>
    <w:p w14:paraId="35753CAA" w14:textId="77777777" w:rsidR="00892B36" w:rsidRDefault="00892B36" w:rsidP="00682FA6">
      <w:pPr>
        <w:pStyle w:val="Bezodstpw"/>
      </w:pPr>
      <w:r>
        <w:t>USB 3.2 Gen. 1 Typu-B - 1 szt.</w:t>
      </w:r>
    </w:p>
    <w:p w14:paraId="6DA52105" w14:textId="77777777" w:rsidR="00892B36" w:rsidRDefault="00892B36" w:rsidP="00682FA6">
      <w:pPr>
        <w:pStyle w:val="Bezodstpw"/>
      </w:pPr>
      <w:r>
        <w:t>USB Typu-C - 1 szt.</w:t>
      </w:r>
    </w:p>
    <w:p w14:paraId="72F09FCB" w14:textId="77777777" w:rsidR="00892B36" w:rsidRDefault="00892B36" w:rsidP="00682FA6">
      <w:pPr>
        <w:pStyle w:val="Bezodstpw"/>
      </w:pPr>
      <w:r>
        <w:t xml:space="preserve">USB Typu-C (z </w:t>
      </w:r>
      <w:proofErr w:type="spellStart"/>
      <w:r>
        <w:t>DisplayPort</w:t>
      </w:r>
      <w:proofErr w:type="spellEnd"/>
      <w:r>
        <w:t>) - 1 szt.</w:t>
      </w:r>
    </w:p>
    <w:p w14:paraId="142F2D01" w14:textId="77777777" w:rsidR="00892B36" w:rsidRDefault="00892B36" w:rsidP="00682FA6">
      <w:pPr>
        <w:pStyle w:val="Bezodstpw"/>
      </w:pPr>
      <w:r>
        <w:t>AC-in (wejście zasilania) - 1 szt.</w:t>
      </w:r>
    </w:p>
    <w:p w14:paraId="70DE3562" w14:textId="77777777" w:rsidR="00892B36" w:rsidRDefault="00892B36" w:rsidP="00682FA6">
      <w:pPr>
        <w:pStyle w:val="Bezodstpw"/>
      </w:pPr>
      <w:r>
        <w:t>Moc głośników 2 x 1W</w:t>
      </w:r>
    </w:p>
    <w:p w14:paraId="17B2EF62" w14:textId="77777777" w:rsidR="00892B36" w:rsidRDefault="00892B36" w:rsidP="00682FA6">
      <w:pPr>
        <w:pStyle w:val="Bezodstpw"/>
      </w:pPr>
      <w:r>
        <w:t>Obrotowy ekran (PIVOT)</w:t>
      </w:r>
    </w:p>
    <w:p w14:paraId="469642F7" w14:textId="77777777" w:rsidR="00892B36" w:rsidRDefault="00892B36" w:rsidP="00682FA6">
      <w:pPr>
        <w:pStyle w:val="Bezodstpw"/>
      </w:pPr>
      <w:r>
        <w:lastRenderedPageBreak/>
        <w:t>Regulacja wysokości (</w:t>
      </w:r>
      <w:proofErr w:type="spellStart"/>
      <w:r>
        <w:t>Height</w:t>
      </w:r>
      <w:proofErr w:type="spellEnd"/>
      <w:r>
        <w:t>)</w:t>
      </w:r>
    </w:p>
    <w:p w14:paraId="0D93D8B2" w14:textId="77777777" w:rsidR="00892B36" w:rsidRDefault="00892B36" w:rsidP="00682FA6">
      <w:pPr>
        <w:pStyle w:val="Bezodstpw"/>
      </w:pPr>
      <w:r>
        <w:t>Regulacja kąta pochylenia (</w:t>
      </w:r>
      <w:proofErr w:type="spellStart"/>
      <w:r>
        <w:t>Tilt</w:t>
      </w:r>
      <w:proofErr w:type="spellEnd"/>
      <w:r>
        <w:t>)</w:t>
      </w:r>
    </w:p>
    <w:p w14:paraId="7BECEBC5" w14:textId="77777777" w:rsidR="00892B36" w:rsidRDefault="00892B36" w:rsidP="00682FA6">
      <w:pPr>
        <w:pStyle w:val="Bezodstpw"/>
      </w:pPr>
      <w:r>
        <w:t>Regulacja kąta obrotu (</w:t>
      </w:r>
      <w:proofErr w:type="spellStart"/>
      <w:r>
        <w:t>Swivel</w:t>
      </w:r>
      <w:proofErr w:type="spellEnd"/>
      <w:r>
        <w:t>)</w:t>
      </w:r>
    </w:p>
    <w:p w14:paraId="4B1DCCDE" w14:textId="77777777" w:rsidR="00892B36" w:rsidRDefault="00892B36" w:rsidP="00682FA6">
      <w:pPr>
        <w:pStyle w:val="Bezodstpw"/>
      </w:pPr>
      <w:r>
        <w:t>Możliwość montażu na ścianie - VESA</w:t>
      </w:r>
    </w:p>
    <w:p w14:paraId="5149347E" w14:textId="77777777" w:rsidR="00892B36" w:rsidRDefault="00892B36" w:rsidP="00682FA6">
      <w:pPr>
        <w:pStyle w:val="Bezodstpw"/>
      </w:pPr>
      <w:r>
        <w:t>VESA 100 x 100 mm</w:t>
      </w:r>
    </w:p>
    <w:p w14:paraId="006FA96F" w14:textId="77777777" w:rsidR="00892B36" w:rsidRDefault="00892B36" w:rsidP="00682FA6">
      <w:pPr>
        <w:pStyle w:val="Bezodstpw"/>
      </w:pPr>
      <w:r>
        <w:t>Klasa energetyczna D</w:t>
      </w:r>
    </w:p>
    <w:p w14:paraId="56C3AAC4" w14:textId="77777777" w:rsidR="00892B36" w:rsidRDefault="00892B36" w:rsidP="00682FA6">
      <w:pPr>
        <w:pStyle w:val="Bezodstpw"/>
      </w:pPr>
      <w:r>
        <w:t>Pobór mocy podczas pracy max 16 W</w:t>
      </w:r>
    </w:p>
    <w:p w14:paraId="2B7AF7D3" w14:textId="77777777" w:rsidR="00892B36" w:rsidRDefault="00892B36" w:rsidP="00682FA6">
      <w:pPr>
        <w:pStyle w:val="Bezodstpw"/>
      </w:pPr>
      <w:r>
        <w:t>Pobór mocy podczas spoczynku &lt; 0,5 W</w:t>
      </w:r>
    </w:p>
    <w:p w14:paraId="278217B2" w14:textId="77777777" w:rsidR="00892B36" w:rsidRDefault="00892B36" w:rsidP="00682FA6">
      <w:pPr>
        <w:pStyle w:val="Bezodstpw"/>
      </w:pPr>
      <w:r>
        <w:t>Kolor czarny</w:t>
      </w:r>
    </w:p>
    <w:p w14:paraId="44D3CA6D" w14:textId="77777777" w:rsidR="00892B36" w:rsidRDefault="00892B36" w:rsidP="00682FA6">
      <w:pPr>
        <w:pStyle w:val="Bezodstpw"/>
      </w:pPr>
      <w:r>
        <w:t>Dodatkowe informacje</w:t>
      </w:r>
    </w:p>
    <w:p w14:paraId="0C098B5F" w14:textId="77777777" w:rsidR="00892B36" w:rsidRDefault="00892B36" w:rsidP="00682FA6">
      <w:pPr>
        <w:pStyle w:val="Bezodstpw"/>
      </w:pPr>
      <w:r>
        <w:t>Możliwość zabezpieczenia linką</w:t>
      </w:r>
    </w:p>
    <w:p w14:paraId="653471D5" w14:textId="77777777" w:rsidR="00892B36" w:rsidRDefault="00892B36" w:rsidP="00682FA6">
      <w:pPr>
        <w:pStyle w:val="Bezodstpw"/>
      </w:pPr>
      <w:r>
        <w:t>Wbudowany HUB USB</w:t>
      </w:r>
    </w:p>
    <w:p w14:paraId="27FFECAB" w14:textId="77777777" w:rsidR="00892B36" w:rsidRDefault="00892B36" w:rsidP="00682FA6">
      <w:pPr>
        <w:pStyle w:val="Bezodstpw"/>
      </w:pPr>
      <w:r>
        <w:t>Uchwyt na kable</w:t>
      </w:r>
    </w:p>
    <w:p w14:paraId="2027325E" w14:textId="77777777" w:rsidR="00892B36" w:rsidRDefault="00892B36" w:rsidP="00682FA6">
      <w:pPr>
        <w:pStyle w:val="Bezodstpw"/>
      </w:pPr>
      <w:r>
        <w:t>Dołączone akcesoria</w:t>
      </w:r>
    </w:p>
    <w:p w14:paraId="1AC3F640" w14:textId="77777777" w:rsidR="00892B36" w:rsidRDefault="00892B36" w:rsidP="00682FA6">
      <w:pPr>
        <w:pStyle w:val="Bezodstpw"/>
      </w:pPr>
      <w:r>
        <w:t>Skrócona instrukcja obsługi</w:t>
      </w:r>
    </w:p>
    <w:p w14:paraId="6ACAAE45" w14:textId="77777777" w:rsidR="00892B36" w:rsidRDefault="00892B36" w:rsidP="00682FA6">
      <w:pPr>
        <w:pStyle w:val="Bezodstpw"/>
      </w:pPr>
      <w:r>
        <w:t>Instrukcja bezpieczeństwa</w:t>
      </w:r>
    </w:p>
    <w:p w14:paraId="7C8C6FAB" w14:textId="77777777" w:rsidR="00892B36" w:rsidRDefault="00892B36" w:rsidP="00682FA6">
      <w:pPr>
        <w:pStyle w:val="Bezodstpw"/>
      </w:pPr>
      <w:r>
        <w:t>Kabel zasilający</w:t>
      </w:r>
    </w:p>
    <w:p w14:paraId="32A4F4D3" w14:textId="77777777" w:rsidR="00892B36" w:rsidRDefault="00892B36" w:rsidP="00682FA6">
      <w:pPr>
        <w:pStyle w:val="Bezodstpw"/>
      </w:pPr>
      <w:r>
        <w:t>Kabel USB-C</w:t>
      </w:r>
    </w:p>
    <w:p w14:paraId="7D51064F" w14:textId="77777777" w:rsidR="00892B36" w:rsidRDefault="00892B36" w:rsidP="00682FA6">
      <w:pPr>
        <w:pStyle w:val="Bezodstpw"/>
      </w:pPr>
      <w:r>
        <w:t>Adapter VESA</w:t>
      </w:r>
    </w:p>
    <w:p w14:paraId="286C05BA" w14:textId="77777777" w:rsidR="00892B36" w:rsidRDefault="00892B36" w:rsidP="00682FA6">
      <w:pPr>
        <w:pStyle w:val="Bezodstpw"/>
      </w:pPr>
      <w:r>
        <w:t>Szerokość max 620 mm</w:t>
      </w:r>
    </w:p>
    <w:p w14:paraId="53248251" w14:textId="77777777" w:rsidR="00892B36" w:rsidRDefault="00892B36" w:rsidP="00682FA6">
      <w:pPr>
        <w:pStyle w:val="Bezodstpw"/>
      </w:pPr>
      <w:r>
        <w:t>Wysokość (z podstawą) max 545 mm</w:t>
      </w:r>
    </w:p>
    <w:p w14:paraId="3AA83DC9" w14:textId="77777777" w:rsidR="00892B36" w:rsidRDefault="00892B36" w:rsidP="00682FA6">
      <w:pPr>
        <w:pStyle w:val="Bezodstpw"/>
      </w:pPr>
      <w:r>
        <w:t>Głębokość (z podstawą) max 230 mm</w:t>
      </w:r>
    </w:p>
    <w:p w14:paraId="6357121F" w14:textId="77777777" w:rsidR="00892B36" w:rsidRDefault="00892B36" w:rsidP="00682FA6">
      <w:pPr>
        <w:pStyle w:val="Bezodstpw"/>
      </w:pPr>
      <w:r>
        <w:t>Waga max 8,5 kg</w:t>
      </w:r>
    </w:p>
    <w:p w14:paraId="1E5F21C1" w14:textId="77777777" w:rsidR="003F3D5B" w:rsidRDefault="00892B36" w:rsidP="00682FA6">
      <w:pPr>
        <w:pStyle w:val="Bezodstpw"/>
      </w:pPr>
      <w:r>
        <w:t>Gwarancja min 60 miesięcy (gwarancja producenta)</w:t>
      </w:r>
    </w:p>
    <w:p w14:paraId="429EB192" w14:textId="77777777" w:rsidR="003C0B71" w:rsidRPr="000358EC" w:rsidRDefault="003C0B71" w:rsidP="00682FA6">
      <w:pPr>
        <w:pStyle w:val="Bezodstpw"/>
      </w:pPr>
      <w:bookmarkStart w:id="0" w:name="_Hlk213318529"/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bookmarkEnd w:id="0"/>
    <w:p w14:paraId="5D0EFA51" w14:textId="77777777" w:rsidR="003C0B71" w:rsidRDefault="003C0B71" w:rsidP="00682FA6">
      <w:pPr>
        <w:pStyle w:val="Bezodstpw"/>
      </w:pPr>
    </w:p>
    <w:p w14:paraId="22A5CBD2" w14:textId="77777777" w:rsidR="003C0B71" w:rsidRDefault="003C0B71" w:rsidP="007B0AFF">
      <w:pPr>
        <w:pStyle w:val="Bezodstpw"/>
        <w:jc w:val="center"/>
        <w:rPr>
          <w:b/>
          <w:bCs/>
        </w:rPr>
      </w:pPr>
      <w:r w:rsidRPr="007B0AFF">
        <w:rPr>
          <w:b/>
          <w:bCs/>
        </w:rPr>
        <w:t>Część 2</w:t>
      </w:r>
    </w:p>
    <w:p w14:paraId="0E72EF35" w14:textId="77777777" w:rsidR="007B0AFF" w:rsidRPr="007B0AFF" w:rsidRDefault="007B0AFF" w:rsidP="007B0AFF">
      <w:pPr>
        <w:pStyle w:val="Bezodstpw"/>
        <w:jc w:val="center"/>
        <w:rPr>
          <w:b/>
          <w:bCs/>
        </w:rPr>
      </w:pPr>
    </w:p>
    <w:p w14:paraId="4D88FB53" w14:textId="77777777" w:rsidR="003C0B71" w:rsidRPr="007B0AFF" w:rsidRDefault="001F1BFA" w:rsidP="00682FA6">
      <w:pPr>
        <w:pStyle w:val="Bezodstpw"/>
        <w:rPr>
          <w:b/>
          <w:bCs/>
        </w:rPr>
      </w:pPr>
      <w:bookmarkStart w:id="1" w:name="_Hlk213318535"/>
      <w:r w:rsidRPr="007B0AFF">
        <w:rPr>
          <w:b/>
          <w:bCs/>
        </w:rPr>
        <w:t>Jednostka centralna</w:t>
      </w:r>
      <w:r w:rsidR="00970A2A" w:rsidRPr="007B0AFF">
        <w:rPr>
          <w:b/>
          <w:bCs/>
        </w:rPr>
        <w:t xml:space="preserve"> – 1 szt.</w:t>
      </w:r>
    </w:p>
    <w:p w14:paraId="1B1E764C" w14:textId="77777777" w:rsidR="00970A2A" w:rsidRDefault="00970A2A" w:rsidP="00682FA6">
      <w:pPr>
        <w:pStyle w:val="Bezodstpw"/>
      </w:pPr>
      <w:r w:rsidRPr="00984ED1">
        <w:t xml:space="preserve">Procesor </w:t>
      </w:r>
      <w:r>
        <w:t xml:space="preserve">osiągający w teście </w:t>
      </w:r>
      <w:proofErr w:type="spellStart"/>
      <w:r>
        <w:t>PassMark</w:t>
      </w:r>
      <w:proofErr w:type="spellEnd"/>
      <w:r>
        <w:t xml:space="preserve"> CPU Mark wynik min 19000 punktów (wynik zaproponowanego procesora musi znajdować się na stronie </w:t>
      </w:r>
      <w:hyperlink r:id="rId6" w:history="1">
        <w:r w:rsidRPr="004B6890">
          <w:rPr>
            <w:rStyle w:val="Hipercze"/>
          </w:rPr>
          <w:t>www.cpubenchmark.net</w:t>
        </w:r>
      </w:hyperlink>
      <w:r>
        <w:t>)</w:t>
      </w:r>
    </w:p>
    <w:p w14:paraId="7AACFE99" w14:textId="77777777" w:rsidR="00970A2A" w:rsidRDefault="00970A2A" w:rsidP="00682FA6">
      <w:pPr>
        <w:pStyle w:val="Bezodstpw"/>
      </w:pPr>
      <w:r>
        <w:t xml:space="preserve">Karta graficzna osiągająca min 22000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7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59B02E3D" w14:textId="77777777" w:rsidR="00970A2A" w:rsidRPr="002B5033" w:rsidRDefault="00970A2A" w:rsidP="00682FA6">
      <w:pPr>
        <w:pStyle w:val="Bezodstpw"/>
      </w:pPr>
      <w:r>
        <w:t>Płyta główna</w:t>
      </w:r>
    </w:p>
    <w:p w14:paraId="56EAC156" w14:textId="77777777" w:rsidR="00970A2A" w:rsidRDefault="00970A2A" w:rsidP="00682FA6">
      <w:pPr>
        <w:pStyle w:val="Bezodstpw"/>
      </w:pPr>
      <w:r>
        <w:t>Budowa sekcji zasilania 8+1+1</w:t>
      </w:r>
    </w:p>
    <w:p w14:paraId="0707DEA8" w14:textId="77777777" w:rsidR="00970A2A" w:rsidRDefault="00970A2A" w:rsidP="00682FA6">
      <w:pPr>
        <w:pStyle w:val="Bezodstpw"/>
      </w:pPr>
      <w:r>
        <w:t>Chłodzenie sekcji zasilania radiatorem</w:t>
      </w:r>
    </w:p>
    <w:p w14:paraId="53F58169" w14:textId="77777777" w:rsidR="00970A2A" w:rsidRDefault="00970A2A" w:rsidP="00682FA6">
      <w:pPr>
        <w:pStyle w:val="Bezodstpw"/>
      </w:pPr>
      <w:r>
        <w:t>W pełni chłodzona sekcja zasilania aluminiowym radiatorem</w:t>
      </w:r>
    </w:p>
    <w:p w14:paraId="0C7283B2" w14:textId="77777777" w:rsidR="00970A2A" w:rsidRDefault="00970A2A" w:rsidP="00682FA6">
      <w:pPr>
        <w:pStyle w:val="Bezodstpw"/>
      </w:pPr>
      <w:r>
        <w:t>Rodzaj chłodzenia chipsetu płyty głównej pasywny</w:t>
      </w:r>
    </w:p>
    <w:p w14:paraId="20330262" w14:textId="77777777" w:rsidR="00970A2A" w:rsidRDefault="00970A2A" w:rsidP="00682FA6">
      <w:pPr>
        <w:pStyle w:val="Bezodstpw"/>
      </w:pPr>
      <w:r>
        <w:t>Obsługiwane rodziny procesorów</w:t>
      </w:r>
    </w:p>
    <w:p w14:paraId="5FEF1E59" w14:textId="77777777" w:rsidR="00970A2A" w:rsidRDefault="00970A2A" w:rsidP="00682FA6">
      <w:pPr>
        <w:pStyle w:val="Bezodstpw"/>
      </w:pPr>
      <w:r>
        <w:t xml:space="preserve">Intel </w:t>
      </w:r>
      <w:proofErr w:type="spellStart"/>
      <w:r>
        <w:t>Core</w:t>
      </w:r>
      <w:proofErr w:type="spellEnd"/>
      <w:r>
        <w:t xml:space="preserve"> i9</w:t>
      </w:r>
    </w:p>
    <w:p w14:paraId="736C37BC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>Intel Core i7</w:t>
      </w:r>
    </w:p>
    <w:p w14:paraId="19A32DB9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>Intel Core i5</w:t>
      </w:r>
    </w:p>
    <w:p w14:paraId="241DC097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>Intel Core i3</w:t>
      </w:r>
    </w:p>
    <w:p w14:paraId="2472250B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>Intel Celeron</w:t>
      </w:r>
    </w:p>
    <w:p w14:paraId="4A03D5B6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>Intel Pentium</w:t>
      </w:r>
    </w:p>
    <w:p w14:paraId="102A823C" w14:textId="77777777" w:rsidR="00970A2A" w:rsidRDefault="00970A2A" w:rsidP="00682FA6">
      <w:pPr>
        <w:pStyle w:val="Bezodstpw"/>
      </w:pPr>
      <w:r>
        <w:t xml:space="preserve">Gniazdo procesora </w:t>
      </w:r>
      <w:proofErr w:type="spellStart"/>
      <w:r>
        <w:t>Socket</w:t>
      </w:r>
      <w:proofErr w:type="spellEnd"/>
      <w:r>
        <w:t xml:space="preserve"> 1700</w:t>
      </w:r>
    </w:p>
    <w:p w14:paraId="49D2E67A" w14:textId="77777777" w:rsidR="00970A2A" w:rsidRDefault="00970A2A" w:rsidP="00682FA6">
      <w:pPr>
        <w:pStyle w:val="Bezodstpw"/>
      </w:pPr>
      <w:r>
        <w:t>Chipset Intel B760</w:t>
      </w:r>
    </w:p>
    <w:p w14:paraId="3AE0B661" w14:textId="77777777" w:rsidR="00970A2A" w:rsidRDefault="00970A2A" w:rsidP="00682FA6">
      <w:pPr>
        <w:pStyle w:val="Bezodstpw"/>
      </w:pPr>
      <w:r>
        <w:t>Architektura procesora</w:t>
      </w:r>
    </w:p>
    <w:p w14:paraId="59C17BD5" w14:textId="77777777" w:rsidR="00970A2A" w:rsidRDefault="00970A2A" w:rsidP="00682FA6">
      <w:pPr>
        <w:pStyle w:val="Bezodstpw"/>
      </w:pPr>
      <w:proofErr w:type="spellStart"/>
      <w:r>
        <w:t>Raptor</w:t>
      </w:r>
      <w:proofErr w:type="spellEnd"/>
      <w:r>
        <w:t xml:space="preserve"> Lake </w:t>
      </w:r>
      <w:proofErr w:type="spellStart"/>
      <w:r>
        <w:t>Refresh</w:t>
      </w:r>
      <w:proofErr w:type="spellEnd"/>
      <w:r>
        <w:t xml:space="preserve"> (14 generacja)</w:t>
      </w:r>
    </w:p>
    <w:p w14:paraId="6EB876FD" w14:textId="77777777" w:rsidR="00970A2A" w:rsidRDefault="00970A2A" w:rsidP="00682FA6">
      <w:pPr>
        <w:pStyle w:val="Bezodstpw"/>
      </w:pPr>
      <w:proofErr w:type="spellStart"/>
      <w:r>
        <w:t>Raptor</w:t>
      </w:r>
      <w:proofErr w:type="spellEnd"/>
      <w:r>
        <w:t xml:space="preserve"> Lake (13 generacja)</w:t>
      </w:r>
    </w:p>
    <w:p w14:paraId="35B9B53B" w14:textId="77777777" w:rsidR="00970A2A" w:rsidRDefault="00970A2A" w:rsidP="00682FA6">
      <w:pPr>
        <w:pStyle w:val="Bezodstpw"/>
      </w:pPr>
      <w:proofErr w:type="spellStart"/>
      <w:r>
        <w:t>Alder</w:t>
      </w:r>
      <w:proofErr w:type="spellEnd"/>
      <w:r>
        <w:t xml:space="preserve"> Lake-S (12 generacja)</w:t>
      </w:r>
    </w:p>
    <w:p w14:paraId="306A72E0" w14:textId="77777777" w:rsidR="00970A2A" w:rsidRDefault="00970A2A" w:rsidP="00682FA6">
      <w:pPr>
        <w:pStyle w:val="Bezodstpw"/>
      </w:pPr>
      <w:r>
        <w:lastRenderedPageBreak/>
        <w:t>Typ obsługiwanej pamięci</w:t>
      </w:r>
    </w:p>
    <w:p w14:paraId="7EC5B810" w14:textId="77777777" w:rsidR="00970A2A" w:rsidRDefault="00970A2A" w:rsidP="00682FA6">
      <w:pPr>
        <w:pStyle w:val="Bezodstpw"/>
      </w:pPr>
      <w:r>
        <w:t>DDR4-3200 MHz</w:t>
      </w:r>
    </w:p>
    <w:p w14:paraId="023342F7" w14:textId="77777777" w:rsidR="00970A2A" w:rsidRDefault="00970A2A" w:rsidP="00682FA6">
      <w:pPr>
        <w:pStyle w:val="Bezodstpw"/>
      </w:pPr>
      <w:r>
        <w:t>DDR4-3000 MHz</w:t>
      </w:r>
    </w:p>
    <w:p w14:paraId="039CA8AB" w14:textId="77777777" w:rsidR="00970A2A" w:rsidRDefault="00970A2A" w:rsidP="00682FA6">
      <w:pPr>
        <w:pStyle w:val="Bezodstpw"/>
      </w:pPr>
      <w:r>
        <w:t>DDR4-2933 MHz</w:t>
      </w:r>
    </w:p>
    <w:p w14:paraId="2BFF5EAC" w14:textId="77777777" w:rsidR="00970A2A" w:rsidRDefault="00970A2A" w:rsidP="00682FA6">
      <w:pPr>
        <w:pStyle w:val="Bezodstpw"/>
      </w:pPr>
      <w:r>
        <w:t>DDR4-2666 MHz</w:t>
      </w:r>
    </w:p>
    <w:p w14:paraId="7EDFBFF1" w14:textId="77777777" w:rsidR="00970A2A" w:rsidRDefault="00970A2A" w:rsidP="00682FA6">
      <w:pPr>
        <w:pStyle w:val="Bezodstpw"/>
      </w:pPr>
      <w:r>
        <w:t>DDR4-2400 MHz</w:t>
      </w:r>
    </w:p>
    <w:p w14:paraId="68D37ED7" w14:textId="77777777" w:rsidR="00970A2A" w:rsidRDefault="00970A2A" w:rsidP="00682FA6">
      <w:pPr>
        <w:pStyle w:val="Bezodstpw"/>
      </w:pPr>
      <w:r>
        <w:t>DDR4-2133 MHz</w:t>
      </w:r>
    </w:p>
    <w:p w14:paraId="14B5F120" w14:textId="77777777" w:rsidR="00970A2A" w:rsidRDefault="00970A2A" w:rsidP="00682FA6">
      <w:pPr>
        <w:pStyle w:val="Bezodstpw"/>
      </w:pPr>
      <w:r>
        <w:t>Typ obsługiwanej pamięci OC</w:t>
      </w:r>
    </w:p>
    <w:p w14:paraId="22F00522" w14:textId="77777777" w:rsidR="00970A2A" w:rsidRDefault="00970A2A" w:rsidP="00682FA6">
      <w:pPr>
        <w:pStyle w:val="Bezodstpw"/>
      </w:pPr>
      <w:r>
        <w:t>DDR4-5333 MHz</w:t>
      </w:r>
    </w:p>
    <w:p w14:paraId="6D01BF24" w14:textId="77777777" w:rsidR="00970A2A" w:rsidRDefault="00970A2A" w:rsidP="00682FA6">
      <w:pPr>
        <w:pStyle w:val="Bezodstpw"/>
      </w:pPr>
      <w:r>
        <w:t>DDR4-5133 MHz</w:t>
      </w:r>
    </w:p>
    <w:p w14:paraId="770EC774" w14:textId="77777777" w:rsidR="00970A2A" w:rsidRDefault="00970A2A" w:rsidP="00682FA6">
      <w:pPr>
        <w:pStyle w:val="Bezodstpw"/>
      </w:pPr>
      <w:r>
        <w:t>DDR4-5000 MHz</w:t>
      </w:r>
    </w:p>
    <w:p w14:paraId="0D06A541" w14:textId="77777777" w:rsidR="00970A2A" w:rsidRDefault="00970A2A" w:rsidP="00682FA6">
      <w:pPr>
        <w:pStyle w:val="Bezodstpw"/>
      </w:pPr>
      <w:r>
        <w:t>DDR4-4933 MHz</w:t>
      </w:r>
    </w:p>
    <w:p w14:paraId="52FE68AF" w14:textId="77777777" w:rsidR="00970A2A" w:rsidRDefault="00970A2A" w:rsidP="00682FA6">
      <w:pPr>
        <w:pStyle w:val="Bezodstpw"/>
      </w:pPr>
      <w:r>
        <w:t>DDR4-4800 MHz</w:t>
      </w:r>
    </w:p>
    <w:p w14:paraId="0502D2A7" w14:textId="77777777" w:rsidR="00970A2A" w:rsidRDefault="00970A2A" w:rsidP="00682FA6">
      <w:pPr>
        <w:pStyle w:val="Bezodstpw"/>
      </w:pPr>
      <w:r>
        <w:t>DDR4-4700 MHz</w:t>
      </w:r>
    </w:p>
    <w:p w14:paraId="5857F24F" w14:textId="77777777" w:rsidR="00970A2A" w:rsidRDefault="00970A2A" w:rsidP="00682FA6">
      <w:pPr>
        <w:pStyle w:val="Bezodstpw"/>
      </w:pPr>
      <w:r>
        <w:t>DDR4-4600 MHz</w:t>
      </w:r>
    </w:p>
    <w:p w14:paraId="40F7AFE5" w14:textId="77777777" w:rsidR="00970A2A" w:rsidRDefault="00970A2A" w:rsidP="00682FA6">
      <w:pPr>
        <w:pStyle w:val="Bezodstpw"/>
      </w:pPr>
      <w:r>
        <w:t>DDR4-4500 MHz</w:t>
      </w:r>
    </w:p>
    <w:p w14:paraId="7923ACF2" w14:textId="77777777" w:rsidR="00970A2A" w:rsidRDefault="00970A2A" w:rsidP="00682FA6">
      <w:pPr>
        <w:pStyle w:val="Bezodstpw"/>
      </w:pPr>
      <w:r>
        <w:t>DDR4-4400 MHz</w:t>
      </w:r>
    </w:p>
    <w:p w14:paraId="68AEA810" w14:textId="77777777" w:rsidR="00970A2A" w:rsidRDefault="00970A2A" w:rsidP="00682FA6">
      <w:pPr>
        <w:pStyle w:val="Bezodstpw"/>
      </w:pPr>
      <w:r>
        <w:t>DDR4-4300 MHz</w:t>
      </w:r>
    </w:p>
    <w:p w14:paraId="0F725A3D" w14:textId="77777777" w:rsidR="00970A2A" w:rsidRDefault="00970A2A" w:rsidP="00682FA6">
      <w:pPr>
        <w:pStyle w:val="Bezodstpw"/>
      </w:pPr>
      <w:r>
        <w:t>DDR4-4266 MHz</w:t>
      </w:r>
    </w:p>
    <w:p w14:paraId="30FC8345" w14:textId="77777777" w:rsidR="00970A2A" w:rsidRDefault="00970A2A" w:rsidP="00682FA6">
      <w:pPr>
        <w:pStyle w:val="Bezodstpw"/>
      </w:pPr>
      <w:r>
        <w:t>DDR4-4133 MHz</w:t>
      </w:r>
    </w:p>
    <w:p w14:paraId="6244AEE1" w14:textId="77777777" w:rsidR="00970A2A" w:rsidRDefault="00970A2A" w:rsidP="00682FA6">
      <w:pPr>
        <w:pStyle w:val="Bezodstpw"/>
      </w:pPr>
      <w:r>
        <w:t>DDR4-4000 MHz</w:t>
      </w:r>
    </w:p>
    <w:p w14:paraId="7FF5CC25" w14:textId="77777777" w:rsidR="00970A2A" w:rsidRDefault="00970A2A" w:rsidP="00682FA6">
      <w:pPr>
        <w:pStyle w:val="Bezodstpw"/>
      </w:pPr>
      <w:r>
        <w:t>DDR4-3866 MHz</w:t>
      </w:r>
    </w:p>
    <w:p w14:paraId="13A5A28D" w14:textId="77777777" w:rsidR="00970A2A" w:rsidRDefault="00970A2A" w:rsidP="00682FA6">
      <w:pPr>
        <w:pStyle w:val="Bezodstpw"/>
      </w:pPr>
      <w:r>
        <w:t>DDR4-3800 MHz</w:t>
      </w:r>
    </w:p>
    <w:p w14:paraId="5459BF7B" w14:textId="77777777" w:rsidR="00970A2A" w:rsidRDefault="00970A2A" w:rsidP="00682FA6">
      <w:pPr>
        <w:pStyle w:val="Bezodstpw"/>
      </w:pPr>
      <w:r>
        <w:t>DDR4-3733 MHz</w:t>
      </w:r>
    </w:p>
    <w:p w14:paraId="1213BDBC" w14:textId="77777777" w:rsidR="00970A2A" w:rsidRDefault="00970A2A" w:rsidP="00682FA6">
      <w:pPr>
        <w:pStyle w:val="Bezodstpw"/>
      </w:pPr>
      <w:r>
        <w:t>DDR4-3666 MHz</w:t>
      </w:r>
    </w:p>
    <w:p w14:paraId="1A6285EE" w14:textId="77777777" w:rsidR="00970A2A" w:rsidRDefault="00970A2A" w:rsidP="00682FA6">
      <w:pPr>
        <w:pStyle w:val="Bezodstpw"/>
      </w:pPr>
      <w:r>
        <w:t>DDR4-3600 MHz</w:t>
      </w:r>
    </w:p>
    <w:p w14:paraId="50B8AA84" w14:textId="77777777" w:rsidR="00970A2A" w:rsidRDefault="00970A2A" w:rsidP="00682FA6">
      <w:pPr>
        <w:pStyle w:val="Bezodstpw"/>
      </w:pPr>
      <w:r>
        <w:t>DDR4-3466 MHz</w:t>
      </w:r>
    </w:p>
    <w:p w14:paraId="5772667D" w14:textId="77777777" w:rsidR="00970A2A" w:rsidRDefault="00970A2A" w:rsidP="00682FA6">
      <w:pPr>
        <w:pStyle w:val="Bezodstpw"/>
      </w:pPr>
      <w:r>
        <w:t>DDR4-3400 MHz</w:t>
      </w:r>
    </w:p>
    <w:p w14:paraId="5AD2AFC3" w14:textId="77777777" w:rsidR="00970A2A" w:rsidRDefault="00970A2A" w:rsidP="00682FA6">
      <w:pPr>
        <w:pStyle w:val="Bezodstpw"/>
      </w:pPr>
      <w:r>
        <w:t>DDR4-3333 MHz</w:t>
      </w:r>
    </w:p>
    <w:p w14:paraId="5FADAA53" w14:textId="77777777" w:rsidR="00970A2A" w:rsidRDefault="00970A2A" w:rsidP="00682FA6">
      <w:pPr>
        <w:pStyle w:val="Bezodstpw"/>
      </w:pPr>
      <w:r>
        <w:t>DDR4-3300 MHz</w:t>
      </w:r>
    </w:p>
    <w:p w14:paraId="246C0DDE" w14:textId="77777777" w:rsidR="00970A2A" w:rsidRDefault="00970A2A" w:rsidP="00682FA6">
      <w:pPr>
        <w:pStyle w:val="Bezodstpw"/>
      </w:pPr>
      <w:r>
        <w:t>Liczba banków pamięci 4 x DIMM</w:t>
      </w:r>
    </w:p>
    <w:p w14:paraId="605CBDB6" w14:textId="77777777" w:rsidR="00970A2A" w:rsidRDefault="00970A2A" w:rsidP="00682FA6">
      <w:pPr>
        <w:pStyle w:val="Bezodstpw"/>
      </w:pPr>
      <w:r>
        <w:t>Maksymalna wielkość pamięci RAM 128 GB</w:t>
      </w:r>
    </w:p>
    <w:p w14:paraId="60E6D492" w14:textId="77777777" w:rsidR="00970A2A" w:rsidRDefault="00970A2A" w:rsidP="00682FA6">
      <w:pPr>
        <w:pStyle w:val="Bezodstpw"/>
      </w:pPr>
      <w:r>
        <w:t>Architektura pamięci Dual-channel</w:t>
      </w:r>
    </w:p>
    <w:p w14:paraId="1275BCA2" w14:textId="77777777" w:rsidR="00970A2A" w:rsidRDefault="00970A2A" w:rsidP="00682FA6">
      <w:pPr>
        <w:pStyle w:val="Bezodstpw"/>
      </w:pPr>
      <w:r>
        <w:t>Wewnętrzne złącza</w:t>
      </w:r>
    </w:p>
    <w:p w14:paraId="49D2534A" w14:textId="77777777" w:rsidR="00970A2A" w:rsidRDefault="00970A2A" w:rsidP="00682FA6">
      <w:pPr>
        <w:pStyle w:val="Bezodstpw"/>
      </w:pPr>
      <w:r>
        <w:t xml:space="preserve">SATA III (6 </w:t>
      </w:r>
      <w:proofErr w:type="spellStart"/>
      <w:r>
        <w:t>Gb</w:t>
      </w:r>
      <w:proofErr w:type="spellEnd"/>
      <w:r>
        <w:t>/s) - 4 szt.</w:t>
      </w:r>
    </w:p>
    <w:p w14:paraId="24D21FD1" w14:textId="77777777" w:rsidR="00970A2A" w:rsidRDefault="00970A2A" w:rsidP="00682FA6">
      <w:pPr>
        <w:pStyle w:val="Bezodstpw"/>
      </w:pPr>
      <w:r>
        <w:t xml:space="preserve">M.2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4.0 x4 - 3 szt.</w:t>
      </w:r>
    </w:p>
    <w:p w14:paraId="2C1B57EA" w14:textId="77777777" w:rsidR="00970A2A" w:rsidRDefault="00970A2A" w:rsidP="00682FA6">
      <w:pPr>
        <w:pStyle w:val="Bezodstpw"/>
      </w:pPr>
      <w:proofErr w:type="spellStart"/>
      <w:r>
        <w:t>PCIe</w:t>
      </w:r>
      <w:proofErr w:type="spellEnd"/>
      <w:r>
        <w:t xml:space="preserve"> 4.0 x16 - 1 szt.</w:t>
      </w:r>
    </w:p>
    <w:p w14:paraId="30086E52" w14:textId="77777777" w:rsidR="00970A2A" w:rsidRDefault="00970A2A" w:rsidP="00682FA6">
      <w:pPr>
        <w:pStyle w:val="Bezodstpw"/>
      </w:pPr>
      <w:proofErr w:type="spellStart"/>
      <w:r>
        <w:t>PCIe</w:t>
      </w:r>
      <w:proofErr w:type="spellEnd"/>
      <w:r>
        <w:t xml:space="preserve"> 3.0 x16 (tryb x1) - 2 szt.</w:t>
      </w:r>
    </w:p>
    <w:p w14:paraId="4E7D101D" w14:textId="77777777" w:rsidR="00970A2A" w:rsidRDefault="00970A2A" w:rsidP="00682FA6">
      <w:pPr>
        <w:pStyle w:val="Bezodstpw"/>
      </w:pPr>
      <w:r>
        <w:t>USB 3.2 Gen. 2 Typu-C - 1 szt.</w:t>
      </w:r>
    </w:p>
    <w:p w14:paraId="2EDFF796" w14:textId="77777777" w:rsidR="00970A2A" w:rsidRDefault="00970A2A" w:rsidP="00682FA6">
      <w:pPr>
        <w:pStyle w:val="Bezodstpw"/>
      </w:pPr>
      <w:r>
        <w:t>USB 3.2 Gen. 1 - 1 szt.</w:t>
      </w:r>
    </w:p>
    <w:p w14:paraId="612A012B" w14:textId="77777777" w:rsidR="00970A2A" w:rsidRDefault="00970A2A" w:rsidP="00682FA6">
      <w:pPr>
        <w:pStyle w:val="Bezodstpw"/>
      </w:pPr>
      <w:r>
        <w:t>USB 2.0 - 2 szt.</w:t>
      </w:r>
    </w:p>
    <w:p w14:paraId="237BB9FF" w14:textId="77777777" w:rsidR="00970A2A" w:rsidRDefault="00970A2A" w:rsidP="00682FA6">
      <w:pPr>
        <w:pStyle w:val="Bezodstpw"/>
      </w:pPr>
      <w:r>
        <w:t>Złącze ARGB 3 pin - 2 szt.</w:t>
      </w:r>
    </w:p>
    <w:p w14:paraId="5C9B2A46" w14:textId="77777777" w:rsidR="00970A2A" w:rsidRDefault="00970A2A" w:rsidP="00682FA6">
      <w:pPr>
        <w:pStyle w:val="Bezodstpw"/>
      </w:pPr>
      <w:r>
        <w:t>Złącze RGB 4 pin - 2 szt.</w:t>
      </w:r>
    </w:p>
    <w:p w14:paraId="47B1B9F0" w14:textId="77777777" w:rsidR="00970A2A" w:rsidRDefault="00970A2A" w:rsidP="00682FA6">
      <w:pPr>
        <w:pStyle w:val="Bezodstpw"/>
      </w:pPr>
      <w:r>
        <w:t>Złącze COM - 1 szt.</w:t>
      </w:r>
    </w:p>
    <w:p w14:paraId="0837055B" w14:textId="77777777" w:rsidR="00970A2A" w:rsidRDefault="00970A2A" w:rsidP="00682FA6">
      <w:pPr>
        <w:pStyle w:val="Bezodstpw"/>
      </w:pPr>
      <w:r>
        <w:t>Front Panel Audio</w:t>
      </w:r>
    </w:p>
    <w:p w14:paraId="41D52D61" w14:textId="77777777" w:rsidR="00970A2A" w:rsidRDefault="00970A2A" w:rsidP="00682FA6">
      <w:pPr>
        <w:pStyle w:val="Bezodstpw"/>
      </w:pPr>
      <w:r>
        <w:t>Złącze wyjścia S/PDIF - 1 szt.</w:t>
      </w:r>
    </w:p>
    <w:p w14:paraId="2A3ABA5B" w14:textId="77777777" w:rsidR="00970A2A" w:rsidRDefault="00970A2A" w:rsidP="00682FA6">
      <w:pPr>
        <w:pStyle w:val="Bezodstpw"/>
      </w:pPr>
      <w:r>
        <w:t>Złącze wentylatora CPU 4 pin - 1 szt.</w:t>
      </w:r>
    </w:p>
    <w:p w14:paraId="2A0BFFEA" w14:textId="77777777" w:rsidR="00970A2A" w:rsidRDefault="00970A2A" w:rsidP="00682FA6">
      <w:pPr>
        <w:pStyle w:val="Bezodstpw"/>
      </w:pPr>
      <w:r>
        <w:t>Złącze wentylatora SYS/CHA - 3 szt.</w:t>
      </w:r>
    </w:p>
    <w:p w14:paraId="29657918" w14:textId="77777777" w:rsidR="00970A2A" w:rsidRDefault="00970A2A" w:rsidP="00682FA6">
      <w:pPr>
        <w:pStyle w:val="Bezodstpw"/>
      </w:pPr>
      <w:r>
        <w:t>Złącze pompy AIO - 2 szt.</w:t>
      </w:r>
    </w:p>
    <w:p w14:paraId="34E35354" w14:textId="77777777" w:rsidR="00970A2A" w:rsidRDefault="00970A2A" w:rsidP="00682FA6">
      <w:pPr>
        <w:pStyle w:val="Bezodstpw"/>
      </w:pPr>
      <w:r>
        <w:t>Złącze zasilania 8 pin - 1 szt.</w:t>
      </w:r>
    </w:p>
    <w:p w14:paraId="10008D8B" w14:textId="77777777" w:rsidR="00970A2A" w:rsidRDefault="00970A2A" w:rsidP="00682FA6">
      <w:pPr>
        <w:pStyle w:val="Bezodstpw"/>
      </w:pPr>
      <w:r>
        <w:t>Złącze zasilania 24 pin - 1 szt.</w:t>
      </w:r>
    </w:p>
    <w:p w14:paraId="0042C0AD" w14:textId="77777777" w:rsidR="00970A2A" w:rsidRDefault="00970A2A" w:rsidP="00682FA6">
      <w:pPr>
        <w:pStyle w:val="Bezodstpw"/>
      </w:pPr>
      <w:r>
        <w:t>Złącze modułu TPM - 1 szt.</w:t>
      </w:r>
    </w:p>
    <w:p w14:paraId="1BE662A6" w14:textId="77777777" w:rsidR="00970A2A" w:rsidRDefault="00970A2A" w:rsidP="00682FA6">
      <w:pPr>
        <w:pStyle w:val="Bezodstpw"/>
      </w:pPr>
      <w:r>
        <w:lastRenderedPageBreak/>
        <w:t>Zewnętrzne złącza</w:t>
      </w:r>
    </w:p>
    <w:p w14:paraId="70633DD0" w14:textId="77777777" w:rsidR="00970A2A" w:rsidRDefault="00970A2A" w:rsidP="00682FA6">
      <w:pPr>
        <w:pStyle w:val="Bezodstpw"/>
      </w:pPr>
      <w:r>
        <w:t>HDMI - 1 szt.</w:t>
      </w:r>
    </w:p>
    <w:p w14:paraId="2A47560A" w14:textId="77777777" w:rsidR="00970A2A" w:rsidRDefault="00970A2A" w:rsidP="00682FA6">
      <w:pPr>
        <w:pStyle w:val="Bezodstpw"/>
      </w:pPr>
      <w:proofErr w:type="spellStart"/>
      <w:r>
        <w:t>DisplayPort</w:t>
      </w:r>
      <w:proofErr w:type="spellEnd"/>
      <w:r>
        <w:t xml:space="preserve"> - 1 szt.</w:t>
      </w:r>
    </w:p>
    <w:p w14:paraId="0DBC92AE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 xml:space="preserve">RJ45 (LAN) 2.5 Gbps - 1 </w:t>
      </w:r>
      <w:proofErr w:type="spellStart"/>
      <w:r w:rsidRPr="00970A2A">
        <w:rPr>
          <w:lang w:val="en-US"/>
        </w:rPr>
        <w:t>szt</w:t>
      </w:r>
      <w:proofErr w:type="spellEnd"/>
      <w:r w:rsidRPr="00970A2A">
        <w:rPr>
          <w:lang w:val="en-US"/>
        </w:rPr>
        <w:t>.</w:t>
      </w:r>
    </w:p>
    <w:p w14:paraId="1653D6E9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 xml:space="preserve">USB 3.2 Gen. 1 - 2 </w:t>
      </w:r>
      <w:proofErr w:type="spellStart"/>
      <w:r w:rsidRPr="00970A2A">
        <w:rPr>
          <w:lang w:val="en-US"/>
        </w:rPr>
        <w:t>szt</w:t>
      </w:r>
      <w:proofErr w:type="spellEnd"/>
      <w:r w:rsidRPr="00970A2A">
        <w:rPr>
          <w:lang w:val="en-US"/>
        </w:rPr>
        <w:t>.</w:t>
      </w:r>
    </w:p>
    <w:p w14:paraId="296856E1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 xml:space="preserve">USB 3.2 Gen. 2 - 1 </w:t>
      </w:r>
      <w:proofErr w:type="spellStart"/>
      <w:r w:rsidRPr="00970A2A">
        <w:rPr>
          <w:lang w:val="en-US"/>
        </w:rPr>
        <w:t>szt</w:t>
      </w:r>
      <w:proofErr w:type="spellEnd"/>
      <w:r w:rsidRPr="00970A2A">
        <w:rPr>
          <w:lang w:val="en-US"/>
        </w:rPr>
        <w:t>.</w:t>
      </w:r>
    </w:p>
    <w:p w14:paraId="22D9ABFD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 xml:space="preserve">USB 2.0 - 5 </w:t>
      </w:r>
      <w:proofErr w:type="spellStart"/>
      <w:r w:rsidRPr="00970A2A">
        <w:rPr>
          <w:lang w:val="en-US"/>
        </w:rPr>
        <w:t>szt</w:t>
      </w:r>
      <w:proofErr w:type="spellEnd"/>
      <w:r w:rsidRPr="00970A2A">
        <w:rPr>
          <w:lang w:val="en-US"/>
        </w:rPr>
        <w:t>.</w:t>
      </w:r>
    </w:p>
    <w:p w14:paraId="13A7CFDF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 xml:space="preserve">Audio jack - 6 </w:t>
      </w:r>
      <w:proofErr w:type="spellStart"/>
      <w:r w:rsidRPr="00970A2A">
        <w:rPr>
          <w:lang w:val="en-US"/>
        </w:rPr>
        <w:t>szt</w:t>
      </w:r>
      <w:proofErr w:type="spellEnd"/>
      <w:r w:rsidRPr="00970A2A">
        <w:rPr>
          <w:lang w:val="en-US"/>
        </w:rPr>
        <w:t>.</w:t>
      </w:r>
    </w:p>
    <w:p w14:paraId="27DE5204" w14:textId="77777777" w:rsidR="00970A2A" w:rsidRPr="00970A2A" w:rsidRDefault="00970A2A" w:rsidP="00682FA6">
      <w:pPr>
        <w:pStyle w:val="Bezodstpw"/>
        <w:rPr>
          <w:lang w:val="en-US"/>
        </w:rPr>
      </w:pPr>
      <w:proofErr w:type="spellStart"/>
      <w:r w:rsidRPr="00970A2A">
        <w:rPr>
          <w:lang w:val="en-US"/>
        </w:rPr>
        <w:t>Obsługa</w:t>
      </w:r>
      <w:proofErr w:type="spellEnd"/>
      <w:r w:rsidRPr="00970A2A">
        <w:rPr>
          <w:lang w:val="en-US"/>
        </w:rPr>
        <w:t xml:space="preserve"> RAID</w:t>
      </w:r>
    </w:p>
    <w:p w14:paraId="16FD192E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>RAID 0</w:t>
      </w:r>
    </w:p>
    <w:p w14:paraId="06BBB642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>RAID 1</w:t>
      </w:r>
    </w:p>
    <w:p w14:paraId="6A4BAC75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>RAID 5</w:t>
      </w:r>
    </w:p>
    <w:p w14:paraId="74240454" w14:textId="77777777" w:rsidR="00970A2A" w:rsidRDefault="00970A2A" w:rsidP="00682FA6">
      <w:pPr>
        <w:pStyle w:val="Bezodstpw"/>
      </w:pPr>
      <w:r>
        <w:t>RAID 10</w:t>
      </w:r>
    </w:p>
    <w:p w14:paraId="24C70613" w14:textId="77777777" w:rsidR="00970A2A" w:rsidRDefault="00970A2A" w:rsidP="00682FA6">
      <w:pPr>
        <w:pStyle w:val="Bezodstpw"/>
      </w:pPr>
      <w:r>
        <w:t xml:space="preserve">Obsługa wielu kart graficznych </w:t>
      </w:r>
    </w:p>
    <w:p w14:paraId="0240CE9D" w14:textId="77777777" w:rsidR="00970A2A" w:rsidRDefault="00970A2A" w:rsidP="00682FA6">
      <w:pPr>
        <w:pStyle w:val="Bezodstpw"/>
      </w:pPr>
      <w:r>
        <w:t xml:space="preserve">Obsługa układów graficznych w procesorach </w:t>
      </w:r>
    </w:p>
    <w:p w14:paraId="0B4309FF" w14:textId="77777777" w:rsidR="00970A2A" w:rsidRPr="00970A2A" w:rsidRDefault="00970A2A" w:rsidP="00682FA6">
      <w:pPr>
        <w:pStyle w:val="Bezodstpw"/>
        <w:rPr>
          <w:lang w:val="en-US"/>
        </w:rPr>
      </w:pPr>
      <w:proofErr w:type="spellStart"/>
      <w:r w:rsidRPr="00970A2A">
        <w:rPr>
          <w:lang w:val="en-US"/>
        </w:rPr>
        <w:t>Układ</w:t>
      </w:r>
      <w:proofErr w:type="spellEnd"/>
      <w:r w:rsidRPr="00970A2A">
        <w:rPr>
          <w:lang w:val="en-US"/>
        </w:rPr>
        <w:t xml:space="preserve"> audio</w:t>
      </w:r>
    </w:p>
    <w:p w14:paraId="25E32E84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>Realtek HD audio</w:t>
      </w:r>
    </w:p>
    <w:p w14:paraId="177C553D" w14:textId="77777777" w:rsidR="00970A2A" w:rsidRPr="00970A2A" w:rsidRDefault="00970A2A" w:rsidP="00682FA6">
      <w:pPr>
        <w:pStyle w:val="Bezodstpw"/>
        <w:rPr>
          <w:lang w:val="en-US"/>
        </w:rPr>
      </w:pPr>
      <w:r w:rsidRPr="00970A2A">
        <w:rPr>
          <w:lang w:val="en-US"/>
        </w:rPr>
        <w:t>Format</w:t>
      </w:r>
    </w:p>
    <w:p w14:paraId="17DEC0D8" w14:textId="77777777" w:rsidR="00970A2A" w:rsidRDefault="00970A2A" w:rsidP="00682FA6">
      <w:pPr>
        <w:pStyle w:val="Bezodstpw"/>
      </w:pPr>
      <w:r>
        <w:t>ATX</w:t>
      </w:r>
    </w:p>
    <w:p w14:paraId="5798D8B9" w14:textId="77777777" w:rsidR="00970A2A" w:rsidRDefault="00970A2A" w:rsidP="00682FA6">
      <w:pPr>
        <w:pStyle w:val="Bezodstpw"/>
      </w:pPr>
      <w:r>
        <w:t>Szerokość max 244 mm</w:t>
      </w:r>
    </w:p>
    <w:p w14:paraId="1DBF26E2" w14:textId="77777777" w:rsidR="00970A2A" w:rsidRDefault="00970A2A" w:rsidP="00682FA6">
      <w:pPr>
        <w:pStyle w:val="Bezodstpw"/>
      </w:pPr>
      <w:r>
        <w:t>Wysokość max 305 mm</w:t>
      </w:r>
    </w:p>
    <w:p w14:paraId="49437D06" w14:textId="77777777" w:rsidR="00970A2A" w:rsidRDefault="00970A2A" w:rsidP="00682FA6">
      <w:pPr>
        <w:pStyle w:val="Bezodstpw"/>
      </w:pPr>
      <w:r>
        <w:t>Pamięć min 32 GB</w:t>
      </w:r>
      <w:r w:rsidR="00586443">
        <w:t xml:space="preserve"> (2x16GB)</w:t>
      </w:r>
    </w:p>
    <w:p w14:paraId="3D202F9D" w14:textId="77777777" w:rsidR="00970A2A" w:rsidRDefault="00970A2A" w:rsidP="00682FA6">
      <w:pPr>
        <w:pStyle w:val="Bezodstpw"/>
      </w:pPr>
      <w:r>
        <w:t xml:space="preserve">Dysk </w:t>
      </w:r>
    </w:p>
    <w:p w14:paraId="16CF6B1C" w14:textId="77777777" w:rsidR="00227991" w:rsidRDefault="00227991" w:rsidP="00682FA6">
      <w:pPr>
        <w:pStyle w:val="Bezodstpw"/>
      </w:pPr>
      <w:r>
        <w:t>Pojemność min 2000 GB</w:t>
      </w:r>
    </w:p>
    <w:p w14:paraId="2E4CD92E" w14:textId="77777777" w:rsidR="00227991" w:rsidRDefault="00227991" w:rsidP="00682FA6">
      <w:pPr>
        <w:pStyle w:val="Bezodstpw"/>
      </w:pPr>
      <w:r>
        <w:t>Format M.2</w:t>
      </w:r>
    </w:p>
    <w:p w14:paraId="5534828A" w14:textId="77777777" w:rsidR="00227991" w:rsidRDefault="00227991" w:rsidP="00682FA6">
      <w:pPr>
        <w:pStyle w:val="Bezodstpw"/>
      </w:pPr>
      <w:r>
        <w:t xml:space="preserve">Interfejs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4.0 x4</w:t>
      </w:r>
    </w:p>
    <w:p w14:paraId="5A80D740" w14:textId="77777777" w:rsidR="00227991" w:rsidRDefault="00227991" w:rsidP="00682FA6">
      <w:pPr>
        <w:pStyle w:val="Bezodstpw"/>
      </w:pPr>
      <w:r>
        <w:t>Prędkość odczytu max 7300 MB/s</w:t>
      </w:r>
    </w:p>
    <w:p w14:paraId="1BCE9A67" w14:textId="77777777" w:rsidR="00227991" w:rsidRDefault="00227991" w:rsidP="00682FA6">
      <w:pPr>
        <w:pStyle w:val="Bezodstpw"/>
      </w:pPr>
      <w:r>
        <w:t>Prędkość zapisu max 6600 MB/s</w:t>
      </w:r>
    </w:p>
    <w:p w14:paraId="60062753" w14:textId="77777777" w:rsidR="00227991" w:rsidRDefault="00227991" w:rsidP="00682FA6">
      <w:pPr>
        <w:pStyle w:val="Bezodstpw"/>
      </w:pPr>
      <w:r>
        <w:t>Rodzaj kości pamięci TLC</w:t>
      </w:r>
    </w:p>
    <w:p w14:paraId="671F870C" w14:textId="77777777" w:rsidR="00227991" w:rsidRDefault="00227991" w:rsidP="00682FA6">
      <w:pPr>
        <w:pStyle w:val="Bezodstpw"/>
      </w:pPr>
      <w:r>
        <w:t>Radiator</w:t>
      </w:r>
    </w:p>
    <w:p w14:paraId="3F8CC6C7" w14:textId="77777777" w:rsidR="00227991" w:rsidRDefault="00227991" w:rsidP="00682FA6">
      <w:pPr>
        <w:pStyle w:val="Bezodstpw"/>
      </w:pPr>
      <w:r>
        <w:t>Wysokość max 8,8 mm</w:t>
      </w:r>
    </w:p>
    <w:p w14:paraId="16B29DF5" w14:textId="77777777" w:rsidR="00227991" w:rsidRDefault="00227991" w:rsidP="00682FA6">
      <w:pPr>
        <w:pStyle w:val="Bezodstpw"/>
      </w:pPr>
      <w:r>
        <w:t>Szerokość max 23,4 mm</w:t>
      </w:r>
    </w:p>
    <w:p w14:paraId="5D62756D" w14:textId="77777777" w:rsidR="00227991" w:rsidRDefault="00227991" w:rsidP="00682FA6">
      <w:pPr>
        <w:pStyle w:val="Bezodstpw"/>
      </w:pPr>
      <w:r>
        <w:t>Głębokość max 80 mm</w:t>
      </w:r>
    </w:p>
    <w:p w14:paraId="253FC3FF" w14:textId="77777777" w:rsidR="00227991" w:rsidRDefault="00227991" w:rsidP="00682FA6">
      <w:pPr>
        <w:pStyle w:val="Bezodstpw"/>
      </w:pPr>
      <w:r>
        <w:t>Waga max 24 g</w:t>
      </w:r>
    </w:p>
    <w:p w14:paraId="1A4EC89C" w14:textId="77777777" w:rsidR="00970A2A" w:rsidRDefault="00227991" w:rsidP="00682FA6">
      <w:pPr>
        <w:pStyle w:val="Bezodstpw"/>
      </w:pPr>
      <w:r>
        <w:t>Gwarancja min 60 miesięcy (gwarancja producenta)</w:t>
      </w:r>
    </w:p>
    <w:p w14:paraId="5B72BA46" w14:textId="77777777" w:rsidR="001F1BFA" w:rsidRDefault="001F1BFA" w:rsidP="00682FA6">
      <w:pPr>
        <w:pStyle w:val="Bezodstpw"/>
      </w:pPr>
      <w:r>
        <w:t>Dysk</w:t>
      </w:r>
    </w:p>
    <w:p w14:paraId="5B60F2B5" w14:textId="77777777" w:rsidR="001F1BFA" w:rsidRDefault="001F1BFA" w:rsidP="00682FA6">
      <w:pPr>
        <w:pStyle w:val="Bezodstpw"/>
      </w:pPr>
      <w:r>
        <w:t>Pojemność min 4000 GB</w:t>
      </w:r>
    </w:p>
    <w:p w14:paraId="314BFD72" w14:textId="77777777" w:rsidR="001F1BFA" w:rsidRDefault="001F1BFA" w:rsidP="00682FA6">
      <w:pPr>
        <w:pStyle w:val="Bezodstpw"/>
      </w:pPr>
      <w:r>
        <w:t>Format 3.5"</w:t>
      </w:r>
    </w:p>
    <w:p w14:paraId="4B46C346" w14:textId="77777777" w:rsidR="001F1BFA" w:rsidRDefault="001F1BFA" w:rsidP="00682FA6">
      <w:pPr>
        <w:pStyle w:val="Bezodstpw"/>
      </w:pPr>
      <w:r>
        <w:t xml:space="preserve">Interfejs SATA III (6.0 </w:t>
      </w:r>
      <w:proofErr w:type="spellStart"/>
      <w:r>
        <w:t>Gb</w:t>
      </w:r>
      <w:proofErr w:type="spellEnd"/>
      <w:r>
        <w:t>/s) - 1 szt.</w:t>
      </w:r>
    </w:p>
    <w:p w14:paraId="74BE2B7E" w14:textId="77777777" w:rsidR="001F1BFA" w:rsidRDefault="001F1BFA" w:rsidP="00682FA6">
      <w:pPr>
        <w:pStyle w:val="Bezodstpw"/>
      </w:pPr>
      <w:r>
        <w:t>Pamięć podręczna cache min 256 MB</w:t>
      </w:r>
    </w:p>
    <w:p w14:paraId="3E978386" w14:textId="77777777" w:rsidR="001F1BFA" w:rsidRDefault="001F1BFA" w:rsidP="00682FA6">
      <w:pPr>
        <w:pStyle w:val="Bezodstpw"/>
      </w:pPr>
      <w:r>
        <w:t xml:space="preserve">Prędkość obrotowa 5640 </w:t>
      </w:r>
      <w:proofErr w:type="spellStart"/>
      <w:r>
        <w:t>obr</w:t>
      </w:r>
      <w:proofErr w:type="spellEnd"/>
      <w:r>
        <w:t>./min</w:t>
      </w:r>
    </w:p>
    <w:p w14:paraId="559D842B" w14:textId="77777777" w:rsidR="001F1BFA" w:rsidRDefault="001F1BFA" w:rsidP="00682FA6">
      <w:pPr>
        <w:pStyle w:val="Bezodstpw"/>
      </w:pPr>
      <w:r>
        <w:t>Niezawodność MTBF 1 000 000 godz.</w:t>
      </w:r>
    </w:p>
    <w:p w14:paraId="16E45352" w14:textId="77777777" w:rsidR="001F1BFA" w:rsidRDefault="001F1BFA" w:rsidP="00682FA6">
      <w:pPr>
        <w:pStyle w:val="Bezodstpw"/>
      </w:pPr>
      <w:r>
        <w:t>Zwiększona odporność na drgania</w:t>
      </w:r>
    </w:p>
    <w:p w14:paraId="505D2144" w14:textId="77777777" w:rsidR="001F1BFA" w:rsidRDefault="001F1BFA" w:rsidP="00682FA6">
      <w:pPr>
        <w:pStyle w:val="Bezodstpw"/>
      </w:pPr>
      <w:r>
        <w:t>Wysokość max 26,5 mm</w:t>
      </w:r>
    </w:p>
    <w:p w14:paraId="1FD21B8D" w14:textId="77777777" w:rsidR="001F1BFA" w:rsidRDefault="001F1BFA" w:rsidP="00682FA6">
      <w:pPr>
        <w:pStyle w:val="Bezodstpw"/>
      </w:pPr>
      <w:r>
        <w:t>Szerokość max 102 mm</w:t>
      </w:r>
    </w:p>
    <w:p w14:paraId="5A77AEA3" w14:textId="77777777" w:rsidR="001F1BFA" w:rsidRDefault="001F1BFA" w:rsidP="00682FA6">
      <w:pPr>
        <w:pStyle w:val="Bezodstpw"/>
      </w:pPr>
      <w:r>
        <w:t>Głębokość max 147 mm</w:t>
      </w:r>
    </w:p>
    <w:p w14:paraId="3C7388D1" w14:textId="77777777" w:rsidR="001F1BFA" w:rsidRDefault="001F1BFA" w:rsidP="00682FA6">
      <w:pPr>
        <w:pStyle w:val="Bezodstpw"/>
      </w:pPr>
      <w:r>
        <w:t>Waga max 570 g</w:t>
      </w:r>
    </w:p>
    <w:p w14:paraId="37549F74" w14:textId="77777777" w:rsidR="00227991" w:rsidRDefault="00227991" w:rsidP="00682FA6">
      <w:pPr>
        <w:pStyle w:val="Bezodstpw"/>
      </w:pPr>
      <w:r>
        <w:t>Zasilacz</w:t>
      </w:r>
    </w:p>
    <w:p w14:paraId="447603B3" w14:textId="77777777" w:rsidR="00227991" w:rsidRDefault="00227991" w:rsidP="00682FA6">
      <w:pPr>
        <w:pStyle w:val="Bezodstpw"/>
      </w:pPr>
      <w:r>
        <w:t>Moc 750 W</w:t>
      </w:r>
    </w:p>
    <w:p w14:paraId="7E78CCB4" w14:textId="77777777" w:rsidR="00227991" w:rsidRDefault="00227991" w:rsidP="00682FA6">
      <w:pPr>
        <w:pStyle w:val="Bezodstpw"/>
      </w:pPr>
      <w:r>
        <w:t>Standard ATX</w:t>
      </w:r>
    </w:p>
    <w:p w14:paraId="7B521E0E" w14:textId="77777777" w:rsidR="00227991" w:rsidRDefault="00227991" w:rsidP="00682FA6">
      <w:pPr>
        <w:pStyle w:val="Bezodstpw"/>
      </w:pPr>
      <w:r>
        <w:t>Certyfikat sprawności 80 Plus Gold</w:t>
      </w:r>
    </w:p>
    <w:p w14:paraId="18580B48" w14:textId="77777777" w:rsidR="00227991" w:rsidRDefault="00227991" w:rsidP="00682FA6">
      <w:pPr>
        <w:pStyle w:val="Bezodstpw"/>
      </w:pPr>
      <w:r>
        <w:t>Wtyczka zasilania [pin]</w:t>
      </w:r>
    </w:p>
    <w:p w14:paraId="04B576F1" w14:textId="77777777" w:rsidR="00227991" w:rsidRDefault="00227991" w:rsidP="00682FA6">
      <w:pPr>
        <w:pStyle w:val="Bezodstpw"/>
      </w:pPr>
      <w:r>
        <w:lastRenderedPageBreak/>
        <w:t xml:space="preserve">1 x 16-pin </w:t>
      </w:r>
      <w:proofErr w:type="spellStart"/>
      <w:r>
        <w:t>PCIe</w:t>
      </w:r>
      <w:proofErr w:type="spellEnd"/>
      <w:r>
        <w:t xml:space="preserve"> (12VHPWR)</w:t>
      </w:r>
    </w:p>
    <w:p w14:paraId="40A0AE5A" w14:textId="77777777" w:rsidR="00227991" w:rsidRPr="00227991" w:rsidRDefault="00227991" w:rsidP="00682FA6">
      <w:pPr>
        <w:pStyle w:val="Bezodstpw"/>
        <w:rPr>
          <w:lang w:val="en-US"/>
        </w:rPr>
      </w:pPr>
      <w:r w:rsidRPr="00227991">
        <w:rPr>
          <w:lang w:val="en-US"/>
        </w:rPr>
        <w:t>1 x 4/8 EPS 12V</w:t>
      </w:r>
    </w:p>
    <w:p w14:paraId="6F4D9260" w14:textId="77777777" w:rsidR="00227991" w:rsidRPr="00227991" w:rsidRDefault="00227991" w:rsidP="00682FA6">
      <w:pPr>
        <w:pStyle w:val="Bezodstpw"/>
        <w:rPr>
          <w:lang w:val="en-US"/>
        </w:rPr>
      </w:pPr>
      <w:r w:rsidRPr="00227991">
        <w:rPr>
          <w:lang w:val="en-US"/>
        </w:rPr>
        <w:t>3 x 4-pin Molex</w:t>
      </w:r>
    </w:p>
    <w:p w14:paraId="0DF56B5B" w14:textId="77777777" w:rsidR="00227991" w:rsidRPr="00227991" w:rsidRDefault="00227991" w:rsidP="00682FA6">
      <w:pPr>
        <w:pStyle w:val="Bezodstpw"/>
        <w:rPr>
          <w:lang w:val="en-US"/>
        </w:rPr>
      </w:pPr>
      <w:r w:rsidRPr="00227991">
        <w:rPr>
          <w:lang w:val="en-US"/>
        </w:rPr>
        <w:t>4 x 6/8-pin PEG</w:t>
      </w:r>
    </w:p>
    <w:p w14:paraId="1B244CEA" w14:textId="77777777" w:rsidR="00227991" w:rsidRPr="00227991" w:rsidRDefault="00227991" w:rsidP="00682FA6">
      <w:pPr>
        <w:pStyle w:val="Bezodstpw"/>
        <w:rPr>
          <w:lang w:val="en-US"/>
        </w:rPr>
      </w:pPr>
      <w:r w:rsidRPr="00227991">
        <w:rPr>
          <w:lang w:val="en-US"/>
        </w:rPr>
        <w:t>6 x SATA</w:t>
      </w:r>
    </w:p>
    <w:p w14:paraId="5AA77217" w14:textId="77777777" w:rsidR="00227991" w:rsidRPr="00227991" w:rsidRDefault="00227991" w:rsidP="00682FA6">
      <w:pPr>
        <w:pStyle w:val="Bezodstpw"/>
        <w:rPr>
          <w:lang w:val="en-US"/>
        </w:rPr>
      </w:pPr>
      <w:r w:rsidRPr="00227991">
        <w:rPr>
          <w:lang w:val="en-US"/>
        </w:rPr>
        <w:t>ATX 24pin</w:t>
      </w:r>
    </w:p>
    <w:p w14:paraId="64D0C853" w14:textId="77777777" w:rsidR="00227991" w:rsidRDefault="00227991" w:rsidP="00682FA6">
      <w:pPr>
        <w:pStyle w:val="Bezodstpw"/>
      </w:pPr>
      <w:r>
        <w:t>Funkcja PFC</w:t>
      </w:r>
    </w:p>
    <w:p w14:paraId="38A20E8A" w14:textId="77777777" w:rsidR="00227991" w:rsidRDefault="00227991" w:rsidP="00682FA6">
      <w:pPr>
        <w:pStyle w:val="Bezodstpw"/>
      </w:pPr>
      <w:r>
        <w:t>Układ PFC aktywny</w:t>
      </w:r>
    </w:p>
    <w:p w14:paraId="3C149DAC" w14:textId="77777777" w:rsidR="00227991" w:rsidRDefault="00227991" w:rsidP="00682FA6">
      <w:pPr>
        <w:pStyle w:val="Bezodstpw"/>
      </w:pPr>
      <w:r>
        <w:t>Zabezpieczenia</w:t>
      </w:r>
    </w:p>
    <w:p w14:paraId="7DF1ABA5" w14:textId="77777777" w:rsidR="00227991" w:rsidRPr="00227991" w:rsidRDefault="00227991" w:rsidP="00682FA6">
      <w:pPr>
        <w:pStyle w:val="Bezodstpw"/>
        <w:rPr>
          <w:lang w:val="en-US"/>
        </w:rPr>
      </w:pPr>
      <w:r w:rsidRPr="00227991">
        <w:rPr>
          <w:lang w:val="en-US"/>
        </w:rPr>
        <w:t>AFC</w:t>
      </w:r>
    </w:p>
    <w:p w14:paraId="3B52C2D1" w14:textId="77777777" w:rsidR="00227991" w:rsidRPr="00227991" w:rsidRDefault="00227991" w:rsidP="00682FA6">
      <w:pPr>
        <w:pStyle w:val="Bezodstpw"/>
        <w:rPr>
          <w:lang w:val="en-US"/>
        </w:rPr>
      </w:pPr>
      <w:r w:rsidRPr="00227991">
        <w:rPr>
          <w:lang w:val="en-US"/>
        </w:rPr>
        <w:t>OCP</w:t>
      </w:r>
    </w:p>
    <w:p w14:paraId="710898BA" w14:textId="77777777" w:rsidR="00227991" w:rsidRPr="00227991" w:rsidRDefault="00227991" w:rsidP="00682FA6">
      <w:pPr>
        <w:pStyle w:val="Bezodstpw"/>
        <w:rPr>
          <w:lang w:val="en-US"/>
        </w:rPr>
      </w:pPr>
      <w:r w:rsidRPr="00227991">
        <w:rPr>
          <w:lang w:val="en-US"/>
        </w:rPr>
        <w:t>OPP</w:t>
      </w:r>
    </w:p>
    <w:p w14:paraId="71D7F860" w14:textId="77777777" w:rsidR="00227991" w:rsidRPr="00227991" w:rsidRDefault="00227991" w:rsidP="00682FA6">
      <w:pPr>
        <w:pStyle w:val="Bezodstpw"/>
        <w:rPr>
          <w:lang w:val="en-US"/>
        </w:rPr>
      </w:pPr>
      <w:r w:rsidRPr="00227991">
        <w:rPr>
          <w:lang w:val="en-US"/>
        </w:rPr>
        <w:t>OTP</w:t>
      </w:r>
    </w:p>
    <w:p w14:paraId="05606ECB" w14:textId="77777777" w:rsidR="00227991" w:rsidRPr="00227991" w:rsidRDefault="00227991" w:rsidP="00682FA6">
      <w:pPr>
        <w:pStyle w:val="Bezodstpw"/>
        <w:rPr>
          <w:lang w:val="en-US"/>
        </w:rPr>
      </w:pPr>
      <w:r w:rsidRPr="00227991">
        <w:rPr>
          <w:lang w:val="en-US"/>
        </w:rPr>
        <w:t>OVP</w:t>
      </w:r>
    </w:p>
    <w:p w14:paraId="5F871538" w14:textId="77777777" w:rsidR="00227991" w:rsidRPr="00227991" w:rsidRDefault="00227991" w:rsidP="00682FA6">
      <w:pPr>
        <w:pStyle w:val="Bezodstpw"/>
        <w:rPr>
          <w:lang w:val="en-US"/>
        </w:rPr>
      </w:pPr>
      <w:r w:rsidRPr="00227991">
        <w:rPr>
          <w:lang w:val="en-US"/>
        </w:rPr>
        <w:t>SCP</w:t>
      </w:r>
    </w:p>
    <w:p w14:paraId="5C45FD61" w14:textId="77777777" w:rsidR="00227991" w:rsidRDefault="00227991" w:rsidP="00682FA6">
      <w:pPr>
        <w:pStyle w:val="Bezodstpw"/>
      </w:pPr>
      <w:r>
        <w:t>SIP</w:t>
      </w:r>
    </w:p>
    <w:p w14:paraId="04164BA2" w14:textId="77777777" w:rsidR="00227991" w:rsidRDefault="00227991" w:rsidP="00682FA6">
      <w:pPr>
        <w:pStyle w:val="Bezodstpw"/>
      </w:pPr>
      <w:r>
        <w:t>UVP</w:t>
      </w:r>
    </w:p>
    <w:p w14:paraId="66602DB6" w14:textId="77777777" w:rsidR="00227991" w:rsidRDefault="00227991" w:rsidP="00682FA6">
      <w:pPr>
        <w:pStyle w:val="Bezodstpw"/>
      </w:pPr>
      <w:r>
        <w:t>Rodzaj chłodzenia wentylator</w:t>
      </w:r>
    </w:p>
    <w:p w14:paraId="12C6913C" w14:textId="77777777" w:rsidR="00227991" w:rsidRDefault="00227991" w:rsidP="00682FA6">
      <w:pPr>
        <w:pStyle w:val="Bezodstpw"/>
      </w:pPr>
      <w:r>
        <w:t>Ilość wentylatorów chłodzących 1</w:t>
      </w:r>
    </w:p>
    <w:p w14:paraId="66BE76C6" w14:textId="77777777" w:rsidR="00227991" w:rsidRDefault="00227991" w:rsidP="00682FA6">
      <w:pPr>
        <w:pStyle w:val="Bezodstpw"/>
      </w:pPr>
      <w:r>
        <w:t>Średnica wentylatorów 135 mm</w:t>
      </w:r>
    </w:p>
    <w:p w14:paraId="33DF6AD0" w14:textId="77777777" w:rsidR="00227991" w:rsidRDefault="00227991" w:rsidP="00682FA6">
      <w:pPr>
        <w:pStyle w:val="Bezodstpw"/>
      </w:pPr>
      <w:r>
        <w:t>Natężenie przy napięciu +3.3V 20 A</w:t>
      </w:r>
    </w:p>
    <w:p w14:paraId="1D118216" w14:textId="77777777" w:rsidR="00227991" w:rsidRDefault="00227991" w:rsidP="00682FA6">
      <w:pPr>
        <w:pStyle w:val="Bezodstpw"/>
      </w:pPr>
      <w:r>
        <w:t>Natężenie przy napięciu +5V 20 A</w:t>
      </w:r>
    </w:p>
    <w:p w14:paraId="43B83546" w14:textId="77777777" w:rsidR="00227991" w:rsidRDefault="00227991" w:rsidP="00682FA6">
      <w:pPr>
        <w:pStyle w:val="Bezodstpw"/>
      </w:pPr>
      <w:r>
        <w:t>Natężenie przy napięciu +12V1 62.5 A</w:t>
      </w:r>
    </w:p>
    <w:p w14:paraId="0CE08983" w14:textId="77777777" w:rsidR="00227991" w:rsidRDefault="00227991" w:rsidP="00682FA6">
      <w:pPr>
        <w:pStyle w:val="Bezodstpw"/>
      </w:pPr>
      <w:r>
        <w:t>Natężenie przy napięciu -12V 0.3 A</w:t>
      </w:r>
    </w:p>
    <w:p w14:paraId="1D081A38" w14:textId="77777777" w:rsidR="00227991" w:rsidRDefault="00227991" w:rsidP="00682FA6">
      <w:pPr>
        <w:pStyle w:val="Bezodstpw"/>
      </w:pPr>
      <w:r>
        <w:t>Natężenie przy napięciu +5VSB 3 A</w:t>
      </w:r>
    </w:p>
    <w:p w14:paraId="5AE28F96" w14:textId="77777777" w:rsidR="00227991" w:rsidRDefault="00227991" w:rsidP="00682FA6">
      <w:pPr>
        <w:pStyle w:val="Bezodstpw"/>
      </w:pPr>
      <w:r>
        <w:t>Szerokość max 150 mm</w:t>
      </w:r>
    </w:p>
    <w:p w14:paraId="40AB6501" w14:textId="77777777" w:rsidR="00227991" w:rsidRDefault="00227991" w:rsidP="00682FA6">
      <w:pPr>
        <w:pStyle w:val="Bezodstpw"/>
      </w:pPr>
      <w:r>
        <w:t>Głębokość max 150 mm</w:t>
      </w:r>
    </w:p>
    <w:p w14:paraId="0A4EA657" w14:textId="77777777" w:rsidR="00227991" w:rsidRDefault="00227991" w:rsidP="00682FA6">
      <w:pPr>
        <w:pStyle w:val="Bezodstpw"/>
      </w:pPr>
      <w:r>
        <w:t>Wysokość max 85 mm</w:t>
      </w:r>
    </w:p>
    <w:p w14:paraId="06501C52" w14:textId="77777777" w:rsidR="00227991" w:rsidRDefault="00227991" w:rsidP="00682FA6">
      <w:pPr>
        <w:pStyle w:val="Bezodstpw"/>
      </w:pPr>
      <w:r>
        <w:t>Waga max 2 kg</w:t>
      </w:r>
    </w:p>
    <w:p w14:paraId="4A5B188E" w14:textId="77777777" w:rsidR="003853E3" w:rsidRDefault="003853E3" w:rsidP="00682FA6">
      <w:pPr>
        <w:pStyle w:val="Bezodstpw"/>
      </w:pPr>
      <w:r>
        <w:t>Obudowa</w:t>
      </w:r>
    </w:p>
    <w:p w14:paraId="23C9E437" w14:textId="77777777" w:rsidR="003853E3" w:rsidRDefault="003853E3" w:rsidP="00682FA6">
      <w:pPr>
        <w:pStyle w:val="Bezodstpw"/>
      </w:pPr>
      <w:r>
        <w:t>Typ obudowy Middle Tower</w:t>
      </w:r>
    </w:p>
    <w:p w14:paraId="1344E9A6" w14:textId="77777777" w:rsidR="003853E3" w:rsidRDefault="003853E3" w:rsidP="00682FA6">
      <w:pPr>
        <w:pStyle w:val="Bezodstpw"/>
      </w:pPr>
      <w:r>
        <w:t>Panel boczny szkło hartowane</w:t>
      </w:r>
    </w:p>
    <w:p w14:paraId="55C44CB6" w14:textId="77777777" w:rsidR="003853E3" w:rsidRDefault="003853E3" w:rsidP="00682FA6">
      <w:pPr>
        <w:pStyle w:val="Bezodstpw"/>
      </w:pPr>
      <w:r>
        <w:t>Standard płyty głównej</w:t>
      </w:r>
    </w:p>
    <w:p w14:paraId="66BFBFED" w14:textId="77777777" w:rsidR="003853E3" w:rsidRDefault="003853E3" w:rsidP="00682FA6">
      <w:pPr>
        <w:pStyle w:val="Bezodstpw"/>
      </w:pPr>
      <w:r>
        <w:t>ATX</w:t>
      </w:r>
    </w:p>
    <w:p w14:paraId="6532D0D2" w14:textId="77777777" w:rsidR="003853E3" w:rsidRDefault="003853E3" w:rsidP="00682FA6">
      <w:pPr>
        <w:pStyle w:val="Bezodstpw"/>
      </w:pPr>
      <w:r>
        <w:t>m-ATX</w:t>
      </w:r>
    </w:p>
    <w:p w14:paraId="6981ED71" w14:textId="77777777" w:rsidR="003853E3" w:rsidRDefault="003853E3" w:rsidP="00682FA6">
      <w:pPr>
        <w:pStyle w:val="Bezodstpw"/>
      </w:pPr>
      <w:r>
        <w:t>Mini-ITX</w:t>
      </w:r>
    </w:p>
    <w:p w14:paraId="387EEA22" w14:textId="77777777" w:rsidR="003853E3" w:rsidRDefault="003853E3" w:rsidP="00682FA6">
      <w:pPr>
        <w:pStyle w:val="Bezodstpw"/>
      </w:pPr>
      <w:r>
        <w:t>EATX</w:t>
      </w:r>
    </w:p>
    <w:p w14:paraId="77E8EB45" w14:textId="77777777" w:rsidR="003853E3" w:rsidRDefault="003853E3" w:rsidP="00682FA6">
      <w:pPr>
        <w:pStyle w:val="Bezodstpw"/>
      </w:pPr>
      <w:r>
        <w:t>Standard zasilacza ATX</w:t>
      </w:r>
    </w:p>
    <w:p w14:paraId="3D96BCDD" w14:textId="77777777" w:rsidR="003853E3" w:rsidRDefault="003853E3" w:rsidP="00682FA6">
      <w:pPr>
        <w:pStyle w:val="Bezodstpw"/>
      </w:pPr>
      <w:r>
        <w:t>Miejsca na wewnętrzne dyski/napędy</w:t>
      </w:r>
    </w:p>
    <w:p w14:paraId="5AD83B6E" w14:textId="77777777" w:rsidR="003853E3" w:rsidRDefault="003853E3" w:rsidP="00682FA6">
      <w:pPr>
        <w:pStyle w:val="Bezodstpw"/>
      </w:pPr>
      <w:r>
        <w:t>3 x 2,5"</w:t>
      </w:r>
    </w:p>
    <w:p w14:paraId="346CE04D" w14:textId="77777777" w:rsidR="003853E3" w:rsidRDefault="003853E3" w:rsidP="00682FA6">
      <w:pPr>
        <w:pStyle w:val="Bezodstpw"/>
      </w:pPr>
      <w:r>
        <w:t>2 x 3,5"</w:t>
      </w:r>
    </w:p>
    <w:p w14:paraId="4FE5AEAE" w14:textId="77777777" w:rsidR="003853E3" w:rsidRDefault="003853E3" w:rsidP="00682FA6">
      <w:pPr>
        <w:pStyle w:val="Bezodstpw"/>
      </w:pPr>
      <w:r>
        <w:t>Miejsca na karty rozszerzeń 7</w:t>
      </w:r>
    </w:p>
    <w:p w14:paraId="396B38B4" w14:textId="77777777" w:rsidR="003853E3" w:rsidRDefault="003853E3" w:rsidP="00682FA6">
      <w:pPr>
        <w:pStyle w:val="Bezodstpw"/>
      </w:pPr>
      <w:r>
        <w:t>Maksymalna długość karty graficznej 400 mm</w:t>
      </w:r>
    </w:p>
    <w:p w14:paraId="616B3605" w14:textId="77777777" w:rsidR="003853E3" w:rsidRDefault="003853E3" w:rsidP="00682FA6">
      <w:pPr>
        <w:pStyle w:val="Bezodstpw"/>
      </w:pPr>
      <w:r>
        <w:t>Maksymalna wysokość chłodzenia CPU 175 mm</w:t>
      </w:r>
    </w:p>
    <w:p w14:paraId="6904357B" w14:textId="77777777" w:rsidR="003853E3" w:rsidRDefault="003853E3" w:rsidP="00682FA6">
      <w:pPr>
        <w:pStyle w:val="Bezodstpw"/>
      </w:pPr>
      <w:r>
        <w:t>Maksymalna liczba wentylatorów 11</w:t>
      </w:r>
    </w:p>
    <w:p w14:paraId="61849D74" w14:textId="77777777" w:rsidR="003853E3" w:rsidRDefault="003853E3" w:rsidP="00682FA6">
      <w:pPr>
        <w:pStyle w:val="Bezodstpw"/>
      </w:pPr>
      <w:r>
        <w:t>Opcje montażu wentylatorów</w:t>
      </w:r>
    </w:p>
    <w:p w14:paraId="379948F4" w14:textId="77777777" w:rsidR="003853E3" w:rsidRDefault="003853E3" w:rsidP="00682FA6">
      <w:pPr>
        <w:pStyle w:val="Bezodstpw"/>
      </w:pPr>
      <w:r>
        <w:t>3x 120/140 mm (przód)</w:t>
      </w:r>
    </w:p>
    <w:p w14:paraId="0E907C01" w14:textId="77777777" w:rsidR="003853E3" w:rsidRDefault="003853E3" w:rsidP="00682FA6">
      <w:pPr>
        <w:pStyle w:val="Bezodstpw"/>
      </w:pPr>
      <w:r>
        <w:t>1x 120 mm lub 1x 140 mm (tył)</w:t>
      </w:r>
    </w:p>
    <w:p w14:paraId="57F1F127" w14:textId="77777777" w:rsidR="003853E3" w:rsidRDefault="003853E3" w:rsidP="00682FA6">
      <w:pPr>
        <w:pStyle w:val="Bezodstpw"/>
      </w:pPr>
      <w:r>
        <w:t>3x 120 mm lub 2x 140 mm (góra)</w:t>
      </w:r>
    </w:p>
    <w:p w14:paraId="77BD473F" w14:textId="77777777" w:rsidR="003853E3" w:rsidRDefault="003853E3" w:rsidP="00682FA6">
      <w:pPr>
        <w:pStyle w:val="Bezodstpw"/>
      </w:pPr>
      <w:r>
        <w:t>2x 120 mm (dół)</w:t>
      </w:r>
    </w:p>
    <w:p w14:paraId="3363332C" w14:textId="77777777" w:rsidR="003853E3" w:rsidRDefault="003853E3" w:rsidP="00682FA6">
      <w:pPr>
        <w:pStyle w:val="Bezodstpw"/>
      </w:pPr>
      <w:r>
        <w:t>2x 120 mm (prawy bok)</w:t>
      </w:r>
    </w:p>
    <w:p w14:paraId="7FAEFF6A" w14:textId="77777777" w:rsidR="003853E3" w:rsidRDefault="003853E3" w:rsidP="00682FA6">
      <w:pPr>
        <w:pStyle w:val="Bezodstpw"/>
      </w:pPr>
      <w:r>
        <w:t>Opcje montażu chłodzenia wodnego</w:t>
      </w:r>
    </w:p>
    <w:p w14:paraId="77897CF1" w14:textId="77777777" w:rsidR="003853E3" w:rsidRDefault="003853E3" w:rsidP="00682FA6">
      <w:pPr>
        <w:pStyle w:val="Bezodstpw"/>
      </w:pPr>
      <w:r>
        <w:lastRenderedPageBreak/>
        <w:t>1 x 240 mm (przód) - chłodnica</w:t>
      </w:r>
    </w:p>
    <w:p w14:paraId="708B1811" w14:textId="77777777" w:rsidR="003853E3" w:rsidRDefault="003853E3" w:rsidP="00682FA6">
      <w:pPr>
        <w:pStyle w:val="Bezodstpw"/>
      </w:pPr>
      <w:r>
        <w:t>1 x 280 mm (przód) - chłodnica</w:t>
      </w:r>
    </w:p>
    <w:p w14:paraId="23274162" w14:textId="77777777" w:rsidR="003853E3" w:rsidRDefault="003853E3" w:rsidP="00682FA6">
      <w:pPr>
        <w:pStyle w:val="Bezodstpw"/>
      </w:pPr>
      <w:r>
        <w:t>1 x 360 mm (przód) - chłodnica</w:t>
      </w:r>
    </w:p>
    <w:p w14:paraId="34041429" w14:textId="77777777" w:rsidR="003853E3" w:rsidRDefault="003853E3" w:rsidP="00682FA6">
      <w:pPr>
        <w:pStyle w:val="Bezodstpw"/>
      </w:pPr>
      <w:r>
        <w:t>1 x 420 mm (przód) - chłodnica</w:t>
      </w:r>
    </w:p>
    <w:p w14:paraId="1B862E48" w14:textId="77777777" w:rsidR="003853E3" w:rsidRDefault="003853E3" w:rsidP="00682FA6">
      <w:pPr>
        <w:pStyle w:val="Bezodstpw"/>
      </w:pPr>
      <w:r>
        <w:t>1 x 240 mm (góra) - chłodnica</w:t>
      </w:r>
    </w:p>
    <w:p w14:paraId="05AA3B47" w14:textId="77777777" w:rsidR="003853E3" w:rsidRDefault="003853E3" w:rsidP="00682FA6">
      <w:pPr>
        <w:pStyle w:val="Bezodstpw"/>
      </w:pPr>
      <w:r>
        <w:t>1 x 280 mm (góra) - chłodnica</w:t>
      </w:r>
    </w:p>
    <w:p w14:paraId="6EB0D254" w14:textId="77777777" w:rsidR="003853E3" w:rsidRDefault="003853E3" w:rsidP="00682FA6">
      <w:pPr>
        <w:pStyle w:val="Bezodstpw"/>
      </w:pPr>
      <w:r>
        <w:t>1 x 360 mm (góra) - chłodnica</w:t>
      </w:r>
    </w:p>
    <w:p w14:paraId="1081E1EC" w14:textId="77777777" w:rsidR="003853E3" w:rsidRDefault="003853E3" w:rsidP="00682FA6">
      <w:pPr>
        <w:pStyle w:val="Bezodstpw"/>
      </w:pPr>
      <w:r>
        <w:t>Zainstalowane wentylatory</w:t>
      </w:r>
    </w:p>
    <w:p w14:paraId="61C4C285" w14:textId="77777777" w:rsidR="003853E3" w:rsidRDefault="003853E3" w:rsidP="00682FA6">
      <w:pPr>
        <w:pStyle w:val="Bezodstpw"/>
      </w:pPr>
      <w:r>
        <w:t>2x 140 mm (przód)</w:t>
      </w:r>
    </w:p>
    <w:p w14:paraId="54675377" w14:textId="77777777" w:rsidR="003853E3" w:rsidRDefault="003853E3" w:rsidP="00682FA6">
      <w:pPr>
        <w:pStyle w:val="Bezodstpw"/>
      </w:pPr>
      <w:r>
        <w:t>1x 140 mm (tył)</w:t>
      </w:r>
    </w:p>
    <w:p w14:paraId="1AF9CC55" w14:textId="77777777" w:rsidR="003853E3" w:rsidRDefault="003853E3" w:rsidP="00682FA6">
      <w:pPr>
        <w:pStyle w:val="Bezodstpw"/>
      </w:pPr>
      <w:r>
        <w:t>Przyciski i regulatory</w:t>
      </w:r>
    </w:p>
    <w:p w14:paraId="7C209305" w14:textId="77777777" w:rsidR="003853E3" w:rsidRDefault="003853E3" w:rsidP="00682FA6">
      <w:pPr>
        <w:pStyle w:val="Bezodstpw"/>
      </w:pPr>
      <w:r>
        <w:t>Kontroler RGB</w:t>
      </w:r>
    </w:p>
    <w:p w14:paraId="08B52539" w14:textId="77777777" w:rsidR="003853E3" w:rsidRDefault="003853E3" w:rsidP="00682FA6">
      <w:pPr>
        <w:pStyle w:val="Bezodstpw"/>
      </w:pPr>
      <w:r>
        <w:t>Power</w:t>
      </w:r>
    </w:p>
    <w:p w14:paraId="2861BFAB" w14:textId="77777777" w:rsidR="003853E3" w:rsidRDefault="003853E3" w:rsidP="00682FA6">
      <w:pPr>
        <w:pStyle w:val="Bezodstpw"/>
      </w:pPr>
      <w:r>
        <w:t>Wyprowadzone złącza</w:t>
      </w:r>
    </w:p>
    <w:p w14:paraId="4902D34B" w14:textId="77777777" w:rsidR="003853E3" w:rsidRDefault="003853E3" w:rsidP="00682FA6">
      <w:pPr>
        <w:pStyle w:val="Bezodstpw"/>
      </w:pPr>
      <w:r>
        <w:t>USB 3.2 Gen. 1 - 2 szt.</w:t>
      </w:r>
    </w:p>
    <w:p w14:paraId="0C70CBBA" w14:textId="77777777" w:rsidR="003853E3" w:rsidRDefault="003853E3" w:rsidP="00682FA6">
      <w:pPr>
        <w:pStyle w:val="Bezodstpw"/>
      </w:pPr>
      <w:r>
        <w:t>USB 3.2 Gen. 2 Typu-C - 1 szt.</w:t>
      </w:r>
    </w:p>
    <w:p w14:paraId="5E444C20" w14:textId="77777777" w:rsidR="003853E3" w:rsidRDefault="003853E3" w:rsidP="00682FA6">
      <w:pPr>
        <w:pStyle w:val="Bezodstpw"/>
      </w:pPr>
      <w:r>
        <w:t>Wyjście słuchawkowe/głośnikowe - 1 szt.</w:t>
      </w:r>
    </w:p>
    <w:p w14:paraId="7D29523F" w14:textId="77777777" w:rsidR="003853E3" w:rsidRDefault="003853E3" w:rsidP="00682FA6">
      <w:pPr>
        <w:pStyle w:val="Bezodstpw"/>
      </w:pPr>
      <w:r>
        <w:t>Wejście mikrofonowe - 1 szt.</w:t>
      </w:r>
    </w:p>
    <w:p w14:paraId="354526EF" w14:textId="77777777" w:rsidR="003853E3" w:rsidRDefault="003853E3" w:rsidP="00682FA6">
      <w:pPr>
        <w:pStyle w:val="Bezodstpw"/>
      </w:pPr>
      <w:r>
        <w:t>Materiał stal</w:t>
      </w:r>
    </w:p>
    <w:p w14:paraId="38F375F7" w14:textId="77777777" w:rsidR="003853E3" w:rsidRDefault="003853E3" w:rsidP="00682FA6">
      <w:pPr>
        <w:pStyle w:val="Bezodstpw"/>
      </w:pPr>
      <w:r>
        <w:t>Kolor czarny</w:t>
      </w:r>
    </w:p>
    <w:p w14:paraId="6F016815" w14:textId="77777777" w:rsidR="003853E3" w:rsidRDefault="003853E3" w:rsidP="00682FA6">
      <w:pPr>
        <w:pStyle w:val="Bezodstpw"/>
      </w:pPr>
      <w:r>
        <w:t>Dodatkowe informacje</w:t>
      </w:r>
    </w:p>
    <w:p w14:paraId="2402E84A" w14:textId="77777777" w:rsidR="003853E3" w:rsidRDefault="003853E3" w:rsidP="00682FA6">
      <w:pPr>
        <w:pStyle w:val="Bezodstpw"/>
      </w:pPr>
      <w:r>
        <w:t>System aranżowania kabli</w:t>
      </w:r>
    </w:p>
    <w:p w14:paraId="1E961FB3" w14:textId="77777777" w:rsidR="003853E3" w:rsidRDefault="003853E3" w:rsidP="00682FA6">
      <w:pPr>
        <w:pStyle w:val="Bezodstpw"/>
      </w:pPr>
      <w:r>
        <w:t>Wysokość max 495 mm</w:t>
      </w:r>
    </w:p>
    <w:p w14:paraId="004ACE14" w14:textId="77777777" w:rsidR="003853E3" w:rsidRDefault="003853E3" w:rsidP="00682FA6">
      <w:pPr>
        <w:pStyle w:val="Bezodstpw"/>
      </w:pPr>
      <w:r>
        <w:t>Szerokość max 230 mm</w:t>
      </w:r>
    </w:p>
    <w:p w14:paraId="50D083A5" w14:textId="77777777" w:rsidR="003853E3" w:rsidRDefault="003853E3" w:rsidP="00682FA6">
      <w:pPr>
        <w:pStyle w:val="Bezodstpw"/>
      </w:pPr>
      <w:r>
        <w:t>Głębokość max 465 mm</w:t>
      </w:r>
    </w:p>
    <w:p w14:paraId="6A573B7D" w14:textId="77777777" w:rsidR="003853E3" w:rsidRDefault="003853E3" w:rsidP="00682FA6">
      <w:pPr>
        <w:pStyle w:val="Bezodstpw"/>
      </w:pPr>
      <w:r>
        <w:t>Waga max 7,5 kg</w:t>
      </w:r>
    </w:p>
    <w:p w14:paraId="2F921DE0" w14:textId="77777777" w:rsidR="003853E3" w:rsidRDefault="003853E3" w:rsidP="00682FA6">
      <w:pPr>
        <w:pStyle w:val="Bezodstpw"/>
      </w:pPr>
      <w:r>
        <w:t>Chłodzenie</w:t>
      </w:r>
    </w:p>
    <w:p w14:paraId="1390F0B2" w14:textId="77777777" w:rsidR="003853E3" w:rsidRDefault="003853E3" w:rsidP="00682FA6">
      <w:pPr>
        <w:pStyle w:val="Bezodstpw"/>
      </w:pPr>
      <w:r>
        <w:t>Rodzaj chłodzenia aktywne</w:t>
      </w:r>
    </w:p>
    <w:p w14:paraId="3A6E99BB" w14:textId="77777777" w:rsidR="003853E3" w:rsidRPr="001E10CF" w:rsidRDefault="003853E3" w:rsidP="00682FA6">
      <w:pPr>
        <w:pStyle w:val="Bezodstpw"/>
        <w:rPr>
          <w:lang w:val="en-US"/>
        </w:rPr>
      </w:pPr>
      <w:proofErr w:type="spellStart"/>
      <w:r w:rsidRPr="001E10CF">
        <w:rPr>
          <w:lang w:val="en-US"/>
        </w:rPr>
        <w:t>Kompatybilność</w:t>
      </w:r>
      <w:proofErr w:type="spellEnd"/>
    </w:p>
    <w:p w14:paraId="400C7632" w14:textId="77777777" w:rsidR="003853E3" w:rsidRPr="001E10CF" w:rsidRDefault="003853E3" w:rsidP="00682FA6">
      <w:pPr>
        <w:pStyle w:val="Bezodstpw"/>
        <w:rPr>
          <w:lang w:val="en-US"/>
        </w:rPr>
      </w:pPr>
      <w:r w:rsidRPr="001E10CF">
        <w:rPr>
          <w:lang w:val="en-US"/>
        </w:rPr>
        <w:t>775</w:t>
      </w:r>
    </w:p>
    <w:p w14:paraId="391F3F25" w14:textId="77777777" w:rsidR="003853E3" w:rsidRPr="001E10CF" w:rsidRDefault="003853E3" w:rsidP="00682FA6">
      <w:pPr>
        <w:pStyle w:val="Bezodstpw"/>
        <w:rPr>
          <w:lang w:val="en-US"/>
        </w:rPr>
      </w:pPr>
      <w:r w:rsidRPr="001E10CF">
        <w:rPr>
          <w:lang w:val="en-US"/>
        </w:rPr>
        <w:t>1156</w:t>
      </w:r>
    </w:p>
    <w:p w14:paraId="7EC64641" w14:textId="77777777" w:rsidR="003853E3" w:rsidRPr="001E10CF" w:rsidRDefault="003853E3" w:rsidP="00682FA6">
      <w:pPr>
        <w:pStyle w:val="Bezodstpw"/>
        <w:rPr>
          <w:lang w:val="en-US"/>
        </w:rPr>
      </w:pPr>
      <w:r w:rsidRPr="001E10CF">
        <w:rPr>
          <w:lang w:val="en-US"/>
        </w:rPr>
        <w:t>1366</w:t>
      </w:r>
    </w:p>
    <w:p w14:paraId="17822753" w14:textId="77777777" w:rsidR="003853E3" w:rsidRPr="001E10CF" w:rsidRDefault="003853E3" w:rsidP="00682FA6">
      <w:pPr>
        <w:pStyle w:val="Bezodstpw"/>
        <w:rPr>
          <w:lang w:val="en-US"/>
        </w:rPr>
      </w:pPr>
      <w:r w:rsidRPr="001E10CF">
        <w:rPr>
          <w:lang w:val="en-US"/>
        </w:rPr>
        <w:t>1155</w:t>
      </w:r>
    </w:p>
    <w:p w14:paraId="772B4A6E" w14:textId="77777777" w:rsidR="003853E3" w:rsidRPr="001E10CF" w:rsidRDefault="003853E3" w:rsidP="00682FA6">
      <w:pPr>
        <w:pStyle w:val="Bezodstpw"/>
        <w:rPr>
          <w:lang w:val="en-US"/>
        </w:rPr>
      </w:pPr>
      <w:r w:rsidRPr="001E10CF">
        <w:rPr>
          <w:lang w:val="en-US"/>
        </w:rPr>
        <w:t>1150</w:t>
      </w:r>
    </w:p>
    <w:p w14:paraId="52D34F67" w14:textId="77777777" w:rsidR="003853E3" w:rsidRPr="001E10CF" w:rsidRDefault="003853E3" w:rsidP="00682FA6">
      <w:pPr>
        <w:pStyle w:val="Bezodstpw"/>
        <w:rPr>
          <w:lang w:val="en-US"/>
        </w:rPr>
      </w:pPr>
      <w:r w:rsidRPr="001E10CF">
        <w:rPr>
          <w:lang w:val="en-US"/>
        </w:rPr>
        <w:t>1151</w:t>
      </w:r>
    </w:p>
    <w:p w14:paraId="0F99FC8F" w14:textId="77777777" w:rsidR="003853E3" w:rsidRPr="001E10CF" w:rsidRDefault="003853E3" w:rsidP="00682FA6">
      <w:pPr>
        <w:pStyle w:val="Bezodstpw"/>
        <w:rPr>
          <w:lang w:val="en-US"/>
        </w:rPr>
      </w:pPr>
      <w:r w:rsidRPr="001E10CF">
        <w:rPr>
          <w:lang w:val="en-US"/>
        </w:rPr>
        <w:t>1200</w:t>
      </w:r>
    </w:p>
    <w:p w14:paraId="217AC122" w14:textId="77777777" w:rsidR="003853E3" w:rsidRPr="001E10CF" w:rsidRDefault="003853E3" w:rsidP="00682FA6">
      <w:pPr>
        <w:pStyle w:val="Bezodstpw"/>
        <w:rPr>
          <w:lang w:val="en-US"/>
        </w:rPr>
      </w:pPr>
      <w:r w:rsidRPr="001E10CF">
        <w:rPr>
          <w:lang w:val="en-US"/>
        </w:rPr>
        <w:t>1700</w:t>
      </w:r>
    </w:p>
    <w:p w14:paraId="7D4FFE41" w14:textId="77777777" w:rsidR="003853E3" w:rsidRPr="001E10CF" w:rsidRDefault="003853E3" w:rsidP="00682FA6">
      <w:pPr>
        <w:pStyle w:val="Bezodstpw"/>
        <w:rPr>
          <w:lang w:val="en-US"/>
        </w:rPr>
      </w:pPr>
      <w:r w:rsidRPr="001E10CF">
        <w:rPr>
          <w:lang w:val="en-US"/>
        </w:rPr>
        <w:t>2011</w:t>
      </w:r>
    </w:p>
    <w:p w14:paraId="00D9F9B4" w14:textId="77777777" w:rsidR="003853E3" w:rsidRPr="001E10CF" w:rsidRDefault="003853E3" w:rsidP="00682FA6">
      <w:pPr>
        <w:pStyle w:val="Bezodstpw"/>
        <w:rPr>
          <w:lang w:val="en-US"/>
        </w:rPr>
      </w:pPr>
      <w:r w:rsidRPr="001E10CF">
        <w:rPr>
          <w:lang w:val="en-US"/>
        </w:rPr>
        <w:t>2011-3</w:t>
      </w:r>
    </w:p>
    <w:p w14:paraId="454D2C0E" w14:textId="77777777" w:rsidR="003853E3" w:rsidRPr="001E10CF" w:rsidRDefault="003853E3" w:rsidP="00682FA6">
      <w:pPr>
        <w:pStyle w:val="Bezodstpw"/>
        <w:rPr>
          <w:lang w:val="en-US"/>
        </w:rPr>
      </w:pPr>
      <w:r w:rsidRPr="001E10CF">
        <w:rPr>
          <w:lang w:val="en-US"/>
        </w:rPr>
        <w:t>2066</w:t>
      </w:r>
    </w:p>
    <w:p w14:paraId="3CA001BC" w14:textId="77777777" w:rsidR="003853E3" w:rsidRPr="001E10CF" w:rsidRDefault="003853E3" w:rsidP="00682FA6">
      <w:pPr>
        <w:pStyle w:val="Bezodstpw"/>
        <w:rPr>
          <w:lang w:val="en-US"/>
        </w:rPr>
      </w:pPr>
      <w:r w:rsidRPr="001E10CF">
        <w:rPr>
          <w:lang w:val="en-US"/>
        </w:rPr>
        <w:t>AM2+</w:t>
      </w:r>
    </w:p>
    <w:p w14:paraId="616F56C5" w14:textId="77777777" w:rsidR="003853E3" w:rsidRPr="003853E3" w:rsidRDefault="003853E3" w:rsidP="00682FA6">
      <w:pPr>
        <w:pStyle w:val="Bezodstpw"/>
        <w:rPr>
          <w:lang w:val="en-US"/>
        </w:rPr>
      </w:pPr>
      <w:r w:rsidRPr="003853E3">
        <w:rPr>
          <w:lang w:val="en-US"/>
        </w:rPr>
        <w:t>AM3+</w:t>
      </w:r>
    </w:p>
    <w:p w14:paraId="0760BCBB" w14:textId="77777777" w:rsidR="003853E3" w:rsidRPr="003853E3" w:rsidRDefault="003853E3" w:rsidP="00682FA6">
      <w:pPr>
        <w:pStyle w:val="Bezodstpw"/>
        <w:rPr>
          <w:lang w:val="en-US"/>
        </w:rPr>
      </w:pPr>
      <w:r w:rsidRPr="003853E3">
        <w:rPr>
          <w:lang w:val="en-US"/>
        </w:rPr>
        <w:t>FM1</w:t>
      </w:r>
    </w:p>
    <w:p w14:paraId="2534FA66" w14:textId="77777777" w:rsidR="003853E3" w:rsidRPr="003853E3" w:rsidRDefault="003853E3" w:rsidP="00682FA6">
      <w:pPr>
        <w:pStyle w:val="Bezodstpw"/>
        <w:rPr>
          <w:lang w:val="en-US"/>
        </w:rPr>
      </w:pPr>
      <w:r w:rsidRPr="003853E3">
        <w:rPr>
          <w:lang w:val="en-US"/>
        </w:rPr>
        <w:t>FM2+</w:t>
      </w:r>
    </w:p>
    <w:p w14:paraId="7C76D1D3" w14:textId="77777777" w:rsidR="003853E3" w:rsidRPr="003853E3" w:rsidRDefault="003853E3" w:rsidP="00682FA6">
      <w:pPr>
        <w:pStyle w:val="Bezodstpw"/>
        <w:rPr>
          <w:lang w:val="en-US"/>
        </w:rPr>
      </w:pPr>
      <w:r w:rsidRPr="003853E3">
        <w:rPr>
          <w:lang w:val="en-US"/>
        </w:rPr>
        <w:t>AM4</w:t>
      </w:r>
    </w:p>
    <w:p w14:paraId="755C8363" w14:textId="77777777" w:rsidR="003853E3" w:rsidRPr="001E10CF" w:rsidRDefault="003853E3" w:rsidP="00682FA6">
      <w:pPr>
        <w:pStyle w:val="Bezodstpw"/>
      </w:pPr>
      <w:r w:rsidRPr="001E10CF">
        <w:t>AM5</w:t>
      </w:r>
    </w:p>
    <w:p w14:paraId="792950FE" w14:textId="77777777" w:rsidR="003853E3" w:rsidRPr="001E10CF" w:rsidRDefault="003853E3" w:rsidP="00682FA6">
      <w:pPr>
        <w:pStyle w:val="Bezodstpw"/>
      </w:pPr>
      <w:r w:rsidRPr="001E10CF">
        <w:t>Rozmiar radiatora 155 x 127 x 102 mm</w:t>
      </w:r>
    </w:p>
    <w:p w14:paraId="41150CFF" w14:textId="77777777" w:rsidR="003853E3" w:rsidRDefault="003853E3" w:rsidP="00682FA6">
      <w:pPr>
        <w:pStyle w:val="Bezodstpw"/>
      </w:pPr>
      <w:r>
        <w:t>Ciepłowody 4 x 6 mm</w:t>
      </w:r>
    </w:p>
    <w:p w14:paraId="5FA05BB1" w14:textId="77777777" w:rsidR="003853E3" w:rsidRDefault="003853E3" w:rsidP="00682FA6">
      <w:pPr>
        <w:pStyle w:val="Bezodstpw"/>
      </w:pPr>
      <w:r>
        <w:t>Liczba wentylatorów 2x 120 mm</w:t>
      </w:r>
    </w:p>
    <w:p w14:paraId="25EA72F7" w14:textId="77777777" w:rsidR="003853E3" w:rsidRDefault="003853E3" w:rsidP="00682FA6">
      <w:pPr>
        <w:pStyle w:val="Bezodstpw"/>
      </w:pPr>
      <w:r>
        <w:t>Kontrola obrotów PWM</w:t>
      </w:r>
    </w:p>
    <w:p w14:paraId="2E492328" w14:textId="77777777" w:rsidR="003853E3" w:rsidRDefault="003853E3" w:rsidP="00682FA6">
      <w:pPr>
        <w:pStyle w:val="Bezodstpw"/>
      </w:pPr>
      <w:r>
        <w:t xml:space="preserve">Prędkość obrotowa 250 - 1800 </w:t>
      </w:r>
      <w:proofErr w:type="spellStart"/>
      <w:r>
        <w:t>obr</w:t>
      </w:r>
      <w:proofErr w:type="spellEnd"/>
      <w:r>
        <w:t>./min</w:t>
      </w:r>
    </w:p>
    <w:p w14:paraId="46D67C90" w14:textId="77777777" w:rsidR="003853E3" w:rsidRDefault="003853E3" w:rsidP="00682FA6">
      <w:pPr>
        <w:pStyle w:val="Bezodstpw"/>
      </w:pPr>
      <w:r>
        <w:t xml:space="preserve">Rodzaj łożyska Fluid </w:t>
      </w:r>
      <w:proofErr w:type="spellStart"/>
      <w:r>
        <w:t>Dynamic</w:t>
      </w:r>
      <w:proofErr w:type="spellEnd"/>
      <w:r>
        <w:t xml:space="preserve"> </w:t>
      </w:r>
      <w:proofErr w:type="spellStart"/>
      <w:r>
        <w:t>Bearing</w:t>
      </w:r>
      <w:proofErr w:type="spellEnd"/>
    </w:p>
    <w:p w14:paraId="2D7581A5" w14:textId="77777777" w:rsidR="003853E3" w:rsidRDefault="003853E3" w:rsidP="00682FA6">
      <w:pPr>
        <w:pStyle w:val="Bezodstpw"/>
      </w:pPr>
      <w:r>
        <w:lastRenderedPageBreak/>
        <w:t>Rozmiar wentylatora 120 x 120 x 25 mm</w:t>
      </w:r>
    </w:p>
    <w:p w14:paraId="0FFB6EE9" w14:textId="77777777" w:rsidR="003853E3" w:rsidRDefault="003853E3" w:rsidP="00682FA6">
      <w:pPr>
        <w:pStyle w:val="Bezodstpw"/>
      </w:pPr>
      <w:r>
        <w:t>Złącze 4-pin PWM</w:t>
      </w:r>
    </w:p>
    <w:p w14:paraId="3BDA9D90" w14:textId="77777777" w:rsidR="003853E3" w:rsidRDefault="003853E3" w:rsidP="00682FA6">
      <w:pPr>
        <w:pStyle w:val="Bezodstpw"/>
      </w:pPr>
      <w:r>
        <w:t>Napięcie zasilające 12 V</w:t>
      </w:r>
    </w:p>
    <w:p w14:paraId="4CDB6AA3" w14:textId="77777777" w:rsidR="003853E3" w:rsidRDefault="003853E3" w:rsidP="00682FA6">
      <w:pPr>
        <w:pStyle w:val="Bezodstpw"/>
      </w:pPr>
      <w:r>
        <w:t>Prąd zasilający 0.3 A</w:t>
      </w:r>
    </w:p>
    <w:p w14:paraId="1896DA71" w14:textId="77777777" w:rsidR="003853E3" w:rsidRDefault="003853E3" w:rsidP="00682FA6">
      <w:pPr>
        <w:pStyle w:val="Bezodstpw"/>
      </w:pPr>
      <w:r>
        <w:t>Żywotność MTBF 100 000 h</w:t>
      </w:r>
    </w:p>
    <w:p w14:paraId="6E46D1C0" w14:textId="77777777" w:rsidR="003853E3" w:rsidRDefault="003853E3" w:rsidP="00682FA6">
      <w:pPr>
        <w:pStyle w:val="Bezodstpw"/>
      </w:pPr>
      <w:r>
        <w:t>TDP 220 W</w:t>
      </w:r>
    </w:p>
    <w:p w14:paraId="2DE9B580" w14:textId="77777777" w:rsidR="003853E3" w:rsidRDefault="003853E3" w:rsidP="00682FA6">
      <w:pPr>
        <w:pStyle w:val="Bezodstpw"/>
      </w:pPr>
      <w:r>
        <w:t>Maksymalna wysokość pamięci RAM bez ograniczeń</w:t>
      </w:r>
    </w:p>
    <w:p w14:paraId="79E4C7FD" w14:textId="77777777" w:rsidR="003853E3" w:rsidRDefault="003853E3" w:rsidP="00682FA6">
      <w:pPr>
        <w:pStyle w:val="Bezodstpw"/>
      </w:pPr>
      <w:r>
        <w:t>Wysokość max 155 mm</w:t>
      </w:r>
    </w:p>
    <w:p w14:paraId="58D9229B" w14:textId="77777777" w:rsidR="003853E3" w:rsidRDefault="003853E3" w:rsidP="00682FA6">
      <w:pPr>
        <w:pStyle w:val="Bezodstpw"/>
      </w:pPr>
      <w:r>
        <w:t>Szerokość max 127 mm</w:t>
      </w:r>
    </w:p>
    <w:p w14:paraId="1D116B27" w14:textId="77777777" w:rsidR="003853E3" w:rsidRDefault="003853E3" w:rsidP="00682FA6">
      <w:pPr>
        <w:pStyle w:val="Bezodstpw"/>
      </w:pPr>
      <w:r>
        <w:t>Głębokość max 102 mm</w:t>
      </w:r>
    </w:p>
    <w:p w14:paraId="40487EA6" w14:textId="77777777" w:rsidR="003853E3" w:rsidRDefault="003853E3" w:rsidP="00682FA6">
      <w:pPr>
        <w:pStyle w:val="Bezodstpw"/>
      </w:pPr>
      <w:r>
        <w:t>Waga max 725 g</w:t>
      </w:r>
    </w:p>
    <w:p w14:paraId="382F8B16" w14:textId="77777777" w:rsidR="003853E3" w:rsidRDefault="003853E3" w:rsidP="00682FA6">
      <w:pPr>
        <w:pStyle w:val="Bezodstpw"/>
      </w:pPr>
      <w:r>
        <w:t xml:space="preserve">Zestaw klawiatura i mysz </w:t>
      </w:r>
    </w:p>
    <w:p w14:paraId="12F78A3C" w14:textId="77777777" w:rsidR="003853E3" w:rsidRDefault="003853E3" w:rsidP="00682FA6">
      <w:pPr>
        <w:pStyle w:val="Bezodstpw"/>
      </w:pPr>
      <w:r>
        <w:t>K</w:t>
      </w:r>
      <w:r w:rsidR="001F1BFA">
        <w:t>lawia</w:t>
      </w:r>
      <w:r>
        <w:t>tura</w:t>
      </w:r>
    </w:p>
    <w:p w14:paraId="3D7EDEF6" w14:textId="77777777" w:rsidR="003853E3" w:rsidRDefault="003853E3" w:rsidP="00682FA6">
      <w:pPr>
        <w:pStyle w:val="Bezodstpw"/>
      </w:pPr>
      <w:r>
        <w:t>Typ multimedialna</w:t>
      </w:r>
    </w:p>
    <w:p w14:paraId="473C61ED" w14:textId="77777777" w:rsidR="003853E3" w:rsidRDefault="003853E3" w:rsidP="00682FA6">
      <w:pPr>
        <w:pStyle w:val="Bezodstpw"/>
      </w:pPr>
      <w:r>
        <w:t xml:space="preserve">Łączność </w:t>
      </w:r>
      <w:r w:rsidR="001F1BFA">
        <w:t>b</w:t>
      </w:r>
      <w:r>
        <w:t>ezprzewodowa</w:t>
      </w:r>
    </w:p>
    <w:p w14:paraId="7285A3C7" w14:textId="77777777" w:rsidR="003853E3" w:rsidRDefault="003853E3" w:rsidP="00682FA6">
      <w:pPr>
        <w:pStyle w:val="Bezodstpw"/>
      </w:pPr>
      <w:r>
        <w:t xml:space="preserve">Interfejs USB 2,4 GHz </w:t>
      </w:r>
    </w:p>
    <w:p w14:paraId="0BE8EB9A" w14:textId="77777777" w:rsidR="003853E3" w:rsidRDefault="003853E3" w:rsidP="00682FA6">
      <w:pPr>
        <w:pStyle w:val="Bezodstpw"/>
      </w:pPr>
      <w:r>
        <w:t>Klawisze numeryczne</w:t>
      </w:r>
    </w:p>
    <w:p w14:paraId="01A3326A" w14:textId="77777777" w:rsidR="003853E3" w:rsidRDefault="003853E3" w:rsidP="00682FA6">
      <w:pPr>
        <w:pStyle w:val="Bezodstpw"/>
      </w:pPr>
      <w:r>
        <w:t>Klawisze multimedialne / funkcyjne</w:t>
      </w:r>
    </w:p>
    <w:p w14:paraId="6CD1BA36" w14:textId="77777777" w:rsidR="003853E3" w:rsidRDefault="003853E3" w:rsidP="00682FA6">
      <w:pPr>
        <w:pStyle w:val="Bezodstpw"/>
      </w:pPr>
      <w:r>
        <w:t>Kolor czarny</w:t>
      </w:r>
    </w:p>
    <w:p w14:paraId="44E1A22E" w14:textId="77777777" w:rsidR="003853E3" w:rsidRDefault="003853E3" w:rsidP="00682FA6">
      <w:pPr>
        <w:pStyle w:val="Bezodstpw"/>
      </w:pPr>
      <w:r>
        <w:t xml:space="preserve">Mysz </w:t>
      </w:r>
    </w:p>
    <w:p w14:paraId="1F1787C5" w14:textId="77777777" w:rsidR="003853E3" w:rsidRDefault="003853E3" w:rsidP="00682FA6">
      <w:pPr>
        <w:pStyle w:val="Bezodstpw"/>
      </w:pPr>
      <w:r>
        <w:t>Sensor myszy optyczny</w:t>
      </w:r>
    </w:p>
    <w:p w14:paraId="64C047DD" w14:textId="77777777" w:rsidR="003853E3" w:rsidRDefault="003853E3" w:rsidP="00682FA6">
      <w:pPr>
        <w:pStyle w:val="Bezodstpw"/>
      </w:pPr>
      <w:r>
        <w:t>Profil myszy uniwersalny</w:t>
      </w:r>
    </w:p>
    <w:p w14:paraId="3F91C513" w14:textId="77777777" w:rsidR="001F1BFA" w:rsidRDefault="001F1BFA" w:rsidP="00682FA6">
      <w:pPr>
        <w:pStyle w:val="Bezodstpw"/>
      </w:pPr>
      <w:r>
        <w:t>Gwarancja min 36 miesięcy</w:t>
      </w:r>
    </w:p>
    <w:p w14:paraId="564230EF" w14:textId="77777777" w:rsidR="001F1BFA" w:rsidRDefault="001F1BFA" w:rsidP="00682FA6">
      <w:pPr>
        <w:pStyle w:val="Bezodstpw"/>
      </w:pPr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p w14:paraId="445C2228" w14:textId="77777777" w:rsidR="001E10CF" w:rsidRDefault="001E10CF" w:rsidP="00682FA6">
      <w:pPr>
        <w:pStyle w:val="Bezodstpw"/>
      </w:pPr>
    </w:p>
    <w:p w14:paraId="1D973080" w14:textId="77777777" w:rsidR="001E10CF" w:rsidRPr="007B0AFF" w:rsidRDefault="001E10CF" w:rsidP="007B0AFF">
      <w:pPr>
        <w:pStyle w:val="Bezodstpw"/>
        <w:jc w:val="center"/>
        <w:rPr>
          <w:b/>
          <w:bCs/>
        </w:rPr>
      </w:pPr>
      <w:r w:rsidRPr="007B0AFF">
        <w:rPr>
          <w:b/>
          <w:bCs/>
        </w:rPr>
        <w:t>Część 3</w:t>
      </w:r>
    </w:p>
    <w:p w14:paraId="4C2C5B6B" w14:textId="77777777" w:rsidR="001E10CF" w:rsidRDefault="001E10CF" w:rsidP="00682FA6">
      <w:pPr>
        <w:pStyle w:val="Bezodstpw"/>
        <w:rPr>
          <w:b/>
          <w:bCs/>
        </w:rPr>
      </w:pPr>
      <w:r>
        <w:rPr>
          <w:b/>
          <w:bCs/>
        </w:rPr>
        <w:t xml:space="preserve">Laptop – 1 szt. </w:t>
      </w:r>
    </w:p>
    <w:p w14:paraId="5CBBE532" w14:textId="77777777" w:rsidR="001E10CF" w:rsidRDefault="001E10CF" w:rsidP="00682FA6">
      <w:pPr>
        <w:pStyle w:val="Bezodstpw"/>
      </w:pPr>
      <w:r>
        <w:rPr>
          <w:b/>
          <w:bCs/>
        </w:rPr>
        <w:t xml:space="preserve">Wyświetlacz nanostrukturalny, </w:t>
      </w:r>
      <w:r>
        <w:t xml:space="preserve"> posiadający matrycę LCD o przekątnej min. 14 cala, maks. 14.2 cala; rozdzielczość natywna min. 3024 na 1964 piksele przy 254 pikselach na cal</w:t>
      </w:r>
    </w:p>
    <w:p w14:paraId="2F549A63" w14:textId="77777777" w:rsidR="001E10CF" w:rsidRDefault="001E10CF" w:rsidP="00682FA6">
      <w:pPr>
        <w:pStyle w:val="Bezodstpw"/>
      </w:pPr>
      <w:r>
        <w:t>jasność min. 1000 nitów jasności utrzymywanej na całym ekranie; min. 1600 nitów jasności szczytowej (tylko treści HDR) Jasność SDR min 500 nitów</w:t>
      </w:r>
    </w:p>
    <w:p w14:paraId="5BB39F08" w14:textId="77777777" w:rsidR="001E10CF" w:rsidRDefault="001E10CF" w:rsidP="00682FA6">
      <w:pPr>
        <w:pStyle w:val="Bezodstpw"/>
      </w:pPr>
      <w:r>
        <w:t>Min. kontrast 1 000 000:1</w:t>
      </w:r>
    </w:p>
    <w:p w14:paraId="14E8D24C" w14:textId="77777777" w:rsidR="001E10CF" w:rsidRDefault="001E10CF" w:rsidP="00682FA6">
      <w:pPr>
        <w:pStyle w:val="Bezodstpw"/>
      </w:pPr>
      <w:r>
        <w:t>Kolory</w:t>
      </w:r>
    </w:p>
    <w:p w14:paraId="42D85FA9" w14:textId="77777777" w:rsidR="001E10CF" w:rsidRDefault="001E10CF" w:rsidP="00682FA6">
      <w:pPr>
        <w:pStyle w:val="Bezodstpw"/>
      </w:pPr>
      <w:r>
        <w:t>min. 1 mld kolorów</w:t>
      </w:r>
    </w:p>
    <w:p w14:paraId="01DABD20" w14:textId="77777777" w:rsidR="001E10CF" w:rsidRDefault="001E10CF" w:rsidP="00682FA6">
      <w:pPr>
        <w:pStyle w:val="Bezodstpw"/>
      </w:pPr>
      <w:r>
        <w:t>Szeroka gama kolorów (P3)</w:t>
      </w:r>
    </w:p>
    <w:p w14:paraId="3F96293A" w14:textId="77777777" w:rsidR="001E10CF" w:rsidRDefault="001E10CF" w:rsidP="00682FA6">
      <w:pPr>
        <w:pStyle w:val="Bezodstpw"/>
      </w:pPr>
      <w:r>
        <w:t>Technologia wyświetlacza, która dostosowuje poziom jasności i temperaturę kolorów do światła otoczenia</w:t>
      </w:r>
    </w:p>
    <w:p w14:paraId="7EB85D2D" w14:textId="77777777" w:rsidR="001E10CF" w:rsidRDefault="001E10CF" w:rsidP="00682FA6">
      <w:pPr>
        <w:pStyle w:val="Bezodstpw"/>
      </w:pPr>
      <w:r>
        <w:t>Częstotliwość odświeżania</w:t>
      </w:r>
    </w:p>
    <w:p w14:paraId="01DB86A8" w14:textId="77777777" w:rsidR="001E10CF" w:rsidRDefault="001E10CF" w:rsidP="00682FA6">
      <w:pPr>
        <w:pStyle w:val="Bezodstpw"/>
      </w:pPr>
      <w:r>
        <w:t xml:space="preserve">Technologia zapewniająca adaptacyjną częstotliwość odświeżania do 120 </w:t>
      </w:r>
      <w:proofErr w:type="spellStart"/>
      <w:r>
        <w:t>Hz</w:t>
      </w:r>
      <w:proofErr w:type="spellEnd"/>
    </w:p>
    <w:p w14:paraId="5DC97F85" w14:textId="77777777" w:rsidR="001E10CF" w:rsidRDefault="001E10CF" w:rsidP="00682FA6">
      <w:pPr>
        <w:pStyle w:val="Bezodstpw"/>
      </w:pPr>
      <w:r>
        <w:t xml:space="preserve">Stałe częstotliwości odświeżania: 47,95 </w:t>
      </w:r>
      <w:proofErr w:type="spellStart"/>
      <w:r>
        <w:t>Hz</w:t>
      </w:r>
      <w:proofErr w:type="spellEnd"/>
      <w:r>
        <w:t xml:space="preserve">, 48,00 </w:t>
      </w:r>
      <w:proofErr w:type="spellStart"/>
      <w:r>
        <w:t>Hz</w:t>
      </w:r>
      <w:proofErr w:type="spellEnd"/>
      <w:r>
        <w:t xml:space="preserve">, 50,00 </w:t>
      </w:r>
      <w:proofErr w:type="spellStart"/>
      <w:r>
        <w:t>Hz</w:t>
      </w:r>
      <w:proofErr w:type="spellEnd"/>
      <w:r>
        <w:t xml:space="preserve">, 59,94 </w:t>
      </w:r>
      <w:proofErr w:type="spellStart"/>
      <w:r>
        <w:t>Hz</w:t>
      </w:r>
      <w:proofErr w:type="spellEnd"/>
      <w:r>
        <w:t xml:space="preserve">, 60,00 </w:t>
      </w:r>
      <w:proofErr w:type="spellStart"/>
      <w:r>
        <w:t>Hz</w:t>
      </w:r>
      <w:proofErr w:type="spellEnd"/>
    </w:p>
    <w:p w14:paraId="162DFCC5" w14:textId="77777777" w:rsidR="001E10CF" w:rsidRPr="00C27F3C" w:rsidRDefault="001E10CF" w:rsidP="00682FA6">
      <w:pPr>
        <w:pStyle w:val="Bezodstpw"/>
      </w:pPr>
      <w:r w:rsidRPr="00C27F3C">
        <w:rPr>
          <w:b/>
          <w:bCs/>
        </w:rPr>
        <w:t>Procesor</w:t>
      </w:r>
      <w:r w:rsidRPr="00C27F3C">
        <w:t xml:space="preserve"> osiągający nie mniej niż 37000 pkt w teście </w:t>
      </w:r>
      <w:hyperlink r:id="rId8" w:history="1">
        <w:r w:rsidRPr="00C27F3C">
          <w:rPr>
            <w:rStyle w:val="Hipercze"/>
          </w:rPr>
          <w:t>www.cpubenchmark.net</w:t>
        </w:r>
      </w:hyperlink>
      <w:r w:rsidRPr="00C27F3C">
        <w:t>  z wbudowanym GPU</w:t>
      </w:r>
    </w:p>
    <w:p w14:paraId="7D46C7D0" w14:textId="77777777" w:rsidR="001E10CF" w:rsidRDefault="001E10CF" w:rsidP="00682FA6">
      <w:pPr>
        <w:pStyle w:val="Bezodstpw"/>
      </w:pPr>
      <w:r>
        <w:t>Wynik musi znajdować się na stronie .</w:t>
      </w:r>
    </w:p>
    <w:p w14:paraId="1F6C63E3" w14:textId="77777777" w:rsidR="001E10CF" w:rsidRDefault="001E10CF" w:rsidP="00682FA6">
      <w:pPr>
        <w:pStyle w:val="Bezodstpw"/>
      </w:pPr>
      <w:r>
        <w:t>Załączyć wydruk z dowolnego dnia  od daty ogłoszenia postępowania  do daty złożenia oferty.</w:t>
      </w:r>
    </w:p>
    <w:p w14:paraId="1C40AF8B" w14:textId="77777777" w:rsidR="001E10CF" w:rsidRDefault="001E10CF" w:rsidP="00682FA6">
      <w:pPr>
        <w:pStyle w:val="Bezodstpw"/>
      </w:pPr>
      <w:r>
        <w:t>Silnik multimedialny</w:t>
      </w:r>
    </w:p>
    <w:p w14:paraId="789B242F" w14:textId="77777777" w:rsidR="001E10CF" w:rsidRDefault="001E10CF" w:rsidP="00682FA6">
      <w:pPr>
        <w:pStyle w:val="Bezodstpw"/>
      </w:pPr>
      <w:r>
        <w:t xml:space="preserve">Sprzętowa akceleracja obsługi H.264, HEVC, </w:t>
      </w:r>
      <w:proofErr w:type="spellStart"/>
      <w:r>
        <w:t>ProRes</w:t>
      </w:r>
      <w:proofErr w:type="spellEnd"/>
      <w:r>
        <w:t xml:space="preserve"> i </w:t>
      </w:r>
      <w:proofErr w:type="spellStart"/>
      <w:r>
        <w:t>ProRes</w:t>
      </w:r>
      <w:proofErr w:type="spellEnd"/>
      <w:r>
        <w:t xml:space="preserve"> RAW</w:t>
      </w:r>
    </w:p>
    <w:p w14:paraId="72C82438" w14:textId="77777777" w:rsidR="001E10CF" w:rsidRDefault="001E10CF" w:rsidP="00682FA6">
      <w:pPr>
        <w:pStyle w:val="Bezodstpw"/>
      </w:pPr>
      <w:r>
        <w:t>Silnik dekodowania wideo</w:t>
      </w:r>
    </w:p>
    <w:p w14:paraId="03227002" w14:textId="77777777" w:rsidR="001E10CF" w:rsidRDefault="001E10CF" w:rsidP="00682FA6">
      <w:pPr>
        <w:pStyle w:val="Bezodstpw"/>
      </w:pPr>
      <w:r>
        <w:t>Silnik kodowania wideo</w:t>
      </w:r>
    </w:p>
    <w:p w14:paraId="5B2FB359" w14:textId="77777777" w:rsidR="001E10CF" w:rsidRDefault="001E10CF" w:rsidP="00682FA6">
      <w:pPr>
        <w:pStyle w:val="Bezodstpw"/>
      </w:pPr>
      <w:r>
        <w:t xml:space="preserve">Silnik kodujący i dekodujący format </w:t>
      </w:r>
      <w:proofErr w:type="spellStart"/>
      <w:r>
        <w:t>ProRes</w:t>
      </w:r>
      <w:proofErr w:type="spellEnd"/>
    </w:p>
    <w:p w14:paraId="50004722" w14:textId="77777777" w:rsidR="001E10CF" w:rsidRPr="00C27F3C" w:rsidRDefault="001E10CF" w:rsidP="00682FA6">
      <w:pPr>
        <w:pStyle w:val="Bezodstpw"/>
      </w:pPr>
      <w:r w:rsidRPr="00C27F3C">
        <w:rPr>
          <w:b/>
          <w:bCs/>
        </w:rPr>
        <w:t>Pamięć masowa</w:t>
      </w:r>
      <w:r w:rsidRPr="00C27F3C">
        <w:t xml:space="preserve"> min. SSD 1 T</w:t>
      </w:r>
      <w:r>
        <w:t>B</w:t>
      </w:r>
    </w:p>
    <w:p w14:paraId="35B5C01D" w14:textId="77777777" w:rsidR="001E10CF" w:rsidRPr="00C27F3C" w:rsidRDefault="001E10CF" w:rsidP="00682FA6">
      <w:pPr>
        <w:pStyle w:val="Bezodstpw"/>
      </w:pPr>
      <w:r w:rsidRPr="00C27F3C">
        <w:rPr>
          <w:b/>
          <w:bCs/>
        </w:rPr>
        <w:t>Pamięć RAM</w:t>
      </w:r>
      <w:r w:rsidRPr="00C27F3C">
        <w:t xml:space="preserve"> min. </w:t>
      </w:r>
      <w:r>
        <w:t>48</w:t>
      </w:r>
      <w:r w:rsidRPr="00C27F3C">
        <w:t xml:space="preserve"> GB zunifikowanej pamięci RAM</w:t>
      </w:r>
    </w:p>
    <w:p w14:paraId="1897ED6F" w14:textId="77777777" w:rsidR="001E10CF" w:rsidRDefault="001E10CF" w:rsidP="00682FA6">
      <w:pPr>
        <w:pStyle w:val="Bezodstpw"/>
      </w:pPr>
      <w:r>
        <w:t>Zasilanie i bateria</w:t>
      </w:r>
    </w:p>
    <w:p w14:paraId="177C6716" w14:textId="77777777" w:rsidR="001E10CF" w:rsidRDefault="001E10CF" w:rsidP="00682FA6">
      <w:pPr>
        <w:pStyle w:val="Bezodstpw"/>
      </w:pPr>
      <w:r>
        <w:lastRenderedPageBreak/>
        <w:t xml:space="preserve">Min. do 22 godzin odtwarzania filmów </w:t>
      </w:r>
    </w:p>
    <w:p w14:paraId="1A8B6D78" w14:textId="77777777" w:rsidR="001E10CF" w:rsidRDefault="001E10CF" w:rsidP="00682FA6">
      <w:pPr>
        <w:pStyle w:val="Bezodstpw"/>
      </w:pPr>
      <w:r>
        <w:t xml:space="preserve">Min. do 14 godzin bezprzewodowego przeglądania </w:t>
      </w:r>
      <w:proofErr w:type="spellStart"/>
      <w:r>
        <w:t>internetu</w:t>
      </w:r>
      <w:proofErr w:type="spellEnd"/>
    </w:p>
    <w:p w14:paraId="71F34A17" w14:textId="77777777" w:rsidR="001E10CF" w:rsidRDefault="001E10CF" w:rsidP="00682FA6">
      <w:pPr>
        <w:pStyle w:val="Bezodstpw"/>
      </w:pPr>
      <w:r>
        <w:t xml:space="preserve">Bateria </w:t>
      </w:r>
      <w:proofErr w:type="spellStart"/>
      <w:r>
        <w:t>litowo</w:t>
      </w:r>
      <w:proofErr w:type="spellEnd"/>
      <w:r>
        <w:t xml:space="preserve">-polimerowa o pojemności min. 70 </w:t>
      </w:r>
      <w:proofErr w:type="spellStart"/>
      <w:r>
        <w:t>Wh</w:t>
      </w:r>
      <w:proofErr w:type="spellEnd"/>
    </w:p>
    <w:p w14:paraId="1D6E48B9" w14:textId="77777777" w:rsidR="001E10CF" w:rsidRDefault="001E10CF" w:rsidP="00682FA6">
      <w:pPr>
        <w:pStyle w:val="Bezodstpw"/>
      </w:pPr>
      <w:r>
        <w:t xml:space="preserve">Zasilacz USB C o mocy min. 67 W </w:t>
      </w:r>
    </w:p>
    <w:p w14:paraId="2AE89822" w14:textId="77777777" w:rsidR="001E10CF" w:rsidRDefault="001E10CF" w:rsidP="00682FA6">
      <w:pPr>
        <w:pStyle w:val="Bezodstpw"/>
      </w:pPr>
      <w:r>
        <w:t>Możliwość szybkiego ładowania zasilaczem USB C o mocy 96 W</w:t>
      </w:r>
    </w:p>
    <w:p w14:paraId="3821094C" w14:textId="77777777" w:rsidR="001E10CF" w:rsidRDefault="001E10CF" w:rsidP="00682FA6">
      <w:pPr>
        <w:pStyle w:val="Bezodstpw"/>
      </w:pPr>
      <w:r>
        <w:t>Ładowanie i rozbudowa</w:t>
      </w:r>
    </w:p>
    <w:p w14:paraId="666E843F" w14:textId="77777777" w:rsidR="001E10CF" w:rsidRDefault="001E10CF" w:rsidP="00682FA6">
      <w:pPr>
        <w:pStyle w:val="Bezodstpw"/>
      </w:pPr>
      <w:r>
        <w:t>Min. 1x Gniazdo na kartę SDXC</w:t>
      </w:r>
    </w:p>
    <w:p w14:paraId="38D44459" w14:textId="77777777" w:rsidR="001E10CF" w:rsidRDefault="001E10CF" w:rsidP="00682FA6">
      <w:pPr>
        <w:pStyle w:val="Bezodstpw"/>
      </w:pPr>
      <w:r>
        <w:t>Min. 1x Port HDMI</w:t>
      </w:r>
    </w:p>
    <w:p w14:paraId="424ECD8B" w14:textId="77777777" w:rsidR="001E10CF" w:rsidRDefault="001E10CF" w:rsidP="00682FA6">
      <w:pPr>
        <w:pStyle w:val="Bezodstpw"/>
      </w:pPr>
      <w:r>
        <w:t>Min 1x Gniazdo słuchawkowe 3,5 mm</w:t>
      </w:r>
    </w:p>
    <w:p w14:paraId="643024B6" w14:textId="77777777" w:rsidR="001E10CF" w:rsidRDefault="001E10CF" w:rsidP="00682FA6">
      <w:pPr>
        <w:pStyle w:val="Bezodstpw"/>
      </w:pPr>
      <w:r>
        <w:t xml:space="preserve">Min 1x Port </w:t>
      </w:r>
      <w:proofErr w:type="spellStart"/>
      <w:r>
        <w:t>MagSafe</w:t>
      </w:r>
      <w:proofErr w:type="spellEnd"/>
    </w:p>
    <w:p w14:paraId="25FD4471" w14:textId="77777777" w:rsidR="001E10CF" w:rsidRDefault="001E10CF" w:rsidP="00682FA6">
      <w:pPr>
        <w:pStyle w:val="Bezodstpw"/>
      </w:pPr>
      <w:r>
        <w:t xml:space="preserve">Min. 3x port </w:t>
      </w:r>
      <w:proofErr w:type="spellStart"/>
      <w:r>
        <w:t>Thunderbolt</w:t>
      </w:r>
      <w:proofErr w:type="spellEnd"/>
      <w:r>
        <w:t xml:space="preserve"> 4 (USB C) obsługujące:</w:t>
      </w:r>
    </w:p>
    <w:p w14:paraId="0037733A" w14:textId="77777777" w:rsidR="001E10CF" w:rsidRDefault="001E10CF" w:rsidP="00682FA6">
      <w:pPr>
        <w:pStyle w:val="Bezodstpw"/>
      </w:pPr>
      <w:r>
        <w:t>•             Ładowanie</w:t>
      </w:r>
    </w:p>
    <w:p w14:paraId="6A4C392E" w14:textId="77777777" w:rsidR="001E10CF" w:rsidRDefault="001E10CF" w:rsidP="00682FA6">
      <w:pPr>
        <w:pStyle w:val="Bezodstpw"/>
        <w:rPr>
          <w:lang w:val="en-US"/>
        </w:rPr>
      </w:pPr>
      <w:r>
        <w:rPr>
          <w:lang w:val="en-US"/>
        </w:rPr>
        <w:t>•             DisplayPort</w:t>
      </w:r>
    </w:p>
    <w:p w14:paraId="093A9400" w14:textId="77777777" w:rsidR="001E10CF" w:rsidRDefault="001E10CF" w:rsidP="00682FA6">
      <w:pPr>
        <w:pStyle w:val="Bezodstpw"/>
        <w:rPr>
          <w:lang w:val="en-US"/>
        </w:rPr>
      </w:pPr>
      <w:r>
        <w:rPr>
          <w:lang w:val="en-US"/>
        </w:rPr>
        <w:t>•             Thunderbolt 4 (do 40 Gb/s)</w:t>
      </w:r>
    </w:p>
    <w:p w14:paraId="274C7049" w14:textId="77777777" w:rsidR="001E10CF" w:rsidRDefault="001E10CF" w:rsidP="00682FA6">
      <w:pPr>
        <w:pStyle w:val="Bezodstpw"/>
      </w:pPr>
      <w:r>
        <w:t xml:space="preserve">•             USB 4 (do 40 </w:t>
      </w:r>
      <w:proofErr w:type="spellStart"/>
      <w:r>
        <w:t>Gb</w:t>
      </w:r>
      <w:proofErr w:type="spellEnd"/>
      <w:r>
        <w:t>/s)</w:t>
      </w:r>
    </w:p>
    <w:p w14:paraId="3A7C6168" w14:textId="77777777" w:rsidR="001E10CF" w:rsidRDefault="001E10CF" w:rsidP="00682FA6">
      <w:pPr>
        <w:pStyle w:val="Bezodstpw"/>
        <w:rPr>
          <w:b/>
          <w:bCs/>
        </w:rPr>
      </w:pPr>
      <w:r>
        <w:rPr>
          <w:b/>
          <w:bCs/>
        </w:rPr>
        <w:t>Klawiatura i gładzik</w:t>
      </w:r>
    </w:p>
    <w:p w14:paraId="50B1B829" w14:textId="77777777" w:rsidR="001E10CF" w:rsidRDefault="001E10CF" w:rsidP="00682FA6">
      <w:pPr>
        <w:pStyle w:val="Bezodstpw"/>
      </w:pPr>
      <w:r>
        <w:t>Podświetlana klawiatura wyposażona w:</w:t>
      </w:r>
    </w:p>
    <w:p w14:paraId="4CF2CD84" w14:textId="77777777" w:rsidR="001E10CF" w:rsidRDefault="001E10CF" w:rsidP="00682FA6">
      <w:pPr>
        <w:pStyle w:val="Bezodstpw"/>
      </w:pPr>
      <w:r>
        <w:t>•             Min. 79 (ISO) klawiszy, w tym 12 klawiszy funkcyjnych i 4 klawisze strzałek w układzie odwróconego „T”</w:t>
      </w:r>
    </w:p>
    <w:p w14:paraId="19C32BE1" w14:textId="77777777" w:rsidR="001E10CF" w:rsidRDefault="001E10CF" w:rsidP="00682FA6">
      <w:pPr>
        <w:pStyle w:val="Bezodstpw"/>
      </w:pPr>
      <w:r>
        <w:t>•             Czytnik  elektronicznego rozpoznawania linii papilarnych , który umożliwia użytkownikom odblokowywanie urządzeń, dokonywanie zakupów w różnych cyfrowych sklepach oraz uwierzytelnianie płatności online lub w aplikacjach.</w:t>
      </w:r>
    </w:p>
    <w:p w14:paraId="6F7711EE" w14:textId="77777777" w:rsidR="001E10CF" w:rsidRDefault="001E10CF" w:rsidP="00682FA6">
      <w:pPr>
        <w:pStyle w:val="Bezodstpw"/>
      </w:pPr>
      <w:r>
        <w:t>•             Min. 1 x Czujnik oświetlenia zewnętrznego</w:t>
      </w:r>
    </w:p>
    <w:p w14:paraId="45F7C455" w14:textId="77777777" w:rsidR="001E10CF" w:rsidRDefault="001E10CF" w:rsidP="00682FA6">
      <w:pPr>
        <w:pStyle w:val="Bezodstpw"/>
      </w:pPr>
      <w:r>
        <w:t>•             Gładzik wyczuwający siłę nacisku i umożliwiający precyzyjne sterowanie kursorem; obsługujący mocne kliknięcia, akcelerację, rysowanie z gradacją nacisku oraz gesty Multi-</w:t>
      </w:r>
      <w:proofErr w:type="spellStart"/>
      <w:r>
        <w:t>Touch</w:t>
      </w:r>
      <w:proofErr w:type="spellEnd"/>
    </w:p>
    <w:p w14:paraId="4D33C7DF" w14:textId="77777777" w:rsidR="001E10CF" w:rsidRDefault="001E10CF" w:rsidP="00682FA6">
      <w:pPr>
        <w:pStyle w:val="Bezodstpw"/>
      </w:pPr>
      <w:r>
        <w:t>Komunikacja bezprzewodowa</w:t>
      </w:r>
    </w:p>
    <w:p w14:paraId="56878B6E" w14:textId="77777777" w:rsidR="001E10CF" w:rsidRDefault="001E10CF" w:rsidP="00682FA6">
      <w:pPr>
        <w:pStyle w:val="Bezodstpw"/>
      </w:pPr>
      <w:r>
        <w:t xml:space="preserve">Interfejs sieci bezprzewodowej min. </w:t>
      </w:r>
      <w:proofErr w:type="spellStart"/>
      <w:r>
        <w:t>Wi</w:t>
      </w:r>
      <w:proofErr w:type="spellEnd"/>
      <w:r>
        <w:t xml:space="preserve"> Fi 6 (802.11ax) zgodny z IEEE 802.11a/b/g/n/</w:t>
      </w:r>
      <w:proofErr w:type="spellStart"/>
      <w:r>
        <w:t>ac</w:t>
      </w:r>
      <w:proofErr w:type="spellEnd"/>
    </w:p>
    <w:p w14:paraId="28FCD780" w14:textId="77777777" w:rsidR="001E10CF" w:rsidRDefault="001E10CF" w:rsidP="00682FA6">
      <w:pPr>
        <w:pStyle w:val="Bezodstpw"/>
      </w:pPr>
      <w:r>
        <w:t>Bluetooth: Interfejs bezprzewodowy Bluetooth 5.0</w:t>
      </w:r>
    </w:p>
    <w:p w14:paraId="06E4097E" w14:textId="77777777" w:rsidR="001E10CF" w:rsidRDefault="001E10CF" w:rsidP="00682FA6">
      <w:pPr>
        <w:pStyle w:val="Bezodstpw"/>
      </w:pPr>
      <w:r>
        <w:rPr>
          <w:b/>
          <w:bCs/>
        </w:rPr>
        <w:t>Kamera</w:t>
      </w:r>
      <w:r>
        <w:t xml:space="preserve"> przednia min. HD 1080p</w:t>
      </w:r>
    </w:p>
    <w:p w14:paraId="754CDEE4" w14:textId="77777777" w:rsidR="001E10CF" w:rsidRDefault="001E10CF" w:rsidP="00682FA6">
      <w:pPr>
        <w:pStyle w:val="Bezodstpw"/>
      </w:pPr>
      <w:r>
        <w:t xml:space="preserve">Zaawansowany procesor ISP wykorzystujący techniki </w:t>
      </w:r>
      <w:proofErr w:type="spellStart"/>
      <w:r>
        <w:t>wideografii</w:t>
      </w:r>
      <w:proofErr w:type="spellEnd"/>
      <w:r>
        <w:t xml:space="preserve"> obliczeniowej</w:t>
      </w:r>
    </w:p>
    <w:p w14:paraId="210FD2E8" w14:textId="77777777" w:rsidR="001E10CF" w:rsidRDefault="001E10CF" w:rsidP="00682FA6">
      <w:pPr>
        <w:pStyle w:val="Bezodstpw"/>
      </w:pPr>
      <w:r>
        <w:t>Obsługa wideo</w:t>
      </w:r>
    </w:p>
    <w:p w14:paraId="771ACE58" w14:textId="77777777" w:rsidR="001E10CF" w:rsidRDefault="001E10CF" w:rsidP="00682FA6">
      <w:pPr>
        <w:pStyle w:val="Bezodstpw"/>
      </w:pPr>
      <w:r>
        <w:t>Jednoczesne wyświetlanie obrazu w pełnej natywnej rozdzielczości na wbudowanym wyświetlaczu w miliardzie kolorów oraz:</w:t>
      </w:r>
    </w:p>
    <w:p w14:paraId="5A6AEB6C" w14:textId="77777777" w:rsidR="001E10CF" w:rsidRDefault="001E10CF" w:rsidP="00682FA6">
      <w:pPr>
        <w:pStyle w:val="Bezodstpw"/>
      </w:pPr>
      <w:r>
        <w:t xml:space="preserve">•             Obsługa maksymalnie dwóch wyświetlaczy zewnętrznych o rozdzielczości do 6K przy 60 </w:t>
      </w:r>
      <w:proofErr w:type="spellStart"/>
      <w:r>
        <w:t>Hz</w:t>
      </w:r>
      <w:proofErr w:type="spellEnd"/>
      <w:r>
        <w:t xml:space="preserve"> z możliwością wyświetlania ponad miliarda kolorów lub obsługa maksymalnie trzech wyświetlaczy zewnętrznych o rozdzielczości do 6K i jednego wyświetlacza zewnętrznego o rozdzielczości do 4K przy 60 </w:t>
      </w:r>
      <w:proofErr w:type="spellStart"/>
      <w:r>
        <w:t>Hz</w:t>
      </w:r>
      <w:proofErr w:type="spellEnd"/>
      <w:r>
        <w:t xml:space="preserve"> z możliwością wyświetlania ponad miliarda kolorów </w:t>
      </w:r>
    </w:p>
    <w:p w14:paraId="52D665F9" w14:textId="77777777" w:rsidR="001E10CF" w:rsidRDefault="001E10CF" w:rsidP="00682FA6">
      <w:pPr>
        <w:pStyle w:val="Bezodstpw"/>
      </w:pPr>
      <w:r>
        <w:t xml:space="preserve">Cyfrowe wyjście wideo </w:t>
      </w:r>
      <w:proofErr w:type="spellStart"/>
      <w:r>
        <w:t>Thunderbolt</w:t>
      </w:r>
      <w:proofErr w:type="spellEnd"/>
      <w:r>
        <w:t xml:space="preserve"> 4:</w:t>
      </w:r>
    </w:p>
    <w:p w14:paraId="0612F633" w14:textId="77777777" w:rsidR="001E10CF" w:rsidRDefault="001E10CF" w:rsidP="00682FA6">
      <w:pPr>
        <w:pStyle w:val="Bezodstpw"/>
      </w:pPr>
      <w:r>
        <w:t xml:space="preserve">•             Min. 1 x natywne wyjście </w:t>
      </w:r>
      <w:proofErr w:type="spellStart"/>
      <w:r>
        <w:t>DisplayPort</w:t>
      </w:r>
      <w:proofErr w:type="spellEnd"/>
      <w:r>
        <w:t xml:space="preserve"> przez USB-C</w:t>
      </w:r>
    </w:p>
    <w:p w14:paraId="207BB5DB" w14:textId="77777777" w:rsidR="001E10CF" w:rsidRDefault="001E10CF" w:rsidP="00682FA6">
      <w:pPr>
        <w:pStyle w:val="Bezodstpw"/>
      </w:pPr>
      <w:r>
        <w:t xml:space="preserve">•             Wyjścia VGA, HDMI, DVI i </w:t>
      </w:r>
      <w:proofErr w:type="spellStart"/>
      <w:r>
        <w:t>Thunderbolt</w:t>
      </w:r>
      <w:proofErr w:type="spellEnd"/>
      <w:r>
        <w:t xml:space="preserve"> 2 obsługiwane przez przejściówki (sprzedawane oddzielnie)</w:t>
      </w:r>
    </w:p>
    <w:p w14:paraId="44FC564B" w14:textId="77777777" w:rsidR="001E10CF" w:rsidRDefault="001E10CF" w:rsidP="00682FA6">
      <w:pPr>
        <w:pStyle w:val="Bezodstpw"/>
      </w:pPr>
      <w:r>
        <w:t>Cyfrowe wyjście wideo HDMI</w:t>
      </w:r>
    </w:p>
    <w:p w14:paraId="1F875CE1" w14:textId="77777777" w:rsidR="001E10CF" w:rsidRDefault="001E10CF" w:rsidP="00682FA6">
      <w:pPr>
        <w:pStyle w:val="Bezodstpw"/>
      </w:pPr>
      <w:r>
        <w:t xml:space="preserve">•             Obsługa min. jednego wyświetlacza o rozdzielczości maksymalnej 4K przy 60 </w:t>
      </w:r>
      <w:proofErr w:type="spellStart"/>
      <w:r>
        <w:t>Hz</w:t>
      </w:r>
      <w:proofErr w:type="spellEnd"/>
    </w:p>
    <w:p w14:paraId="2702F137" w14:textId="77777777" w:rsidR="001E10CF" w:rsidRDefault="001E10CF" w:rsidP="00682FA6">
      <w:pPr>
        <w:pStyle w:val="Bezodstpw"/>
      </w:pPr>
      <w:r>
        <w:t>•             Wyjście DVI przez przejściówkę z HDMI na DVI (sprzedawaną oddzielnie)</w:t>
      </w:r>
    </w:p>
    <w:p w14:paraId="36EC9DC7" w14:textId="77777777" w:rsidR="001E10CF" w:rsidRDefault="001E10CF" w:rsidP="00682FA6">
      <w:pPr>
        <w:pStyle w:val="Bezodstpw"/>
        <w:rPr>
          <w:b/>
          <w:bCs/>
        </w:rPr>
      </w:pPr>
      <w:r>
        <w:rPr>
          <w:b/>
          <w:bCs/>
        </w:rPr>
        <w:t>Dźwięk</w:t>
      </w:r>
    </w:p>
    <w:p w14:paraId="2E6DAA1E" w14:textId="77777777" w:rsidR="001E10CF" w:rsidRDefault="001E10CF" w:rsidP="00682FA6">
      <w:pPr>
        <w:pStyle w:val="Bezodstpw"/>
      </w:pPr>
      <w:r>
        <w:t xml:space="preserve">System maks. sześciu głośników hi-fi z przetwornikami </w:t>
      </w:r>
      <w:proofErr w:type="spellStart"/>
      <w:r>
        <w:t>niskotonowymi</w:t>
      </w:r>
      <w:proofErr w:type="spellEnd"/>
      <w:r>
        <w:t xml:space="preserve"> w technologii </w:t>
      </w:r>
      <w:proofErr w:type="spellStart"/>
      <w:r>
        <w:t>force-cancelling</w:t>
      </w:r>
      <w:proofErr w:type="spellEnd"/>
    </w:p>
    <w:p w14:paraId="40241E09" w14:textId="77777777" w:rsidR="001E10CF" w:rsidRDefault="001E10CF" w:rsidP="00682FA6">
      <w:pPr>
        <w:pStyle w:val="Bezodstpw"/>
      </w:pPr>
      <w:r>
        <w:t>Przestrzenny dźwięk stereo</w:t>
      </w:r>
    </w:p>
    <w:p w14:paraId="44A110A4" w14:textId="77777777" w:rsidR="001E10CF" w:rsidRDefault="001E10CF" w:rsidP="00682FA6">
      <w:pPr>
        <w:pStyle w:val="Bezodstpw"/>
      </w:pPr>
      <w:r>
        <w:t xml:space="preserve">Dźwięk przestrzenny podczas odtwarzania muzyki i materiałów wideo w technologii Dolby </w:t>
      </w:r>
      <w:proofErr w:type="spellStart"/>
      <w:r>
        <w:t>Atmos</w:t>
      </w:r>
      <w:proofErr w:type="spellEnd"/>
      <w:r>
        <w:t xml:space="preserve"> przy użyciu wbudowanych głośników</w:t>
      </w:r>
    </w:p>
    <w:p w14:paraId="72084774" w14:textId="77777777" w:rsidR="001E10CF" w:rsidRDefault="001E10CF" w:rsidP="00682FA6">
      <w:pPr>
        <w:pStyle w:val="Bezodstpw"/>
      </w:pPr>
      <w:r>
        <w:t xml:space="preserve">Dźwięk przestrzenny z dynamicznym śledzeniem ruchu głowy </w:t>
      </w:r>
    </w:p>
    <w:p w14:paraId="42AA3237" w14:textId="77777777" w:rsidR="001E10CF" w:rsidRDefault="001E10CF" w:rsidP="00682FA6">
      <w:pPr>
        <w:pStyle w:val="Bezodstpw"/>
      </w:pPr>
      <w:r>
        <w:t>Układ trzech mikrofonów klasy studyjnej o wysokim stosunku sygnału do szumu z technologią kierunkowego kształtowania wiązki akustycznej</w:t>
      </w:r>
    </w:p>
    <w:p w14:paraId="1655323D" w14:textId="77777777" w:rsidR="001E10CF" w:rsidRDefault="001E10CF" w:rsidP="00682FA6">
      <w:pPr>
        <w:pStyle w:val="Bezodstpw"/>
      </w:pPr>
      <w:r>
        <w:lastRenderedPageBreak/>
        <w:t>Min. 1 x Gniazdo słuchawkowe 3,5 mm z zaawansowaną obsługą słuchawek o wysokiej impedancji</w:t>
      </w:r>
    </w:p>
    <w:p w14:paraId="5D7501DC" w14:textId="77777777" w:rsidR="001E10CF" w:rsidRDefault="001E10CF" w:rsidP="00682FA6">
      <w:pPr>
        <w:pStyle w:val="Bezodstpw"/>
      </w:pPr>
      <w:r>
        <w:t>Wymagania środowiskowe</w:t>
      </w:r>
    </w:p>
    <w:p w14:paraId="6CD53B7F" w14:textId="77777777" w:rsidR="001E10CF" w:rsidRDefault="001E10CF" w:rsidP="00682FA6">
      <w:pPr>
        <w:pStyle w:val="Bezodstpw"/>
      </w:pPr>
      <w:r>
        <w:t>Napięcie sieci: od 100 V do 240 V AC</w:t>
      </w:r>
    </w:p>
    <w:p w14:paraId="4B586A87" w14:textId="77777777" w:rsidR="001E10CF" w:rsidRDefault="001E10CF" w:rsidP="00682FA6">
      <w:pPr>
        <w:pStyle w:val="Bezodstpw"/>
      </w:pPr>
      <w:r>
        <w:t xml:space="preserve">Częstotliwość: od 50 </w:t>
      </w:r>
      <w:proofErr w:type="spellStart"/>
      <w:r>
        <w:t>Hz</w:t>
      </w:r>
      <w:proofErr w:type="spellEnd"/>
      <w:r>
        <w:t xml:space="preserve"> do 60 </w:t>
      </w:r>
      <w:proofErr w:type="spellStart"/>
      <w:r>
        <w:t>Hz</w:t>
      </w:r>
      <w:proofErr w:type="spellEnd"/>
    </w:p>
    <w:p w14:paraId="19FB8C65" w14:textId="77777777" w:rsidR="001E10CF" w:rsidRDefault="001E10CF" w:rsidP="00682FA6">
      <w:pPr>
        <w:pStyle w:val="Bezodstpw"/>
      </w:pPr>
      <w:r>
        <w:t>Temperatura eksploatacji: od 10°C do 35°C</w:t>
      </w:r>
    </w:p>
    <w:p w14:paraId="6245BFE1" w14:textId="77777777" w:rsidR="001E10CF" w:rsidRDefault="001E10CF" w:rsidP="00682FA6">
      <w:pPr>
        <w:pStyle w:val="Bezodstpw"/>
      </w:pPr>
      <w:r>
        <w:t>Ułatwienia dostępu</w:t>
      </w:r>
    </w:p>
    <w:p w14:paraId="28DEF5A1" w14:textId="77777777" w:rsidR="001E10CF" w:rsidRDefault="001E10CF" w:rsidP="00682FA6">
      <w:pPr>
        <w:pStyle w:val="Bezodstpw"/>
      </w:pPr>
      <w:r>
        <w:t>Dostępne funkcje to m.in.:</w:t>
      </w:r>
    </w:p>
    <w:p w14:paraId="0C81E1A1" w14:textId="77777777" w:rsidR="001E10CF" w:rsidRDefault="001E10CF" w:rsidP="00682FA6">
      <w:pPr>
        <w:pStyle w:val="Bezodstpw"/>
      </w:pPr>
      <w:r>
        <w:t>•             mechanizm odczytywania komunikatów z ekranu</w:t>
      </w:r>
    </w:p>
    <w:p w14:paraId="6DB9A38B" w14:textId="77777777" w:rsidR="001E10CF" w:rsidRDefault="001E10CF" w:rsidP="00682FA6">
      <w:pPr>
        <w:pStyle w:val="Bezodstpw"/>
      </w:pPr>
      <w:r>
        <w:t>•             Zoom</w:t>
      </w:r>
    </w:p>
    <w:p w14:paraId="05C40555" w14:textId="77777777" w:rsidR="001E10CF" w:rsidRDefault="001E10CF" w:rsidP="00682FA6">
      <w:pPr>
        <w:pStyle w:val="Bezodstpw"/>
      </w:pPr>
      <w:r>
        <w:t>•             Zwiększ kontrast</w:t>
      </w:r>
    </w:p>
    <w:p w14:paraId="4C0D4ED7" w14:textId="77777777" w:rsidR="001E10CF" w:rsidRDefault="001E10CF" w:rsidP="00682FA6">
      <w:pPr>
        <w:pStyle w:val="Bezodstpw"/>
      </w:pPr>
      <w:r>
        <w:t>•             Redukuj ruch</w:t>
      </w:r>
    </w:p>
    <w:p w14:paraId="35967A74" w14:textId="77777777" w:rsidR="001E10CF" w:rsidRDefault="001E10CF" w:rsidP="00682FA6">
      <w:pPr>
        <w:pStyle w:val="Bezodstpw"/>
      </w:pPr>
      <w:r>
        <w:t>•             Sterowanie przełącznikami</w:t>
      </w:r>
    </w:p>
    <w:p w14:paraId="68E480A4" w14:textId="77777777" w:rsidR="001E10CF" w:rsidRDefault="001E10CF" w:rsidP="00682FA6">
      <w:pPr>
        <w:pStyle w:val="Bezodstpw"/>
      </w:pPr>
      <w:r>
        <w:t>•             Napisy dla niesłyszących</w:t>
      </w:r>
    </w:p>
    <w:p w14:paraId="2127FEE1" w14:textId="77777777" w:rsidR="001E10CF" w:rsidRDefault="001E10CF" w:rsidP="00682FA6">
      <w:pPr>
        <w:pStyle w:val="Bezodstpw"/>
      </w:pPr>
      <w:r>
        <w:t>•             Synteza mowy</w:t>
      </w:r>
    </w:p>
    <w:p w14:paraId="1669B56A" w14:textId="77777777" w:rsidR="001E10CF" w:rsidRDefault="001E10CF" w:rsidP="00682FA6">
      <w:pPr>
        <w:pStyle w:val="Bezodstpw"/>
        <w:rPr>
          <w:b/>
          <w:bCs/>
        </w:rPr>
      </w:pPr>
      <w:r>
        <w:rPr>
          <w:b/>
          <w:bCs/>
        </w:rPr>
        <w:t>Wymiary:</w:t>
      </w:r>
    </w:p>
    <w:p w14:paraId="70615568" w14:textId="77777777" w:rsidR="001E10CF" w:rsidRDefault="001E10CF" w:rsidP="00682FA6">
      <w:pPr>
        <w:pStyle w:val="Bezodstpw"/>
      </w:pPr>
      <w:r>
        <w:t>Grubość: min. 1.50 maks. 1,55 cm</w:t>
      </w:r>
    </w:p>
    <w:p w14:paraId="611675EF" w14:textId="77777777" w:rsidR="001E10CF" w:rsidRDefault="001E10CF" w:rsidP="00682FA6">
      <w:pPr>
        <w:pStyle w:val="Bezodstpw"/>
      </w:pPr>
      <w:r>
        <w:t>Szerokość: min. 31 cm</w:t>
      </w:r>
    </w:p>
    <w:p w14:paraId="35B7351B" w14:textId="77777777" w:rsidR="001E10CF" w:rsidRDefault="001E10CF" w:rsidP="00682FA6">
      <w:pPr>
        <w:pStyle w:val="Bezodstpw"/>
      </w:pPr>
      <w:r>
        <w:t>Głębokość: min. 22 cm</w:t>
      </w:r>
    </w:p>
    <w:p w14:paraId="507D1A22" w14:textId="77777777" w:rsidR="001E10CF" w:rsidRDefault="001E10CF" w:rsidP="00682FA6">
      <w:pPr>
        <w:pStyle w:val="Bezodstpw"/>
      </w:pPr>
      <w:r>
        <w:t>Masa: Nie większa niż 1,65 kg</w:t>
      </w:r>
    </w:p>
    <w:p w14:paraId="6A607592" w14:textId="77777777" w:rsidR="001E10CF" w:rsidRDefault="001E10CF" w:rsidP="00682FA6">
      <w:pPr>
        <w:pStyle w:val="Bezodstpw"/>
      </w:pPr>
      <w:r>
        <w:t>Zawartość opakowania</w:t>
      </w:r>
    </w:p>
    <w:p w14:paraId="118B5F79" w14:textId="77777777" w:rsidR="001E10CF" w:rsidRDefault="001E10CF" w:rsidP="00682FA6">
      <w:pPr>
        <w:pStyle w:val="Bezodstpw"/>
      </w:pPr>
      <w:r>
        <w:t>komputer</w:t>
      </w:r>
    </w:p>
    <w:p w14:paraId="2ADA5AFB" w14:textId="77777777" w:rsidR="001E10CF" w:rsidRDefault="001E10CF" w:rsidP="00682FA6">
      <w:pPr>
        <w:pStyle w:val="Bezodstpw"/>
      </w:pPr>
      <w:r>
        <w:t xml:space="preserve">Zasilacz USB C o mocy min. 67 W </w:t>
      </w:r>
    </w:p>
    <w:p w14:paraId="15E1279A" w14:textId="77777777" w:rsidR="001E10CF" w:rsidRDefault="001E10CF" w:rsidP="00682FA6">
      <w:pPr>
        <w:pStyle w:val="Bezodstpw"/>
      </w:pPr>
      <w:r>
        <w:t xml:space="preserve">Przewód z USB C </w:t>
      </w:r>
    </w:p>
    <w:p w14:paraId="79B8FF4E" w14:textId="77777777" w:rsidR="001E10CF" w:rsidRDefault="001E10CF" w:rsidP="00682FA6">
      <w:pPr>
        <w:pStyle w:val="Bezodstpw"/>
        <w:rPr>
          <w:color w:val="FF0000"/>
        </w:rPr>
      </w:pPr>
      <w:r w:rsidRPr="00C27F3C">
        <w:t>Dominujący kolor czarny</w:t>
      </w:r>
    </w:p>
    <w:p w14:paraId="492754A9" w14:textId="77777777" w:rsidR="001E10CF" w:rsidRDefault="001E10CF" w:rsidP="00682FA6">
      <w:pPr>
        <w:pStyle w:val="Bezodstpw"/>
        <w:rPr>
          <w:b/>
          <w:bCs/>
        </w:rPr>
      </w:pPr>
      <w:r>
        <w:rPr>
          <w:b/>
          <w:bCs/>
        </w:rPr>
        <w:t xml:space="preserve">System operacyjny </w:t>
      </w:r>
    </w:p>
    <w:p w14:paraId="04E7C505" w14:textId="77777777" w:rsidR="001E10CF" w:rsidRDefault="001E10CF" w:rsidP="00682FA6">
      <w:pPr>
        <w:pStyle w:val="Bezodstpw"/>
      </w:pPr>
      <w:r>
        <w:t xml:space="preserve">zainstalowany system operacyjny musi umożliwiać natywne uruchamianie takich programów jak Apple </w:t>
      </w:r>
      <w:proofErr w:type="spellStart"/>
      <w:r>
        <w:t>Final</w:t>
      </w:r>
      <w:proofErr w:type="spellEnd"/>
      <w:r>
        <w:t xml:space="preserve"> </w:t>
      </w:r>
      <w:proofErr w:type="spellStart"/>
      <w:r>
        <w:t>Cut</w:t>
      </w:r>
      <w:proofErr w:type="spellEnd"/>
      <w: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14:paraId="4A7DFA54" w14:textId="77777777" w:rsidR="001E10CF" w:rsidRDefault="001E10CF" w:rsidP="00682FA6">
      <w:pPr>
        <w:pStyle w:val="Bezodstpw"/>
      </w:pPr>
      <w:r>
        <w:rPr>
          <w:b/>
          <w:bCs/>
        </w:rPr>
        <w:t>Gwarancja</w:t>
      </w:r>
      <w:r>
        <w:t xml:space="preserve"> min 12 miesięcy sprawowana przez producenta sprzętu za pośrednictwem Dostawcy</w:t>
      </w:r>
    </w:p>
    <w:p w14:paraId="5DF9341E" w14:textId="77777777" w:rsidR="001E10CF" w:rsidRDefault="001E10CF" w:rsidP="00682FA6">
      <w:pPr>
        <w:pStyle w:val="Bezodstpw"/>
      </w:pPr>
    </w:p>
    <w:p w14:paraId="3C51474E" w14:textId="77777777" w:rsidR="001E10CF" w:rsidRPr="007B0AFF" w:rsidRDefault="001E10CF" w:rsidP="007B0AFF">
      <w:pPr>
        <w:pStyle w:val="Bezodstpw"/>
        <w:jc w:val="center"/>
        <w:rPr>
          <w:b/>
          <w:bCs/>
        </w:rPr>
      </w:pPr>
      <w:r w:rsidRPr="007B0AFF">
        <w:rPr>
          <w:b/>
          <w:bCs/>
        </w:rPr>
        <w:t>Część 4</w:t>
      </w:r>
    </w:p>
    <w:p w14:paraId="15293E1A" w14:textId="77777777" w:rsidR="001E10CF" w:rsidRPr="007B0AFF" w:rsidRDefault="001E10CF" w:rsidP="00682FA6">
      <w:pPr>
        <w:pStyle w:val="Bezodstpw"/>
        <w:rPr>
          <w:b/>
          <w:bCs/>
        </w:rPr>
      </w:pPr>
      <w:r w:rsidRPr="007B0AFF">
        <w:rPr>
          <w:b/>
          <w:bCs/>
        </w:rPr>
        <w:t>Urządzenie wielofunkcyjne – 1 szt.</w:t>
      </w:r>
    </w:p>
    <w:p w14:paraId="6A4018D9" w14:textId="77777777" w:rsidR="002E702C" w:rsidRDefault="002E702C" w:rsidP="00682FA6">
      <w:pPr>
        <w:pStyle w:val="Bezodstpw"/>
      </w:pPr>
      <w:r>
        <w:t>Technologia druku laserowa, kolorowa</w:t>
      </w:r>
    </w:p>
    <w:p w14:paraId="38063FE2" w14:textId="77777777" w:rsidR="002E702C" w:rsidRDefault="002E702C" w:rsidP="00682FA6">
      <w:pPr>
        <w:pStyle w:val="Bezodstpw"/>
      </w:pPr>
      <w:r>
        <w:t>Obsługiwany typ nośnika</w:t>
      </w:r>
    </w:p>
    <w:p w14:paraId="62CD8F06" w14:textId="77777777" w:rsidR="002E702C" w:rsidRDefault="002E702C" w:rsidP="00682FA6">
      <w:pPr>
        <w:pStyle w:val="Bezodstpw"/>
      </w:pPr>
      <w:r>
        <w:t>Papier zwykły</w:t>
      </w:r>
    </w:p>
    <w:p w14:paraId="02F4D5CA" w14:textId="77777777" w:rsidR="002E702C" w:rsidRDefault="002E702C" w:rsidP="00682FA6">
      <w:pPr>
        <w:pStyle w:val="Bezodstpw"/>
      </w:pPr>
      <w:r>
        <w:t>Papier makulaturowy</w:t>
      </w:r>
    </w:p>
    <w:p w14:paraId="05BA5C7C" w14:textId="77777777" w:rsidR="002E702C" w:rsidRDefault="002E702C" w:rsidP="00682FA6">
      <w:pPr>
        <w:pStyle w:val="Bezodstpw"/>
      </w:pPr>
      <w:r>
        <w:t>Koperty</w:t>
      </w:r>
    </w:p>
    <w:p w14:paraId="597ABA12" w14:textId="77777777" w:rsidR="002E702C" w:rsidRDefault="002E702C" w:rsidP="00682FA6">
      <w:pPr>
        <w:pStyle w:val="Bezodstpw"/>
      </w:pPr>
      <w:r>
        <w:t>Etykiety</w:t>
      </w:r>
    </w:p>
    <w:p w14:paraId="544117C6" w14:textId="77777777" w:rsidR="002E702C" w:rsidRDefault="002E702C" w:rsidP="00682FA6">
      <w:pPr>
        <w:pStyle w:val="Bezodstpw"/>
      </w:pPr>
      <w:r>
        <w:t xml:space="preserve">Papier </w:t>
      </w:r>
      <w:proofErr w:type="spellStart"/>
      <w:r>
        <w:t>banerowy</w:t>
      </w:r>
      <w:proofErr w:type="spellEnd"/>
    </w:p>
    <w:p w14:paraId="6039F047" w14:textId="77777777" w:rsidR="002E702C" w:rsidRDefault="002E702C" w:rsidP="00682FA6">
      <w:pPr>
        <w:pStyle w:val="Bezodstpw"/>
      </w:pPr>
      <w:r>
        <w:t>Obsługiwane formaty nośników</w:t>
      </w:r>
    </w:p>
    <w:p w14:paraId="29C3BC78" w14:textId="77777777" w:rsidR="002E702C" w:rsidRDefault="002E702C" w:rsidP="00682FA6">
      <w:pPr>
        <w:pStyle w:val="Bezodstpw"/>
      </w:pPr>
      <w:r>
        <w:t>A4</w:t>
      </w:r>
    </w:p>
    <w:p w14:paraId="552217EA" w14:textId="77777777" w:rsidR="002E702C" w:rsidRDefault="002E702C" w:rsidP="00682FA6">
      <w:pPr>
        <w:pStyle w:val="Bezodstpw"/>
      </w:pPr>
      <w:r>
        <w:t>A5</w:t>
      </w:r>
    </w:p>
    <w:p w14:paraId="17FC616C" w14:textId="77777777" w:rsidR="002E702C" w:rsidRDefault="002E702C" w:rsidP="00682FA6">
      <w:pPr>
        <w:pStyle w:val="Bezodstpw"/>
      </w:pPr>
      <w:r>
        <w:t>A6</w:t>
      </w:r>
    </w:p>
    <w:p w14:paraId="483237E9" w14:textId="77777777" w:rsidR="002E702C" w:rsidRDefault="002E702C" w:rsidP="00682FA6">
      <w:pPr>
        <w:pStyle w:val="Bezodstpw"/>
      </w:pPr>
      <w:r>
        <w:t>B6</w:t>
      </w:r>
    </w:p>
    <w:p w14:paraId="4997D104" w14:textId="77777777" w:rsidR="002E702C" w:rsidRDefault="002E702C" w:rsidP="00682FA6">
      <w:pPr>
        <w:pStyle w:val="Bezodstpw"/>
      </w:pPr>
      <w:proofErr w:type="spellStart"/>
      <w:r>
        <w:t>Letter</w:t>
      </w:r>
      <w:proofErr w:type="spellEnd"/>
    </w:p>
    <w:p w14:paraId="603A6B74" w14:textId="77777777" w:rsidR="002E702C" w:rsidRDefault="002E702C" w:rsidP="00682FA6">
      <w:pPr>
        <w:pStyle w:val="Bezodstpw"/>
      </w:pPr>
      <w:r>
        <w:t>Formaty niestandardowe 10 x 15 cm</w:t>
      </w:r>
    </w:p>
    <w:p w14:paraId="3C393BA6" w14:textId="77777777" w:rsidR="002E702C" w:rsidRDefault="002E702C" w:rsidP="00682FA6">
      <w:pPr>
        <w:pStyle w:val="Bezodstpw"/>
      </w:pPr>
      <w:r>
        <w:t>Rodzaje podajników papieru</w:t>
      </w:r>
    </w:p>
    <w:p w14:paraId="7AB22877" w14:textId="77777777" w:rsidR="002E702C" w:rsidRDefault="002E702C" w:rsidP="00682FA6">
      <w:pPr>
        <w:pStyle w:val="Bezodstpw"/>
      </w:pPr>
      <w:r>
        <w:t>Kasetowy, szczelinowy</w:t>
      </w:r>
    </w:p>
    <w:p w14:paraId="1FC76348" w14:textId="77777777" w:rsidR="002E702C" w:rsidRDefault="002E702C" w:rsidP="00682FA6">
      <w:pPr>
        <w:pStyle w:val="Bezodstpw"/>
      </w:pPr>
      <w:r>
        <w:t>Podajnik papieru min 250 arkuszy</w:t>
      </w:r>
    </w:p>
    <w:p w14:paraId="3F3872FC" w14:textId="77777777" w:rsidR="002E702C" w:rsidRDefault="002E702C" w:rsidP="00682FA6">
      <w:pPr>
        <w:pStyle w:val="Bezodstpw"/>
      </w:pPr>
      <w:r>
        <w:t>Liczba podajników papieru 2</w:t>
      </w:r>
    </w:p>
    <w:p w14:paraId="739FFF5E" w14:textId="77777777" w:rsidR="002E702C" w:rsidRDefault="002E702C" w:rsidP="00682FA6">
      <w:pPr>
        <w:pStyle w:val="Bezodstpw"/>
      </w:pPr>
      <w:r>
        <w:lastRenderedPageBreak/>
        <w:t>Szybkość druku w kolorze do 25 str./min</w:t>
      </w:r>
    </w:p>
    <w:p w14:paraId="5C14A079" w14:textId="77777777" w:rsidR="002E702C" w:rsidRDefault="002E702C" w:rsidP="00682FA6">
      <w:pPr>
        <w:pStyle w:val="Bezodstpw"/>
      </w:pPr>
      <w:r>
        <w:t>Szybkość druku w mono do 25 str./min</w:t>
      </w:r>
    </w:p>
    <w:p w14:paraId="1E5D2E61" w14:textId="77777777" w:rsidR="002E702C" w:rsidRDefault="002E702C" w:rsidP="00682FA6">
      <w:pPr>
        <w:pStyle w:val="Bezodstpw"/>
      </w:pPr>
      <w:r>
        <w:t xml:space="preserve">Maksymalna rozdzielczość druku 600 x 600 </w:t>
      </w:r>
      <w:proofErr w:type="spellStart"/>
      <w:r>
        <w:t>dpi</w:t>
      </w:r>
      <w:proofErr w:type="spellEnd"/>
    </w:p>
    <w:p w14:paraId="77C912B5" w14:textId="77777777" w:rsidR="002E702C" w:rsidRDefault="002E702C" w:rsidP="00682FA6">
      <w:pPr>
        <w:pStyle w:val="Bezodstpw"/>
      </w:pPr>
      <w:r>
        <w:t>Liczba wkładów drukujących 4</w:t>
      </w:r>
    </w:p>
    <w:p w14:paraId="77DF90ED" w14:textId="77777777" w:rsidR="002E702C" w:rsidRDefault="002E702C" w:rsidP="00682FA6">
      <w:pPr>
        <w:pStyle w:val="Bezodstpw"/>
      </w:pPr>
      <w:r>
        <w:t>Druk dwustronny (dupleks) automatyczny</w:t>
      </w:r>
    </w:p>
    <w:p w14:paraId="56C7D8F2" w14:textId="77777777" w:rsidR="002E702C" w:rsidRDefault="002E702C" w:rsidP="00682FA6">
      <w:pPr>
        <w:pStyle w:val="Bezodstpw"/>
      </w:pPr>
      <w:r>
        <w:t>Funkcja faksu</w:t>
      </w:r>
    </w:p>
    <w:p w14:paraId="4BDA97B3" w14:textId="77777777" w:rsidR="002E702C" w:rsidRDefault="002E702C" w:rsidP="00682FA6">
      <w:pPr>
        <w:pStyle w:val="Bezodstpw"/>
      </w:pPr>
      <w:r>
        <w:t>Skaner</w:t>
      </w:r>
    </w:p>
    <w:p w14:paraId="1BFA9B6D" w14:textId="77777777" w:rsidR="002E702C" w:rsidRDefault="002E702C" w:rsidP="00682FA6">
      <w:pPr>
        <w:pStyle w:val="Bezodstpw"/>
      </w:pPr>
      <w:r>
        <w:t xml:space="preserve">Maksymalna rozdzielczość skanowania 600 x 600 </w:t>
      </w:r>
      <w:proofErr w:type="spellStart"/>
      <w:r>
        <w:t>dpi</w:t>
      </w:r>
      <w:proofErr w:type="spellEnd"/>
    </w:p>
    <w:p w14:paraId="78295F90" w14:textId="77777777" w:rsidR="002E702C" w:rsidRDefault="002E702C" w:rsidP="00682FA6">
      <w:pPr>
        <w:pStyle w:val="Bezodstpw"/>
      </w:pPr>
      <w:r>
        <w:t>Szybkość kopiowania do 25 str./min</w:t>
      </w:r>
    </w:p>
    <w:p w14:paraId="664415A4" w14:textId="77777777" w:rsidR="002E702C" w:rsidRDefault="002E702C" w:rsidP="00682FA6">
      <w:pPr>
        <w:pStyle w:val="Bezodstpw"/>
      </w:pPr>
      <w:r>
        <w:t>Szybkość skanowania do 19 s</w:t>
      </w:r>
    </w:p>
    <w:p w14:paraId="5CFF1802" w14:textId="77777777" w:rsidR="002E702C" w:rsidRDefault="002E702C" w:rsidP="00682FA6">
      <w:pPr>
        <w:pStyle w:val="Bezodstpw"/>
      </w:pPr>
      <w:r>
        <w:t>Podajnik dokumentów skanera (ADF)</w:t>
      </w:r>
    </w:p>
    <w:p w14:paraId="4148DFFD" w14:textId="77777777" w:rsidR="002E702C" w:rsidRDefault="002E702C" w:rsidP="00682FA6">
      <w:pPr>
        <w:pStyle w:val="Bezodstpw"/>
      </w:pPr>
      <w:r>
        <w:t>Miesięczne obciążenie do 40000 str./miesiąc</w:t>
      </w:r>
    </w:p>
    <w:p w14:paraId="23C5CFE4" w14:textId="77777777" w:rsidR="002E702C" w:rsidRDefault="002E702C" w:rsidP="00682FA6">
      <w:pPr>
        <w:pStyle w:val="Bezodstpw"/>
      </w:pPr>
      <w:r>
        <w:t>Wyświetlacz wbudowany, dotykowy</w:t>
      </w:r>
    </w:p>
    <w:p w14:paraId="76C535A4" w14:textId="77777777" w:rsidR="002E702C" w:rsidRDefault="002E702C" w:rsidP="00682FA6">
      <w:pPr>
        <w:pStyle w:val="Bezodstpw"/>
      </w:pPr>
      <w:r>
        <w:t>Interfejsy</w:t>
      </w:r>
    </w:p>
    <w:p w14:paraId="06A7D04A" w14:textId="77777777" w:rsidR="002E702C" w:rsidRDefault="002E702C" w:rsidP="00682FA6">
      <w:pPr>
        <w:pStyle w:val="Bezodstpw"/>
      </w:pPr>
      <w:r>
        <w:t>USB</w:t>
      </w:r>
    </w:p>
    <w:p w14:paraId="6EEE5629" w14:textId="77777777" w:rsidR="002E702C" w:rsidRDefault="002E702C" w:rsidP="00682FA6">
      <w:pPr>
        <w:pStyle w:val="Bezodstpw"/>
      </w:pPr>
      <w:r>
        <w:t>LAN (Ethernet)</w:t>
      </w:r>
    </w:p>
    <w:p w14:paraId="486C5456" w14:textId="77777777" w:rsidR="002E702C" w:rsidRDefault="002E702C" w:rsidP="00682FA6">
      <w:pPr>
        <w:pStyle w:val="Bezodstpw"/>
      </w:pPr>
      <w:r>
        <w:t>Dołączone akcesoria</w:t>
      </w:r>
    </w:p>
    <w:p w14:paraId="7EEC4161" w14:textId="77777777" w:rsidR="002E702C" w:rsidRDefault="002E702C" w:rsidP="00682FA6">
      <w:pPr>
        <w:pStyle w:val="Bezodstpw"/>
      </w:pPr>
      <w:r>
        <w:t>Kabel zasilający</w:t>
      </w:r>
    </w:p>
    <w:p w14:paraId="489513C9" w14:textId="77777777" w:rsidR="002E702C" w:rsidRDefault="002E702C" w:rsidP="00682FA6">
      <w:pPr>
        <w:pStyle w:val="Bezodstpw"/>
      </w:pPr>
      <w:r>
        <w:t>Zestaw tonerów startowych</w:t>
      </w:r>
    </w:p>
    <w:p w14:paraId="1A24CF14" w14:textId="77777777" w:rsidR="002E702C" w:rsidRDefault="002E702C" w:rsidP="00682FA6">
      <w:pPr>
        <w:pStyle w:val="Bezodstpw"/>
      </w:pPr>
      <w:r>
        <w:t>Szerokość max 390 mm</w:t>
      </w:r>
    </w:p>
    <w:p w14:paraId="1128E991" w14:textId="77777777" w:rsidR="002E702C" w:rsidRDefault="002E702C" w:rsidP="00682FA6">
      <w:pPr>
        <w:pStyle w:val="Bezodstpw"/>
      </w:pPr>
      <w:r>
        <w:t>Wysokość max 270 mm</w:t>
      </w:r>
    </w:p>
    <w:p w14:paraId="69951519" w14:textId="77777777" w:rsidR="002E702C" w:rsidRDefault="002E702C" w:rsidP="00682FA6">
      <w:pPr>
        <w:pStyle w:val="Bezodstpw"/>
      </w:pPr>
      <w:r>
        <w:t>Głębokość max 480 mm</w:t>
      </w:r>
    </w:p>
    <w:p w14:paraId="17574D7B" w14:textId="77777777" w:rsidR="002E702C" w:rsidRDefault="002E702C" w:rsidP="00682FA6">
      <w:pPr>
        <w:pStyle w:val="Bezodstpw"/>
      </w:pPr>
      <w:r>
        <w:t>Waga max 17,5 kg</w:t>
      </w:r>
    </w:p>
    <w:p w14:paraId="0B4422A8" w14:textId="77777777" w:rsidR="001E10CF" w:rsidRPr="000358EC" w:rsidRDefault="002E702C" w:rsidP="00682FA6">
      <w:pPr>
        <w:pStyle w:val="Bezodstpw"/>
      </w:pPr>
      <w:r>
        <w:t>Gwarancja min 12 miesięcy (gwarancja producenta)</w:t>
      </w:r>
    </w:p>
    <w:bookmarkEnd w:id="1"/>
    <w:p w14:paraId="4FF238A2" w14:textId="77777777" w:rsidR="00682FA6" w:rsidRDefault="00682FA6" w:rsidP="00682FA6">
      <w:pPr>
        <w:pStyle w:val="Bezodstpw"/>
      </w:pPr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p w14:paraId="1A738222" w14:textId="77777777" w:rsidR="001F1BFA" w:rsidRDefault="001F1BFA" w:rsidP="003853E3">
      <w:pPr>
        <w:pStyle w:val="Bezodstpw"/>
      </w:pPr>
    </w:p>
    <w:p w14:paraId="5C541FAD" w14:textId="77777777" w:rsidR="001F1BFA" w:rsidRDefault="001F1BFA" w:rsidP="003853E3">
      <w:pPr>
        <w:pStyle w:val="Bezodstpw"/>
      </w:pPr>
    </w:p>
    <w:p w14:paraId="22501B12" w14:textId="77777777" w:rsidR="003853E3" w:rsidRDefault="003853E3" w:rsidP="003853E3">
      <w:pPr>
        <w:pStyle w:val="Bezodstpw"/>
      </w:pPr>
    </w:p>
    <w:p w14:paraId="762B589A" w14:textId="77777777" w:rsidR="00970A2A" w:rsidRPr="000358EC" w:rsidRDefault="00970A2A" w:rsidP="00970A2A">
      <w:pPr>
        <w:pStyle w:val="Bezodstpw"/>
      </w:pPr>
    </w:p>
    <w:p w14:paraId="77F30EB1" w14:textId="77777777" w:rsidR="00D95A62" w:rsidRDefault="00D95A62" w:rsidP="00B7538F"/>
    <w:sectPr w:rsidR="00D95A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F843F" w14:textId="77777777" w:rsidR="00FB0097" w:rsidRDefault="00FB0097" w:rsidP="00FB0097">
      <w:pPr>
        <w:spacing w:after="0" w:line="240" w:lineRule="auto"/>
      </w:pPr>
      <w:r>
        <w:separator/>
      </w:r>
    </w:p>
  </w:endnote>
  <w:endnote w:type="continuationSeparator" w:id="0">
    <w:p w14:paraId="7314E1AC" w14:textId="77777777" w:rsidR="00FB0097" w:rsidRDefault="00FB0097" w:rsidP="00FB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1207490"/>
      <w:docPartObj>
        <w:docPartGallery w:val="Page Numbers (Bottom of Page)"/>
        <w:docPartUnique/>
      </w:docPartObj>
    </w:sdtPr>
    <w:sdtContent>
      <w:p w14:paraId="38148F19" w14:textId="4EF73D77" w:rsidR="00F76FDB" w:rsidRDefault="00F76FD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437AF5" w14:textId="77777777" w:rsidR="00F76FDB" w:rsidRDefault="00F76F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63E93" w14:textId="77777777" w:rsidR="00FB0097" w:rsidRDefault="00FB0097" w:rsidP="00FB0097">
      <w:pPr>
        <w:spacing w:after="0" w:line="240" w:lineRule="auto"/>
      </w:pPr>
      <w:r>
        <w:separator/>
      </w:r>
    </w:p>
  </w:footnote>
  <w:footnote w:type="continuationSeparator" w:id="0">
    <w:p w14:paraId="7BFD3EFB" w14:textId="77777777" w:rsidR="00FB0097" w:rsidRDefault="00FB0097" w:rsidP="00FB00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B77AD" w14:textId="6F74ED15" w:rsidR="00FB0097" w:rsidRDefault="00FB0097">
    <w:pPr>
      <w:pStyle w:val="Nagwek"/>
    </w:pPr>
    <w:r>
      <w:t>Postępowanie ZP3/6335/25</w:t>
    </w:r>
    <w:r>
      <w:tab/>
    </w:r>
    <w:r w:rsidR="00F76FDB">
      <w:t xml:space="preserve">                              </w:t>
    </w:r>
    <w:r>
      <w:t>Załącznik A do SWZ -OPIS PRZEDMIOTU ZAMÓWIENIA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38F"/>
    <w:rsid w:val="001E10CF"/>
    <w:rsid w:val="001F1BFA"/>
    <w:rsid w:val="00227991"/>
    <w:rsid w:val="002819AB"/>
    <w:rsid w:val="002E702C"/>
    <w:rsid w:val="00362B12"/>
    <w:rsid w:val="003853E3"/>
    <w:rsid w:val="003C0B71"/>
    <w:rsid w:val="003F3D5B"/>
    <w:rsid w:val="00467716"/>
    <w:rsid w:val="00572CF4"/>
    <w:rsid w:val="00586443"/>
    <w:rsid w:val="00682FA6"/>
    <w:rsid w:val="007B0AFF"/>
    <w:rsid w:val="00892B36"/>
    <w:rsid w:val="00970A2A"/>
    <w:rsid w:val="00AC19D0"/>
    <w:rsid w:val="00B7538F"/>
    <w:rsid w:val="00D006FC"/>
    <w:rsid w:val="00D95A62"/>
    <w:rsid w:val="00E159A2"/>
    <w:rsid w:val="00F76FDB"/>
    <w:rsid w:val="00FB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3D85C"/>
  <w15:chartTrackingRefBased/>
  <w15:docId w15:val="{AF915998-C8ED-4664-AFCB-EB2F3FFEB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D95A62"/>
    <w:pPr>
      <w:spacing w:after="0" w:line="240" w:lineRule="auto"/>
    </w:pPr>
    <w:rPr>
      <w:rFonts w:ascii="Calibri" w:hAnsi="Calibri" w:cs="Calibri"/>
    </w:rPr>
  </w:style>
  <w:style w:type="character" w:styleId="Hipercze">
    <w:name w:val="Hyperlink"/>
    <w:basedOn w:val="Domylnaczcionkaakapitu"/>
    <w:uiPriority w:val="99"/>
    <w:unhideWhenUsed/>
    <w:rsid w:val="00970A2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0A2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2F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FA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0A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0A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0A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0A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0AFF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B00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0097"/>
  </w:style>
  <w:style w:type="paragraph" w:styleId="Stopka">
    <w:name w:val="footer"/>
    <w:basedOn w:val="Normalny"/>
    <w:link w:val="StopkaZnak"/>
    <w:uiPriority w:val="99"/>
    <w:unhideWhenUsed/>
    <w:rsid w:val="00FB00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0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videcardbenchmark.net/gp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pubenchmark.ne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3915</Words>
  <Characters>23490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Iwona Zerbin</cp:lastModifiedBy>
  <cp:revision>3</cp:revision>
  <cp:lastPrinted>2025-12-10T13:33:00Z</cp:lastPrinted>
  <dcterms:created xsi:type="dcterms:W3CDTF">2025-12-10T13:30:00Z</dcterms:created>
  <dcterms:modified xsi:type="dcterms:W3CDTF">2025-12-10T13:33:00Z</dcterms:modified>
</cp:coreProperties>
</file>