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B40B35" w:rsidRDefault="00742892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40B35">
        <w:rPr>
          <w:rFonts w:ascii="Arial Narrow" w:hAnsi="Arial Narrow" w:cs="Arial"/>
          <w:sz w:val="22"/>
          <w:szCs w:val="22"/>
        </w:rPr>
        <w:t>Bydgoszcz</w:t>
      </w:r>
      <w:r w:rsidR="00035DEC" w:rsidRPr="00B40B35">
        <w:rPr>
          <w:rFonts w:ascii="Arial Narrow" w:hAnsi="Arial Narrow" w:cs="Arial"/>
          <w:sz w:val="22"/>
          <w:szCs w:val="22"/>
        </w:rPr>
        <w:t xml:space="preserve"> dnia: </w:t>
      </w:r>
      <w:r w:rsidRPr="00B40B35">
        <w:rPr>
          <w:rFonts w:ascii="Arial Narrow" w:hAnsi="Arial Narrow" w:cs="Arial"/>
          <w:sz w:val="22"/>
          <w:szCs w:val="22"/>
        </w:rPr>
        <w:t>2025-12-</w:t>
      </w:r>
      <w:r w:rsidR="00B40B35" w:rsidRPr="00B40B35">
        <w:rPr>
          <w:rFonts w:ascii="Arial Narrow" w:hAnsi="Arial Narrow" w:cs="Arial"/>
          <w:sz w:val="22"/>
          <w:szCs w:val="22"/>
        </w:rPr>
        <w:t>22</w:t>
      </w:r>
    </w:p>
    <w:p w:rsidR="00035DEC" w:rsidRPr="00B40B35" w:rsidRDefault="0074289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40B35">
        <w:rPr>
          <w:rFonts w:ascii="Arial Narrow" w:hAnsi="Arial Narrow" w:cs="Arial"/>
          <w:b/>
          <w:bCs/>
          <w:sz w:val="22"/>
          <w:szCs w:val="22"/>
        </w:rPr>
        <w:t>10</w:t>
      </w:r>
      <w:r w:rsidR="00B40B35" w:rsidRPr="00B40B35">
        <w:rPr>
          <w:rFonts w:ascii="Arial Narrow" w:hAnsi="Arial Narrow" w:cs="Arial"/>
          <w:b/>
          <w:bCs/>
          <w:sz w:val="22"/>
          <w:szCs w:val="22"/>
        </w:rPr>
        <w:t>.</w:t>
      </w:r>
      <w:r w:rsidRPr="00B40B35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035DEC" w:rsidRPr="00B40B35" w:rsidRDefault="0074289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40B35">
        <w:rPr>
          <w:rFonts w:ascii="Arial Narrow" w:hAnsi="Arial Narrow" w:cs="Arial"/>
          <w:sz w:val="22"/>
          <w:szCs w:val="22"/>
        </w:rPr>
        <w:t>Powstańców Warszawy</w:t>
      </w:r>
      <w:r w:rsidR="00035DEC" w:rsidRPr="00B40B35">
        <w:rPr>
          <w:rFonts w:ascii="Arial Narrow" w:hAnsi="Arial Narrow" w:cs="Arial"/>
          <w:sz w:val="22"/>
          <w:szCs w:val="22"/>
        </w:rPr>
        <w:t xml:space="preserve"> </w:t>
      </w:r>
      <w:r w:rsidRPr="00B40B35">
        <w:rPr>
          <w:rFonts w:ascii="Arial Narrow" w:hAnsi="Arial Narrow" w:cs="Arial"/>
          <w:sz w:val="22"/>
          <w:szCs w:val="22"/>
        </w:rPr>
        <w:t>5</w:t>
      </w:r>
    </w:p>
    <w:p w:rsidR="00035DEC" w:rsidRPr="00B40B35" w:rsidRDefault="00742892" w:rsidP="00035DEC">
      <w:pPr>
        <w:rPr>
          <w:rFonts w:ascii="Arial Narrow" w:hAnsi="Arial Narrow" w:cs="Arial"/>
          <w:sz w:val="22"/>
          <w:szCs w:val="22"/>
        </w:rPr>
      </w:pPr>
      <w:r w:rsidRPr="00B40B35">
        <w:rPr>
          <w:rFonts w:ascii="Arial Narrow" w:hAnsi="Arial Narrow" w:cs="Arial"/>
          <w:sz w:val="22"/>
          <w:szCs w:val="22"/>
        </w:rPr>
        <w:t>85-681</w:t>
      </w:r>
      <w:r w:rsidR="00035DEC" w:rsidRPr="00B40B35">
        <w:rPr>
          <w:rFonts w:ascii="Arial Narrow" w:hAnsi="Arial Narrow" w:cs="Arial"/>
          <w:sz w:val="22"/>
          <w:szCs w:val="22"/>
        </w:rPr>
        <w:t xml:space="preserve"> </w:t>
      </w:r>
      <w:r w:rsidRPr="00B40B35">
        <w:rPr>
          <w:rFonts w:ascii="Arial Narrow" w:hAnsi="Arial Narrow" w:cs="Arial"/>
          <w:sz w:val="22"/>
          <w:szCs w:val="22"/>
        </w:rPr>
        <w:t>Bydgoszcz</w:t>
      </w:r>
    </w:p>
    <w:p w:rsidR="00035DEC" w:rsidRPr="00B40B35" w:rsidRDefault="00035DEC" w:rsidP="00035DEC">
      <w:pPr>
        <w:jc w:val="both"/>
        <w:rPr>
          <w:rFonts w:ascii="Arial Narrow" w:hAnsi="Arial Narrow" w:cs="Arial"/>
          <w:bCs/>
          <w:sz w:val="22"/>
          <w:szCs w:val="22"/>
        </w:rPr>
      </w:pPr>
      <w:r w:rsidRPr="00B40B3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35DEC" w:rsidRPr="00B40B35" w:rsidRDefault="00035DEC" w:rsidP="00035D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B40B3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40B35" w:rsidRPr="00B40B35" w:rsidRDefault="00B40B35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B40B35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BE5DA2">
        <w:rPr>
          <w:rFonts w:ascii="Arial Narrow" w:hAnsi="Arial Narrow" w:cs="Arial"/>
          <w:b/>
          <w:bCs/>
          <w:sz w:val="22"/>
          <w:szCs w:val="22"/>
        </w:rPr>
        <w:t>9788</w:t>
      </w:r>
      <w:r w:rsidRPr="00B40B35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035DEC" w:rsidRPr="00B40B3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B40B35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B40B3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B40B35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B40B35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40B35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40B3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40B3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B40B35" w:rsidTr="00B32FF9">
        <w:tc>
          <w:tcPr>
            <w:tcW w:w="2269" w:type="dxa"/>
            <w:shd w:val="clear" w:color="auto" w:fill="auto"/>
          </w:tcPr>
          <w:p w:rsidR="00035DEC" w:rsidRPr="00B40B3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B40B35" w:rsidRDefault="0074289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 dla 10 Wojskowego Szpitala Klinicznego z Polikliniką SPZOZ w Bydgoszczy</w:t>
            </w:r>
            <w:r w:rsidR="00035DEC" w:rsidRPr="00B40B3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42892" w:rsidRPr="00B40B35" w:rsidTr="00031D34">
        <w:tc>
          <w:tcPr>
            <w:tcW w:w="2269" w:type="dxa"/>
            <w:shd w:val="clear" w:color="auto" w:fill="auto"/>
          </w:tcPr>
          <w:p w:rsidR="00742892" w:rsidRPr="00B40B35" w:rsidRDefault="00742892" w:rsidP="00031D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2892" w:rsidRPr="00B40B35" w:rsidRDefault="00742892" w:rsidP="00031D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bCs/>
                <w:sz w:val="22"/>
                <w:szCs w:val="22"/>
              </w:rPr>
              <w:t>132/2025</w:t>
            </w:r>
          </w:p>
        </w:tc>
      </w:tr>
    </w:tbl>
    <w:p w:rsidR="00035DEC" w:rsidRPr="00B40B35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B40B35" w:rsidTr="00B32FF9">
        <w:tc>
          <w:tcPr>
            <w:tcW w:w="9330" w:type="dxa"/>
            <w:shd w:val="clear" w:color="auto" w:fill="F2F2F2"/>
            <w:hideMark/>
          </w:tcPr>
          <w:p w:rsidR="00035DEC" w:rsidRPr="00B40B35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B40B35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B40B35">
        <w:rPr>
          <w:rFonts w:ascii="Arial Narrow" w:hAnsi="Arial Narrow" w:cs="Arial"/>
          <w:sz w:val="22"/>
          <w:szCs w:val="22"/>
        </w:rPr>
        <w:t xml:space="preserve">Zamawiający, </w:t>
      </w:r>
      <w:r w:rsidR="00742892" w:rsidRPr="00B40B35">
        <w:rPr>
          <w:rFonts w:ascii="Arial Narrow" w:hAnsi="Arial Narrow" w:cs="Arial"/>
          <w:b/>
          <w:sz w:val="22"/>
          <w:szCs w:val="22"/>
        </w:rPr>
        <w:t>10</w:t>
      </w:r>
      <w:r w:rsidR="00B40B35" w:rsidRPr="00B40B35">
        <w:rPr>
          <w:rFonts w:ascii="Arial Narrow" w:hAnsi="Arial Narrow" w:cs="Arial"/>
          <w:b/>
          <w:sz w:val="22"/>
          <w:szCs w:val="22"/>
        </w:rPr>
        <w:t>.</w:t>
      </w:r>
      <w:r w:rsidR="00742892" w:rsidRPr="00B40B35">
        <w:rPr>
          <w:rFonts w:ascii="Arial Narrow" w:hAnsi="Arial Narrow" w:cs="Arial"/>
          <w:b/>
          <w:sz w:val="22"/>
          <w:szCs w:val="22"/>
        </w:rPr>
        <w:t>WSzKzP SPZOZ</w:t>
      </w:r>
      <w:r w:rsidRPr="00B40B3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B40B35">
        <w:rPr>
          <w:rFonts w:ascii="Arial Narrow" w:hAnsi="Arial Narrow" w:cs="Arial"/>
          <w:sz w:val="22"/>
          <w:szCs w:val="22"/>
        </w:rPr>
        <w:t>1</w:t>
      </w:r>
      <w:r w:rsidRPr="00B40B35">
        <w:rPr>
          <w:rFonts w:ascii="Arial Narrow" w:hAnsi="Arial Narrow" w:cs="Arial"/>
          <w:sz w:val="22"/>
          <w:szCs w:val="22"/>
        </w:rPr>
        <w:t>3</w:t>
      </w:r>
      <w:r w:rsidR="0029606A" w:rsidRPr="00B40B35">
        <w:rPr>
          <w:rFonts w:ascii="Arial Narrow" w:hAnsi="Arial Narrow" w:cs="Arial"/>
          <w:sz w:val="22"/>
          <w:szCs w:val="22"/>
        </w:rPr>
        <w:t>5</w:t>
      </w:r>
      <w:r w:rsidRPr="00B40B35">
        <w:rPr>
          <w:rFonts w:ascii="Arial Narrow" w:hAnsi="Arial Narrow" w:cs="Arial"/>
          <w:sz w:val="22"/>
          <w:szCs w:val="22"/>
        </w:rPr>
        <w:t xml:space="preserve"> ust</w:t>
      </w:r>
      <w:r w:rsidR="00D9049C" w:rsidRPr="00B40B35">
        <w:rPr>
          <w:rFonts w:ascii="Arial Narrow" w:hAnsi="Arial Narrow" w:cs="Arial"/>
          <w:sz w:val="22"/>
          <w:szCs w:val="22"/>
        </w:rPr>
        <w:t xml:space="preserve">. </w:t>
      </w:r>
      <w:r w:rsidR="0029606A" w:rsidRPr="00B40B35">
        <w:rPr>
          <w:rFonts w:ascii="Arial Narrow" w:hAnsi="Arial Narrow" w:cs="Arial"/>
          <w:sz w:val="22"/>
          <w:szCs w:val="22"/>
        </w:rPr>
        <w:t>6</w:t>
      </w:r>
      <w:r w:rsidRPr="00B40B35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40B35">
        <w:rPr>
          <w:rFonts w:ascii="Arial Narrow" w:hAnsi="Arial Narrow" w:cs="Arial"/>
          <w:sz w:val="22"/>
          <w:szCs w:val="22"/>
        </w:rPr>
        <w:t>11</w:t>
      </w:r>
      <w:r w:rsidRPr="00B40B35">
        <w:rPr>
          <w:rFonts w:ascii="Arial Narrow" w:hAnsi="Arial Narrow" w:cs="Arial"/>
          <w:sz w:val="22"/>
          <w:szCs w:val="22"/>
        </w:rPr>
        <w:t xml:space="preserve"> </w:t>
      </w:r>
      <w:r w:rsidR="0029606A" w:rsidRPr="00B40B35">
        <w:rPr>
          <w:rFonts w:ascii="Arial Narrow" w:hAnsi="Arial Narrow" w:cs="Arial"/>
          <w:sz w:val="22"/>
          <w:szCs w:val="22"/>
        </w:rPr>
        <w:t xml:space="preserve">września </w:t>
      </w:r>
      <w:r w:rsidRPr="00B40B35">
        <w:rPr>
          <w:rFonts w:ascii="Arial Narrow" w:hAnsi="Arial Narrow" w:cs="Arial"/>
          <w:sz w:val="22"/>
          <w:szCs w:val="22"/>
        </w:rPr>
        <w:t>20</w:t>
      </w:r>
      <w:r w:rsidR="0029606A" w:rsidRPr="00B40B35">
        <w:rPr>
          <w:rFonts w:ascii="Arial Narrow" w:hAnsi="Arial Narrow" w:cs="Arial"/>
          <w:sz w:val="22"/>
          <w:szCs w:val="22"/>
        </w:rPr>
        <w:t>19</w:t>
      </w:r>
      <w:r w:rsidRPr="00B40B35">
        <w:rPr>
          <w:rFonts w:ascii="Arial Narrow" w:hAnsi="Arial Narrow" w:cs="Arial"/>
          <w:sz w:val="22"/>
          <w:szCs w:val="22"/>
        </w:rPr>
        <w:t xml:space="preserve"> r</w:t>
      </w:r>
      <w:r w:rsidR="0029606A" w:rsidRPr="00B40B35">
        <w:rPr>
          <w:rFonts w:ascii="Arial Narrow" w:hAnsi="Arial Narrow" w:cs="Arial"/>
          <w:sz w:val="22"/>
          <w:szCs w:val="22"/>
        </w:rPr>
        <w:t>.</w:t>
      </w:r>
      <w:r w:rsidRPr="00B40B35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40B35">
        <w:rPr>
          <w:rFonts w:ascii="Arial Narrow" w:hAnsi="Arial Narrow" w:cs="Arial"/>
          <w:sz w:val="22"/>
          <w:szCs w:val="22"/>
        </w:rPr>
        <w:t>z</w:t>
      </w:r>
      <w:r w:rsidRPr="00B40B35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40B35">
        <w:rPr>
          <w:rFonts w:ascii="Arial Narrow" w:hAnsi="Arial Narrow" w:cs="Arial"/>
          <w:sz w:val="22"/>
          <w:szCs w:val="22"/>
        </w:rPr>
        <w:t>p</w:t>
      </w:r>
      <w:r w:rsidRPr="00B40B35">
        <w:rPr>
          <w:rFonts w:ascii="Arial Narrow" w:hAnsi="Arial Narrow" w:cs="Arial"/>
          <w:sz w:val="22"/>
          <w:szCs w:val="22"/>
        </w:rPr>
        <w:t xml:space="preserve">ublicznych </w:t>
      </w:r>
      <w:r w:rsidR="00742892" w:rsidRPr="00B40B35">
        <w:rPr>
          <w:rFonts w:ascii="Arial Narrow" w:hAnsi="Arial Narrow" w:cs="Arial"/>
          <w:sz w:val="22"/>
          <w:szCs w:val="22"/>
        </w:rPr>
        <w:t>(t.j. Dz. U. z 2024 r. poz. 1320 z późn. zm.)</w:t>
      </w:r>
      <w:r w:rsidR="00BE7BFD" w:rsidRPr="00B40B35">
        <w:rPr>
          <w:rFonts w:ascii="Arial Narrow" w:hAnsi="Arial Narrow" w:cs="Arial"/>
          <w:sz w:val="22"/>
          <w:szCs w:val="22"/>
        </w:rPr>
        <w:t xml:space="preserve">, </w:t>
      </w:r>
      <w:r w:rsidR="00D9049C" w:rsidRPr="00B40B35">
        <w:rPr>
          <w:rFonts w:ascii="Arial Narrow" w:hAnsi="Arial Narrow" w:cs="Arial"/>
          <w:sz w:val="22"/>
          <w:szCs w:val="22"/>
        </w:rPr>
        <w:t>udostępnia</w:t>
      </w:r>
      <w:r w:rsidR="00BE7BFD" w:rsidRPr="00B40B35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40B35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40B35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40B35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40B35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B40B35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B40B35">
        <w:rPr>
          <w:rFonts w:ascii="Arial Narrow" w:hAnsi="Arial Narrow" w:cs="Arial"/>
          <w:sz w:val="22"/>
          <w:szCs w:val="22"/>
        </w:rPr>
        <w:t>wraz z wyjaśnieniami</w:t>
      </w:r>
      <w:r w:rsidR="0012774F" w:rsidRPr="00B40B35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42892" w:rsidRPr="00B40B35" w:rsidTr="00031D34">
        <w:tc>
          <w:tcPr>
            <w:tcW w:w="9356" w:type="dxa"/>
            <w:shd w:val="clear" w:color="auto" w:fill="auto"/>
          </w:tcPr>
          <w:p w:rsidR="00742892" w:rsidRPr="00B40B35" w:rsidRDefault="00742892" w:rsidP="007B5F9B">
            <w:pPr>
              <w:spacing w:line="276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742892" w:rsidRPr="00B40B35" w:rsidRDefault="00742892" w:rsidP="007B5F9B">
            <w:pPr>
              <w:spacing w:line="276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sz w:val="22"/>
                <w:szCs w:val="22"/>
              </w:rPr>
              <w:t>Dotyczy Zadania nr 6; załącznika nr 9 do SWZ</w:t>
            </w:r>
          </w:p>
          <w:p w:rsidR="00742892" w:rsidRPr="00B40B35" w:rsidRDefault="00742892" w:rsidP="007B5F9B">
            <w:pPr>
              <w:spacing w:line="276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sz w:val="22"/>
                <w:szCs w:val="22"/>
              </w:rPr>
              <w:t>Prosimy Zamawiającego o zmodyfikowanie wykazu czynności serwisowych dla Zadania nr 6 i nadanie mu brzmienia jak poniżej:</w:t>
            </w:r>
          </w:p>
          <w:p w:rsidR="00742892" w:rsidRPr="00B40B35" w:rsidRDefault="00742892" w:rsidP="007B5F9B">
            <w:pPr>
              <w:spacing w:line="276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sz w:val="22"/>
                <w:szCs w:val="22"/>
              </w:rPr>
              <w:t xml:space="preserve">"Zadanie nr 6. Usługa serwisowa aparatu RTG tomograf komputerowy Brilliance 16 </w:t>
            </w:r>
          </w:p>
          <w:p w:rsidR="00742892" w:rsidRPr="007B5F9B" w:rsidRDefault="00742892" w:rsidP="007B5F9B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9B">
              <w:rPr>
                <w:rFonts w:ascii="Arial Narrow" w:hAnsi="Arial Narrow" w:cs="Arial"/>
                <w:sz w:val="22"/>
                <w:szCs w:val="22"/>
              </w:rPr>
              <w:t xml:space="preserve">Sprawdzenie bezpieczeństwa mechanicznego </w:t>
            </w:r>
          </w:p>
          <w:p w:rsidR="00742892" w:rsidRPr="007B5F9B" w:rsidRDefault="00742892" w:rsidP="007B5F9B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9B">
              <w:rPr>
                <w:rFonts w:ascii="Arial Narrow" w:hAnsi="Arial Narrow" w:cs="Arial"/>
                <w:sz w:val="22"/>
                <w:szCs w:val="22"/>
              </w:rPr>
              <w:t xml:space="preserve">Sprawdzenie bezpieczeństwa radiologicznego - weryfikacja integralności kolimatora </w:t>
            </w:r>
          </w:p>
          <w:p w:rsidR="00742892" w:rsidRPr="007B5F9B" w:rsidRDefault="00742892" w:rsidP="007B5F9B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9B">
              <w:rPr>
                <w:rFonts w:ascii="Arial Narrow" w:hAnsi="Arial Narrow" w:cs="Arial"/>
                <w:sz w:val="22"/>
                <w:szCs w:val="22"/>
              </w:rPr>
              <w:t>Kontrola występowania usterek zewnętrznych.</w:t>
            </w:r>
          </w:p>
          <w:p w:rsidR="00742892" w:rsidRPr="007B5F9B" w:rsidRDefault="00742892" w:rsidP="007B5F9B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9B">
              <w:rPr>
                <w:rFonts w:ascii="Arial Narrow" w:hAnsi="Arial Narrow" w:cs="Arial"/>
                <w:sz w:val="22"/>
                <w:szCs w:val="22"/>
              </w:rPr>
              <w:t xml:space="preserve">Kontrola zużycia części ruchomych. </w:t>
            </w:r>
          </w:p>
          <w:p w:rsidR="00742892" w:rsidRPr="007B5F9B" w:rsidRDefault="00742892" w:rsidP="007B5F9B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9B">
              <w:rPr>
                <w:rFonts w:ascii="Arial Narrow" w:hAnsi="Arial Narrow" w:cs="Arial"/>
                <w:sz w:val="22"/>
                <w:szCs w:val="22"/>
              </w:rPr>
              <w:t>Oczyszczanie i smarowanie ruchomych części mechanicznych.</w:t>
            </w:r>
          </w:p>
          <w:p w:rsidR="00742892" w:rsidRPr="007B5F9B" w:rsidRDefault="00742892" w:rsidP="007B5F9B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9B">
              <w:rPr>
                <w:rFonts w:ascii="Arial Narrow" w:hAnsi="Arial Narrow" w:cs="Arial"/>
                <w:sz w:val="22"/>
                <w:szCs w:val="22"/>
              </w:rPr>
              <w:t>Przeprowadzenie koniecznych środków zapobiegawczych w celu zwiększenia bezpieczeństwa obsługi aparatu - modyfikacje serwisowe.</w:t>
            </w:r>
          </w:p>
          <w:p w:rsidR="00742892" w:rsidRPr="007B5F9B" w:rsidRDefault="00742892" w:rsidP="007B5F9B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9B">
              <w:rPr>
                <w:rFonts w:ascii="Arial Narrow" w:hAnsi="Arial Narrow" w:cs="Arial"/>
                <w:sz w:val="22"/>
                <w:szCs w:val="22"/>
              </w:rPr>
              <w:t>Kontrola integralności oprogramowania, konserwacja (defragmentacja) dysków.</w:t>
            </w:r>
          </w:p>
          <w:p w:rsidR="00742892" w:rsidRPr="007B5F9B" w:rsidRDefault="00742892" w:rsidP="007B5F9B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9B">
              <w:rPr>
                <w:rFonts w:ascii="Arial Narrow" w:hAnsi="Arial Narrow" w:cs="Arial"/>
                <w:sz w:val="22"/>
                <w:szCs w:val="22"/>
              </w:rPr>
              <w:t>Rejestracja aktualnych stanów liczników.</w:t>
            </w:r>
          </w:p>
          <w:p w:rsidR="00742892" w:rsidRPr="007B5F9B" w:rsidRDefault="00742892" w:rsidP="007B5F9B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9B">
              <w:rPr>
                <w:rFonts w:ascii="Arial Narrow" w:hAnsi="Arial Narrow" w:cs="Arial"/>
                <w:sz w:val="22"/>
                <w:szCs w:val="22"/>
              </w:rPr>
              <w:lastRenderedPageBreak/>
              <w:t>Kontrola i czyszczenie dróg odprowadzania ciepła - w przypadku uznania za konieczne - wymiana filtrów.</w:t>
            </w:r>
          </w:p>
          <w:p w:rsidR="00742892" w:rsidRPr="007B5F9B" w:rsidRDefault="00742892" w:rsidP="007B5F9B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9B">
              <w:rPr>
                <w:rFonts w:ascii="Arial Narrow" w:hAnsi="Arial Narrow" w:cs="Arial"/>
                <w:sz w:val="22"/>
                <w:szCs w:val="22"/>
              </w:rPr>
              <w:t>Sprawdzenie parametrów roboczych, w razie potrzeby ich regulacja.</w:t>
            </w:r>
          </w:p>
          <w:p w:rsidR="00742892" w:rsidRPr="007B5F9B" w:rsidRDefault="00742892" w:rsidP="007B5F9B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9B">
              <w:rPr>
                <w:rFonts w:ascii="Arial Narrow" w:hAnsi="Arial Narrow" w:cs="Arial"/>
                <w:sz w:val="22"/>
                <w:szCs w:val="22"/>
              </w:rPr>
              <w:t>Sprawdzenie funkcjonowania urządzenia i jego gotowości do pracy.</w:t>
            </w:r>
          </w:p>
          <w:p w:rsidR="00742892" w:rsidRPr="007B5F9B" w:rsidRDefault="00742892" w:rsidP="007B5F9B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9B">
              <w:rPr>
                <w:rFonts w:ascii="Arial Narrow" w:hAnsi="Arial Narrow" w:cs="Arial"/>
                <w:sz w:val="22"/>
                <w:szCs w:val="22"/>
              </w:rPr>
              <w:t>Sprawdzenie jakości obrazu jak również wartości pomiarowych i aplikacyjnych urządzenia oraz regulacja w przypadkach ich odchylenia od wartości normalnych dla standardu urządzenia.</w:t>
            </w:r>
          </w:p>
          <w:p w:rsidR="00742892" w:rsidRPr="007B5F9B" w:rsidRDefault="00742892" w:rsidP="007B5F9B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9B">
              <w:rPr>
                <w:rFonts w:ascii="Arial Narrow" w:hAnsi="Arial Narrow" w:cs="Arial"/>
                <w:sz w:val="22"/>
                <w:szCs w:val="22"/>
              </w:rPr>
              <w:t>Wykonanie kopii zapasowych kalibracji i parametrów.</w:t>
            </w:r>
          </w:p>
          <w:p w:rsidR="00742892" w:rsidRPr="007B5F9B" w:rsidRDefault="00742892" w:rsidP="007B5F9B">
            <w:pPr>
              <w:pStyle w:val="Akapitzlist"/>
              <w:numPr>
                <w:ilvl w:val="0"/>
                <w:numId w:val="8"/>
              </w:num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B5F9B">
              <w:rPr>
                <w:rFonts w:ascii="Arial Narrow" w:hAnsi="Arial Narrow" w:cs="Arial"/>
                <w:sz w:val="22"/>
                <w:szCs w:val="22"/>
              </w:rPr>
              <w:t xml:space="preserve">Wystawienie Świadectwa Sprawności sprzętu w przypadku potwierdzenia stanu technicznego aparatu". </w:t>
            </w:r>
          </w:p>
          <w:p w:rsidR="00742892" w:rsidRPr="00B40B35" w:rsidRDefault="00742892" w:rsidP="007B5F9B">
            <w:pPr>
              <w:spacing w:line="276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sz w:val="22"/>
                <w:szCs w:val="22"/>
              </w:rPr>
              <w:t>Tylko zgoda Zamawiającego umożliwi udział w postępowaniu wykonawcom niezależnym od producenta, równie profesjonalnym, posiadającym stosowną wiedzę i doświadczenie.</w:t>
            </w:r>
          </w:p>
          <w:p w:rsidR="007B5F9B" w:rsidRDefault="007B5F9B" w:rsidP="007B5F9B">
            <w:pPr>
              <w:spacing w:line="276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B40B35" w:rsidRDefault="00B40B35" w:rsidP="007B5F9B">
            <w:pPr>
              <w:spacing w:line="276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905850" w:rsidRPr="00B40B35" w:rsidRDefault="00905850" w:rsidP="007B5F9B">
            <w:pPr>
              <w:spacing w:line="276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minimalne wymagania zawarte w SWZ.</w:t>
            </w:r>
          </w:p>
          <w:p w:rsidR="00742892" w:rsidRPr="00B40B35" w:rsidRDefault="00742892" w:rsidP="007B5F9B">
            <w:pPr>
              <w:spacing w:line="276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742892" w:rsidRPr="00B40B35" w:rsidRDefault="00742892" w:rsidP="007B5F9B">
            <w:pPr>
              <w:spacing w:line="276" w:lineRule="auto"/>
              <w:ind w:left="30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b/>
                <w:sz w:val="22"/>
                <w:szCs w:val="22"/>
              </w:rPr>
              <w:t>Pytanie nr 2</w:t>
            </w:r>
          </w:p>
          <w:p w:rsidR="00742892" w:rsidRPr="00B40B35" w:rsidRDefault="00742892" w:rsidP="007B5F9B">
            <w:pPr>
              <w:spacing w:line="276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sz w:val="22"/>
                <w:szCs w:val="22"/>
              </w:rPr>
              <w:t>Dotyczy Zadania nr 6; § 1 ust. 3 załącznika nr 13 do SWZ</w:t>
            </w:r>
          </w:p>
          <w:p w:rsidR="00742892" w:rsidRPr="00B40B35" w:rsidRDefault="00742892" w:rsidP="007B5F9B">
            <w:pPr>
              <w:spacing w:line="276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sz w:val="22"/>
                <w:szCs w:val="22"/>
              </w:rPr>
              <w:t>Prosimy Zamawiającego o zmodyfikowanie wzoru umowy nr 2 - ryczałt w § 1 ust. 3 i nadanie mu brzmienia jak poniżej:</w:t>
            </w:r>
          </w:p>
          <w:p w:rsidR="00742892" w:rsidRPr="00B40B35" w:rsidRDefault="00742892" w:rsidP="007B5F9B">
            <w:pPr>
              <w:spacing w:line="276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sz w:val="22"/>
                <w:szCs w:val="22"/>
              </w:rPr>
              <w:t xml:space="preserve">"3. Wykonawca oświadcza, że posiada odpowiednią wiedze i doświadczenie i dysponuje stosowną bazą do wykonania przedmiotu umowy." </w:t>
            </w:r>
          </w:p>
          <w:p w:rsidR="00742892" w:rsidRPr="00B40B35" w:rsidRDefault="00742892" w:rsidP="007B5F9B">
            <w:pPr>
              <w:spacing w:line="276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sz w:val="22"/>
                <w:szCs w:val="22"/>
              </w:rPr>
              <w:t>Tylko zgoda Zamawiającego umożliwi udział w postępowaniu wykonawcom niezależnym od producenta, równie profesjonalnym, posiadającym stosowną wiedzę i doświadczenie.</w:t>
            </w:r>
          </w:p>
          <w:p w:rsidR="007B5F9B" w:rsidRDefault="007B5F9B" w:rsidP="007B5F9B">
            <w:pPr>
              <w:spacing w:line="276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742892" w:rsidRDefault="00742892" w:rsidP="007B5F9B">
            <w:pPr>
              <w:spacing w:line="276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40B3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905850" w:rsidRPr="00B40B35" w:rsidRDefault="00905850" w:rsidP="00905850">
            <w:pPr>
              <w:spacing w:line="276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podtrzymuje zapisy zawarte w</w:t>
            </w:r>
            <w:r w:rsidR="00BE5DA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projekcie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umowy.</w:t>
            </w:r>
          </w:p>
          <w:p w:rsidR="00742892" w:rsidRPr="00B40B35" w:rsidRDefault="00742892" w:rsidP="007B5F9B">
            <w:pPr>
              <w:spacing w:line="276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B40B35">
        <w:rPr>
          <w:rFonts w:ascii="Arial Narrow" w:hAnsi="Arial Narrow" w:cs="Arial"/>
          <w:sz w:val="22"/>
          <w:szCs w:val="22"/>
        </w:rPr>
        <w:lastRenderedPageBreak/>
        <w:t>Zamawiający</w:t>
      </w: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905850" w:rsidRDefault="00905850" w:rsidP="007B5F9B">
      <w:pPr>
        <w:pStyle w:val="Nagwek5"/>
        <w:spacing w:before="0" w:after="0"/>
        <w:rPr>
          <w:rStyle w:val="Pogrubienie"/>
          <w:rFonts w:ascii="Arial Narrow" w:hAnsi="Arial Narrow" w:cs="Arial"/>
          <w:sz w:val="16"/>
          <w:szCs w:val="16"/>
        </w:rPr>
      </w:pPr>
    </w:p>
    <w:p w:rsidR="007B5F9B" w:rsidRDefault="007B5F9B" w:rsidP="007B5F9B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sz w:val="16"/>
          <w:szCs w:val="16"/>
        </w:rPr>
      </w:pPr>
      <w:r>
        <w:rPr>
          <w:rStyle w:val="Pogrubienie"/>
          <w:rFonts w:ascii="Arial Narrow" w:hAnsi="Arial Narrow" w:cs="Arial"/>
          <w:sz w:val="16"/>
          <w:szCs w:val="16"/>
        </w:rPr>
        <w:t>Wykonano w 2 egz. na 1ark.</w:t>
      </w:r>
    </w:p>
    <w:p w:rsidR="007B5F9B" w:rsidRPr="00BE5DA2" w:rsidRDefault="007B5F9B" w:rsidP="007B5F9B">
      <w:pPr>
        <w:pStyle w:val="Nagwek5"/>
        <w:spacing w:before="0" w:after="0"/>
        <w:rPr>
          <w:b w:val="0"/>
        </w:rPr>
      </w:pPr>
      <w:r w:rsidRPr="00BE5DA2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7B5F9B" w:rsidRPr="00BE5DA2" w:rsidRDefault="007B5F9B" w:rsidP="007B5F9B">
      <w:pPr>
        <w:pStyle w:val="Nagwek5"/>
        <w:spacing w:before="0" w:after="0"/>
        <w:rPr>
          <w:rStyle w:val="Pogrubienie"/>
          <w:rFonts w:cs="Arial"/>
          <w:b/>
          <w:i w:val="0"/>
          <w:iCs w:val="0"/>
        </w:rPr>
      </w:pPr>
      <w:r w:rsidRPr="00BE5DA2">
        <w:rPr>
          <w:rFonts w:ascii="Arial Narrow" w:hAnsi="Arial Narrow"/>
          <w:b w:val="0"/>
          <w:sz w:val="16"/>
          <w:szCs w:val="16"/>
        </w:rPr>
        <w:t>Egz. 2 – Wykonawcy poprzez str. int. 10wsk.mil.pl i e-propublico.pl; SZPubl. T2612 B5</w:t>
      </w:r>
    </w:p>
    <w:p w:rsidR="007B5F9B" w:rsidRDefault="007B5F9B" w:rsidP="007B5F9B">
      <w:pPr>
        <w:jc w:val="both"/>
      </w:pPr>
      <w:r>
        <w:rPr>
          <w:rFonts w:ascii="Arial Narrow" w:hAnsi="Arial Narrow"/>
          <w:sz w:val="16"/>
          <w:szCs w:val="16"/>
        </w:rPr>
        <w:t xml:space="preserve">Wyk. Katarzyna Szułczyńska – tel. 261 417 448, email: </w:t>
      </w:r>
      <w:hyperlink r:id="rId7" w:history="1">
        <w:r>
          <w:rPr>
            <w:rStyle w:val="Hipercze"/>
            <w:rFonts w:ascii="Arial Narrow" w:hAnsi="Arial Narrow"/>
            <w:sz w:val="16"/>
            <w:szCs w:val="16"/>
          </w:rPr>
          <w:t>szulczynska5702@10wsk.mil.pl</w:t>
        </w:r>
      </w:hyperlink>
    </w:p>
    <w:p w:rsidR="007B5F9B" w:rsidRPr="00B40B35" w:rsidRDefault="007B5F9B" w:rsidP="007B5F9B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sz w:val="16"/>
          <w:szCs w:val="16"/>
        </w:rPr>
        <w:t>Data: 22.12.2025 r.</w:t>
      </w:r>
    </w:p>
    <w:sectPr w:rsidR="007B5F9B" w:rsidRPr="00B40B35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3ED" w:rsidRDefault="002343ED">
      <w:r>
        <w:separator/>
      </w:r>
    </w:p>
  </w:endnote>
  <w:endnote w:type="continuationSeparator" w:id="1">
    <w:p w:rsidR="002343ED" w:rsidRDefault="002343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F4E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F4E3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F4E3D" w:rsidRPr="00B862CC">
      <w:rPr>
        <w:rFonts w:ascii="Arial" w:hAnsi="Arial"/>
        <w:sz w:val="18"/>
        <w:szCs w:val="24"/>
      </w:rPr>
      <w:fldChar w:fldCharType="separate"/>
    </w:r>
    <w:r w:rsidR="00BE5DA2">
      <w:rPr>
        <w:rFonts w:ascii="Arial" w:hAnsi="Arial"/>
        <w:noProof/>
        <w:sz w:val="18"/>
        <w:szCs w:val="24"/>
      </w:rPr>
      <w:t>1</w:t>
    </w:r>
    <w:r w:rsidR="002F4E3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F4E3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F4E3D" w:rsidRPr="00B862CC">
      <w:rPr>
        <w:rFonts w:ascii="Arial" w:hAnsi="Arial"/>
        <w:sz w:val="18"/>
        <w:szCs w:val="24"/>
      </w:rPr>
      <w:fldChar w:fldCharType="separate"/>
    </w:r>
    <w:r w:rsidR="00BE5DA2">
      <w:rPr>
        <w:rFonts w:ascii="Arial" w:hAnsi="Arial"/>
        <w:noProof/>
        <w:sz w:val="18"/>
        <w:szCs w:val="24"/>
      </w:rPr>
      <w:t>2</w:t>
    </w:r>
    <w:r w:rsidR="002F4E3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F4E3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E5DA2" w:rsidRPr="00BE5DA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3ED" w:rsidRDefault="002343ED">
      <w:r>
        <w:separator/>
      </w:r>
    </w:p>
  </w:footnote>
  <w:footnote w:type="continuationSeparator" w:id="1">
    <w:p w:rsidR="002343ED" w:rsidRDefault="002343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892" w:rsidRDefault="0074289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892" w:rsidRDefault="0074289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892" w:rsidRDefault="0074289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A8231C3"/>
    <w:multiLevelType w:val="hybridMultilevel"/>
    <w:tmpl w:val="A0A2D12C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742892"/>
    <w:rsid w:val="00031374"/>
    <w:rsid w:val="00035DEC"/>
    <w:rsid w:val="000A1097"/>
    <w:rsid w:val="000E2A8F"/>
    <w:rsid w:val="0012774F"/>
    <w:rsid w:val="00144B7A"/>
    <w:rsid w:val="00180C6E"/>
    <w:rsid w:val="002343ED"/>
    <w:rsid w:val="0029606A"/>
    <w:rsid w:val="002C5D50"/>
    <w:rsid w:val="002F4E3D"/>
    <w:rsid w:val="003A03C4"/>
    <w:rsid w:val="004848F3"/>
    <w:rsid w:val="004A75F2"/>
    <w:rsid w:val="005144A9"/>
    <w:rsid w:val="0051647B"/>
    <w:rsid w:val="00520165"/>
    <w:rsid w:val="005B1B08"/>
    <w:rsid w:val="00632C3C"/>
    <w:rsid w:val="00662BDB"/>
    <w:rsid w:val="0067355F"/>
    <w:rsid w:val="006A5DF1"/>
    <w:rsid w:val="006B7198"/>
    <w:rsid w:val="006D4AB3"/>
    <w:rsid w:val="006F3B81"/>
    <w:rsid w:val="00742892"/>
    <w:rsid w:val="007B2594"/>
    <w:rsid w:val="007B5F9B"/>
    <w:rsid w:val="007D7198"/>
    <w:rsid w:val="00870F9F"/>
    <w:rsid w:val="008804B6"/>
    <w:rsid w:val="00897AB0"/>
    <w:rsid w:val="008A3553"/>
    <w:rsid w:val="009003D1"/>
    <w:rsid w:val="00905850"/>
    <w:rsid w:val="00940D1A"/>
    <w:rsid w:val="00947A50"/>
    <w:rsid w:val="00A905AC"/>
    <w:rsid w:val="00B1255C"/>
    <w:rsid w:val="00B32FF9"/>
    <w:rsid w:val="00B40B35"/>
    <w:rsid w:val="00BA6584"/>
    <w:rsid w:val="00BE5DA2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2594"/>
  </w:style>
  <w:style w:type="paragraph" w:styleId="Nagwek1">
    <w:name w:val="heading 1"/>
    <w:basedOn w:val="Normalny"/>
    <w:next w:val="Normalny"/>
    <w:qFormat/>
    <w:rsid w:val="007B259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B2594"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B5F9B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B25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259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2594"/>
  </w:style>
  <w:style w:type="paragraph" w:styleId="Tekstpodstawowywcity">
    <w:name w:val="Body Text Indent"/>
    <w:basedOn w:val="Normalny"/>
    <w:rsid w:val="007B259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B259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B259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B2594"/>
    <w:rPr>
      <w:sz w:val="28"/>
    </w:rPr>
  </w:style>
  <w:style w:type="paragraph" w:styleId="Tekstpodstawowywcity3">
    <w:name w:val="Body Text Indent 3"/>
    <w:basedOn w:val="Normalny"/>
    <w:rsid w:val="007B259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semiHidden/>
    <w:rsid w:val="007B5F9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7B5F9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7B5F9B"/>
    <w:rPr>
      <w:b/>
      <w:bCs/>
    </w:rPr>
  </w:style>
  <w:style w:type="paragraph" w:styleId="Akapitzlist">
    <w:name w:val="List Paragraph"/>
    <w:basedOn w:val="Normalny"/>
    <w:uiPriority w:val="34"/>
    <w:qFormat/>
    <w:rsid w:val="007B5F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zulczynska570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461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5</cp:revision>
  <cp:lastPrinted>2025-12-22T06:06:00Z</cp:lastPrinted>
  <dcterms:created xsi:type="dcterms:W3CDTF">2025-12-19T10:00:00Z</dcterms:created>
  <dcterms:modified xsi:type="dcterms:W3CDTF">2025-12-22T06:06:00Z</dcterms:modified>
</cp:coreProperties>
</file>