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68FADF6B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0712F4">
        <w:rPr>
          <w:rFonts w:ascii="Arial" w:hAnsi="Arial" w:cs="Arial"/>
          <w:sz w:val="22"/>
          <w:szCs w:val="22"/>
        </w:rPr>
        <w:t>7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26A88C5D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9C39A8" w:rsidRPr="009C39A8">
        <w:rPr>
          <w:rFonts w:ascii="Arial" w:hAnsi="Arial" w:cs="Arial"/>
          <w:b/>
        </w:rPr>
        <w:t>dostawę i instalację dyfraktometru rentgenowskiego proszkowego z układem chłodzenia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EEA7" w14:textId="32DCD239" w:rsidR="001A5845" w:rsidRPr="001A5845" w:rsidRDefault="009C39A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ZP3/7043/25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49F6"/>
    <w:rsid w:val="00070CFA"/>
    <w:rsid w:val="000712F4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9C39A8"/>
    <w:rsid w:val="00A3231D"/>
    <w:rsid w:val="00A81596"/>
    <w:rsid w:val="00A90F69"/>
    <w:rsid w:val="00A9644B"/>
    <w:rsid w:val="00AA76B8"/>
    <w:rsid w:val="00AF2D80"/>
    <w:rsid w:val="00B23305"/>
    <w:rsid w:val="00B41322"/>
    <w:rsid w:val="00C21B5C"/>
    <w:rsid w:val="00C345B0"/>
    <w:rsid w:val="00C619AD"/>
    <w:rsid w:val="00CD25D0"/>
    <w:rsid w:val="00DF5DFD"/>
    <w:rsid w:val="00E10786"/>
    <w:rsid w:val="00E214F4"/>
    <w:rsid w:val="00EB7666"/>
    <w:rsid w:val="00EB7CD9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2FF93-66C5-4251-819B-E0F519386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9</cp:revision>
  <cp:lastPrinted>2023-02-14T10:55:00Z</cp:lastPrinted>
  <dcterms:created xsi:type="dcterms:W3CDTF">2024-02-22T11:27:00Z</dcterms:created>
  <dcterms:modified xsi:type="dcterms:W3CDTF">2025-12-12T10:43:00Z</dcterms:modified>
</cp:coreProperties>
</file>