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23C87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C275C" w:rsidRPr="00EC275C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708DF03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A603302" w14:textId="77777777" w:rsidR="00B95C96" w:rsidRPr="0012157F" w:rsidRDefault="00EC275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275C">
        <w:rPr>
          <w:rFonts w:ascii="Arial" w:hAnsi="Arial" w:cs="Arial"/>
        </w:rPr>
        <w:t>Uniwersytet im. Adama Mickiewicza w Poznaniu</w:t>
      </w:r>
    </w:p>
    <w:p w14:paraId="7791A10D" w14:textId="77777777" w:rsidR="00B95C96" w:rsidRPr="0012157F" w:rsidRDefault="00EC275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275C">
        <w:rPr>
          <w:rFonts w:ascii="Arial" w:hAnsi="Arial" w:cs="Arial"/>
        </w:rPr>
        <w:t>ul. Wieniawskiego</w:t>
      </w:r>
      <w:r w:rsidR="00B95C96" w:rsidRPr="0012157F">
        <w:rPr>
          <w:rFonts w:ascii="Arial" w:hAnsi="Arial" w:cs="Arial"/>
        </w:rPr>
        <w:t xml:space="preserve"> </w:t>
      </w:r>
      <w:r w:rsidRPr="00EC275C">
        <w:rPr>
          <w:rFonts w:ascii="Arial" w:hAnsi="Arial" w:cs="Arial"/>
        </w:rPr>
        <w:t>1</w:t>
      </w:r>
      <w:r w:rsidR="00B95C96" w:rsidRPr="0012157F">
        <w:rPr>
          <w:rFonts w:ascii="Arial" w:hAnsi="Arial" w:cs="Arial"/>
        </w:rPr>
        <w:t xml:space="preserve"> </w:t>
      </w:r>
    </w:p>
    <w:p w14:paraId="28DC5AF2" w14:textId="77777777" w:rsidR="00B95C96" w:rsidRDefault="00EC275C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C275C">
        <w:rPr>
          <w:rFonts w:ascii="Arial" w:hAnsi="Arial" w:cs="Arial"/>
        </w:rPr>
        <w:t>61-712</w:t>
      </w:r>
      <w:r w:rsidR="00B95C96" w:rsidRPr="0012157F">
        <w:rPr>
          <w:rFonts w:ascii="Arial" w:hAnsi="Arial" w:cs="Arial"/>
        </w:rPr>
        <w:t xml:space="preserve"> </w:t>
      </w:r>
      <w:r w:rsidRPr="00EC275C">
        <w:rPr>
          <w:rFonts w:ascii="Arial" w:hAnsi="Arial" w:cs="Arial"/>
        </w:rPr>
        <w:t>Poznań</w:t>
      </w:r>
    </w:p>
    <w:p w14:paraId="2899CD0F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F5C7571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9124459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0F67614" w14:textId="77777777" w:rsidTr="006C3667">
        <w:tc>
          <w:tcPr>
            <w:tcW w:w="2800" w:type="dxa"/>
          </w:tcPr>
          <w:p w14:paraId="1CD4CB13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A7F48F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01F9E0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FF1C89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403B4D8C" w14:textId="77777777" w:rsidTr="006C3667">
        <w:tc>
          <w:tcPr>
            <w:tcW w:w="2800" w:type="dxa"/>
          </w:tcPr>
          <w:p w14:paraId="6A1CD3F3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EFC06B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997FF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CF8557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E1ABFE9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C275C" w:rsidRPr="0012157F" w14:paraId="0EA7724F" w14:textId="77777777" w:rsidTr="00890C23">
        <w:tc>
          <w:tcPr>
            <w:tcW w:w="9104" w:type="dxa"/>
            <w:shd w:val="clear" w:color="auto" w:fill="D9D9D9"/>
          </w:tcPr>
          <w:p w14:paraId="2341357F" w14:textId="77777777" w:rsidR="00EC275C" w:rsidRPr="0012157F" w:rsidRDefault="00EC275C" w:rsidP="00890C2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7AE198A" w14:textId="77777777" w:rsidR="00EC275C" w:rsidRPr="00094F76" w:rsidRDefault="00EC275C" w:rsidP="00890C2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C275C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D1672CA" w14:textId="77777777" w:rsidR="00EC275C" w:rsidRPr="0017574D" w:rsidRDefault="00EC275C" w:rsidP="00890C2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13E76F1" w14:textId="77777777" w:rsidR="00EC275C" w:rsidRDefault="00EC275C" w:rsidP="00890C2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465C0EF" w14:textId="77777777" w:rsidR="00EC275C" w:rsidRPr="002C3302" w:rsidRDefault="00EC275C" w:rsidP="00890C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8D9003D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EAFF33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62F934D8" w14:textId="77777777" w:rsidTr="006C3667">
        <w:tc>
          <w:tcPr>
            <w:tcW w:w="2269" w:type="dxa"/>
          </w:tcPr>
          <w:p w14:paraId="1D4D159B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1429920" w14:textId="77777777" w:rsidR="00B95C96" w:rsidRPr="00A2540E" w:rsidRDefault="00EC275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C27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spektroradiometru oraz analizatora laserowego do badania składu granulometrycznego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C275C" w:rsidRPr="00A2540E" w14:paraId="4771D8B7" w14:textId="77777777" w:rsidTr="00890C23">
        <w:tc>
          <w:tcPr>
            <w:tcW w:w="2269" w:type="dxa"/>
          </w:tcPr>
          <w:p w14:paraId="0D6D229B" w14:textId="77777777" w:rsidR="00EC275C" w:rsidRPr="00A2540E" w:rsidRDefault="00EC275C" w:rsidP="00890C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ED54982" w14:textId="77777777" w:rsidR="00EC275C" w:rsidRPr="00A2540E" w:rsidRDefault="00EC275C" w:rsidP="00890C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C27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ZP3/7086</w:t>
            </w:r>
          </w:p>
        </w:tc>
      </w:tr>
    </w:tbl>
    <w:p w14:paraId="7593D22C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2F2DF31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EC275C" w:rsidRPr="00EC275C">
        <w:rPr>
          <w:rFonts w:ascii="Arial" w:hAnsi="Arial" w:cs="Arial"/>
          <w:b/>
          <w:sz w:val="24"/>
          <w:szCs w:val="24"/>
        </w:rPr>
        <w:t>Uniwersytet im. Adama Mickiewicza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A69225B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E57E8CF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D8B0877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9D0B112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625D27C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408BBCE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3E19C91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E446FD6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228367F2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637647D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616E46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7443654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EE50D3A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4396CAC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07BDCFF" w14:textId="77777777" w:rsidTr="006C3667">
        <w:tc>
          <w:tcPr>
            <w:tcW w:w="2660" w:type="dxa"/>
          </w:tcPr>
          <w:p w14:paraId="1A0ACD0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B68C835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DD56F58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01D77D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58BF42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52390EF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C275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AD9D0A4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8F98B" w14:textId="77777777" w:rsidR="003D214D" w:rsidRDefault="003D214D" w:rsidP="0038231F">
      <w:pPr>
        <w:spacing w:after="0" w:line="240" w:lineRule="auto"/>
      </w:pPr>
      <w:r>
        <w:separator/>
      </w:r>
    </w:p>
  </w:endnote>
  <w:endnote w:type="continuationSeparator" w:id="0">
    <w:p w14:paraId="4DC130B7" w14:textId="77777777" w:rsidR="003D214D" w:rsidRDefault="003D21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FAC42" w14:textId="77777777" w:rsidR="00EC275C" w:rsidRDefault="00EC27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D701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21008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7DAF4" w14:textId="77777777" w:rsidR="00EC275C" w:rsidRDefault="00EC27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B4BD1" w14:textId="77777777" w:rsidR="003D214D" w:rsidRDefault="003D214D" w:rsidP="0038231F">
      <w:pPr>
        <w:spacing w:after="0" w:line="240" w:lineRule="auto"/>
      </w:pPr>
      <w:r>
        <w:separator/>
      </w:r>
    </w:p>
  </w:footnote>
  <w:footnote w:type="continuationSeparator" w:id="0">
    <w:p w14:paraId="6367ADB3" w14:textId="77777777" w:rsidR="003D214D" w:rsidRDefault="003D21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67068" w14:textId="77777777" w:rsidR="00EC275C" w:rsidRDefault="00EC27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2C978" w14:textId="77777777" w:rsidR="00EC275C" w:rsidRDefault="00EC27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B1379" w14:textId="77777777" w:rsidR="00EC275C" w:rsidRDefault="00EC27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9400175">
    <w:abstractNumId w:val="12"/>
  </w:num>
  <w:num w:numId="2" w16cid:durableId="602346866">
    <w:abstractNumId w:val="0"/>
  </w:num>
  <w:num w:numId="3" w16cid:durableId="2033339543">
    <w:abstractNumId w:val="11"/>
  </w:num>
  <w:num w:numId="4" w16cid:durableId="185290293">
    <w:abstractNumId w:val="16"/>
  </w:num>
  <w:num w:numId="5" w16cid:durableId="287589880">
    <w:abstractNumId w:val="13"/>
  </w:num>
  <w:num w:numId="6" w16cid:durableId="1967422480">
    <w:abstractNumId w:val="10"/>
  </w:num>
  <w:num w:numId="7" w16cid:durableId="1007101660">
    <w:abstractNumId w:val="1"/>
  </w:num>
  <w:num w:numId="8" w16cid:durableId="212545900">
    <w:abstractNumId w:val="6"/>
  </w:num>
  <w:num w:numId="9" w16cid:durableId="1081292382">
    <w:abstractNumId w:val="4"/>
  </w:num>
  <w:num w:numId="10" w16cid:durableId="1991671402">
    <w:abstractNumId w:val="7"/>
  </w:num>
  <w:num w:numId="11" w16cid:durableId="2066297572">
    <w:abstractNumId w:val="5"/>
  </w:num>
  <w:num w:numId="12" w16cid:durableId="44178965">
    <w:abstractNumId w:val="9"/>
  </w:num>
  <w:num w:numId="13" w16cid:durableId="1138835354">
    <w:abstractNumId w:val="3"/>
  </w:num>
  <w:num w:numId="14" w16cid:durableId="1206911682">
    <w:abstractNumId w:val="2"/>
  </w:num>
  <w:num w:numId="15" w16cid:durableId="1756508489">
    <w:abstractNumId w:val="15"/>
  </w:num>
  <w:num w:numId="16" w16cid:durableId="81686706">
    <w:abstractNumId w:val="8"/>
  </w:num>
  <w:num w:numId="17" w16cid:durableId="5182788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4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214D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20C8B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275C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473B82"/>
  <w15:docId w15:val="{26BE08E1-4362-4358-8E77-DF36518E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2</cp:revision>
  <cp:lastPrinted>2016-07-26T10:32:00Z</cp:lastPrinted>
  <dcterms:created xsi:type="dcterms:W3CDTF">2025-12-19T11:41:00Z</dcterms:created>
  <dcterms:modified xsi:type="dcterms:W3CDTF">2025-12-19T11:41:00Z</dcterms:modified>
</cp:coreProperties>
</file>