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5A290" w14:textId="3563140E" w:rsidR="00B36EDA" w:rsidRPr="002435D7" w:rsidRDefault="00604C2B" w:rsidP="002435D7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2435D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>
        <w:rPr>
          <w:rFonts w:ascii="Arial Narrow" w:hAnsi="Arial Narrow" w:cs="Arial"/>
          <w:b/>
          <w:bCs/>
          <w:sz w:val="22"/>
          <w:szCs w:val="22"/>
        </w:rPr>
        <w:tab/>
      </w:r>
      <w:r w:rsidR="002435D7" w:rsidRPr="002435D7">
        <w:rPr>
          <w:rFonts w:ascii="Arial Narrow" w:hAnsi="Arial Narrow" w:cs="Arial"/>
          <w:sz w:val="22"/>
          <w:szCs w:val="22"/>
        </w:rPr>
        <w:t xml:space="preserve"> </w:t>
      </w:r>
      <w:r w:rsidR="002435D7" w:rsidRPr="002435D7">
        <w:rPr>
          <w:rFonts w:ascii="Arial Narrow" w:hAnsi="Arial Narrow" w:cs="Arial"/>
          <w:sz w:val="22"/>
          <w:szCs w:val="22"/>
        </w:rPr>
        <w:t>Bydgoszcz dnia: 2026-01-05</w:t>
      </w:r>
    </w:p>
    <w:p w14:paraId="332A538B" w14:textId="4FC08EC4" w:rsidR="00B36EDA" w:rsidRPr="002435D7" w:rsidRDefault="00604C2B" w:rsidP="002435D7">
      <w:pPr>
        <w:ind w:right="3969"/>
        <w:rPr>
          <w:rFonts w:ascii="Arial Narrow" w:hAnsi="Arial Narrow" w:cs="Arial"/>
          <w:sz w:val="22"/>
          <w:szCs w:val="22"/>
        </w:rPr>
      </w:pPr>
      <w:r w:rsidRPr="002435D7">
        <w:rPr>
          <w:rFonts w:ascii="Arial Narrow" w:hAnsi="Arial Narrow" w:cs="Arial"/>
          <w:sz w:val="22"/>
          <w:szCs w:val="22"/>
        </w:rPr>
        <w:t>Powstańców Warszawy</w:t>
      </w:r>
      <w:r w:rsidR="00B36EDA" w:rsidRPr="002435D7">
        <w:rPr>
          <w:rFonts w:ascii="Arial Narrow" w:hAnsi="Arial Narrow" w:cs="Arial"/>
          <w:sz w:val="22"/>
          <w:szCs w:val="22"/>
        </w:rPr>
        <w:t xml:space="preserve"> </w:t>
      </w:r>
      <w:r w:rsidRPr="002435D7">
        <w:rPr>
          <w:rFonts w:ascii="Arial Narrow" w:hAnsi="Arial Narrow" w:cs="Arial"/>
          <w:sz w:val="22"/>
          <w:szCs w:val="22"/>
        </w:rPr>
        <w:t>5</w:t>
      </w:r>
    </w:p>
    <w:p w14:paraId="79D3BE2E" w14:textId="14C5A3E4" w:rsidR="00B36EDA" w:rsidRPr="002435D7" w:rsidRDefault="00604C2B" w:rsidP="002435D7">
      <w:pPr>
        <w:ind w:right="3969"/>
        <w:rPr>
          <w:rFonts w:ascii="Arial Narrow" w:hAnsi="Arial Narrow" w:cs="Arial"/>
          <w:sz w:val="22"/>
          <w:szCs w:val="22"/>
        </w:rPr>
      </w:pPr>
      <w:r w:rsidRPr="002435D7">
        <w:rPr>
          <w:rFonts w:ascii="Arial Narrow" w:hAnsi="Arial Narrow" w:cs="Arial"/>
          <w:sz w:val="22"/>
          <w:szCs w:val="22"/>
        </w:rPr>
        <w:t>85-681</w:t>
      </w:r>
      <w:r w:rsidR="00B36EDA" w:rsidRPr="002435D7">
        <w:rPr>
          <w:rFonts w:ascii="Arial Narrow" w:hAnsi="Arial Narrow" w:cs="Arial"/>
          <w:sz w:val="22"/>
          <w:szCs w:val="22"/>
        </w:rPr>
        <w:t xml:space="preserve"> </w:t>
      </w:r>
      <w:r w:rsidRPr="002435D7">
        <w:rPr>
          <w:rFonts w:ascii="Arial Narrow" w:hAnsi="Arial Narrow" w:cs="Arial"/>
          <w:sz w:val="22"/>
          <w:szCs w:val="22"/>
        </w:rPr>
        <w:t>Bydgoszcz</w:t>
      </w:r>
    </w:p>
    <w:p w14:paraId="1FD3BB42" w14:textId="029F16A9" w:rsidR="00B36EDA" w:rsidRPr="002435D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</w:p>
    <w:p w14:paraId="18C3A780" w14:textId="77777777" w:rsidR="00B36EDA" w:rsidRPr="002435D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435D7" w14:paraId="031BA54A" w14:textId="77777777" w:rsidTr="00B36EDA">
        <w:tc>
          <w:tcPr>
            <w:tcW w:w="9923" w:type="dxa"/>
            <w:shd w:val="clear" w:color="auto" w:fill="F2F2F2"/>
            <w:hideMark/>
          </w:tcPr>
          <w:p w14:paraId="24FD88C8" w14:textId="77777777" w:rsidR="00B36EDA" w:rsidRPr="002435D7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435D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D752BBC" w14:textId="77777777" w:rsidR="00B36EDA" w:rsidRPr="002435D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435D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6A0C121" w14:textId="77777777" w:rsidR="00B36EDA" w:rsidRPr="002435D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01DE023" w14:textId="77777777" w:rsidR="00B36EDA" w:rsidRPr="002435D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35D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35D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35D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435D7" w14:paraId="7B43EC85" w14:textId="77777777" w:rsidTr="00B36EDA">
        <w:tc>
          <w:tcPr>
            <w:tcW w:w="2269" w:type="dxa"/>
          </w:tcPr>
          <w:p w14:paraId="452C84B1" w14:textId="77777777" w:rsidR="00B36EDA" w:rsidRPr="002435D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7EB5C61" w14:textId="45CDC08D" w:rsidR="00B36EDA" w:rsidRPr="002435D7" w:rsidRDefault="00604C2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Dostawy sukcesywne asortymentu do zabiegów krioablacji wraz z dzierżawą na okres 12 miesięcy</w:t>
            </w:r>
          </w:p>
        </w:tc>
      </w:tr>
      <w:tr w:rsidR="00604C2B" w:rsidRPr="002435D7" w14:paraId="02B4E71B" w14:textId="77777777" w:rsidTr="000F059B">
        <w:tc>
          <w:tcPr>
            <w:tcW w:w="2269" w:type="dxa"/>
          </w:tcPr>
          <w:p w14:paraId="6EF23A2A" w14:textId="77777777" w:rsidR="00604C2B" w:rsidRPr="002435D7" w:rsidRDefault="00604C2B" w:rsidP="000F05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5DAE4C60" w14:textId="7CFE97E9" w:rsidR="00604C2B" w:rsidRPr="002435D7" w:rsidRDefault="00604C2B" w:rsidP="000F05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105/2025</w:t>
            </w:r>
          </w:p>
        </w:tc>
      </w:tr>
    </w:tbl>
    <w:p w14:paraId="72B553CD" w14:textId="77777777" w:rsidR="00B36EDA" w:rsidRPr="002435D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15CCAD9" w14:textId="07A54942" w:rsidR="00B36EDA" w:rsidRPr="002435D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435D7">
        <w:rPr>
          <w:rFonts w:ascii="Arial Narrow" w:hAnsi="Arial Narrow" w:cs="Arial"/>
          <w:sz w:val="22"/>
          <w:szCs w:val="22"/>
        </w:rPr>
        <w:t xml:space="preserve">Zamawiający, </w:t>
      </w:r>
      <w:r w:rsidR="00604C2B" w:rsidRPr="002435D7">
        <w:rPr>
          <w:rFonts w:ascii="Arial Narrow" w:hAnsi="Arial Narrow" w:cs="Arial"/>
          <w:b/>
          <w:sz w:val="22"/>
          <w:szCs w:val="22"/>
        </w:rPr>
        <w:t>10WSzKzP SPZOZ</w:t>
      </w:r>
      <w:r w:rsidRPr="002435D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04C2B" w:rsidRPr="002435D7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2435D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04C2B" w:rsidRPr="002435D7" w14:paraId="24AA4727" w14:textId="77777777" w:rsidTr="002435D7">
        <w:trPr>
          <w:cantSplit/>
        </w:trPr>
        <w:tc>
          <w:tcPr>
            <w:tcW w:w="9923" w:type="dxa"/>
            <w:hideMark/>
          </w:tcPr>
          <w:p w14:paraId="7E622A04" w14:textId="6EAE58DD" w:rsidR="00604C2B" w:rsidRPr="002435D7" w:rsidRDefault="00604C2B" w:rsidP="000F059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Cewnik balonowy, koszulka, przewody, cewniki do mapowania ujść żył płucnych, cewniki do </w:t>
            </w:r>
            <w:proofErr w:type="spellStart"/>
            <w:r w:rsidRPr="002435D7">
              <w:rPr>
                <w:rFonts w:ascii="Arial Narrow" w:hAnsi="Arial Narrow" w:cs="Arial"/>
                <w:sz w:val="22"/>
                <w:szCs w:val="22"/>
              </w:rPr>
              <w:t>kriomapingu</w:t>
            </w:r>
            <w:proofErr w:type="spellEnd"/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i krioablacji punktowej</w:t>
            </w:r>
          </w:p>
          <w:p w14:paraId="16F2CEB2" w14:textId="1827170F" w:rsidR="00604C2B" w:rsidRPr="002435D7" w:rsidRDefault="00604C2B" w:rsidP="000F059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BF04439" w14:textId="2D70FF27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B763C70" w14:textId="0658FB05" w:rsidR="00604C2B" w:rsidRPr="002435D7" w:rsidRDefault="00604C2B" w:rsidP="000F059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1F966BD" w14:textId="61699B35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1 695 982.50 zł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E7102B" w14:textId="77777777" w:rsidR="00604C2B" w:rsidRPr="002435D7" w:rsidRDefault="00604C2B" w:rsidP="000F059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35D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663FB3D" w14:textId="238F348F" w:rsidR="00604C2B" w:rsidRPr="002435D7" w:rsidRDefault="00604C2B" w:rsidP="000F05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04C2B" w:rsidRPr="002435D7" w14:paraId="09684332" w14:textId="77777777" w:rsidTr="002435D7">
        <w:trPr>
          <w:cantSplit/>
        </w:trPr>
        <w:tc>
          <w:tcPr>
            <w:tcW w:w="9923" w:type="dxa"/>
            <w:hideMark/>
          </w:tcPr>
          <w:p w14:paraId="47E0280B" w14:textId="4C627153" w:rsidR="00604C2B" w:rsidRPr="002435D7" w:rsidRDefault="00604C2B" w:rsidP="000F059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Igła do punkcji </w:t>
            </w:r>
            <w:proofErr w:type="spellStart"/>
            <w:r w:rsidRPr="002435D7">
              <w:rPr>
                <w:rFonts w:ascii="Arial Narrow" w:hAnsi="Arial Narrow" w:cs="Arial"/>
                <w:sz w:val="22"/>
                <w:szCs w:val="22"/>
              </w:rPr>
              <w:t>transseptalnej</w:t>
            </w:r>
            <w:proofErr w:type="spellEnd"/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, koszulka </w:t>
            </w:r>
            <w:proofErr w:type="spellStart"/>
            <w:r w:rsidRPr="002435D7">
              <w:rPr>
                <w:rFonts w:ascii="Arial Narrow" w:hAnsi="Arial Narrow" w:cs="Arial"/>
                <w:sz w:val="22"/>
                <w:szCs w:val="22"/>
              </w:rPr>
              <w:t>transseptalna</w:t>
            </w:r>
            <w:proofErr w:type="spellEnd"/>
          </w:p>
          <w:p w14:paraId="7D6CFC84" w14:textId="2C4BC4CA" w:rsidR="00604C2B" w:rsidRPr="002435D7" w:rsidRDefault="00604C2B" w:rsidP="000F059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 xml:space="preserve">Abbott </w:t>
            </w:r>
            <w:proofErr w:type="spellStart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592061F1" w14:textId="2EE45B45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Postępu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21B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A5A3C7B" w14:textId="5DE4969D" w:rsidR="00604C2B" w:rsidRPr="002435D7" w:rsidRDefault="00604C2B" w:rsidP="000F059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02-676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2CF2409" w14:textId="4535D97B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187 920.00 zł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A62F94" w14:textId="77777777" w:rsidR="00604C2B" w:rsidRPr="002435D7" w:rsidRDefault="00604C2B" w:rsidP="000F059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35D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57C3775" w14:textId="1B8D59A1" w:rsidR="00604C2B" w:rsidRPr="002435D7" w:rsidRDefault="00604C2B" w:rsidP="000F05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04C2B" w:rsidRPr="002435D7" w14:paraId="38057EFA" w14:textId="77777777" w:rsidTr="002435D7">
        <w:trPr>
          <w:cantSplit/>
        </w:trPr>
        <w:tc>
          <w:tcPr>
            <w:tcW w:w="9923" w:type="dxa"/>
            <w:hideMark/>
          </w:tcPr>
          <w:p w14:paraId="18B426B8" w14:textId="30D43F04" w:rsidR="00604C2B" w:rsidRPr="002435D7" w:rsidRDefault="00604C2B" w:rsidP="000F059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>Elektrody, przedłużacze do elektrod</w:t>
            </w:r>
          </w:p>
          <w:p w14:paraId="523E2148" w14:textId="77D9510E" w:rsidR="00604C2B" w:rsidRPr="002435D7" w:rsidRDefault="00604C2B" w:rsidP="000F059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Hagmed</w:t>
            </w:r>
            <w:proofErr w:type="spellEnd"/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k.</w:t>
            </w:r>
          </w:p>
          <w:p w14:paraId="348FA917" w14:textId="0955B0D5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Tomaszowska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32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6569A58" w14:textId="092E6D54" w:rsidR="00604C2B" w:rsidRPr="002435D7" w:rsidRDefault="00604C2B" w:rsidP="000F059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96-200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Rawa Mazowiecka</w:t>
            </w:r>
          </w:p>
          <w:p w14:paraId="436BE448" w14:textId="040531DD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117 028.80 zł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216E7B" w14:textId="77777777" w:rsidR="00604C2B" w:rsidRPr="002435D7" w:rsidRDefault="00604C2B" w:rsidP="000F059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35D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69833BC" w14:textId="51D68A60" w:rsidR="00604C2B" w:rsidRPr="002435D7" w:rsidRDefault="00604C2B" w:rsidP="000F05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04C2B" w:rsidRPr="002435D7" w14:paraId="1096E2D0" w14:textId="77777777" w:rsidTr="002435D7">
        <w:trPr>
          <w:cantSplit/>
        </w:trPr>
        <w:tc>
          <w:tcPr>
            <w:tcW w:w="9923" w:type="dxa"/>
            <w:hideMark/>
          </w:tcPr>
          <w:p w14:paraId="2E8770D9" w14:textId="4A93A3B0" w:rsidR="00604C2B" w:rsidRPr="002435D7" w:rsidRDefault="00604C2B" w:rsidP="000F059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>Zestaw do nakłucia tętnicy udowej, łącznik obrotowy</w:t>
            </w:r>
          </w:p>
          <w:p w14:paraId="1D0104DC" w14:textId="752813B4" w:rsidR="00604C2B" w:rsidRPr="002435D7" w:rsidRDefault="00604C2B" w:rsidP="000F059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4B241F19" w14:textId="319E07F2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Nowy Świat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/14</w:t>
            </w:r>
          </w:p>
          <w:p w14:paraId="43C9DE3E" w14:textId="7D27190C" w:rsidR="00604C2B" w:rsidRPr="002435D7" w:rsidRDefault="00604C2B" w:rsidP="000F059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00-496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Wars</w:t>
            </w:r>
            <w:r w:rsidR="002435D7">
              <w:rPr>
                <w:rFonts w:ascii="Arial Narrow" w:hAnsi="Arial Narrow" w:cs="Arial"/>
                <w:bCs/>
                <w:sz w:val="22"/>
                <w:szCs w:val="22"/>
              </w:rPr>
              <w:t>z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aw</w:t>
            </w:r>
            <w:r w:rsidR="002435D7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</w:p>
          <w:p w14:paraId="325FDA66" w14:textId="73C8D46D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6 480.00 zł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4A47C9" w14:textId="77777777" w:rsidR="00604C2B" w:rsidRPr="002435D7" w:rsidRDefault="00604C2B" w:rsidP="000F059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35D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6B09D80" w14:textId="27732CEE" w:rsidR="00604C2B" w:rsidRPr="002435D7" w:rsidRDefault="00604C2B" w:rsidP="000F05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04C2B" w:rsidRPr="002435D7" w14:paraId="027AFC5B" w14:textId="77777777" w:rsidTr="002435D7">
        <w:trPr>
          <w:cantSplit/>
        </w:trPr>
        <w:tc>
          <w:tcPr>
            <w:tcW w:w="9923" w:type="dxa"/>
            <w:hideMark/>
          </w:tcPr>
          <w:p w14:paraId="088F6F5F" w14:textId="03B3A8FF" w:rsidR="00604C2B" w:rsidRPr="002435D7" w:rsidRDefault="00604C2B" w:rsidP="000F059B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>Elektrody do stymulacji zewnętrznej</w:t>
            </w:r>
          </w:p>
          <w:p w14:paraId="01B038E0" w14:textId="70517DF6" w:rsidR="00604C2B" w:rsidRPr="002435D7" w:rsidRDefault="00604C2B" w:rsidP="000F059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SORIMEX sp. z o. o.</w:t>
            </w:r>
          </w:p>
          <w:p w14:paraId="6082A70A" w14:textId="64A153EE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Równinna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F4F1749" w14:textId="37F9D94E" w:rsidR="00604C2B" w:rsidRPr="002435D7" w:rsidRDefault="00604C2B" w:rsidP="000F059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14:paraId="683CFE2B" w14:textId="637BB9D1" w:rsidR="00604C2B" w:rsidRPr="002435D7" w:rsidRDefault="00604C2B" w:rsidP="000F059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435D7">
              <w:rPr>
                <w:rFonts w:ascii="Arial Narrow" w:hAnsi="Arial Narrow" w:cs="Arial"/>
                <w:b/>
                <w:sz w:val="22"/>
                <w:szCs w:val="22"/>
              </w:rPr>
              <w:t>4 749.84 zł</w:t>
            </w:r>
            <w:r w:rsidRPr="002435D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435D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6EFAFBC" w14:textId="77777777" w:rsidR="00604C2B" w:rsidRPr="002435D7" w:rsidRDefault="00604C2B" w:rsidP="000F059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435D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435794B" w14:textId="048D42A7" w:rsidR="00604C2B" w:rsidRPr="002435D7" w:rsidRDefault="00604C2B" w:rsidP="000F059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8221DC7" w14:textId="77777777" w:rsidR="00B36EDA" w:rsidRPr="002435D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435D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435D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435D7" w14:paraId="1D47A5C6" w14:textId="77777777" w:rsidTr="002435D7">
        <w:tc>
          <w:tcPr>
            <w:tcW w:w="2268" w:type="dxa"/>
            <w:shd w:val="clear" w:color="auto" w:fill="F2F2F2"/>
            <w:hideMark/>
          </w:tcPr>
          <w:p w14:paraId="4FDD6490" w14:textId="77777777" w:rsidR="00B36EDA" w:rsidRPr="002435D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7B67B928" w14:textId="77777777" w:rsidR="00B36EDA" w:rsidRPr="002435D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5537335C" w14:textId="77777777" w:rsidR="00B36EDA" w:rsidRPr="002435D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41BA25C4" w14:textId="77777777" w:rsidR="00B36EDA" w:rsidRPr="002435D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435D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04C2B" w:rsidRPr="002435D7" w14:paraId="04B6AC5F" w14:textId="77777777" w:rsidTr="002435D7">
        <w:tc>
          <w:tcPr>
            <w:tcW w:w="2268" w:type="dxa"/>
            <w:vAlign w:val="center"/>
            <w:hideMark/>
          </w:tcPr>
          <w:p w14:paraId="7AFAE55C" w14:textId="3202EAC1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Cewnik balonowy, koszulka, przewody, cewniki do mapowania ujść żył płucnych, cewniki do </w:t>
            </w:r>
            <w:proofErr w:type="spellStart"/>
            <w:r w:rsidRPr="002435D7">
              <w:rPr>
                <w:rFonts w:ascii="Arial Narrow" w:hAnsi="Arial Narrow" w:cs="Arial"/>
                <w:sz w:val="20"/>
                <w:szCs w:val="20"/>
              </w:rPr>
              <w:t>kriomapingu</w:t>
            </w:r>
            <w:proofErr w:type="spellEnd"/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i krioablacji punktowej</w:t>
            </w:r>
          </w:p>
        </w:tc>
        <w:tc>
          <w:tcPr>
            <w:tcW w:w="2977" w:type="dxa"/>
            <w:vAlign w:val="center"/>
            <w:hideMark/>
          </w:tcPr>
          <w:p w14:paraId="063E063E" w14:textId="2DF829B1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48229E7" w14:textId="0239D367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608E514B" w14:textId="64154E88" w:rsidR="00604C2B" w:rsidRPr="002435D7" w:rsidRDefault="00604C2B" w:rsidP="002435D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14:paraId="310CBE64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0D9CAB6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2 - Termin uzupełnienia banku / Termin dostawy - 25.00</w:t>
            </w:r>
          </w:p>
          <w:p w14:paraId="4ED183EF" w14:textId="7E4278D0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56BF51EC" w14:textId="433B0094" w:rsidR="00604C2B" w:rsidRPr="002435D7" w:rsidRDefault="00604C2B" w:rsidP="000F059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4C2B" w:rsidRPr="002435D7" w14:paraId="5548CF4E" w14:textId="77777777" w:rsidTr="002435D7">
        <w:tc>
          <w:tcPr>
            <w:tcW w:w="2268" w:type="dxa"/>
            <w:vAlign w:val="center"/>
            <w:hideMark/>
          </w:tcPr>
          <w:p w14:paraId="4991F4A6" w14:textId="210C2DB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Igła do punkcji </w:t>
            </w:r>
            <w:proofErr w:type="spellStart"/>
            <w:r w:rsidRPr="002435D7">
              <w:rPr>
                <w:rFonts w:ascii="Arial Narrow" w:hAnsi="Arial Narrow" w:cs="Arial"/>
                <w:sz w:val="20"/>
                <w:szCs w:val="20"/>
              </w:rPr>
              <w:t>transseptalnej</w:t>
            </w:r>
            <w:proofErr w:type="spellEnd"/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, koszulka </w:t>
            </w:r>
            <w:proofErr w:type="spellStart"/>
            <w:r w:rsidRPr="002435D7">
              <w:rPr>
                <w:rFonts w:ascii="Arial Narrow" w:hAnsi="Arial Narrow" w:cs="Arial"/>
                <w:sz w:val="20"/>
                <w:szCs w:val="20"/>
              </w:rPr>
              <w:t>transseptalna</w:t>
            </w:r>
            <w:proofErr w:type="spellEnd"/>
          </w:p>
        </w:tc>
        <w:tc>
          <w:tcPr>
            <w:tcW w:w="2977" w:type="dxa"/>
            <w:vAlign w:val="center"/>
            <w:hideMark/>
          </w:tcPr>
          <w:p w14:paraId="7F6357B2" w14:textId="724F07D8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21284E3D" w14:textId="1AFF04C5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Postępu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21B</w:t>
            </w:r>
          </w:p>
          <w:p w14:paraId="224E3654" w14:textId="4A7BB006" w:rsidR="00604C2B" w:rsidRPr="002435D7" w:rsidRDefault="00604C2B" w:rsidP="002435D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02-676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14:paraId="54D50B6C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67FD4F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2 - Termin uzupełnienia banku / Termin dostawy - 25.00</w:t>
            </w:r>
          </w:p>
          <w:p w14:paraId="2D8708E3" w14:textId="1C6D95DF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306CB42C" w14:textId="36B8B795" w:rsidR="00604C2B" w:rsidRPr="002435D7" w:rsidRDefault="00604C2B" w:rsidP="000F059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4C2B" w:rsidRPr="002435D7" w14:paraId="402819C4" w14:textId="77777777" w:rsidTr="002435D7">
        <w:tc>
          <w:tcPr>
            <w:tcW w:w="2268" w:type="dxa"/>
            <w:vAlign w:val="center"/>
            <w:hideMark/>
          </w:tcPr>
          <w:p w14:paraId="6767B15C" w14:textId="7987E32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lastRenderedPageBreak/>
              <w:t>3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Elektrody, przedłużacze do elektrod</w:t>
            </w:r>
          </w:p>
        </w:tc>
        <w:tc>
          <w:tcPr>
            <w:tcW w:w="2977" w:type="dxa"/>
            <w:vAlign w:val="center"/>
            <w:hideMark/>
          </w:tcPr>
          <w:p w14:paraId="100BF549" w14:textId="568B556F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>Hagmed</w:t>
            </w:r>
            <w:proofErr w:type="spellEnd"/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35CDA359" w14:textId="7366FAB3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Tomaszowska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32</w:t>
            </w:r>
          </w:p>
          <w:p w14:paraId="2D005F28" w14:textId="6FF04EE5" w:rsidR="00604C2B" w:rsidRPr="002435D7" w:rsidRDefault="00604C2B" w:rsidP="002435D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96-200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Rawa Mazowiecka</w:t>
            </w:r>
          </w:p>
        </w:tc>
        <w:tc>
          <w:tcPr>
            <w:tcW w:w="3119" w:type="dxa"/>
            <w:hideMark/>
          </w:tcPr>
          <w:p w14:paraId="6D9E28A5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E29966A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2 - Termin uzupełnienia banku / Termin dostawy - 25.00</w:t>
            </w:r>
          </w:p>
          <w:p w14:paraId="024F4280" w14:textId="5C7C2823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35B6C81F" w14:textId="43028E52" w:rsidR="00604C2B" w:rsidRPr="002435D7" w:rsidRDefault="00604C2B" w:rsidP="000F059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4C2B" w:rsidRPr="002435D7" w14:paraId="255B929C" w14:textId="77777777" w:rsidTr="002435D7">
        <w:tc>
          <w:tcPr>
            <w:tcW w:w="2268" w:type="dxa"/>
            <w:vAlign w:val="center"/>
            <w:hideMark/>
          </w:tcPr>
          <w:p w14:paraId="541AC611" w14:textId="5171E4EE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Zestaw do nakłucia tętnicy udowej, łącznik obrotowy</w:t>
            </w:r>
          </w:p>
        </w:tc>
        <w:tc>
          <w:tcPr>
            <w:tcW w:w="2977" w:type="dxa"/>
            <w:vAlign w:val="center"/>
            <w:hideMark/>
          </w:tcPr>
          <w:p w14:paraId="222D51B2" w14:textId="51BA4309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3FA3D322" w14:textId="3D421D27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Nowy Świat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14:paraId="0AE7A568" w14:textId="67A7BD71" w:rsidR="00604C2B" w:rsidRPr="002435D7" w:rsidRDefault="00604C2B" w:rsidP="002435D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Wars</w:t>
            </w:r>
            <w:r w:rsidR="002435D7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aw</w:t>
            </w:r>
            <w:r w:rsidR="002435D7">
              <w:rPr>
                <w:rFonts w:ascii="Arial Narrow" w:hAnsi="Arial Narrow" w:cs="Arial"/>
                <w:sz w:val="20"/>
                <w:szCs w:val="20"/>
              </w:rPr>
              <w:t>a</w:t>
            </w:r>
          </w:p>
        </w:tc>
        <w:tc>
          <w:tcPr>
            <w:tcW w:w="3119" w:type="dxa"/>
            <w:hideMark/>
          </w:tcPr>
          <w:p w14:paraId="547488B0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8A982C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2 - Termin uzupełnienia banku / Termin dostawy - 25.00</w:t>
            </w:r>
          </w:p>
          <w:p w14:paraId="73C14964" w14:textId="2EFC9DB0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59296D86" w14:textId="4E74A841" w:rsidR="00604C2B" w:rsidRPr="002435D7" w:rsidRDefault="00604C2B" w:rsidP="000F059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4C2B" w:rsidRPr="002435D7" w14:paraId="1F2CFB0F" w14:textId="77777777" w:rsidTr="002435D7">
        <w:tc>
          <w:tcPr>
            <w:tcW w:w="2268" w:type="dxa"/>
            <w:vAlign w:val="center"/>
            <w:hideMark/>
          </w:tcPr>
          <w:p w14:paraId="6C67A3DF" w14:textId="16A6EF6F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Elektrody do stymulacji zewnętrznej</w:t>
            </w:r>
          </w:p>
        </w:tc>
        <w:tc>
          <w:tcPr>
            <w:tcW w:w="2977" w:type="dxa"/>
            <w:vAlign w:val="center"/>
            <w:hideMark/>
          </w:tcPr>
          <w:p w14:paraId="5F068F2E" w14:textId="2AADB2D9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b/>
                <w:bCs/>
                <w:sz w:val="20"/>
                <w:szCs w:val="20"/>
              </w:rPr>
              <w:t>SORIMEX sp. z o. o.</w:t>
            </w:r>
          </w:p>
          <w:p w14:paraId="19AFCA94" w14:textId="4FF839A5" w:rsidR="00604C2B" w:rsidRPr="002435D7" w:rsidRDefault="00604C2B" w:rsidP="002435D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Równinna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14:paraId="07FB54B4" w14:textId="484CCCE8" w:rsidR="00604C2B" w:rsidRPr="002435D7" w:rsidRDefault="00604C2B" w:rsidP="002435D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435D7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hideMark/>
          </w:tcPr>
          <w:p w14:paraId="7CD77A20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70E6848" w14:textId="77777777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2 - Termin uzupełnienia banku / Termin dostawy - 25.00</w:t>
            </w:r>
          </w:p>
          <w:p w14:paraId="4FED3510" w14:textId="3EC35A9D" w:rsidR="00604C2B" w:rsidRPr="002435D7" w:rsidRDefault="00604C2B" w:rsidP="000F059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5A197F14" w14:textId="0270A475" w:rsidR="00604C2B" w:rsidRPr="002435D7" w:rsidRDefault="00604C2B" w:rsidP="000F059B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435D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55B9D2F1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435D7">
        <w:rPr>
          <w:rFonts w:ascii="Arial Narrow" w:hAnsi="Arial Narrow" w:cs="Arial"/>
          <w:i/>
          <w:sz w:val="22"/>
          <w:szCs w:val="22"/>
        </w:rPr>
        <w:t>Zamawiający</w:t>
      </w:r>
    </w:p>
    <w:p w14:paraId="08C73A33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33F8D9FA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603B2934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59D761A2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6621E0B6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44C9F876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26B033AF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43FDD5C6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7A24C50D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2B7B93A5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14BB442A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076CE30F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3C1580FA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01892B3E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432D2650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10392889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2C251BA1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260C0054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74BD6C3A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40F659B1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198D0E92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3FD223B3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399DA5B1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0937FAC6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5AC12D36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003CFDFE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7C4CB50B" w14:textId="77777777" w:rsidR="002435D7" w:rsidRDefault="002435D7" w:rsidP="002435D7">
      <w:pPr>
        <w:rPr>
          <w:rFonts w:ascii="Arial Narrow" w:hAnsi="Arial Narrow" w:cs="Arial"/>
          <w:i/>
          <w:sz w:val="22"/>
          <w:szCs w:val="22"/>
        </w:rPr>
      </w:pPr>
    </w:p>
    <w:p w14:paraId="62950DE0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1AD39590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7CBA2584" w14:textId="77777777" w:rsidR="002435D7" w:rsidRPr="002435D7" w:rsidRDefault="002435D7" w:rsidP="002435D7">
      <w:pPr>
        <w:rPr>
          <w:rFonts w:ascii="Arial Narrow" w:hAnsi="Arial Narrow" w:cs="Arial"/>
          <w:sz w:val="22"/>
          <w:szCs w:val="22"/>
        </w:rPr>
      </w:pPr>
    </w:p>
    <w:p w14:paraId="4C346D7B" w14:textId="77777777" w:rsidR="002435D7" w:rsidRDefault="002435D7" w:rsidP="002435D7">
      <w:pPr>
        <w:rPr>
          <w:rFonts w:ascii="Arial Narrow" w:hAnsi="Arial Narrow" w:cs="Arial"/>
          <w:i/>
          <w:sz w:val="22"/>
          <w:szCs w:val="22"/>
        </w:rPr>
      </w:pPr>
    </w:p>
    <w:p w14:paraId="7923A894" w14:textId="77777777" w:rsidR="002435D7" w:rsidRDefault="002435D7" w:rsidP="002435D7">
      <w:pPr>
        <w:rPr>
          <w:rFonts w:ascii="Arial Narrow" w:hAnsi="Arial Narrow" w:cs="Arial"/>
          <w:i/>
          <w:sz w:val="22"/>
          <w:szCs w:val="22"/>
        </w:rPr>
      </w:pPr>
    </w:p>
    <w:p w14:paraId="7D36DC08" w14:textId="423C1770" w:rsidR="002435D7" w:rsidRPr="002435D7" w:rsidRDefault="002435D7" w:rsidP="002435D7">
      <w:pPr>
        <w:rPr>
          <w:rFonts w:ascii="Arial Narrow" w:hAnsi="Arial Narrow" w:cs="Arial"/>
          <w:sz w:val="20"/>
          <w:szCs w:val="20"/>
        </w:rPr>
      </w:pPr>
      <w:r w:rsidRPr="002435D7">
        <w:rPr>
          <w:rFonts w:ascii="Arial Narrow" w:hAnsi="Arial Narrow" w:cs="Arial"/>
          <w:sz w:val="20"/>
          <w:szCs w:val="20"/>
        </w:rPr>
        <w:t>Wykonano w 1 egz. na 2 ark.</w:t>
      </w:r>
    </w:p>
    <w:p w14:paraId="630E4AB8" w14:textId="697CE949" w:rsidR="002435D7" w:rsidRPr="002435D7" w:rsidRDefault="002435D7" w:rsidP="002435D7">
      <w:pPr>
        <w:rPr>
          <w:rFonts w:ascii="Arial Narrow" w:hAnsi="Arial Narrow" w:cs="Arial"/>
          <w:sz w:val="20"/>
          <w:szCs w:val="20"/>
        </w:rPr>
      </w:pPr>
      <w:r w:rsidRPr="002435D7">
        <w:rPr>
          <w:rFonts w:ascii="Arial Narrow" w:hAnsi="Arial Narrow" w:cs="Arial"/>
          <w:sz w:val="20"/>
          <w:szCs w:val="20"/>
        </w:rPr>
        <w:t>Egz. 1 – biuro przepustek</w:t>
      </w:r>
    </w:p>
    <w:p w14:paraId="5FDDEB0B" w14:textId="3CEAD934" w:rsidR="002435D7" w:rsidRPr="002435D7" w:rsidRDefault="002435D7" w:rsidP="002435D7">
      <w:pPr>
        <w:rPr>
          <w:rFonts w:ascii="Arial Narrow" w:hAnsi="Arial Narrow" w:cs="Arial"/>
          <w:sz w:val="20"/>
          <w:szCs w:val="20"/>
        </w:rPr>
      </w:pPr>
      <w:r w:rsidRPr="002435D7"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2435D7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 w:rsidRPr="002435D7">
        <w:rPr>
          <w:rFonts w:ascii="Arial Narrow" w:hAnsi="Arial Narrow" w:cs="Arial"/>
          <w:sz w:val="20"/>
          <w:szCs w:val="20"/>
        </w:rPr>
        <w:t xml:space="preserve"> </w:t>
      </w:r>
    </w:p>
    <w:p w14:paraId="1FE4893F" w14:textId="1423ED4A" w:rsidR="002435D7" w:rsidRPr="002435D7" w:rsidRDefault="002435D7" w:rsidP="002435D7">
      <w:pPr>
        <w:rPr>
          <w:rFonts w:ascii="Arial Narrow" w:hAnsi="Arial Narrow" w:cs="Arial"/>
          <w:sz w:val="20"/>
          <w:szCs w:val="20"/>
        </w:rPr>
      </w:pPr>
      <w:r w:rsidRPr="002435D7">
        <w:rPr>
          <w:rFonts w:ascii="Arial Narrow" w:hAnsi="Arial Narrow" w:cs="Arial"/>
          <w:sz w:val="20"/>
          <w:szCs w:val="20"/>
        </w:rPr>
        <w:t>Data: 2026-01-05</w:t>
      </w:r>
    </w:p>
    <w:bookmarkEnd w:id="0"/>
    <w:sectPr w:rsidR="002435D7" w:rsidRPr="002435D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070AF" w14:textId="77777777" w:rsidR="00206D12" w:rsidRDefault="00206D12">
      <w:r>
        <w:separator/>
      </w:r>
    </w:p>
  </w:endnote>
  <w:endnote w:type="continuationSeparator" w:id="0">
    <w:p w14:paraId="165B9090" w14:textId="77777777" w:rsidR="00206D12" w:rsidRDefault="0020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F3E7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9D1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04A0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8F82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9C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3D676" w14:textId="77777777" w:rsidR="00206D12" w:rsidRDefault="00206D12">
      <w:r>
        <w:separator/>
      </w:r>
    </w:p>
  </w:footnote>
  <w:footnote w:type="continuationSeparator" w:id="0">
    <w:p w14:paraId="736D8A08" w14:textId="77777777" w:rsidR="00206D12" w:rsidRDefault="00206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68A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37E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87F2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D12"/>
    <w:rsid w:val="00022322"/>
    <w:rsid w:val="00042497"/>
    <w:rsid w:val="000C1E6F"/>
    <w:rsid w:val="000E4E56"/>
    <w:rsid w:val="001A1468"/>
    <w:rsid w:val="001B7815"/>
    <w:rsid w:val="00206D12"/>
    <w:rsid w:val="00211A34"/>
    <w:rsid w:val="002435D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4C2B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3CE5C"/>
  <w15:chartTrackingRefBased/>
  <w15:docId w15:val="{98E30077-7418-4F6C-B8E4-5B7FEEAA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2435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35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665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2026-01-05T11:12:00Z</dcterms:created>
  <dcterms:modified xsi:type="dcterms:W3CDTF">2026-01-05T11:16:00Z</dcterms:modified>
</cp:coreProperties>
</file>