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DC28E" w14:textId="340359EE" w:rsidR="006A5DF1" w:rsidRPr="00967753" w:rsidRDefault="004F71D0" w:rsidP="006A5DF1">
      <w:pPr>
        <w:spacing w:after="240"/>
        <w:jc w:val="right"/>
        <w:rPr>
          <w:sz w:val="24"/>
          <w:szCs w:val="24"/>
        </w:rPr>
      </w:pPr>
      <w:r w:rsidRPr="00967753">
        <w:rPr>
          <w:sz w:val="24"/>
          <w:szCs w:val="24"/>
        </w:rPr>
        <w:t>Kraków</w:t>
      </w:r>
      <w:r w:rsidR="006A5DF1" w:rsidRPr="00967753">
        <w:rPr>
          <w:sz w:val="24"/>
          <w:szCs w:val="24"/>
        </w:rPr>
        <w:t xml:space="preserve"> dnia: </w:t>
      </w:r>
      <w:r w:rsidR="00AC7F86">
        <w:rPr>
          <w:sz w:val="24"/>
          <w:szCs w:val="24"/>
        </w:rPr>
        <w:t>9.01.2026 r.</w:t>
      </w:r>
    </w:p>
    <w:p w14:paraId="4CDD8625" w14:textId="77777777" w:rsidR="0029606A" w:rsidRPr="00967753" w:rsidRDefault="0029606A" w:rsidP="006A5DF1">
      <w:pPr>
        <w:spacing w:after="240"/>
        <w:jc w:val="right"/>
        <w:rPr>
          <w:sz w:val="24"/>
          <w:szCs w:val="24"/>
        </w:rPr>
      </w:pPr>
    </w:p>
    <w:p w14:paraId="69701AFF" w14:textId="77777777" w:rsidR="006A5DF1" w:rsidRPr="00967753" w:rsidRDefault="00BE62A3" w:rsidP="006A5DF1">
      <w:pPr>
        <w:rPr>
          <w:b/>
          <w:bCs/>
          <w:sz w:val="24"/>
          <w:szCs w:val="24"/>
        </w:rPr>
      </w:pPr>
      <w:r w:rsidRPr="00967753">
        <w:rPr>
          <w:b/>
          <w:bCs/>
          <w:sz w:val="24"/>
          <w:szCs w:val="24"/>
        </w:rPr>
        <w:t xml:space="preserve">Szpital Miejski Specjalistyczny </w:t>
      </w:r>
    </w:p>
    <w:p w14:paraId="0CC89583" w14:textId="77777777" w:rsidR="00BE62A3" w:rsidRPr="00967753" w:rsidRDefault="00BE62A3" w:rsidP="006A5DF1">
      <w:pPr>
        <w:rPr>
          <w:sz w:val="24"/>
          <w:szCs w:val="24"/>
        </w:rPr>
      </w:pPr>
      <w:r w:rsidRPr="00967753">
        <w:rPr>
          <w:b/>
          <w:bCs/>
          <w:sz w:val="24"/>
          <w:szCs w:val="24"/>
        </w:rPr>
        <w:t>im. Gabriela Narutowicza w Krakowie</w:t>
      </w:r>
    </w:p>
    <w:p w14:paraId="061C7326" w14:textId="77777777" w:rsidR="006A5DF1" w:rsidRPr="00967753" w:rsidRDefault="00BE62A3" w:rsidP="006A5DF1">
      <w:pPr>
        <w:pStyle w:val="Nagwek"/>
        <w:tabs>
          <w:tab w:val="clear" w:pos="4536"/>
          <w:tab w:val="clear" w:pos="9072"/>
        </w:tabs>
        <w:rPr>
          <w:sz w:val="24"/>
          <w:szCs w:val="24"/>
        </w:rPr>
      </w:pPr>
      <w:r w:rsidRPr="00967753">
        <w:rPr>
          <w:sz w:val="24"/>
          <w:szCs w:val="24"/>
        </w:rPr>
        <w:t>ul. Prądnicka 35-37</w:t>
      </w:r>
    </w:p>
    <w:p w14:paraId="0C7A20E5" w14:textId="77777777" w:rsidR="00BE62A3" w:rsidRPr="00967753" w:rsidRDefault="00BE62A3" w:rsidP="006A5DF1">
      <w:pPr>
        <w:pStyle w:val="Nagwek"/>
        <w:tabs>
          <w:tab w:val="clear" w:pos="4536"/>
          <w:tab w:val="clear" w:pos="9072"/>
        </w:tabs>
        <w:rPr>
          <w:sz w:val="24"/>
          <w:szCs w:val="24"/>
        </w:rPr>
      </w:pPr>
      <w:r w:rsidRPr="00967753">
        <w:rPr>
          <w:sz w:val="24"/>
          <w:szCs w:val="24"/>
        </w:rPr>
        <w:t>31-202 Kraków</w:t>
      </w:r>
    </w:p>
    <w:p w14:paraId="444CAB7C" w14:textId="77777777" w:rsidR="006A5DF1" w:rsidRPr="00967753" w:rsidRDefault="006A5DF1" w:rsidP="006A5DF1">
      <w:pPr>
        <w:pStyle w:val="Nagwek"/>
        <w:tabs>
          <w:tab w:val="clear" w:pos="4536"/>
        </w:tabs>
        <w:rPr>
          <w:sz w:val="24"/>
          <w:szCs w:val="24"/>
        </w:rPr>
      </w:pPr>
      <w:r w:rsidRPr="00967753">
        <w:rPr>
          <w:sz w:val="24"/>
          <w:szCs w:val="24"/>
        </w:rPr>
        <w:tab/>
        <w:t xml:space="preserve"> </w:t>
      </w:r>
    </w:p>
    <w:p w14:paraId="4C5B9A06" w14:textId="77777777" w:rsidR="006A5DF1" w:rsidRPr="00967753" w:rsidRDefault="006A5DF1" w:rsidP="006A5DF1">
      <w:pPr>
        <w:pStyle w:val="Nagwek"/>
        <w:tabs>
          <w:tab w:val="clear" w:pos="4536"/>
          <w:tab w:val="clear" w:pos="9072"/>
        </w:tabs>
        <w:rPr>
          <w:sz w:val="24"/>
          <w:szCs w:val="24"/>
        </w:rPr>
      </w:pPr>
    </w:p>
    <w:p w14:paraId="7130BA2F" w14:textId="77777777" w:rsidR="006A5DF1" w:rsidRPr="00967753" w:rsidRDefault="006A5DF1" w:rsidP="009003D1">
      <w:pPr>
        <w:tabs>
          <w:tab w:val="left" w:pos="708"/>
          <w:tab w:val="center" w:pos="4536"/>
          <w:tab w:val="right" w:pos="9072"/>
        </w:tabs>
        <w:spacing w:after="20"/>
        <w:ind w:left="4820"/>
        <w:rPr>
          <w:b/>
          <w:sz w:val="24"/>
          <w:szCs w:val="24"/>
        </w:rPr>
      </w:pPr>
      <w:r w:rsidRPr="00967753">
        <w:rPr>
          <w:b/>
          <w:sz w:val="24"/>
          <w:szCs w:val="24"/>
        </w:rPr>
        <w:t>WYKONAWCY</w:t>
      </w:r>
    </w:p>
    <w:p w14:paraId="75638D64" w14:textId="77777777" w:rsidR="006A5DF1" w:rsidRPr="00967753" w:rsidRDefault="006A5DF1" w:rsidP="009003D1">
      <w:pPr>
        <w:tabs>
          <w:tab w:val="left" w:pos="708"/>
          <w:tab w:val="center" w:pos="4536"/>
          <w:tab w:val="right" w:pos="9072"/>
        </w:tabs>
        <w:spacing w:after="20"/>
        <w:ind w:left="4820"/>
        <w:rPr>
          <w:sz w:val="24"/>
          <w:szCs w:val="24"/>
        </w:rPr>
      </w:pPr>
      <w:r w:rsidRPr="00967753">
        <w:rPr>
          <w:sz w:val="24"/>
          <w:szCs w:val="24"/>
        </w:rPr>
        <w:t>ubiegający się o zamówienie publiczne</w:t>
      </w:r>
    </w:p>
    <w:p w14:paraId="073419F6" w14:textId="77777777" w:rsidR="006D4AB3" w:rsidRPr="00967753" w:rsidRDefault="006D4AB3">
      <w:pPr>
        <w:pStyle w:val="Nagwek"/>
        <w:tabs>
          <w:tab w:val="clear" w:pos="4536"/>
        </w:tabs>
        <w:rPr>
          <w:sz w:val="24"/>
          <w:szCs w:val="24"/>
        </w:rPr>
      </w:pPr>
    </w:p>
    <w:p w14:paraId="74D4A3BE" w14:textId="77777777" w:rsidR="006D4AB3" w:rsidRPr="00967753" w:rsidRDefault="006D4AB3">
      <w:pPr>
        <w:pStyle w:val="Nagwek"/>
        <w:tabs>
          <w:tab w:val="clear" w:pos="4536"/>
          <w:tab w:val="clear" w:pos="9072"/>
        </w:tabs>
        <w:rPr>
          <w:sz w:val="24"/>
          <w:szCs w:val="24"/>
        </w:rPr>
      </w:pPr>
    </w:p>
    <w:p w14:paraId="1C9AA4C4" w14:textId="77777777" w:rsidR="006D4AB3" w:rsidRPr="00967753" w:rsidRDefault="006D4AB3">
      <w:pPr>
        <w:pStyle w:val="Nagwek"/>
        <w:tabs>
          <w:tab w:val="clear" w:pos="4536"/>
          <w:tab w:val="clear" w:pos="9072"/>
        </w:tabs>
        <w:rPr>
          <w:sz w:val="24"/>
          <w:szCs w:val="24"/>
        </w:rPr>
      </w:pPr>
    </w:p>
    <w:p w14:paraId="73AFA6AD" w14:textId="7F0B0558" w:rsidR="00632C3C" w:rsidRPr="00967753" w:rsidRDefault="00E21B49" w:rsidP="0029606A">
      <w:pPr>
        <w:pStyle w:val="Nagwek1"/>
        <w:spacing w:after="480" w:line="276" w:lineRule="auto"/>
        <w:jc w:val="center"/>
        <w:rPr>
          <w:rFonts w:ascii="Times New Roman" w:hAnsi="Times New Roman"/>
          <w:sz w:val="24"/>
          <w:szCs w:val="24"/>
        </w:rPr>
      </w:pPr>
      <w:r w:rsidRPr="00967753">
        <w:rPr>
          <w:rFonts w:ascii="Times New Roman" w:hAnsi="Times New Roman"/>
          <w:sz w:val="24"/>
          <w:szCs w:val="24"/>
        </w:rPr>
        <w:t>WYJAŚNIENI</w:t>
      </w:r>
      <w:r w:rsidR="00520165" w:rsidRPr="00967753">
        <w:rPr>
          <w:rFonts w:ascii="Times New Roman" w:hAnsi="Times New Roman"/>
          <w:sz w:val="24"/>
          <w:szCs w:val="24"/>
        </w:rPr>
        <w:t>A</w:t>
      </w:r>
      <w:r w:rsidR="00632C3C" w:rsidRPr="00967753">
        <w:rPr>
          <w:rFonts w:ascii="Times New Roman" w:hAnsi="Times New Roman"/>
          <w:sz w:val="24"/>
          <w:szCs w:val="24"/>
        </w:rPr>
        <w:t xml:space="preserve"> TREŚCI</w:t>
      </w:r>
      <w:r w:rsidR="0029606A" w:rsidRPr="00967753">
        <w:rPr>
          <w:rFonts w:ascii="Times New Roman" w:hAnsi="Times New Roman"/>
          <w:sz w:val="24"/>
          <w:szCs w:val="24"/>
        </w:rPr>
        <w:t xml:space="preserve"> SWZ</w:t>
      </w:r>
      <w:r w:rsidR="009F3890" w:rsidRPr="00967753">
        <w:rPr>
          <w:rFonts w:ascii="Times New Roman" w:hAnsi="Times New Roman"/>
          <w:sz w:val="24"/>
          <w:szCs w:val="24"/>
        </w:rPr>
        <w:t xml:space="preserve"> -7</w:t>
      </w:r>
    </w:p>
    <w:p w14:paraId="349A32E2" w14:textId="77777777" w:rsidR="006D4AB3" w:rsidRPr="00967753" w:rsidRDefault="00632C3C" w:rsidP="00520165">
      <w:pPr>
        <w:spacing w:after="360" w:line="276" w:lineRule="auto"/>
        <w:jc w:val="both"/>
        <w:rPr>
          <w:sz w:val="24"/>
          <w:szCs w:val="24"/>
        </w:rPr>
      </w:pPr>
      <w:r w:rsidRPr="00967753">
        <w:rPr>
          <w:sz w:val="24"/>
          <w:szCs w:val="24"/>
        </w:rPr>
        <w:t xml:space="preserve">Dotyczy: </w:t>
      </w:r>
      <w:r w:rsidR="006A5DF1" w:rsidRPr="00967753">
        <w:rPr>
          <w:sz w:val="24"/>
          <w:szCs w:val="24"/>
        </w:rPr>
        <w:t>p</w:t>
      </w:r>
      <w:r w:rsidRPr="00967753">
        <w:rPr>
          <w:sz w:val="24"/>
          <w:szCs w:val="24"/>
        </w:rPr>
        <w:t>ostępowani</w:t>
      </w:r>
      <w:r w:rsidR="006A5DF1" w:rsidRPr="00967753">
        <w:rPr>
          <w:sz w:val="24"/>
          <w:szCs w:val="24"/>
        </w:rPr>
        <w:t>a</w:t>
      </w:r>
      <w:r w:rsidRPr="00967753">
        <w:rPr>
          <w:sz w:val="24"/>
          <w:szCs w:val="24"/>
        </w:rPr>
        <w:t xml:space="preserve"> o udzielenie zamówienia publicznego, prowadzone</w:t>
      </w:r>
      <w:r w:rsidR="006A5DF1" w:rsidRPr="00967753">
        <w:rPr>
          <w:sz w:val="24"/>
          <w:szCs w:val="24"/>
        </w:rPr>
        <w:t>go</w:t>
      </w:r>
      <w:r w:rsidRPr="00967753">
        <w:rPr>
          <w:sz w:val="24"/>
          <w:szCs w:val="24"/>
        </w:rPr>
        <w:t xml:space="preserve"> w</w:t>
      </w:r>
      <w:r w:rsidR="00BE62A3" w:rsidRPr="00967753">
        <w:rPr>
          <w:sz w:val="24"/>
          <w:szCs w:val="24"/>
        </w:rPr>
        <w:t> </w:t>
      </w:r>
      <w:r w:rsidRPr="00967753">
        <w:rPr>
          <w:sz w:val="24"/>
          <w:szCs w:val="24"/>
        </w:rPr>
        <w:t xml:space="preserve">trybie </w:t>
      </w:r>
      <w:r w:rsidR="004F71D0" w:rsidRPr="00967753">
        <w:rPr>
          <w:sz w:val="24"/>
          <w:szCs w:val="24"/>
        </w:rPr>
        <w:t>przetarg nieograniczony</w:t>
      </w:r>
      <w:r w:rsidRPr="00967753">
        <w:rPr>
          <w:b/>
          <w:sz w:val="24"/>
          <w:szCs w:val="24"/>
        </w:rPr>
        <w:t xml:space="preserve"> </w:t>
      </w:r>
      <w:r w:rsidRPr="00967753">
        <w:rPr>
          <w:bCs/>
          <w:sz w:val="24"/>
          <w:szCs w:val="24"/>
        </w:rPr>
        <w:t>na</w:t>
      </w:r>
      <w:r w:rsidRPr="00967753">
        <w:rPr>
          <w:b/>
          <w:sz w:val="24"/>
          <w:szCs w:val="24"/>
        </w:rPr>
        <w:t xml:space="preserve"> </w:t>
      </w:r>
      <w:r w:rsidR="00E72428" w:rsidRPr="00967753">
        <w:rPr>
          <w:bCs/>
          <w:sz w:val="24"/>
          <w:szCs w:val="24"/>
        </w:rPr>
        <w:t>”</w:t>
      </w:r>
      <w:r w:rsidR="004F71D0" w:rsidRPr="00967753">
        <w:rPr>
          <w:b/>
          <w:bCs/>
          <w:sz w:val="24"/>
          <w:szCs w:val="24"/>
        </w:rPr>
        <w:t>Zakup i dostawa wyrobów medycznych V</w:t>
      </w:r>
      <w:r w:rsidR="00E72428" w:rsidRPr="00967753">
        <w:rPr>
          <w:bCs/>
          <w:sz w:val="24"/>
          <w:szCs w:val="24"/>
        </w:rPr>
        <w:t>”</w:t>
      </w:r>
      <w:r w:rsidRPr="00967753">
        <w:rPr>
          <w:b/>
          <w:sz w:val="24"/>
          <w:szCs w:val="24"/>
        </w:rPr>
        <w:t xml:space="preserve"> </w:t>
      </w:r>
      <w:r w:rsidRPr="00967753">
        <w:rPr>
          <w:bCs/>
          <w:sz w:val="24"/>
          <w:szCs w:val="24"/>
        </w:rPr>
        <w:t>– znak sprawy</w:t>
      </w:r>
      <w:r w:rsidRPr="00967753">
        <w:rPr>
          <w:b/>
          <w:sz w:val="24"/>
          <w:szCs w:val="24"/>
        </w:rPr>
        <w:t xml:space="preserve"> </w:t>
      </w:r>
      <w:r w:rsidR="004F71D0" w:rsidRPr="00967753">
        <w:rPr>
          <w:b/>
          <w:sz w:val="24"/>
          <w:szCs w:val="24"/>
        </w:rPr>
        <w:t>ZP/62/2025</w:t>
      </w:r>
      <w:r w:rsidRPr="00967753">
        <w:rPr>
          <w:b/>
          <w:sz w:val="24"/>
          <w:szCs w:val="24"/>
        </w:rPr>
        <w:t>.</w:t>
      </w:r>
    </w:p>
    <w:p w14:paraId="1A9EE1A5" w14:textId="77777777" w:rsidR="0012774F" w:rsidRPr="00967753" w:rsidRDefault="00520165" w:rsidP="00D8461B">
      <w:pPr>
        <w:spacing w:after="240" w:line="276" w:lineRule="auto"/>
        <w:jc w:val="both"/>
        <w:rPr>
          <w:sz w:val="24"/>
          <w:szCs w:val="24"/>
        </w:rPr>
      </w:pPr>
      <w:r w:rsidRPr="00967753">
        <w:rPr>
          <w:sz w:val="24"/>
          <w:szCs w:val="24"/>
        </w:rPr>
        <w:t xml:space="preserve">Zamawiający, działając na podstawie art. </w:t>
      </w:r>
      <w:r w:rsidR="0029606A" w:rsidRPr="00967753">
        <w:rPr>
          <w:sz w:val="24"/>
          <w:szCs w:val="24"/>
        </w:rPr>
        <w:t>1</w:t>
      </w:r>
      <w:r w:rsidRPr="00967753">
        <w:rPr>
          <w:sz w:val="24"/>
          <w:szCs w:val="24"/>
        </w:rPr>
        <w:t>3</w:t>
      </w:r>
      <w:r w:rsidR="0029606A" w:rsidRPr="00967753">
        <w:rPr>
          <w:sz w:val="24"/>
          <w:szCs w:val="24"/>
        </w:rPr>
        <w:t>5</w:t>
      </w:r>
      <w:r w:rsidRPr="00967753">
        <w:rPr>
          <w:sz w:val="24"/>
          <w:szCs w:val="24"/>
        </w:rPr>
        <w:t xml:space="preserve"> ust</w:t>
      </w:r>
      <w:r w:rsidR="00D9049C" w:rsidRPr="00967753">
        <w:rPr>
          <w:sz w:val="24"/>
          <w:szCs w:val="24"/>
        </w:rPr>
        <w:t xml:space="preserve">. </w:t>
      </w:r>
      <w:r w:rsidR="0029606A" w:rsidRPr="00967753">
        <w:rPr>
          <w:sz w:val="24"/>
          <w:szCs w:val="24"/>
        </w:rPr>
        <w:t>6</w:t>
      </w:r>
      <w:r w:rsidRPr="00967753">
        <w:rPr>
          <w:sz w:val="24"/>
          <w:szCs w:val="24"/>
        </w:rPr>
        <w:t xml:space="preserve"> ustawy z dnia </w:t>
      </w:r>
      <w:r w:rsidR="0029606A" w:rsidRPr="00967753">
        <w:rPr>
          <w:sz w:val="24"/>
          <w:szCs w:val="24"/>
        </w:rPr>
        <w:t>11</w:t>
      </w:r>
      <w:r w:rsidRPr="00967753">
        <w:rPr>
          <w:sz w:val="24"/>
          <w:szCs w:val="24"/>
        </w:rPr>
        <w:t xml:space="preserve"> </w:t>
      </w:r>
      <w:r w:rsidR="0029606A" w:rsidRPr="00967753">
        <w:rPr>
          <w:sz w:val="24"/>
          <w:szCs w:val="24"/>
        </w:rPr>
        <w:t xml:space="preserve">września </w:t>
      </w:r>
      <w:r w:rsidRPr="00967753">
        <w:rPr>
          <w:sz w:val="24"/>
          <w:szCs w:val="24"/>
        </w:rPr>
        <w:t>20</w:t>
      </w:r>
      <w:r w:rsidR="0029606A" w:rsidRPr="00967753">
        <w:rPr>
          <w:sz w:val="24"/>
          <w:szCs w:val="24"/>
        </w:rPr>
        <w:t>19</w:t>
      </w:r>
      <w:r w:rsidR="00BE62A3" w:rsidRPr="00967753">
        <w:rPr>
          <w:sz w:val="24"/>
          <w:szCs w:val="24"/>
        </w:rPr>
        <w:t> </w:t>
      </w:r>
      <w:r w:rsidRPr="00967753">
        <w:rPr>
          <w:sz w:val="24"/>
          <w:szCs w:val="24"/>
        </w:rPr>
        <w:t>r</w:t>
      </w:r>
      <w:r w:rsidR="0029606A" w:rsidRPr="00967753">
        <w:rPr>
          <w:sz w:val="24"/>
          <w:szCs w:val="24"/>
        </w:rPr>
        <w:t>.</w:t>
      </w:r>
      <w:r w:rsidRPr="00967753">
        <w:rPr>
          <w:sz w:val="24"/>
          <w:szCs w:val="24"/>
        </w:rPr>
        <w:t xml:space="preserve"> Prawo </w:t>
      </w:r>
      <w:r w:rsidR="0029606A" w:rsidRPr="00967753">
        <w:rPr>
          <w:sz w:val="24"/>
          <w:szCs w:val="24"/>
        </w:rPr>
        <w:t>z</w:t>
      </w:r>
      <w:r w:rsidRPr="00967753">
        <w:rPr>
          <w:sz w:val="24"/>
          <w:szCs w:val="24"/>
        </w:rPr>
        <w:t xml:space="preserve">amówień </w:t>
      </w:r>
      <w:r w:rsidR="0029606A" w:rsidRPr="00967753">
        <w:rPr>
          <w:sz w:val="24"/>
          <w:szCs w:val="24"/>
        </w:rPr>
        <w:t>p</w:t>
      </w:r>
      <w:r w:rsidRPr="00967753">
        <w:rPr>
          <w:sz w:val="24"/>
          <w:szCs w:val="24"/>
        </w:rPr>
        <w:t>ublicznych</w:t>
      </w:r>
      <w:r w:rsidR="00BE7BFD" w:rsidRPr="00967753">
        <w:rPr>
          <w:sz w:val="24"/>
          <w:szCs w:val="24"/>
        </w:rPr>
        <w:t xml:space="preserve"> </w:t>
      </w:r>
      <w:r w:rsidR="00D9049C" w:rsidRPr="00967753">
        <w:rPr>
          <w:sz w:val="24"/>
          <w:szCs w:val="24"/>
        </w:rPr>
        <w:t>udostępnia</w:t>
      </w:r>
      <w:r w:rsidR="00BE7BFD" w:rsidRPr="00967753">
        <w:rPr>
          <w:sz w:val="24"/>
          <w:szCs w:val="24"/>
        </w:rPr>
        <w:t xml:space="preserve"> poniżej treść zapytań do S</w:t>
      </w:r>
      <w:r w:rsidR="0012774F" w:rsidRPr="00967753">
        <w:rPr>
          <w:sz w:val="24"/>
          <w:szCs w:val="24"/>
        </w:rPr>
        <w:t>pecyfikacji Warunków Zamówienia (</w:t>
      </w:r>
      <w:r w:rsidR="0012774F" w:rsidRPr="00967753">
        <w:rPr>
          <w:sz w:val="24"/>
          <w:szCs w:val="24"/>
          <w:lang w:eastAsia="ar-SA"/>
        </w:rPr>
        <w:t>zwanej dalej</w:t>
      </w:r>
      <w:r w:rsidR="0012774F" w:rsidRPr="00967753">
        <w:rPr>
          <w:b/>
          <w:sz w:val="24"/>
          <w:szCs w:val="24"/>
          <w:lang w:eastAsia="ar-SA"/>
        </w:rPr>
        <w:t xml:space="preserve"> </w:t>
      </w:r>
      <w:r w:rsidR="0012774F" w:rsidRPr="00967753">
        <w:rPr>
          <w:bCs/>
          <w:sz w:val="24"/>
          <w:szCs w:val="24"/>
          <w:lang w:eastAsia="ar-SA"/>
        </w:rPr>
        <w:t>”SWZ”)</w:t>
      </w:r>
      <w:r w:rsidR="00D9049C" w:rsidRPr="00967753">
        <w:rPr>
          <w:bCs/>
          <w:sz w:val="24"/>
          <w:szCs w:val="24"/>
          <w:lang w:eastAsia="ar-SA"/>
        </w:rPr>
        <w:t xml:space="preserve"> </w:t>
      </w:r>
      <w:r w:rsidR="00D9049C" w:rsidRPr="00967753">
        <w:rPr>
          <w:sz w:val="24"/>
          <w:szCs w:val="24"/>
        </w:rPr>
        <w:t>wraz z wyjaśnieniami</w:t>
      </w:r>
      <w:r w:rsidR="0012774F" w:rsidRPr="00967753">
        <w:rPr>
          <w:bCs/>
          <w:sz w:val="24"/>
          <w:szCs w:val="24"/>
          <w:lang w:eastAsia="ar-SA"/>
        </w:rPr>
        <w:t>:</w:t>
      </w:r>
    </w:p>
    <w:tbl>
      <w:tblPr>
        <w:tblW w:w="9356" w:type="dxa"/>
        <w:tblInd w:w="-34" w:type="dxa"/>
        <w:tblLook w:val="04A0" w:firstRow="1" w:lastRow="0" w:firstColumn="1" w:lastColumn="0" w:noHBand="0" w:noVBand="1"/>
      </w:tblPr>
      <w:tblGrid>
        <w:gridCol w:w="9356"/>
      </w:tblGrid>
      <w:tr w:rsidR="004F71D0" w:rsidRPr="00967753" w14:paraId="3C23F62B" w14:textId="77777777" w:rsidTr="001C7904">
        <w:tc>
          <w:tcPr>
            <w:tcW w:w="9356" w:type="dxa"/>
          </w:tcPr>
          <w:p w14:paraId="5C432CBD" w14:textId="77777777" w:rsidR="004F71D0" w:rsidRPr="00967753" w:rsidRDefault="004F71D0" w:rsidP="001C7904">
            <w:pPr>
              <w:spacing w:before="60" w:after="60"/>
              <w:ind w:left="30" w:right="-72"/>
              <w:rPr>
                <w:b/>
                <w:bCs/>
                <w:sz w:val="24"/>
                <w:szCs w:val="24"/>
              </w:rPr>
            </w:pPr>
            <w:r w:rsidRPr="00967753">
              <w:rPr>
                <w:b/>
                <w:bCs/>
                <w:sz w:val="24"/>
                <w:szCs w:val="24"/>
              </w:rPr>
              <w:t>Pytanie nr 7</w:t>
            </w:r>
          </w:p>
          <w:p w14:paraId="743DAC7E" w14:textId="5C287831" w:rsidR="004F71D0" w:rsidRPr="00967753" w:rsidRDefault="004F71D0" w:rsidP="00967753">
            <w:pPr>
              <w:spacing w:after="120"/>
              <w:ind w:left="30" w:right="-72"/>
              <w:jc w:val="both"/>
              <w:rPr>
                <w:sz w:val="24"/>
                <w:szCs w:val="24"/>
              </w:rPr>
            </w:pPr>
            <w:r w:rsidRPr="00967753">
              <w:rPr>
                <w:sz w:val="24"/>
                <w:szCs w:val="24"/>
              </w:rPr>
              <w:t>Pakiet  27</w:t>
            </w:r>
          </w:p>
          <w:p w14:paraId="51951191" w14:textId="1797CB71" w:rsidR="004F71D0" w:rsidRPr="00967753" w:rsidRDefault="004F71D0" w:rsidP="00967753">
            <w:pPr>
              <w:spacing w:after="120"/>
              <w:ind w:left="30" w:right="-72"/>
              <w:jc w:val="both"/>
              <w:rPr>
                <w:sz w:val="24"/>
                <w:szCs w:val="24"/>
              </w:rPr>
            </w:pPr>
            <w:r w:rsidRPr="00967753">
              <w:rPr>
                <w:sz w:val="24"/>
                <w:szCs w:val="24"/>
              </w:rPr>
              <w:t>Prosimy o potwierdzenie, że zgodnie z ustawą o ZP, Zamawiający dopuszcza zaoferowanie wkładów równoważnych, do systemu innego, niż Serres, z jednoczesną gwarancją nieodpłatnej wymiany wyposażenia obecnie używanego na oddziałach (pojemniki wielorazowe, uchwyty mocujące)?</w:t>
            </w:r>
          </w:p>
          <w:p w14:paraId="643CAB3E" w14:textId="01282860" w:rsidR="004F71D0" w:rsidRPr="00967753" w:rsidRDefault="004F71D0" w:rsidP="00967753">
            <w:pPr>
              <w:spacing w:after="120"/>
              <w:ind w:left="30" w:right="-72"/>
              <w:jc w:val="both"/>
              <w:rPr>
                <w:sz w:val="24"/>
                <w:szCs w:val="24"/>
              </w:rPr>
            </w:pPr>
            <w:r w:rsidRPr="00967753">
              <w:rPr>
                <w:sz w:val="24"/>
                <w:szCs w:val="24"/>
              </w:rPr>
              <w:t>Uzasadnienie: każdy system do odsysania jest zaprojektowany w taki sposób, że do pojemników wielorazowych danego producenta, pasują wyłącznie wkłady jednorazowe tego samego producenta.  Wymóg zaoferowania wkładów jednorazowych Serres jest niezgodny z art. 16 ust.1-3 Ustawy PZP, dotyczącym zasad uczciwej konkurencji i równego traktowania wykonawców, ponieważ opis  charakteryzuje produkt jednego producenta. Brak dopuszczenia rozwiązań równoważnych innych producentów, stwarza  sytuację, gdy tylko jeden produkt spełnia wymogi SWZ, co budzi uzasadnione wątpliwości co do zgodności z ustawą ZP (zasada uczciwej konkurencji) oraz racjonalnością wydatkowania środków publicznych. Zamawiający, w przypadku dopuszczenia systemu równoważnego, ma prawo oczekiwać uwzględnienia w ofercie konieczności wymiany wyposażenia obecnie używanego na oddziałach (pojemniki, ewentualnie mocowanie). Zamawiający ma narzędzia np. w postaci zażądania próbek, aby przekonać się, że zaoferowano system gwarantujący wzajemną kompatybilność wkładów i pojemników oraz skuteczne i bezpieczne odsysanie.</w:t>
            </w:r>
          </w:p>
          <w:p w14:paraId="5172B505" w14:textId="7CA18998" w:rsidR="004F71D0" w:rsidRPr="00967753" w:rsidRDefault="004F71D0" w:rsidP="00967753">
            <w:pPr>
              <w:spacing w:after="120"/>
              <w:ind w:left="30" w:right="-72"/>
              <w:jc w:val="both"/>
              <w:rPr>
                <w:sz w:val="24"/>
                <w:szCs w:val="24"/>
              </w:rPr>
            </w:pPr>
            <w:r w:rsidRPr="00967753">
              <w:rPr>
                <w:sz w:val="24"/>
                <w:szCs w:val="24"/>
              </w:rPr>
              <w:t xml:space="preserve">Wkłady jednorazowe, jakie chcemy Państwu zaoferować, posiadają w pokrywie jeden króciec przyłączeniowy do pacjenta, na stałe przymocowany do pokrywy wkładu (co zapobiega jego </w:t>
            </w:r>
            <w:r w:rsidRPr="00967753">
              <w:rPr>
                <w:sz w:val="24"/>
                <w:szCs w:val="24"/>
              </w:rPr>
              <w:lastRenderedPageBreak/>
              <w:t>gubieniu się i ogranicza miejsca potencjalnego rozszczelnienia) oraz wtyk „próżnia” (opisane na pokrywie PATIENT/VACUUM w celu łatwej identyfikacji). Wkład zapakowany z kompatybilnym drenem innego producenta, o dł. 210 cm, z łącznikiem typu finger tip – do regulacji siły ssania. Wkłady częściowo sprasowane, by ograniczyć przestrzeń magazynowania. Pozostałe jak w SIWZ.</w:t>
            </w:r>
          </w:p>
          <w:p w14:paraId="38976FF0" w14:textId="77777777" w:rsidR="004F71D0" w:rsidRPr="00967753" w:rsidRDefault="004F71D0" w:rsidP="001C7904">
            <w:pPr>
              <w:spacing w:after="120"/>
              <w:ind w:left="30" w:right="-72"/>
              <w:jc w:val="both"/>
              <w:rPr>
                <w:sz w:val="24"/>
                <w:szCs w:val="24"/>
              </w:rPr>
            </w:pPr>
            <w:r w:rsidRPr="00967753">
              <w:rPr>
                <w:sz w:val="24"/>
                <w:szCs w:val="24"/>
              </w:rPr>
              <w:t xml:space="preserve">Zgoda Zamawiającego umożliwi zaoferowanie systemu najnowocześniejszego na rynku, ze względu na antybakteryjne właściwości wkładów i pojemników (potwierdzone  badaniami laboratoryjnymi wg. ISO 22196), co jest zgodne z zaleceniami Ministra Zdrowia w sprawie zapobiegania zakażeniom wewnątrzszpitalnym, poprzez stosowanie materiałów antybakteryjnych. </w:t>
            </w:r>
          </w:p>
          <w:p w14:paraId="56A5A764" w14:textId="2C3F9892" w:rsidR="009F3890" w:rsidRPr="00967753" w:rsidRDefault="009F3890" w:rsidP="009F3890">
            <w:pPr>
              <w:spacing w:after="40"/>
              <w:ind w:left="30" w:right="-72"/>
              <w:rPr>
                <w:b/>
                <w:bCs/>
                <w:sz w:val="24"/>
                <w:szCs w:val="24"/>
              </w:rPr>
            </w:pPr>
            <w:r w:rsidRPr="00967753">
              <w:rPr>
                <w:b/>
                <w:bCs/>
                <w:sz w:val="24"/>
                <w:szCs w:val="24"/>
              </w:rPr>
              <w:t>Odpowiedź:</w:t>
            </w:r>
            <w:r w:rsidR="00E3715B">
              <w:rPr>
                <w:b/>
                <w:bCs/>
                <w:sz w:val="24"/>
                <w:szCs w:val="24"/>
              </w:rPr>
              <w:t xml:space="preserve"> Zamawiający dopuszcza z zachowaniem pozostałych wymogów SWZ.</w:t>
            </w:r>
          </w:p>
          <w:p w14:paraId="71163A77" w14:textId="626E8015" w:rsidR="004F71D0" w:rsidRPr="00967753" w:rsidRDefault="004F71D0" w:rsidP="00967753">
            <w:pPr>
              <w:spacing w:after="120"/>
              <w:ind w:right="-72"/>
              <w:jc w:val="both"/>
              <w:rPr>
                <w:sz w:val="24"/>
                <w:szCs w:val="24"/>
              </w:rPr>
            </w:pPr>
          </w:p>
          <w:p w14:paraId="7FB07C09" w14:textId="35646726" w:rsidR="004F71D0" w:rsidRPr="00967753" w:rsidRDefault="004F71D0" w:rsidP="00967753">
            <w:pPr>
              <w:spacing w:after="120"/>
              <w:ind w:left="30" w:right="-72"/>
              <w:jc w:val="both"/>
              <w:rPr>
                <w:sz w:val="24"/>
                <w:szCs w:val="24"/>
              </w:rPr>
            </w:pPr>
            <w:r w:rsidRPr="00967753">
              <w:rPr>
                <w:sz w:val="24"/>
                <w:szCs w:val="24"/>
              </w:rPr>
              <w:t>Pakiet 33</w:t>
            </w:r>
          </w:p>
          <w:p w14:paraId="23019530" w14:textId="67D5E003" w:rsidR="004F71D0" w:rsidRPr="00967753" w:rsidRDefault="004F71D0" w:rsidP="00967753">
            <w:pPr>
              <w:spacing w:after="120"/>
              <w:ind w:left="30" w:right="-72"/>
              <w:jc w:val="both"/>
              <w:rPr>
                <w:sz w:val="24"/>
                <w:szCs w:val="24"/>
              </w:rPr>
            </w:pPr>
            <w:r w:rsidRPr="00967753">
              <w:rPr>
                <w:sz w:val="24"/>
                <w:szCs w:val="24"/>
              </w:rPr>
              <w:t xml:space="preserve">Czy Zamawiający, w trosce o zachowanie uczciwej konkurencji, dopuści do postępowania system o następujących parametrach: wkłady dostarczane w formie kompaktowej (częściowo sprasowane), ale z mocniejszej i tym samym wytrzymalszej folii, niż we wkładach całkowicie sprasowanych? Zastosowany materiał ułatwia również sprawne i bezpieczne umiejscawianie wkładu w pojemniku. Wkłady posiadają w pokrywie jeden króciec przyłączeniowy (do pacjenta) oraz wtyk „próżnia” (opisane na pokrywie PATIENT/VACUUM w celu łatwej identyfikacji), o różnej średnicy, co zapobiega mylnemu podłączeniu drenów, pozostałe jak w SWZ? </w:t>
            </w:r>
          </w:p>
          <w:p w14:paraId="0EC510A2" w14:textId="77777777" w:rsidR="004F71D0" w:rsidRPr="00967753" w:rsidRDefault="004F71D0" w:rsidP="001C7904">
            <w:pPr>
              <w:spacing w:after="120"/>
              <w:ind w:left="30" w:right="-72"/>
              <w:jc w:val="both"/>
              <w:rPr>
                <w:sz w:val="24"/>
                <w:szCs w:val="24"/>
              </w:rPr>
            </w:pPr>
            <w:r w:rsidRPr="00967753">
              <w:rPr>
                <w:sz w:val="24"/>
                <w:szCs w:val="24"/>
              </w:rPr>
              <w:t>Uzasadnienie: Zamawiający opisał w Przedmiocie Zamówienia użytkowany obecnie system do odsysania oraz dopuścił i opisał rozwiązanie równoważne, natomiast dopuszczenie to ma charakter pozorny, ponieważ na rynku, zarówno europejskim, jak i światowym, nie występują wkłady, które spełniałyby warunek Zamawiającego, dotyczący takiego opisu króćców. System, który chcemy Państwu zaoferować został skonstruowany specjalnie tak, by nie sposób było podłączyć odwrotnie drenów próżni i pacjenta, ponieważ port próżni ma charakter żeński i wymaga specjalnego łącznika.</w:t>
            </w:r>
          </w:p>
          <w:p w14:paraId="391BC130" w14:textId="4001EAE8" w:rsidR="004F71D0" w:rsidRPr="00967753" w:rsidRDefault="004F71D0" w:rsidP="001C7904">
            <w:pPr>
              <w:spacing w:after="40"/>
              <w:ind w:left="30" w:right="-72"/>
              <w:rPr>
                <w:b/>
                <w:bCs/>
                <w:sz w:val="24"/>
                <w:szCs w:val="24"/>
              </w:rPr>
            </w:pPr>
            <w:r w:rsidRPr="00967753">
              <w:rPr>
                <w:b/>
                <w:bCs/>
                <w:sz w:val="24"/>
                <w:szCs w:val="24"/>
              </w:rPr>
              <w:t>Odpowiedź:</w:t>
            </w:r>
            <w:r w:rsidR="00CF0433">
              <w:rPr>
                <w:b/>
                <w:bCs/>
                <w:sz w:val="24"/>
                <w:szCs w:val="24"/>
              </w:rPr>
              <w:t xml:space="preserve"> Zamawiający nie dopuszcza. Zgodnie z SWZ.</w:t>
            </w:r>
          </w:p>
          <w:p w14:paraId="78CF19F6" w14:textId="64D8F81A" w:rsidR="004F71D0" w:rsidRPr="00967753" w:rsidRDefault="004F71D0" w:rsidP="001C7904">
            <w:pPr>
              <w:spacing w:after="60"/>
              <w:ind w:left="30" w:right="-72"/>
              <w:jc w:val="both"/>
              <w:rPr>
                <w:sz w:val="24"/>
                <w:szCs w:val="24"/>
                <w:highlight w:val="darkGray"/>
              </w:rPr>
            </w:pPr>
          </w:p>
        </w:tc>
      </w:tr>
    </w:tbl>
    <w:p w14:paraId="4AA79694" w14:textId="77777777" w:rsidR="00BE7BFD" w:rsidRPr="00967753" w:rsidRDefault="00BE7BFD" w:rsidP="00520165">
      <w:pPr>
        <w:jc w:val="both"/>
        <w:rPr>
          <w:sz w:val="24"/>
          <w:szCs w:val="24"/>
        </w:rPr>
      </w:pPr>
    </w:p>
    <w:p w14:paraId="1A488622" w14:textId="77777777" w:rsidR="006D4AB3" w:rsidRPr="00967753" w:rsidRDefault="00BE62A3" w:rsidP="00BE62A3">
      <w:pPr>
        <w:pStyle w:val="Tekstpodstawowy"/>
        <w:spacing w:before="120" w:after="480"/>
        <w:ind w:left="3119" w:firstLine="425"/>
        <w:jc w:val="center"/>
        <w:rPr>
          <w:sz w:val="24"/>
          <w:szCs w:val="24"/>
        </w:rPr>
      </w:pPr>
      <w:r w:rsidRPr="00967753">
        <w:rPr>
          <w:sz w:val="24"/>
          <w:szCs w:val="24"/>
        </w:rPr>
        <w:t>Przewodniczący Komisji Przetargowej</w:t>
      </w:r>
    </w:p>
    <w:p w14:paraId="6B4E7C13" w14:textId="54EF7353" w:rsidR="006D4AB3" w:rsidRPr="00967753" w:rsidRDefault="009F3890" w:rsidP="009F3890">
      <w:pPr>
        <w:spacing w:before="120" w:after="120" w:line="360" w:lineRule="auto"/>
        <w:ind w:left="567"/>
        <w:rPr>
          <w:sz w:val="24"/>
          <w:szCs w:val="24"/>
        </w:rPr>
      </w:pPr>
      <w:r w:rsidRPr="00967753">
        <w:rPr>
          <w:sz w:val="24"/>
          <w:szCs w:val="24"/>
        </w:rPr>
        <w:t xml:space="preserve">                                                           </w:t>
      </w:r>
      <w:r w:rsidR="00967753">
        <w:rPr>
          <w:sz w:val="24"/>
          <w:szCs w:val="24"/>
        </w:rPr>
        <w:t xml:space="preserve">           </w:t>
      </w:r>
      <w:r w:rsidRPr="00967753">
        <w:rPr>
          <w:sz w:val="24"/>
          <w:szCs w:val="24"/>
        </w:rPr>
        <w:t xml:space="preserve">  </w:t>
      </w:r>
      <w:r w:rsidR="004F71D0" w:rsidRPr="00967753">
        <w:rPr>
          <w:sz w:val="24"/>
          <w:szCs w:val="24"/>
        </w:rPr>
        <w:t>Małgorzata</w:t>
      </w:r>
      <w:r w:rsidR="006D4AB3" w:rsidRPr="00967753">
        <w:rPr>
          <w:sz w:val="24"/>
          <w:szCs w:val="24"/>
        </w:rPr>
        <w:t xml:space="preserve"> </w:t>
      </w:r>
      <w:r w:rsidR="004F71D0" w:rsidRPr="00967753">
        <w:rPr>
          <w:sz w:val="24"/>
          <w:szCs w:val="24"/>
        </w:rPr>
        <w:t>Krzystek -  Purol</w:t>
      </w:r>
    </w:p>
    <w:sectPr w:rsidR="006D4AB3" w:rsidRPr="00967753"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4370D" w14:textId="77777777" w:rsidR="00C3154E" w:rsidRDefault="00C3154E">
      <w:r>
        <w:separator/>
      </w:r>
    </w:p>
  </w:endnote>
  <w:endnote w:type="continuationSeparator" w:id="0">
    <w:p w14:paraId="1BB70A13" w14:textId="77777777" w:rsidR="00C3154E" w:rsidRDefault="00C31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4F12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943A13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961B6" w14:textId="77777777" w:rsidR="006D4AB3" w:rsidRDefault="00AC7F86">
    <w:pPr>
      <w:pStyle w:val="Stopka"/>
      <w:tabs>
        <w:tab w:val="clear" w:pos="4536"/>
      </w:tabs>
      <w:jc w:val="center"/>
    </w:pPr>
    <w:r>
      <w:rPr>
        <w:noProof/>
      </w:rPr>
      <w:pict w14:anchorId="60753F34">
        <v:line id="_x0000_s1025" style="position:absolute;left:0;text-align:left;z-index:251657728" from="-3.85pt,8.75pt" to="455.15pt,8.75pt"/>
      </w:pict>
    </w:r>
  </w:p>
  <w:p w14:paraId="7A963B9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FB047" w14:textId="77777777" w:rsidR="006D4AB3" w:rsidRDefault="006D4AB3">
    <w:pPr>
      <w:pStyle w:val="Stopka"/>
      <w:pBdr>
        <w:bottom w:val="single" w:sz="6" w:space="0" w:color="auto"/>
      </w:pBdr>
      <w:tabs>
        <w:tab w:val="clear" w:pos="4536"/>
        <w:tab w:val="left" w:pos="6237"/>
      </w:tabs>
    </w:pPr>
  </w:p>
  <w:p w14:paraId="422A5C8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E2D4F02" w14:textId="77777777" w:rsidR="006D4AB3" w:rsidRDefault="006D4AB3">
    <w:pPr>
      <w:pStyle w:val="Stopka"/>
      <w:tabs>
        <w:tab w:val="clear" w:pos="4536"/>
        <w:tab w:val="left" w:pos="6237"/>
      </w:tabs>
    </w:pPr>
  </w:p>
  <w:p w14:paraId="5B3CEBF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24961" w14:textId="77777777" w:rsidR="00C3154E" w:rsidRDefault="00C3154E">
      <w:r>
        <w:separator/>
      </w:r>
    </w:p>
  </w:footnote>
  <w:footnote w:type="continuationSeparator" w:id="0">
    <w:p w14:paraId="0A005E42" w14:textId="77777777" w:rsidR="00C3154E" w:rsidRDefault="00C315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4DA14" w14:textId="77777777" w:rsidR="004F71D0" w:rsidRDefault="004F71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3C178" w14:textId="77777777" w:rsidR="004F71D0" w:rsidRDefault="004F71D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958F8" w14:textId="77777777" w:rsidR="004F71D0" w:rsidRDefault="004F71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4805328">
    <w:abstractNumId w:val="3"/>
  </w:num>
  <w:num w:numId="2" w16cid:durableId="552278633">
    <w:abstractNumId w:val="6"/>
  </w:num>
  <w:num w:numId="3" w16cid:durableId="1609040398">
    <w:abstractNumId w:val="2"/>
  </w:num>
  <w:num w:numId="4" w16cid:durableId="1927422001">
    <w:abstractNumId w:val="5"/>
  </w:num>
  <w:num w:numId="5" w16cid:durableId="578439853">
    <w:abstractNumId w:val="0"/>
  </w:num>
  <w:num w:numId="6" w16cid:durableId="293949900">
    <w:abstractNumId w:val="1"/>
  </w:num>
  <w:num w:numId="7" w16cid:durableId="13129769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154E"/>
    <w:rsid w:val="00031374"/>
    <w:rsid w:val="000A1097"/>
    <w:rsid w:val="000E2A8F"/>
    <w:rsid w:val="0012774F"/>
    <w:rsid w:val="00144B7A"/>
    <w:rsid w:val="00180C6E"/>
    <w:rsid w:val="0029606A"/>
    <w:rsid w:val="00351753"/>
    <w:rsid w:val="004848F3"/>
    <w:rsid w:val="004A75F2"/>
    <w:rsid w:val="004F71D0"/>
    <w:rsid w:val="005144A9"/>
    <w:rsid w:val="00520165"/>
    <w:rsid w:val="005B1B08"/>
    <w:rsid w:val="00632C3C"/>
    <w:rsid w:val="00662BDB"/>
    <w:rsid w:val="006A5DF1"/>
    <w:rsid w:val="006B7198"/>
    <w:rsid w:val="006D4AB3"/>
    <w:rsid w:val="006E340A"/>
    <w:rsid w:val="006F3B81"/>
    <w:rsid w:val="007D7198"/>
    <w:rsid w:val="00870F9F"/>
    <w:rsid w:val="008804B6"/>
    <w:rsid w:val="00897AB0"/>
    <w:rsid w:val="008A3553"/>
    <w:rsid w:val="009003D1"/>
    <w:rsid w:val="00947A50"/>
    <w:rsid w:val="00967753"/>
    <w:rsid w:val="009F3890"/>
    <w:rsid w:val="00A905AC"/>
    <w:rsid w:val="00AC7F86"/>
    <w:rsid w:val="00B1255C"/>
    <w:rsid w:val="00B153F9"/>
    <w:rsid w:val="00BA6584"/>
    <w:rsid w:val="00BE62A3"/>
    <w:rsid w:val="00BE7BFD"/>
    <w:rsid w:val="00C02633"/>
    <w:rsid w:val="00C3154E"/>
    <w:rsid w:val="00C370F2"/>
    <w:rsid w:val="00C44EEC"/>
    <w:rsid w:val="00CF0433"/>
    <w:rsid w:val="00D22FFA"/>
    <w:rsid w:val="00D8461B"/>
    <w:rsid w:val="00D9049C"/>
    <w:rsid w:val="00D915F2"/>
    <w:rsid w:val="00DA0FE1"/>
    <w:rsid w:val="00DF32E8"/>
    <w:rsid w:val="00E21B49"/>
    <w:rsid w:val="00E2789F"/>
    <w:rsid w:val="00E3715B"/>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B6B08A"/>
  <w15:chartTrackingRefBased/>
  <w15:docId w15:val="{2961CA4E-C50D-4ADF-A065-71FFAFC5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F3890"/>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2</Pages>
  <Words>531</Words>
  <Characters>3789</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7</cp:revision>
  <cp:lastPrinted>2001-02-10T14:28:00Z</cp:lastPrinted>
  <dcterms:created xsi:type="dcterms:W3CDTF">2025-12-22T12:35:00Z</dcterms:created>
  <dcterms:modified xsi:type="dcterms:W3CDTF">2026-01-09T09:51:00Z</dcterms:modified>
</cp:coreProperties>
</file>