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B3DD0" w:rsidRDefault="004C6E43" w:rsidP="006A5DF1">
      <w:pPr>
        <w:spacing w:after="240"/>
        <w:jc w:val="right"/>
        <w:rPr>
          <w:sz w:val="22"/>
          <w:szCs w:val="22"/>
        </w:rPr>
      </w:pPr>
      <w:r w:rsidRPr="009B3DD0">
        <w:rPr>
          <w:sz w:val="22"/>
          <w:szCs w:val="22"/>
        </w:rPr>
        <w:t>Kraków</w:t>
      </w:r>
      <w:r w:rsidR="006A5DF1" w:rsidRPr="009B3DD0">
        <w:rPr>
          <w:sz w:val="22"/>
          <w:szCs w:val="22"/>
        </w:rPr>
        <w:t xml:space="preserve"> dnia: </w:t>
      </w:r>
      <w:r w:rsidRPr="009B3DD0">
        <w:rPr>
          <w:sz w:val="22"/>
          <w:szCs w:val="22"/>
        </w:rPr>
        <w:t>2026-01-09</w:t>
      </w:r>
    </w:p>
    <w:p w:rsidR="0029606A" w:rsidRPr="009B3DD0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9B3DD0" w:rsidRDefault="00BE62A3" w:rsidP="006A5DF1">
      <w:pPr>
        <w:rPr>
          <w:b/>
          <w:bCs/>
          <w:sz w:val="22"/>
          <w:szCs w:val="22"/>
        </w:rPr>
      </w:pPr>
      <w:r w:rsidRPr="009B3DD0">
        <w:rPr>
          <w:b/>
          <w:bCs/>
          <w:sz w:val="22"/>
          <w:szCs w:val="22"/>
        </w:rPr>
        <w:t xml:space="preserve">Szpital Miejski Specjalistyczny </w:t>
      </w:r>
    </w:p>
    <w:p w:rsidR="00BE62A3" w:rsidRPr="009B3DD0" w:rsidRDefault="00BE62A3" w:rsidP="006A5DF1">
      <w:pPr>
        <w:rPr>
          <w:sz w:val="22"/>
          <w:szCs w:val="22"/>
        </w:rPr>
      </w:pPr>
      <w:r w:rsidRPr="009B3DD0">
        <w:rPr>
          <w:b/>
          <w:bCs/>
          <w:sz w:val="22"/>
          <w:szCs w:val="22"/>
        </w:rPr>
        <w:t>im. Gabriela Narutowicza w Krakowie</w:t>
      </w:r>
    </w:p>
    <w:p w:rsidR="006A5DF1" w:rsidRPr="009B3DD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B3DD0">
        <w:rPr>
          <w:sz w:val="22"/>
          <w:szCs w:val="22"/>
        </w:rPr>
        <w:t>ul. Prądnicka 35-37</w:t>
      </w:r>
    </w:p>
    <w:p w:rsidR="00BE62A3" w:rsidRPr="009B3DD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B3DD0">
        <w:rPr>
          <w:sz w:val="22"/>
          <w:szCs w:val="22"/>
        </w:rPr>
        <w:t>31-202 Kraków</w:t>
      </w:r>
    </w:p>
    <w:p w:rsidR="006A5DF1" w:rsidRPr="009B3DD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B3DD0">
        <w:rPr>
          <w:sz w:val="22"/>
          <w:szCs w:val="22"/>
        </w:rPr>
        <w:tab/>
        <w:t xml:space="preserve"> </w:t>
      </w:r>
    </w:p>
    <w:p w:rsidR="006A5DF1" w:rsidRPr="009B3D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B3D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B3DD0">
        <w:rPr>
          <w:b/>
          <w:sz w:val="22"/>
          <w:szCs w:val="22"/>
        </w:rPr>
        <w:t>WYKONAWCY</w:t>
      </w:r>
    </w:p>
    <w:p w:rsidR="006A5DF1" w:rsidRPr="009B3D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B3DD0">
        <w:rPr>
          <w:sz w:val="22"/>
          <w:szCs w:val="22"/>
        </w:rPr>
        <w:t>ubiegający się o zamówienie publiczne</w:t>
      </w:r>
    </w:p>
    <w:p w:rsidR="006D4AB3" w:rsidRPr="009B3D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B3D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B3DD0">
        <w:rPr>
          <w:rFonts w:ascii="Times New Roman" w:hAnsi="Times New Roman"/>
          <w:sz w:val="22"/>
          <w:szCs w:val="22"/>
        </w:rPr>
        <w:t>WYJAŚNIENI</w:t>
      </w:r>
      <w:r w:rsidR="00520165" w:rsidRPr="009B3DD0">
        <w:rPr>
          <w:rFonts w:ascii="Times New Roman" w:hAnsi="Times New Roman"/>
          <w:sz w:val="22"/>
          <w:szCs w:val="22"/>
        </w:rPr>
        <w:t>A</w:t>
      </w:r>
      <w:r w:rsidR="00632C3C" w:rsidRPr="009B3DD0">
        <w:rPr>
          <w:rFonts w:ascii="Times New Roman" w:hAnsi="Times New Roman"/>
          <w:sz w:val="22"/>
          <w:szCs w:val="22"/>
        </w:rPr>
        <w:t xml:space="preserve"> TREŚCI</w:t>
      </w:r>
      <w:r w:rsidR="0029606A" w:rsidRPr="009B3DD0">
        <w:rPr>
          <w:rFonts w:ascii="Times New Roman" w:hAnsi="Times New Roman"/>
          <w:sz w:val="22"/>
          <w:szCs w:val="22"/>
        </w:rPr>
        <w:t xml:space="preserve"> SWZ</w:t>
      </w:r>
      <w:r w:rsidR="003B59B7" w:rsidRPr="009B3DD0">
        <w:rPr>
          <w:rFonts w:ascii="Times New Roman" w:hAnsi="Times New Roman"/>
          <w:sz w:val="22"/>
          <w:szCs w:val="22"/>
        </w:rPr>
        <w:t>-16</w:t>
      </w:r>
    </w:p>
    <w:p w:rsidR="006D4AB3" w:rsidRPr="009B3D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B3DD0">
        <w:rPr>
          <w:sz w:val="22"/>
          <w:szCs w:val="22"/>
        </w:rPr>
        <w:t xml:space="preserve">Dotyczy: </w:t>
      </w:r>
      <w:r w:rsidR="006A5DF1" w:rsidRPr="009B3DD0">
        <w:rPr>
          <w:sz w:val="22"/>
          <w:szCs w:val="22"/>
        </w:rPr>
        <w:t>p</w:t>
      </w:r>
      <w:r w:rsidRPr="009B3DD0">
        <w:rPr>
          <w:sz w:val="22"/>
          <w:szCs w:val="22"/>
        </w:rPr>
        <w:t>ostępowani</w:t>
      </w:r>
      <w:r w:rsidR="006A5DF1" w:rsidRPr="009B3DD0">
        <w:rPr>
          <w:sz w:val="22"/>
          <w:szCs w:val="22"/>
        </w:rPr>
        <w:t>a</w:t>
      </w:r>
      <w:r w:rsidRPr="009B3DD0">
        <w:rPr>
          <w:sz w:val="22"/>
          <w:szCs w:val="22"/>
        </w:rPr>
        <w:t xml:space="preserve"> o udzielenie zamówienia publicznego, prowadzone</w:t>
      </w:r>
      <w:r w:rsidR="006A5DF1" w:rsidRPr="009B3DD0">
        <w:rPr>
          <w:sz w:val="22"/>
          <w:szCs w:val="22"/>
        </w:rPr>
        <w:t>go</w:t>
      </w:r>
      <w:r w:rsidRPr="009B3DD0">
        <w:rPr>
          <w:sz w:val="22"/>
          <w:szCs w:val="22"/>
        </w:rPr>
        <w:t xml:space="preserve"> w</w:t>
      </w:r>
      <w:r w:rsidR="00BE62A3" w:rsidRPr="009B3DD0">
        <w:rPr>
          <w:sz w:val="22"/>
          <w:szCs w:val="22"/>
        </w:rPr>
        <w:t> </w:t>
      </w:r>
      <w:r w:rsidRPr="009B3DD0">
        <w:rPr>
          <w:sz w:val="22"/>
          <w:szCs w:val="22"/>
        </w:rPr>
        <w:t xml:space="preserve">trybie </w:t>
      </w:r>
      <w:r w:rsidR="004C6E43" w:rsidRPr="009B3DD0">
        <w:rPr>
          <w:sz w:val="22"/>
          <w:szCs w:val="22"/>
        </w:rPr>
        <w:t>przetarg</w:t>
      </w:r>
      <w:r w:rsidR="003B59B7" w:rsidRPr="009B3DD0">
        <w:rPr>
          <w:sz w:val="22"/>
          <w:szCs w:val="22"/>
        </w:rPr>
        <w:t>u</w:t>
      </w:r>
      <w:r w:rsidR="004C6E43" w:rsidRPr="009B3DD0">
        <w:rPr>
          <w:sz w:val="22"/>
          <w:szCs w:val="22"/>
        </w:rPr>
        <w:t xml:space="preserve"> nieograniczon</w:t>
      </w:r>
      <w:r w:rsidR="003B59B7" w:rsidRPr="009B3DD0">
        <w:rPr>
          <w:sz w:val="22"/>
          <w:szCs w:val="22"/>
        </w:rPr>
        <w:t>ego</w:t>
      </w:r>
      <w:r w:rsidRPr="009B3DD0">
        <w:rPr>
          <w:b/>
          <w:sz w:val="22"/>
          <w:szCs w:val="22"/>
        </w:rPr>
        <w:t xml:space="preserve"> </w:t>
      </w:r>
      <w:r w:rsidRPr="009B3DD0">
        <w:rPr>
          <w:bCs/>
          <w:sz w:val="22"/>
          <w:szCs w:val="22"/>
        </w:rPr>
        <w:t>na</w:t>
      </w:r>
      <w:r w:rsidRPr="009B3DD0">
        <w:rPr>
          <w:b/>
          <w:sz w:val="22"/>
          <w:szCs w:val="22"/>
        </w:rPr>
        <w:t xml:space="preserve"> </w:t>
      </w:r>
      <w:r w:rsidR="00E72428" w:rsidRPr="009B3DD0">
        <w:rPr>
          <w:bCs/>
          <w:sz w:val="22"/>
          <w:szCs w:val="22"/>
        </w:rPr>
        <w:t>”</w:t>
      </w:r>
      <w:r w:rsidR="004C6E43" w:rsidRPr="009B3DD0">
        <w:rPr>
          <w:b/>
          <w:bCs/>
          <w:sz w:val="22"/>
          <w:szCs w:val="22"/>
        </w:rPr>
        <w:t>Zakup i dostawa wyrobów medycznych dla Apteki Szpitala IV</w:t>
      </w:r>
      <w:r w:rsidR="00E72428" w:rsidRPr="009B3DD0">
        <w:rPr>
          <w:bCs/>
          <w:sz w:val="22"/>
          <w:szCs w:val="22"/>
        </w:rPr>
        <w:t>”</w:t>
      </w:r>
      <w:r w:rsidRPr="009B3DD0">
        <w:rPr>
          <w:b/>
          <w:sz w:val="22"/>
          <w:szCs w:val="22"/>
        </w:rPr>
        <w:t xml:space="preserve"> </w:t>
      </w:r>
      <w:r w:rsidRPr="009B3DD0">
        <w:rPr>
          <w:bCs/>
          <w:sz w:val="22"/>
          <w:szCs w:val="22"/>
        </w:rPr>
        <w:t>– znak sprawy</w:t>
      </w:r>
      <w:r w:rsidRPr="009B3DD0">
        <w:rPr>
          <w:b/>
          <w:sz w:val="22"/>
          <w:szCs w:val="22"/>
        </w:rPr>
        <w:t xml:space="preserve"> </w:t>
      </w:r>
      <w:r w:rsidR="004C6E43" w:rsidRPr="009B3DD0">
        <w:rPr>
          <w:b/>
          <w:sz w:val="22"/>
          <w:szCs w:val="22"/>
        </w:rPr>
        <w:t>ZP/53/2025</w:t>
      </w:r>
      <w:r w:rsidRPr="009B3DD0">
        <w:rPr>
          <w:b/>
          <w:sz w:val="22"/>
          <w:szCs w:val="22"/>
        </w:rPr>
        <w:t>.</w:t>
      </w:r>
    </w:p>
    <w:p w:rsidR="0012774F" w:rsidRPr="009B3D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B3DD0">
        <w:rPr>
          <w:sz w:val="22"/>
          <w:szCs w:val="22"/>
        </w:rPr>
        <w:t xml:space="preserve">Zamawiający, działając na podstawie art. </w:t>
      </w:r>
      <w:r w:rsidR="0029606A" w:rsidRPr="009B3DD0">
        <w:rPr>
          <w:sz w:val="22"/>
          <w:szCs w:val="22"/>
        </w:rPr>
        <w:t>1</w:t>
      </w:r>
      <w:r w:rsidRPr="009B3DD0">
        <w:rPr>
          <w:sz w:val="22"/>
          <w:szCs w:val="22"/>
        </w:rPr>
        <w:t>3</w:t>
      </w:r>
      <w:r w:rsidR="0029606A" w:rsidRPr="009B3DD0">
        <w:rPr>
          <w:sz w:val="22"/>
          <w:szCs w:val="22"/>
        </w:rPr>
        <w:t>5</w:t>
      </w:r>
      <w:r w:rsidRPr="009B3DD0">
        <w:rPr>
          <w:sz w:val="22"/>
          <w:szCs w:val="22"/>
        </w:rPr>
        <w:t xml:space="preserve"> ust</w:t>
      </w:r>
      <w:r w:rsidR="00D9049C" w:rsidRPr="009B3DD0">
        <w:rPr>
          <w:sz w:val="22"/>
          <w:szCs w:val="22"/>
        </w:rPr>
        <w:t xml:space="preserve">. </w:t>
      </w:r>
      <w:r w:rsidR="0029606A" w:rsidRPr="009B3DD0">
        <w:rPr>
          <w:sz w:val="22"/>
          <w:szCs w:val="22"/>
        </w:rPr>
        <w:t>6</w:t>
      </w:r>
      <w:r w:rsidRPr="009B3DD0">
        <w:rPr>
          <w:sz w:val="22"/>
          <w:szCs w:val="22"/>
        </w:rPr>
        <w:t xml:space="preserve"> ustawy z dnia </w:t>
      </w:r>
      <w:r w:rsidR="0029606A" w:rsidRPr="009B3DD0">
        <w:rPr>
          <w:sz w:val="22"/>
          <w:szCs w:val="22"/>
        </w:rPr>
        <w:t>11</w:t>
      </w:r>
      <w:r w:rsidRPr="009B3DD0">
        <w:rPr>
          <w:sz w:val="22"/>
          <w:szCs w:val="22"/>
        </w:rPr>
        <w:t xml:space="preserve"> </w:t>
      </w:r>
      <w:r w:rsidR="0029606A" w:rsidRPr="009B3DD0">
        <w:rPr>
          <w:sz w:val="22"/>
          <w:szCs w:val="22"/>
        </w:rPr>
        <w:t xml:space="preserve">września </w:t>
      </w:r>
      <w:r w:rsidRPr="009B3DD0">
        <w:rPr>
          <w:sz w:val="22"/>
          <w:szCs w:val="22"/>
        </w:rPr>
        <w:t>20</w:t>
      </w:r>
      <w:r w:rsidR="0029606A" w:rsidRPr="009B3DD0">
        <w:rPr>
          <w:sz w:val="22"/>
          <w:szCs w:val="22"/>
        </w:rPr>
        <w:t>19</w:t>
      </w:r>
      <w:r w:rsidR="00BE62A3" w:rsidRPr="009B3DD0">
        <w:rPr>
          <w:sz w:val="22"/>
          <w:szCs w:val="22"/>
        </w:rPr>
        <w:t> </w:t>
      </w:r>
      <w:r w:rsidRPr="009B3DD0">
        <w:rPr>
          <w:sz w:val="22"/>
          <w:szCs w:val="22"/>
        </w:rPr>
        <w:t>r</w:t>
      </w:r>
      <w:r w:rsidR="0029606A" w:rsidRPr="009B3DD0">
        <w:rPr>
          <w:sz w:val="22"/>
          <w:szCs w:val="22"/>
        </w:rPr>
        <w:t>.</w:t>
      </w:r>
      <w:r w:rsidRPr="009B3DD0">
        <w:rPr>
          <w:sz w:val="22"/>
          <w:szCs w:val="22"/>
        </w:rPr>
        <w:t xml:space="preserve"> Prawo </w:t>
      </w:r>
      <w:r w:rsidR="0029606A" w:rsidRPr="009B3DD0">
        <w:rPr>
          <w:sz w:val="22"/>
          <w:szCs w:val="22"/>
        </w:rPr>
        <w:t>z</w:t>
      </w:r>
      <w:r w:rsidRPr="009B3DD0">
        <w:rPr>
          <w:sz w:val="22"/>
          <w:szCs w:val="22"/>
        </w:rPr>
        <w:t xml:space="preserve">amówień </w:t>
      </w:r>
      <w:r w:rsidR="0029606A" w:rsidRPr="009B3DD0">
        <w:rPr>
          <w:sz w:val="22"/>
          <w:szCs w:val="22"/>
        </w:rPr>
        <w:t>p</w:t>
      </w:r>
      <w:r w:rsidRPr="009B3DD0">
        <w:rPr>
          <w:sz w:val="22"/>
          <w:szCs w:val="22"/>
        </w:rPr>
        <w:t>ublicznych</w:t>
      </w:r>
      <w:r w:rsidR="00BE7BFD" w:rsidRPr="009B3DD0">
        <w:rPr>
          <w:sz w:val="22"/>
          <w:szCs w:val="22"/>
        </w:rPr>
        <w:t xml:space="preserve"> </w:t>
      </w:r>
      <w:r w:rsidR="00D9049C" w:rsidRPr="009B3DD0">
        <w:rPr>
          <w:sz w:val="22"/>
          <w:szCs w:val="22"/>
        </w:rPr>
        <w:t>udostępnia</w:t>
      </w:r>
      <w:r w:rsidR="00BE7BFD" w:rsidRPr="009B3DD0">
        <w:rPr>
          <w:sz w:val="22"/>
          <w:szCs w:val="22"/>
        </w:rPr>
        <w:t xml:space="preserve"> poniżej treść zapytań do S</w:t>
      </w:r>
      <w:r w:rsidR="0012774F" w:rsidRPr="009B3DD0">
        <w:rPr>
          <w:sz w:val="22"/>
          <w:szCs w:val="22"/>
        </w:rPr>
        <w:t>pecyfikacji Warunków Zamówienia (</w:t>
      </w:r>
      <w:r w:rsidR="0012774F" w:rsidRPr="009B3DD0">
        <w:rPr>
          <w:sz w:val="22"/>
          <w:szCs w:val="22"/>
          <w:lang w:eastAsia="ar-SA"/>
        </w:rPr>
        <w:t>zwanej dalej</w:t>
      </w:r>
      <w:r w:rsidR="0012774F" w:rsidRPr="009B3DD0">
        <w:rPr>
          <w:b/>
          <w:sz w:val="22"/>
          <w:szCs w:val="22"/>
          <w:lang w:eastAsia="ar-SA"/>
        </w:rPr>
        <w:t xml:space="preserve"> </w:t>
      </w:r>
      <w:r w:rsidR="0012774F" w:rsidRPr="009B3DD0">
        <w:rPr>
          <w:bCs/>
          <w:sz w:val="22"/>
          <w:szCs w:val="22"/>
          <w:lang w:eastAsia="ar-SA"/>
        </w:rPr>
        <w:t>”SWZ”)</w:t>
      </w:r>
      <w:r w:rsidR="00D9049C" w:rsidRPr="009B3DD0">
        <w:rPr>
          <w:bCs/>
          <w:sz w:val="22"/>
          <w:szCs w:val="22"/>
          <w:lang w:eastAsia="ar-SA"/>
        </w:rPr>
        <w:t xml:space="preserve"> </w:t>
      </w:r>
      <w:r w:rsidR="00D9049C" w:rsidRPr="009B3DD0">
        <w:rPr>
          <w:sz w:val="22"/>
          <w:szCs w:val="22"/>
        </w:rPr>
        <w:t>wraz z wyjaśnieniami</w:t>
      </w:r>
      <w:r w:rsidR="0012774F" w:rsidRPr="009B3DD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6E43" w:rsidRPr="009B3DD0" w:rsidTr="00E3480D">
        <w:tc>
          <w:tcPr>
            <w:tcW w:w="9356" w:type="dxa"/>
          </w:tcPr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 xml:space="preserve">1.PAKIET 2, Poz. nr 1 - Czy Zamawiający dopuści możliwość zaoferowania wyspecyfikowanej opaski </w:t>
            </w:r>
            <w:proofErr w:type="spellStart"/>
            <w:r w:rsidRPr="009B3DD0">
              <w:rPr>
                <w:sz w:val="22"/>
                <w:szCs w:val="22"/>
              </w:rPr>
              <w:t>bezlateksowej</w:t>
            </w:r>
            <w:proofErr w:type="spellEnd"/>
            <w:r w:rsidRPr="009B3DD0">
              <w:rPr>
                <w:sz w:val="22"/>
                <w:szCs w:val="22"/>
              </w:rPr>
              <w:t xml:space="preserve"> wykonanej z wiskozy, poliamidu oraz bawełny?</w:t>
            </w:r>
          </w:p>
          <w:p w:rsidR="009B3DD0" w:rsidRPr="009B3DD0" w:rsidRDefault="009B3DD0" w:rsidP="009B3DD0">
            <w:pPr>
              <w:pStyle w:val="Akapitzlist"/>
              <w:numPr>
                <w:ilvl w:val="0"/>
                <w:numId w:val="0"/>
              </w:numPr>
              <w:autoSpaceDE w:val="0"/>
              <w:autoSpaceDN w:val="0"/>
              <w:adjustRightInd w:val="0"/>
              <w:spacing w:after="0" w:line="360" w:lineRule="auto"/>
              <w:ind w:left="360" w:hanging="360"/>
              <w:contextualSpacing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  <w:t xml:space="preserve">Odpowiedź: Zamawiający dopuszcza przy zachowaniu pozostałych warunków SWZ. 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>2.PAKIET 8, Poz. nr 1 - Czy Zamawiający dopuści możliwość zaoferowania serwety jałowej w rozmiarze 50 cm x 50 cm, wykonanej z laminatu o gramaturze min. 55 g/m2?</w:t>
            </w:r>
          </w:p>
          <w:p w:rsidR="009B3DD0" w:rsidRPr="009B3DD0" w:rsidRDefault="009B3DD0" w:rsidP="009B3DD0">
            <w:pPr>
              <w:pStyle w:val="Akapitzlist"/>
              <w:numPr>
                <w:ilvl w:val="0"/>
                <w:numId w:val="0"/>
              </w:numPr>
              <w:ind w:left="360" w:hanging="360"/>
              <w:rPr>
                <w:rFonts w:ascii="Times New Roman" w:hAnsi="Times New Roman"/>
                <w:b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sz w:val="22"/>
                <w:szCs w:val="22"/>
                <w:lang w:val="pl-PL"/>
              </w:rPr>
              <w:t>Odpowiedź: Zamawiający dopuszcza przy zachowaniu pozostałych warunków SWZ.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>3.PAKIET 9, Poz. nr 1 - Czy Zamawiający dopuści możliwość zaoferowania wyspecyfikowanego zestawu do wkłucia centralnego zgodnego z artykułem 2 ust.10 oraz artykułem 22 Rozporządzenia Parlamentu Europejskiego i Rady (UE) 2017/745 z dnia 5 kwietnia 2017 r. w sprawie wyrobów medycznych (MDR) z późniejszymi zmianami oraz ustawą z dnia 7 kwietnia 2022 r. o wyrobach medycznych z późniejszymi zmianami w tym artykułem 2 ust. 37 ?</w:t>
            </w:r>
          </w:p>
          <w:p w:rsidR="009B3DD0" w:rsidRPr="009B3DD0" w:rsidRDefault="009B3DD0" w:rsidP="009B3DD0">
            <w:pPr>
              <w:pStyle w:val="Akapitzlist"/>
              <w:numPr>
                <w:ilvl w:val="0"/>
                <w:numId w:val="0"/>
              </w:numPr>
              <w:autoSpaceDE w:val="0"/>
              <w:autoSpaceDN w:val="0"/>
              <w:adjustRightInd w:val="0"/>
              <w:spacing w:after="0" w:line="360" w:lineRule="auto"/>
              <w:ind w:left="360" w:hanging="360"/>
              <w:contextualSpacing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  <w:t xml:space="preserve">Odpowiedź: Zamawiający dopuszcza przy zachowaniu pozostałych warunków SWZ. 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>4.PAKIET 20, Poz. nr 1 - Czy Zamawiający dopuści możliwość zaoferowania jałowych kompresów gazowych z nitką RTG pakowanych po 10 szt. z odpowiednim przeliczeniem zamawianych ilości?</w:t>
            </w:r>
          </w:p>
          <w:p w:rsidR="009B3DD0" w:rsidRPr="009B3DD0" w:rsidRDefault="009B3DD0" w:rsidP="00DF1F3F">
            <w:pPr>
              <w:pStyle w:val="Akapitzlist"/>
              <w:numPr>
                <w:ilvl w:val="0"/>
                <w:numId w:val="0"/>
              </w:numPr>
              <w:autoSpaceDE w:val="0"/>
              <w:autoSpaceDN w:val="0"/>
              <w:adjustRightInd w:val="0"/>
              <w:spacing w:after="0" w:line="360" w:lineRule="auto"/>
              <w:ind w:left="360" w:hanging="360"/>
              <w:contextualSpacing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sz w:val="22"/>
                <w:szCs w:val="22"/>
                <w:lang w:val="pl-PL"/>
              </w:rPr>
              <w:t>Odpowiedź</w:t>
            </w:r>
            <w:r w:rsidRPr="009B3DD0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: </w:t>
            </w:r>
            <w:r w:rsidRPr="009B3DD0"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  <w:t xml:space="preserve">Zamawiający nie dopuszcza, zgodnie z SWZ. 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 xml:space="preserve">5.PAKIET 20, Poz. nr 1-3 - Czy Zamawiający dopuści możliwość zaoferowania jałowych kompresów gazowych z nitką RTG posiadających etykietę typu TAG składającą się z min. jednej etykiety samoprzylepnej z numerem LOT, datą ważności, identyfikacją producenta, z możliwości wklejenia do </w:t>
            </w:r>
            <w:r w:rsidRPr="009B3DD0">
              <w:rPr>
                <w:sz w:val="22"/>
                <w:szCs w:val="22"/>
              </w:rPr>
              <w:lastRenderedPageBreak/>
              <w:t>dokumentacji medycznej?</w:t>
            </w:r>
          </w:p>
          <w:p w:rsidR="009B3DD0" w:rsidRPr="009B3DD0" w:rsidRDefault="009B3DD0" w:rsidP="009B3DD0">
            <w:pPr>
              <w:pStyle w:val="Akapitzlist"/>
              <w:numPr>
                <w:ilvl w:val="0"/>
                <w:numId w:val="0"/>
              </w:numPr>
              <w:autoSpaceDE w:val="0"/>
              <w:autoSpaceDN w:val="0"/>
              <w:adjustRightInd w:val="0"/>
              <w:spacing w:after="0" w:line="360" w:lineRule="auto"/>
              <w:ind w:left="360" w:hanging="360"/>
              <w:contextualSpacing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sz w:val="22"/>
                <w:szCs w:val="22"/>
                <w:lang w:val="pl-PL"/>
              </w:rPr>
              <w:t>Odpowiedź</w:t>
            </w:r>
            <w:r w:rsidRPr="009B3DD0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: </w:t>
            </w:r>
            <w:r w:rsidRPr="009B3DD0"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  <w:t xml:space="preserve">Zamawiający nie dopuszcza, zgodnie z SWZ. 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>6.PAKIET 20, Poz. nr 2-3 - Czy Zamawiający dopuści możliwość zaoferowania jałowych kompresów gazowych z nitką RTG wysterylizowanych tlenkiem etylenu spełniających wszystkie pozostałe wymagania ?</w:t>
            </w:r>
          </w:p>
          <w:p w:rsidR="004C6E43" w:rsidRPr="009B3DD0" w:rsidRDefault="004C6E43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3DD0">
              <w:rPr>
                <w:sz w:val="22"/>
                <w:szCs w:val="22"/>
              </w:rPr>
              <w:t>Sterylizacja tlenkiem etylenu jest standardową, walidowaną metodą zgodną z PN EN ISO 11135 oraz  stosowaną dla wyrobów wrażliwych na temperaturę i wilgoć, takich jak kompresy z nitką RTG. Pozostałości EO po aeracji mieszczą się w limitach normy ISO 10993 7, co zapewnia pełne bezpieczeństwo kliniczne.</w:t>
            </w:r>
          </w:p>
          <w:p w:rsidR="009B3DD0" w:rsidRPr="009B3DD0" w:rsidRDefault="009B3DD0" w:rsidP="009B3DD0">
            <w:pPr>
              <w:pStyle w:val="Akapitzlist"/>
              <w:numPr>
                <w:ilvl w:val="0"/>
                <w:numId w:val="0"/>
              </w:numPr>
              <w:autoSpaceDE w:val="0"/>
              <w:autoSpaceDN w:val="0"/>
              <w:adjustRightInd w:val="0"/>
              <w:spacing w:after="0" w:line="360" w:lineRule="auto"/>
              <w:ind w:left="360" w:hanging="360"/>
              <w:contextualSpacing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</w:pPr>
            <w:r w:rsidRPr="009B3DD0">
              <w:rPr>
                <w:rFonts w:ascii="Times New Roman" w:hAnsi="Times New Roman"/>
                <w:b/>
                <w:sz w:val="22"/>
                <w:szCs w:val="22"/>
                <w:lang w:val="pl-PL"/>
              </w:rPr>
              <w:t>Odpowiedź</w:t>
            </w:r>
            <w:r w:rsidRPr="009B3DD0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: </w:t>
            </w:r>
            <w:r w:rsidRPr="009B3DD0">
              <w:rPr>
                <w:rFonts w:ascii="Times New Roman" w:hAnsi="Times New Roman"/>
                <w:b/>
                <w:bCs/>
                <w:sz w:val="22"/>
                <w:szCs w:val="22"/>
                <w:lang w:val="pl-PL"/>
              </w:rPr>
              <w:t xml:space="preserve">Zamawiający nie dopuszcza, zgodnie z SWZ. </w:t>
            </w:r>
          </w:p>
          <w:p w:rsidR="004C6E43" w:rsidRPr="009B3DD0" w:rsidRDefault="004C6E43" w:rsidP="00E348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B3DD0" w:rsidRDefault="00BE7BFD" w:rsidP="00520165">
      <w:pPr>
        <w:jc w:val="both"/>
        <w:rPr>
          <w:sz w:val="22"/>
          <w:szCs w:val="22"/>
        </w:rPr>
      </w:pPr>
    </w:p>
    <w:p w:rsidR="006D4AB3" w:rsidRPr="009B3DD0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B3DD0">
        <w:rPr>
          <w:sz w:val="22"/>
          <w:szCs w:val="22"/>
        </w:rPr>
        <w:t>Przewodniczący Komisji Przetargowej</w:t>
      </w:r>
    </w:p>
    <w:p w:rsidR="006D4AB3" w:rsidRPr="009B3DD0" w:rsidRDefault="009B3DD0" w:rsidP="009B3DD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r w:rsidR="004C6E43" w:rsidRPr="009B3DD0">
        <w:rPr>
          <w:sz w:val="22"/>
          <w:szCs w:val="22"/>
        </w:rPr>
        <w:t>Agnieszka</w:t>
      </w:r>
      <w:r w:rsidR="006D4AB3" w:rsidRPr="009B3DD0">
        <w:rPr>
          <w:sz w:val="22"/>
          <w:szCs w:val="22"/>
        </w:rPr>
        <w:t xml:space="preserve"> </w:t>
      </w:r>
      <w:r w:rsidR="004C6E43" w:rsidRPr="009B3DD0">
        <w:rPr>
          <w:sz w:val="22"/>
          <w:szCs w:val="22"/>
        </w:rPr>
        <w:t>Biel</w:t>
      </w:r>
    </w:p>
    <w:sectPr w:rsidR="006D4AB3" w:rsidRPr="009B3D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53B8" w:rsidRDefault="00CF53B8">
      <w:r>
        <w:separator/>
      </w:r>
    </w:p>
  </w:endnote>
  <w:endnote w:type="continuationSeparator" w:id="0">
    <w:p w:rsidR="00CF53B8" w:rsidRDefault="00CF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DF1F3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53B8" w:rsidRDefault="00CF53B8">
      <w:r>
        <w:separator/>
      </w:r>
    </w:p>
  </w:footnote>
  <w:footnote w:type="continuationSeparator" w:id="0">
    <w:p w:rsidR="00CF53B8" w:rsidRDefault="00CF5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E43" w:rsidRDefault="004C6E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E43" w:rsidRDefault="004C6E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E43" w:rsidRDefault="004C6E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5459D8"/>
    <w:multiLevelType w:val="hybridMultilevel"/>
    <w:tmpl w:val="892270EE"/>
    <w:lvl w:ilvl="0" w:tplc="C7C0AD2A">
      <w:start w:val="1"/>
      <w:numFmt w:val="bullet"/>
      <w:pStyle w:val="Akapitzlist"/>
      <w:lvlText w:val=""/>
      <w:lvlJc w:val="left"/>
      <w:pPr>
        <w:ind w:left="360" w:hanging="360"/>
      </w:pPr>
      <w:rPr>
        <w:rFonts w:ascii="Symbol" w:hAnsi="Symbol" w:hint="default"/>
        <w:color w:val="59348B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0723137">
    <w:abstractNumId w:val="3"/>
  </w:num>
  <w:num w:numId="2" w16cid:durableId="1142238903">
    <w:abstractNumId w:val="7"/>
  </w:num>
  <w:num w:numId="3" w16cid:durableId="1885483712">
    <w:abstractNumId w:val="2"/>
  </w:num>
  <w:num w:numId="4" w16cid:durableId="796993302">
    <w:abstractNumId w:val="6"/>
  </w:num>
  <w:num w:numId="5" w16cid:durableId="967709374">
    <w:abstractNumId w:val="0"/>
  </w:num>
  <w:num w:numId="6" w16cid:durableId="1181627137">
    <w:abstractNumId w:val="1"/>
  </w:num>
  <w:num w:numId="7" w16cid:durableId="2042433233">
    <w:abstractNumId w:val="5"/>
  </w:num>
  <w:num w:numId="8" w16cid:durableId="1453592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3B8"/>
    <w:rsid w:val="00031374"/>
    <w:rsid w:val="000A1097"/>
    <w:rsid w:val="000E2A8F"/>
    <w:rsid w:val="0012774F"/>
    <w:rsid w:val="00144B7A"/>
    <w:rsid w:val="00180C6E"/>
    <w:rsid w:val="0029606A"/>
    <w:rsid w:val="003B59B7"/>
    <w:rsid w:val="003E1BF0"/>
    <w:rsid w:val="004848F3"/>
    <w:rsid w:val="004A75F2"/>
    <w:rsid w:val="004C6E4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3DD0"/>
    <w:rsid w:val="00A905AC"/>
    <w:rsid w:val="00B1255C"/>
    <w:rsid w:val="00B153F9"/>
    <w:rsid w:val="00BA6584"/>
    <w:rsid w:val="00BE62A3"/>
    <w:rsid w:val="00BE7BFD"/>
    <w:rsid w:val="00C370F2"/>
    <w:rsid w:val="00C44EEC"/>
    <w:rsid w:val="00CF53B8"/>
    <w:rsid w:val="00D22FFA"/>
    <w:rsid w:val="00D77896"/>
    <w:rsid w:val="00D8461B"/>
    <w:rsid w:val="00D9049C"/>
    <w:rsid w:val="00D915F2"/>
    <w:rsid w:val="00DF1F3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47BB8"/>
  <w15:chartTrackingRefBased/>
  <w15:docId w15:val="{AC4823D5-E1A8-474F-A706-A0DED309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B3DD0"/>
    <w:pPr>
      <w:numPr>
        <w:numId w:val="8"/>
      </w:numPr>
      <w:spacing w:after="40" w:line="280" w:lineRule="exact"/>
    </w:pPr>
    <w:rPr>
      <w:rFonts w:ascii="Arial" w:eastAsia="MS Mincho" w:hAnsi="Arial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382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2026-01-09T07:43:00Z</dcterms:created>
  <dcterms:modified xsi:type="dcterms:W3CDTF">2026-01-09T12:07:00Z</dcterms:modified>
</cp:coreProperties>
</file>