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68226" w14:textId="42D18CB6" w:rsidR="00BF38D6" w:rsidRPr="00F04B4F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 w:rsidRPr="00F04B4F">
        <w:rPr>
          <w:rFonts w:ascii="Arial" w:hAnsi="Arial" w:cs="Arial"/>
          <w:bCs/>
          <w:sz w:val="20"/>
          <w:szCs w:val="20"/>
        </w:rPr>
        <w:t xml:space="preserve">Załącznik nr </w:t>
      </w:r>
      <w:r w:rsidR="00F24670">
        <w:rPr>
          <w:rFonts w:ascii="Arial" w:hAnsi="Arial" w:cs="Arial"/>
          <w:bCs/>
          <w:sz w:val="20"/>
          <w:szCs w:val="20"/>
        </w:rPr>
        <w:t>6</w:t>
      </w:r>
      <w:r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2B5BE25A" w14:textId="57537878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  <w:r w:rsidR="00FA5C7D">
        <w:rPr>
          <w:rFonts w:ascii="Arial" w:hAnsi="Arial" w:cs="Arial"/>
          <w:b/>
          <w:u w:val="single"/>
        </w:rPr>
        <w:t>-  część ……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3BF0F518" w14:textId="0910B4F1" w:rsidR="001103C5" w:rsidRPr="00BA0483" w:rsidRDefault="001103C5" w:rsidP="00DF5447">
      <w:pPr>
        <w:spacing w:before="240" w:after="0" w:line="276" w:lineRule="auto"/>
        <w:ind w:firstLine="709"/>
        <w:jc w:val="both"/>
        <w:rPr>
          <w:rFonts w:ascii="Arial" w:hAnsi="Arial" w:cs="Arial"/>
        </w:rPr>
      </w:pPr>
      <w:r w:rsidRPr="00BA0483">
        <w:rPr>
          <w:rFonts w:ascii="Arial" w:hAnsi="Arial" w:cs="Arial"/>
        </w:rPr>
        <w:t xml:space="preserve">Na potrzeby postępowania o udzielenie zamówienia publicznego </w:t>
      </w:r>
      <w:r w:rsidRPr="00BA0483">
        <w:rPr>
          <w:rFonts w:ascii="Arial" w:hAnsi="Arial" w:cs="Arial"/>
        </w:rPr>
        <w:br/>
        <w:t xml:space="preserve">pn. </w:t>
      </w:r>
      <w:r w:rsidR="004D60CA" w:rsidRPr="004D60CA">
        <w:rPr>
          <w:rFonts w:ascii="Arial" w:hAnsi="Arial" w:cs="Arial"/>
          <w:b/>
        </w:rPr>
        <w:t>zakup i dostaw</w:t>
      </w:r>
      <w:r w:rsidR="004D60CA">
        <w:rPr>
          <w:rFonts w:ascii="Arial" w:hAnsi="Arial" w:cs="Arial"/>
          <w:b/>
        </w:rPr>
        <w:t>a</w:t>
      </w:r>
      <w:r w:rsidR="004D60CA" w:rsidRPr="004D60CA">
        <w:rPr>
          <w:rFonts w:ascii="Arial" w:hAnsi="Arial" w:cs="Arial"/>
          <w:b/>
        </w:rPr>
        <w:t xml:space="preserve"> systemu do funkcjonalnej spektroskopii bliskiej podczerwieni (fNIRS) do nieinwazyjnego pomiaru aktywności mózgowej, </w:t>
      </w:r>
      <w:r w:rsidR="004D60CA" w:rsidRPr="004D60CA">
        <w:rPr>
          <w:rFonts w:ascii="Arial" w:hAnsi="Arial" w:cs="Arial"/>
          <w:b/>
          <w:bCs/>
        </w:rPr>
        <w:t xml:space="preserve"> nr przetargu </w:t>
      </w:r>
      <w:r w:rsidR="004D60CA" w:rsidRPr="004D60CA">
        <w:rPr>
          <w:rFonts w:ascii="Arial" w:hAnsi="Arial" w:cs="Arial"/>
          <w:b/>
        </w:rPr>
        <w:t>ZP3/6419/25</w:t>
      </w:r>
      <w:r w:rsidR="00FF4713" w:rsidRPr="003E153A">
        <w:rPr>
          <w:rFonts w:ascii="Arial" w:hAnsi="Arial" w:cs="Arial"/>
        </w:rPr>
        <w:t>,</w:t>
      </w:r>
      <w:r w:rsidR="00FA5C7D">
        <w:t xml:space="preserve">, </w:t>
      </w:r>
      <w:r w:rsidRPr="00BA0483">
        <w:rPr>
          <w:rFonts w:ascii="Arial" w:hAnsi="Arial" w:cs="Arial"/>
        </w:rPr>
        <w:t xml:space="preserve">prowadzonego przez </w:t>
      </w:r>
      <w:r w:rsidR="00BA0483" w:rsidRPr="00BA0483">
        <w:rPr>
          <w:rFonts w:ascii="Arial" w:hAnsi="Arial" w:cs="Arial"/>
          <w:b/>
        </w:rPr>
        <w:t>Uniwersytet im. Adama Mickiewicza w Poznaniu</w:t>
      </w:r>
      <w:r w:rsidRPr="00BA0483">
        <w:rPr>
          <w:rFonts w:ascii="Arial" w:hAnsi="Arial" w:cs="Arial"/>
          <w:b/>
          <w:i/>
        </w:rPr>
        <w:t xml:space="preserve">, </w:t>
      </w:r>
      <w:r w:rsidRPr="00BA0483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77777777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77777777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37A9040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0FFCA884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AD98B72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36C776CC" w14:textId="77777777" w:rsidR="001103C5" w:rsidRDefault="001103C5" w:rsidP="00DF5447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D25369F" w14:textId="77777777" w:rsidR="001103C5" w:rsidRDefault="001103C5" w:rsidP="00DF5447">
      <w:pPr>
        <w:shd w:val="clear" w:color="auto" w:fill="BFBFBF" w:themeFill="background1" w:themeFillShade="BF"/>
        <w:spacing w:before="240" w:after="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7AD225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b/>
        </w:rPr>
      </w:pP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E4D65E2" w14:textId="77777777" w:rsidR="001103C5" w:rsidRPr="00E44F37" w:rsidRDefault="001103C5" w:rsidP="00DF5447">
      <w:pPr>
        <w:shd w:val="clear" w:color="auto" w:fill="BFBFBF" w:themeFill="background1" w:themeFillShade="BF"/>
        <w:spacing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3A4A711C" w14:textId="77777777" w:rsidR="001103C5" w:rsidRDefault="001103C5" w:rsidP="00DF5447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4E2092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E84F52D" w14:textId="77777777" w:rsidR="001103C5" w:rsidRPr="00A22DCF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DBEB66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868A5C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F5DB1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4BCE1465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61900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3FD9FD14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6AF09288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</w:t>
      </w:r>
      <w:r w:rsidR="00B84A7C">
        <w:rPr>
          <w:rFonts w:ascii="Arial" w:hAnsi="Arial" w:cs="Arial"/>
          <w:sz w:val="16"/>
          <w:szCs w:val="16"/>
        </w:rPr>
        <w:t>osoby fizycznej lub prawnej,</w:t>
      </w:r>
      <w:r w:rsidRPr="00B929A1">
        <w:rPr>
          <w:rFonts w:ascii="Arial" w:hAnsi="Arial" w:cs="Arial"/>
          <w:sz w:val="16"/>
          <w:szCs w:val="16"/>
        </w:rPr>
        <w:t> podmiotu</w:t>
      </w:r>
      <w:r w:rsidR="00B84A7C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C0250" w14:textId="0C6E1834" w:rsidR="008E42C5" w:rsidRPr="00CF2B2C" w:rsidRDefault="00BA0483">
    <w:pPr>
      <w:pStyle w:val="Nagwek"/>
      <w:rPr>
        <w:rFonts w:ascii="Arial" w:hAnsi="Arial" w:cs="Arial"/>
        <w:i/>
        <w:iCs/>
      </w:rPr>
    </w:pPr>
    <w:r w:rsidRPr="00CF2B2C">
      <w:rPr>
        <w:rFonts w:ascii="Arial" w:hAnsi="Arial" w:cs="Arial"/>
        <w:i/>
        <w:iCs/>
      </w:rPr>
      <w:t>ZP</w:t>
    </w:r>
    <w:r w:rsidR="00F04B4F" w:rsidRPr="00CF2B2C">
      <w:rPr>
        <w:rFonts w:ascii="Arial" w:hAnsi="Arial" w:cs="Arial"/>
        <w:i/>
        <w:iCs/>
      </w:rPr>
      <w:t>3</w:t>
    </w:r>
    <w:r w:rsidRPr="00CF2B2C">
      <w:rPr>
        <w:rFonts w:ascii="Arial" w:hAnsi="Arial" w:cs="Arial"/>
        <w:i/>
        <w:iCs/>
      </w:rPr>
      <w:t>/</w:t>
    </w:r>
    <w:r w:rsidR="004D60CA">
      <w:rPr>
        <w:rFonts w:ascii="Arial" w:hAnsi="Arial" w:cs="Arial"/>
        <w:i/>
        <w:iCs/>
      </w:rPr>
      <w:t>6419</w:t>
    </w:r>
    <w:r w:rsidR="009754FF" w:rsidRPr="00CF2B2C">
      <w:rPr>
        <w:rFonts w:ascii="Arial" w:hAnsi="Arial" w:cs="Arial"/>
        <w:i/>
        <w:iCs/>
      </w:rPr>
      <w:t>/2</w:t>
    </w:r>
    <w:r w:rsidR="00CF2B2C" w:rsidRPr="00CF2B2C">
      <w:rPr>
        <w:rFonts w:ascii="Arial" w:hAnsi="Arial" w:cs="Arial"/>
        <w:i/>
        <w:iCs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027706">
    <w:abstractNumId w:val="1"/>
  </w:num>
  <w:num w:numId="2" w16cid:durableId="1873764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046D25"/>
    <w:rsid w:val="001103C5"/>
    <w:rsid w:val="00201BE6"/>
    <w:rsid w:val="00235377"/>
    <w:rsid w:val="00281C8F"/>
    <w:rsid w:val="0030412C"/>
    <w:rsid w:val="00422B67"/>
    <w:rsid w:val="004B0404"/>
    <w:rsid w:val="004D60CA"/>
    <w:rsid w:val="005D578B"/>
    <w:rsid w:val="006A6A2F"/>
    <w:rsid w:val="00894A55"/>
    <w:rsid w:val="008E42C5"/>
    <w:rsid w:val="009754FF"/>
    <w:rsid w:val="00B84A7C"/>
    <w:rsid w:val="00BA0483"/>
    <w:rsid w:val="00BF38D6"/>
    <w:rsid w:val="00CF2B2C"/>
    <w:rsid w:val="00DF5447"/>
    <w:rsid w:val="00F04B4F"/>
    <w:rsid w:val="00F24670"/>
    <w:rsid w:val="00FA5C7D"/>
    <w:rsid w:val="00FF4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677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Iwona Zerbin</cp:lastModifiedBy>
  <cp:revision>4</cp:revision>
  <cp:lastPrinted>2024-04-08T09:43:00Z</cp:lastPrinted>
  <dcterms:created xsi:type="dcterms:W3CDTF">2025-12-15T09:07:00Z</dcterms:created>
  <dcterms:modified xsi:type="dcterms:W3CDTF">2025-12-18T11:31:00Z</dcterms:modified>
</cp:coreProperties>
</file>