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54D72" w:rsidRPr="000B2098" w:rsidRDefault="00C041B6" w:rsidP="00554D72">
      <w:pPr>
        <w:spacing w:after="480"/>
        <w:jc w:val="right"/>
        <w:rPr>
          <w:sz w:val="22"/>
          <w:szCs w:val="22"/>
        </w:rPr>
      </w:pPr>
      <w:r w:rsidRPr="000B2098">
        <w:rPr>
          <w:sz w:val="22"/>
          <w:szCs w:val="22"/>
        </w:rPr>
        <w:t>Kraków</w:t>
      </w:r>
      <w:r w:rsidR="00554D72" w:rsidRPr="000B2098">
        <w:rPr>
          <w:sz w:val="22"/>
          <w:szCs w:val="22"/>
        </w:rPr>
        <w:t xml:space="preserve"> dnia: </w:t>
      </w:r>
      <w:r w:rsidRPr="000B2098">
        <w:rPr>
          <w:sz w:val="22"/>
          <w:szCs w:val="22"/>
        </w:rPr>
        <w:t>2026-01-14</w:t>
      </w:r>
    </w:p>
    <w:p w:rsidR="00C041B6" w:rsidRPr="000B2098" w:rsidRDefault="00C041B6" w:rsidP="00554D72">
      <w:pPr>
        <w:spacing w:line="360" w:lineRule="auto"/>
        <w:rPr>
          <w:b/>
          <w:bCs/>
          <w:sz w:val="22"/>
          <w:szCs w:val="22"/>
        </w:rPr>
      </w:pPr>
      <w:r w:rsidRPr="000B2098">
        <w:rPr>
          <w:b/>
          <w:bCs/>
          <w:sz w:val="22"/>
          <w:szCs w:val="22"/>
        </w:rPr>
        <w:t>Szpital Miejski Specjalistyczny</w:t>
      </w:r>
    </w:p>
    <w:p w:rsidR="00C041B6" w:rsidRPr="000B2098" w:rsidRDefault="00C041B6" w:rsidP="00554D72">
      <w:pPr>
        <w:spacing w:line="360" w:lineRule="auto"/>
        <w:rPr>
          <w:b/>
          <w:bCs/>
          <w:sz w:val="22"/>
          <w:szCs w:val="22"/>
        </w:rPr>
      </w:pPr>
      <w:r w:rsidRPr="000B2098">
        <w:rPr>
          <w:b/>
          <w:bCs/>
          <w:sz w:val="22"/>
          <w:szCs w:val="22"/>
        </w:rPr>
        <w:t>im. Gabriela Narutowicza w Krakowie</w:t>
      </w:r>
    </w:p>
    <w:p w:rsidR="00554D72" w:rsidRPr="000B2098" w:rsidRDefault="00C041B6" w:rsidP="00554D72">
      <w:pPr>
        <w:spacing w:line="360" w:lineRule="auto"/>
        <w:rPr>
          <w:sz w:val="22"/>
          <w:szCs w:val="22"/>
        </w:rPr>
      </w:pPr>
      <w:r w:rsidRPr="000B2098">
        <w:rPr>
          <w:sz w:val="22"/>
          <w:szCs w:val="22"/>
        </w:rPr>
        <w:t>ul. Prądnicka</w:t>
      </w:r>
      <w:r w:rsidR="00554D72" w:rsidRPr="000B2098">
        <w:rPr>
          <w:sz w:val="22"/>
          <w:szCs w:val="22"/>
        </w:rPr>
        <w:t xml:space="preserve"> </w:t>
      </w:r>
      <w:r w:rsidRPr="000B2098">
        <w:rPr>
          <w:sz w:val="22"/>
          <w:szCs w:val="22"/>
        </w:rPr>
        <w:t>35-37</w:t>
      </w:r>
    </w:p>
    <w:p w:rsidR="00554D72" w:rsidRPr="000B2098" w:rsidRDefault="00C041B6" w:rsidP="00554D72">
      <w:pPr>
        <w:rPr>
          <w:sz w:val="22"/>
          <w:szCs w:val="22"/>
        </w:rPr>
      </w:pPr>
      <w:r w:rsidRPr="000B2098">
        <w:rPr>
          <w:sz w:val="22"/>
          <w:szCs w:val="22"/>
        </w:rPr>
        <w:t>31-202</w:t>
      </w:r>
      <w:r w:rsidR="00554D72" w:rsidRPr="000B2098">
        <w:rPr>
          <w:sz w:val="22"/>
          <w:szCs w:val="22"/>
        </w:rPr>
        <w:t xml:space="preserve"> </w:t>
      </w:r>
      <w:r w:rsidRPr="000B2098">
        <w:rPr>
          <w:sz w:val="22"/>
          <w:szCs w:val="22"/>
        </w:rPr>
        <w:t>Kraków</w:t>
      </w:r>
    </w:p>
    <w:p w:rsidR="00554D72" w:rsidRPr="000B2098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0B2098">
        <w:rPr>
          <w:b/>
          <w:sz w:val="22"/>
          <w:szCs w:val="22"/>
        </w:rPr>
        <w:t>WYKONAWCY</w:t>
      </w:r>
    </w:p>
    <w:p w:rsidR="00554D72" w:rsidRPr="000B2098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0B2098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7F1572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7F1572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7F1572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:rsidR="00AB5D68" w:rsidRPr="007F157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7F1572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7F1572">
              <w:rPr>
                <w:sz w:val="28"/>
                <w:szCs w:val="28"/>
              </w:rPr>
              <w:t xml:space="preserve">(dalej </w:t>
            </w:r>
            <w:r w:rsidR="00E32881" w:rsidRPr="007F1572">
              <w:rPr>
                <w:b/>
                <w:bCs/>
                <w:sz w:val="28"/>
                <w:szCs w:val="28"/>
              </w:rPr>
              <w:t>SWZ</w:t>
            </w:r>
            <w:r w:rsidR="00E32881" w:rsidRPr="007F1572">
              <w:rPr>
                <w:sz w:val="28"/>
                <w:szCs w:val="28"/>
              </w:rPr>
              <w:t>)</w:t>
            </w:r>
            <w:r w:rsidR="007F1572" w:rsidRPr="007F1572">
              <w:rPr>
                <w:sz w:val="28"/>
                <w:szCs w:val="28"/>
              </w:rPr>
              <w:t>-1</w:t>
            </w:r>
          </w:p>
        </w:tc>
      </w:tr>
    </w:tbl>
    <w:p w:rsidR="00EF1037" w:rsidRPr="007F1572" w:rsidRDefault="00EF1037" w:rsidP="00554D72">
      <w:pPr>
        <w:pStyle w:val="Nagwek1"/>
        <w:spacing w:before="0" w:after="360"/>
        <w:rPr>
          <w:rFonts w:ascii="Times New Roman" w:hAnsi="Times New Roman"/>
          <w:szCs w:val="28"/>
        </w:rPr>
      </w:pPr>
    </w:p>
    <w:p w:rsidR="00554D72" w:rsidRPr="000B2098" w:rsidRDefault="00554D72" w:rsidP="00554D72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0B2098">
        <w:rPr>
          <w:rFonts w:eastAsia="Calibri"/>
          <w:sz w:val="22"/>
          <w:szCs w:val="22"/>
          <w:lang w:eastAsia="en-US"/>
        </w:rPr>
        <w:t xml:space="preserve">Dotyczy </w:t>
      </w:r>
      <w:r w:rsidRPr="000B2098">
        <w:rPr>
          <w:sz w:val="22"/>
          <w:szCs w:val="22"/>
        </w:rPr>
        <w:t>postępowania o udzielenie zamówienia publicznego</w:t>
      </w:r>
      <w:r w:rsidRPr="000B2098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B2098" w:rsidTr="00860A6D">
        <w:tc>
          <w:tcPr>
            <w:tcW w:w="2269" w:type="dxa"/>
          </w:tcPr>
          <w:p w:rsidR="00554D72" w:rsidRPr="000B2098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0B2098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:rsidR="00554D72" w:rsidRPr="000B2098" w:rsidRDefault="00C041B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7F1572">
              <w:rPr>
                <w:b/>
                <w:sz w:val="22"/>
                <w:szCs w:val="22"/>
              </w:rPr>
              <w:t>Zakup i dostawa produktów antyseptycznych i dezynfekujących do skóry i błon śluzowych III</w:t>
            </w:r>
          </w:p>
        </w:tc>
      </w:tr>
      <w:tr w:rsidR="00C041B6" w:rsidRPr="000B2098" w:rsidTr="00AC5E5D">
        <w:tc>
          <w:tcPr>
            <w:tcW w:w="2269" w:type="dxa"/>
          </w:tcPr>
          <w:p w:rsidR="00C041B6" w:rsidRPr="000B2098" w:rsidRDefault="00C041B6" w:rsidP="00AC5E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0B2098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:rsidR="00C041B6" w:rsidRPr="007F1572" w:rsidRDefault="00C041B6" w:rsidP="00AC5E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F1572">
              <w:rPr>
                <w:b/>
                <w:sz w:val="22"/>
                <w:szCs w:val="22"/>
              </w:rPr>
              <w:t>ZP/63/2025</w:t>
            </w:r>
          </w:p>
        </w:tc>
      </w:tr>
    </w:tbl>
    <w:p w:rsidR="007F1572" w:rsidRPr="00F00278" w:rsidRDefault="007F1572" w:rsidP="007F1572">
      <w:pPr>
        <w:spacing w:before="480" w:after="120" w:line="360" w:lineRule="auto"/>
        <w:ind w:firstLine="708"/>
        <w:jc w:val="both"/>
        <w:rPr>
          <w:szCs w:val="24"/>
        </w:rPr>
      </w:pPr>
      <w:r w:rsidRPr="00F00278">
        <w:rPr>
          <w:sz w:val="24"/>
          <w:szCs w:val="24"/>
        </w:rPr>
        <w:t>Zamawiający, działając na podstawie art. 286 ust. 1 i 7 ustawy z dnia 11 września 2019</w:t>
      </w:r>
      <w:r>
        <w:rPr>
          <w:sz w:val="24"/>
          <w:szCs w:val="24"/>
        </w:rPr>
        <w:t xml:space="preserve"> </w:t>
      </w:r>
      <w:r w:rsidRPr="00F00278">
        <w:rPr>
          <w:sz w:val="24"/>
          <w:szCs w:val="24"/>
        </w:rPr>
        <w:t>r. Prawo zamówień publicznych, informuje o dokonaniu zmian w zapisach S</w:t>
      </w:r>
      <w:r>
        <w:rPr>
          <w:sz w:val="24"/>
          <w:szCs w:val="24"/>
        </w:rPr>
        <w:t xml:space="preserve">pecyfikacji </w:t>
      </w:r>
      <w:r w:rsidRPr="00F00278">
        <w:rPr>
          <w:sz w:val="24"/>
          <w:szCs w:val="24"/>
        </w:rPr>
        <w:t>W</w:t>
      </w:r>
      <w:r>
        <w:rPr>
          <w:sz w:val="24"/>
          <w:szCs w:val="24"/>
        </w:rPr>
        <w:t>arunków Zamówienia w zakresie załącznika nr 1.</w:t>
      </w:r>
    </w:p>
    <w:p w:rsidR="007F1572" w:rsidRPr="007F1572" w:rsidRDefault="007F1572" w:rsidP="007F1572">
      <w:pPr>
        <w:pStyle w:val="Tekstpodstawowy"/>
        <w:ind w:firstLine="708"/>
        <w:rPr>
          <w:szCs w:val="24"/>
        </w:rPr>
      </w:pPr>
      <w:r w:rsidRPr="007F1572">
        <w:rPr>
          <w:szCs w:val="24"/>
        </w:rPr>
        <w:t xml:space="preserve">Zmodyfikowany Załącznik nr 1, obejmujący wskazanie ilości próbek w kolumnie „Próbki”, Zamawiający zamieszcza na stronie prowadzonego postępowania </w:t>
      </w:r>
      <w:hyperlink r:id="rId6" w:history="1">
        <w:r w:rsidRPr="004225CF">
          <w:rPr>
            <w:rStyle w:val="Hipercze"/>
            <w:szCs w:val="24"/>
          </w:rPr>
          <w:t>https://e-propublico.pl</w:t>
        </w:r>
      </w:hyperlink>
      <w:r>
        <w:rPr>
          <w:szCs w:val="24"/>
        </w:rPr>
        <w:t xml:space="preserve"> </w:t>
      </w:r>
      <w:r w:rsidRPr="007F1572">
        <w:rPr>
          <w:szCs w:val="24"/>
        </w:rPr>
        <w:t>oraz na stronie internetowej Zamawiającego http://narutowicz.krakow.pl.</w:t>
      </w:r>
    </w:p>
    <w:p w:rsidR="007F1572" w:rsidRPr="00F00278" w:rsidRDefault="007F1572" w:rsidP="007F1572">
      <w:pPr>
        <w:pStyle w:val="Tekstpodstawowy"/>
        <w:ind w:firstLine="708"/>
        <w:jc w:val="left"/>
        <w:rPr>
          <w:b/>
          <w:bCs/>
          <w:szCs w:val="24"/>
        </w:rPr>
      </w:pPr>
      <w:r w:rsidRPr="00F00278">
        <w:rPr>
          <w:b/>
          <w:bCs/>
          <w:szCs w:val="24"/>
        </w:rPr>
        <w:t>Powyższa zmiana nie powoduje zmiany terminu składania i otwarcia ofert.</w:t>
      </w:r>
    </w:p>
    <w:p w:rsidR="007F1572" w:rsidRDefault="007F1572" w:rsidP="007F1572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7F1572" w:rsidRPr="00F00278" w:rsidRDefault="007F1572" w:rsidP="007F1572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7F1572" w:rsidRPr="00F00278" w:rsidRDefault="007F1572" w:rsidP="007F1572">
      <w:pPr>
        <w:pStyle w:val="Tekstpodstawowy"/>
        <w:ind w:left="3117" w:right="-2" w:firstLine="423"/>
        <w:jc w:val="right"/>
        <w:rPr>
          <w:szCs w:val="24"/>
        </w:rPr>
      </w:pPr>
    </w:p>
    <w:p w:rsidR="005C0930" w:rsidRPr="000B2098" w:rsidRDefault="007F1572" w:rsidP="007F1572">
      <w:pPr>
        <w:spacing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Małgorzata Krzystek-Purol</w:t>
      </w:r>
    </w:p>
    <w:sectPr w:rsidR="005C0930" w:rsidRPr="000B2098" w:rsidSect="00554D72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50B67" w:rsidRDefault="00350B67">
      <w:r>
        <w:separator/>
      </w:r>
    </w:p>
  </w:endnote>
  <w:endnote w:type="continuationSeparator" w:id="0">
    <w:p w:rsidR="00350B67" w:rsidRDefault="00350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50B67" w:rsidRDefault="00350B67">
      <w:r>
        <w:separator/>
      </w:r>
    </w:p>
  </w:footnote>
  <w:footnote w:type="continuationSeparator" w:id="0">
    <w:p w:rsidR="00350B67" w:rsidRDefault="00350B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B67"/>
    <w:rsid w:val="00057D02"/>
    <w:rsid w:val="000613E0"/>
    <w:rsid w:val="000852B7"/>
    <w:rsid w:val="000B2098"/>
    <w:rsid w:val="00152970"/>
    <w:rsid w:val="001A571A"/>
    <w:rsid w:val="002B1C74"/>
    <w:rsid w:val="00350B67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F1572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041B6"/>
    <w:rsid w:val="00C152AE"/>
    <w:rsid w:val="00CF444F"/>
    <w:rsid w:val="00D147BE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26165D"/>
  <w15:chartTrackingRefBased/>
  <w15:docId w15:val="{15A7D582-73F6-4F3E-A9E2-D536DD210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7F1572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F15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127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4</cp:revision>
  <cp:lastPrinted>2026-01-14T10:55:00Z</cp:lastPrinted>
  <dcterms:created xsi:type="dcterms:W3CDTF">2026-01-14T10:48:00Z</dcterms:created>
  <dcterms:modified xsi:type="dcterms:W3CDTF">2026-01-14T10:55:00Z</dcterms:modified>
</cp:coreProperties>
</file>