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C1BA8" w14:textId="77777777" w:rsidR="008372A8" w:rsidRPr="00593800" w:rsidRDefault="008372A8" w:rsidP="000702B3">
      <w:pPr>
        <w:suppressAutoHyphens/>
        <w:spacing w:before="120" w:after="0" w:line="240" w:lineRule="auto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p w14:paraId="11B3F56E" w14:textId="77777777" w:rsidR="00774F64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360" w:lineRule="auto"/>
        <w:jc w:val="center"/>
        <w:rPr>
          <w:rFonts w:ascii="Cambria" w:hAnsi="Cambria" w:cs="Calibri"/>
          <w:b/>
          <w:color w:val="002060"/>
        </w:rPr>
      </w:pPr>
      <w:r w:rsidRPr="00593800">
        <w:rPr>
          <w:rFonts w:ascii="Cambria" w:hAnsi="Cambria" w:cs="Calibri"/>
          <w:b/>
          <w:color w:val="002060"/>
        </w:rPr>
        <w:t xml:space="preserve">OŚWIADCZENIE WYKONAWCY </w:t>
      </w:r>
      <w:r w:rsidR="00774F64">
        <w:rPr>
          <w:rFonts w:ascii="Cambria" w:hAnsi="Cambria" w:cs="Calibri"/>
          <w:b/>
          <w:color w:val="002060"/>
        </w:rPr>
        <w:t xml:space="preserve">/ WYKONAWCÓW WSPÓLNIE UBIEGAJĄCYCH SIĘ </w:t>
      </w:r>
    </w:p>
    <w:p w14:paraId="31B2E25A" w14:textId="707D4B05" w:rsidR="00593800" w:rsidRPr="00593800" w:rsidRDefault="00774F64" w:rsidP="00593800">
      <w:pPr>
        <w:pBdr>
          <w:top w:val="single" w:sz="12" w:space="1" w:color="auto"/>
          <w:bottom w:val="single" w:sz="12" w:space="1" w:color="002060"/>
        </w:pBdr>
        <w:suppressAutoHyphens/>
        <w:spacing w:line="360" w:lineRule="auto"/>
        <w:jc w:val="center"/>
        <w:rPr>
          <w:rFonts w:ascii="Cambria" w:hAnsi="Cambria" w:cs="Calibri"/>
          <w:b/>
          <w:color w:val="002060"/>
        </w:rPr>
      </w:pPr>
      <w:r>
        <w:rPr>
          <w:rFonts w:ascii="Cambria" w:hAnsi="Cambria" w:cs="Calibri"/>
          <w:b/>
          <w:color w:val="002060"/>
        </w:rPr>
        <w:t>O ZAMÓWIENIE</w:t>
      </w:r>
    </w:p>
    <w:p w14:paraId="36A25A48" w14:textId="77777777" w:rsidR="00593800" w:rsidRPr="00593800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276" w:lineRule="auto"/>
        <w:jc w:val="center"/>
        <w:rPr>
          <w:rFonts w:ascii="Cambria" w:hAnsi="Cambria" w:cs="Calibri"/>
          <w:b/>
          <w:color w:val="002060"/>
        </w:rPr>
      </w:pPr>
      <w:r w:rsidRPr="00593800">
        <w:rPr>
          <w:rFonts w:ascii="Cambria" w:hAnsi="Cambria" w:cs="Calibri"/>
          <w:b/>
          <w:color w:val="002060"/>
        </w:rPr>
        <w:t xml:space="preserve">AKTUALNOŚĆ INFORMACJI ZAWARTYCH W OŚWIADCZENIU O KTÓRYM MOWA </w:t>
      </w:r>
    </w:p>
    <w:p w14:paraId="0D6E4FDB" w14:textId="77777777" w:rsidR="00593800" w:rsidRPr="00593800" w:rsidRDefault="00593800" w:rsidP="00593800">
      <w:pPr>
        <w:pBdr>
          <w:top w:val="single" w:sz="12" w:space="1" w:color="auto"/>
          <w:bottom w:val="single" w:sz="12" w:space="1" w:color="002060"/>
        </w:pBdr>
        <w:suppressAutoHyphens/>
        <w:spacing w:line="276" w:lineRule="auto"/>
        <w:jc w:val="center"/>
        <w:rPr>
          <w:rFonts w:ascii="Cambria" w:hAnsi="Cambria" w:cs="Calibri"/>
          <w:b/>
          <w:color w:val="002060"/>
        </w:rPr>
      </w:pPr>
      <w:r w:rsidRPr="00593800">
        <w:rPr>
          <w:rFonts w:ascii="Cambria" w:hAnsi="Cambria" w:cs="Calibri"/>
          <w:b/>
          <w:color w:val="002060"/>
        </w:rPr>
        <w:t>W ART. 125 UST. 1 USTAWY PZP</w:t>
      </w:r>
    </w:p>
    <w:p w14:paraId="28A66A0E" w14:textId="77777777" w:rsidR="00593800" w:rsidRPr="00593800" w:rsidRDefault="00593800" w:rsidP="00593800">
      <w:pPr>
        <w:suppressAutoHyphens/>
        <w:spacing w:line="276" w:lineRule="auto"/>
        <w:jc w:val="center"/>
        <w:rPr>
          <w:rFonts w:ascii="Cambria" w:hAnsi="Cambria" w:cs="Calibri"/>
          <w:b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4021"/>
      </w:tblGrid>
      <w:tr w:rsidR="00593800" w:rsidRPr="00593800" w14:paraId="553967C0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133F70F5" w14:textId="77777777" w:rsidR="00593800" w:rsidRPr="00593800" w:rsidRDefault="00593800">
            <w:pPr>
              <w:suppressAutoHyphens/>
              <w:rPr>
                <w:rFonts w:ascii="Cambria" w:hAnsi="Cambria"/>
                <w:b/>
                <w:sz w:val="22"/>
                <w:szCs w:val="22"/>
              </w:rPr>
            </w:pPr>
            <w:r w:rsidRPr="00593800">
              <w:rPr>
                <w:rFonts w:ascii="Cambria" w:hAnsi="Cambria"/>
                <w:b/>
                <w:sz w:val="22"/>
                <w:szCs w:val="22"/>
              </w:rPr>
              <w:t>WYKONAWCA</w:t>
            </w:r>
          </w:p>
        </w:tc>
        <w:tc>
          <w:tcPr>
            <w:tcW w:w="4021" w:type="dxa"/>
            <w:vAlign w:val="center"/>
          </w:tcPr>
          <w:p w14:paraId="03DD20A1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</w:p>
        </w:tc>
      </w:tr>
      <w:tr w:rsidR="00593800" w:rsidRPr="00593800" w14:paraId="71E3665F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164E117C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bCs/>
                <w:sz w:val="22"/>
                <w:szCs w:val="22"/>
              </w:rPr>
              <w:t xml:space="preserve">Pełna nazwa </w:t>
            </w:r>
          </w:p>
        </w:tc>
        <w:tc>
          <w:tcPr>
            <w:tcW w:w="4021" w:type="dxa"/>
            <w:vAlign w:val="center"/>
            <w:hideMark/>
          </w:tcPr>
          <w:p w14:paraId="4C0188A1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61C4B230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3BDB3B34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</w:rPr>
              <w:t>Siedziba i adres</w:t>
            </w:r>
          </w:p>
        </w:tc>
        <w:tc>
          <w:tcPr>
            <w:tcW w:w="4021" w:type="dxa"/>
            <w:vAlign w:val="center"/>
            <w:hideMark/>
          </w:tcPr>
          <w:p w14:paraId="647B1AEC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06F06ACB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51F4CF33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</w:rPr>
              <w:t>NIP</w:t>
            </w:r>
          </w:p>
        </w:tc>
        <w:tc>
          <w:tcPr>
            <w:tcW w:w="4021" w:type="dxa"/>
            <w:vAlign w:val="center"/>
            <w:hideMark/>
          </w:tcPr>
          <w:p w14:paraId="37BDC9B8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1BF121A0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503DA425" w14:textId="77777777" w:rsidR="00593800" w:rsidRPr="00593800" w:rsidRDefault="00593800">
            <w:pPr>
              <w:suppressAutoHyphens/>
              <w:rPr>
                <w:rFonts w:ascii="Cambria" w:hAnsi="Cambria"/>
                <w:sz w:val="22"/>
                <w:szCs w:val="22"/>
              </w:rPr>
            </w:pPr>
            <w:r w:rsidRPr="00593800">
              <w:rPr>
                <w:rFonts w:ascii="Cambria" w:hAnsi="Cambria"/>
                <w:sz w:val="22"/>
                <w:szCs w:val="22"/>
              </w:rPr>
              <w:t>Reprezentowany przez</w:t>
            </w:r>
          </w:p>
          <w:p w14:paraId="67CEF455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/>
                <w:bCs/>
                <w:sz w:val="22"/>
                <w:szCs w:val="22"/>
              </w:rPr>
              <w:t>Imię, nazwisko, stanowisko</w:t>
            </w:r>
          </w:p>
        </w:tc>
        <w:tc>
          <w:tcPr>
            <w:tcW w:w="4021" w:type="dxa"/>
            <w:vAlign w:val="center"/>
            <w:hideMark/>
          </w:tcPr>
          <w:p w14:paraId="0980595E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  <w:tr w:rsidR="00593800" w:rsidRPr="00593800" w14:paraId="039C5CD7" w14:textId="77777777" w:rsidTr="00593800">
        <w:trPr>
          <w:trHeight w:val="340"/>
        </w:trPr>
        <w:tc>
          <w:tcPr>
            <w:tcW w:w="2802" w:type="dxa"/>
            <w:vAlign w:val="center"/>
            <w:hideMark/>
          </w:tcPr>
          <w:p w14:paraId="0CA3ACA1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proofErr w:type="spellStart"/>
            <w:r w:rsidRPr="00593800">
              <w:rPr>
                <w:rFonts w:ascii="Cambria" w:hAnsi="Cambria"/>
                <w:sz w:val="22"/>
                <w:szCs w:val="22"/>
                <w:lang w:val="en-US"/>
              </w:rPr>
              <w:t>Podstawa</w:t>
            </w:r>
            <w:proofErr w:type="spellEnd"/>
            <w:r w:rsidRPr="00593800">
              <w:rPr>
                <w:rFonts w:ascii="Cambria" w:hAnsi="Cambria"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593800">
              <w:rPr>
                <w:rFonts w:ascii="Cambria" w:hAnsi="Cambria"/>
                <w:sz w:val="22"/>
                <w:szCs w:val="22"/>
                <w:lang w:val="en-US"/>
              </w:rPr>
              <w:t>reprezentacji</w:t>
            </w:r>
            <w:proofErr w:type="spellEnd"/>
          </w:p>
        </w:tc>
        <w:tc>
          <w:tcPr>
            <w:tcW w:w="4021" w:type="dxa"/>
            <w:vAlign w:val="center"/>
            <w:hideMark/>
          </w:tcPr>
          <w:p w14:paraId="7E22441F" w14:textId="77777777" w:rsidR="00593800" w:rsidRPr="00593800" w:rsidRDefault="00593800">
            <w:pPr>
              <w:suppressAutoHyphens/>
              <w:rPr>
                <w:rFonts w:ascii="Cambria" w:hAnsi="Cambria"/>
                <w:bCs/>
                <w:sz w:val="22"/>
                <w:szCs w:val="22"/>
              </w:rPr>
            </w:pPr>
            <w:r w:rsidRPr="00593800">
              <w:rPr>
                <w:rFonts w:ascii="Cambria" w:hAnsi="Cambria" w:cstheme="minorHAnsi"/>
                <w:sz w:val="22"/>
                <w:szCs w:val="22"/>
              </w:rPr>
              <w:t>______________________________________________</w:t>
            </w:r>
          </w:p>
        </w:tc>
      </w:tr>
    </w:tbl>
    <w:p w14:paraId="20A25616" w14:textId="77777777" w:rsidR="00593800" w:rsidRPr="00593800" w:rsidRDefault="00593800" w:rsidP="00593800">
      <w:pPr>
        <w:suppressAutoHyphens/>
        <w:spacing w:line="276" w:lineRule="auto"/>
        <w:jc w:val="center"/>
        <w:rPr>
          <w:rFonts w:ascii="Cambria" w:hAnsi="Cambria" w:cs="Calibri"/>
          <w:b/>
        </w:rPr>
      </w:pPr>
    </w:p>
    <w:p w14:paraId="0ECD4364" w14:textId="391005A2" w:rsidR="00593800" w:rsidRPr="00172B4E" w:rsidRDefault="00593800" w:rsidP="00593800">
      <w:pPr>
        <w:suppressAutoHyphens/>
        <w:spacing w:line="360" w:lineRule="auto"/>
        <w:jc w:val="both"/>
        <w:rPr>
          <w:rFonts w:ascii="Cambria" w:hAnsi="Cambria" w:cs="Arial"/>
          <w:color w:val="2E74B5" w:themeColor="accent1" w:themeShade="BF"/>
        </w:rPr>
      </w:pPr>
      <w:r w:rsidRPr="00172B4E">
        <w:rPr>
          <w:rFonts w:ascii="Cambria" w:hAnsi="Cambria" w:cstheme="minorHAnsi"/>
        </w:rPr>
        <w:t>W związku ze złożeniem oferty w postępowaniu o udzielenie zamówienia publicznego pn. „</w:t>
      </w:r>
      <w:r w:rsidRPr="00172B4E">
        <w:rPr>
          <w:rFonts w:ascii="Cambria" w:hAnsi="Cambria" w:cstheme="minorHAnsi"/>
          <w:b/>
          <w:bCs/>
          <w:color w:val="1F4E79" w:themeColor="accent1" w:themeShade="80"/>
        </w:rPr>
        <w:t>U</w:t>
      </w:r>
      <w:r w:rsidRPr="00172B4E">
        <w:rPr>
          <w:rFonts w:ascii="Cambria" w:hAnsi="Cambria" w:cs="Arial"/>
          <w:b/>
          <w:bCs/>
          <w:color w:val="1F4E79" w:themeColor="accent1" w:themeShade="80"/>
        </w:rPr>
        <w:t>bezpieczenie mienia, odpowiedzialności cywilnej i ubezpieczenia komunikacyjne pojazdów należących do Uniwersytetu im. Adama Mickiewicza w Poznaniu</w:t>
      </w:r>
      <w:r w:rsidRPr="00172B4E">
        <w:rPr>
          <w:rFonts w:ascii="Cambria" w:hAnsi="Cambria" w:cstheme="minorHAnsi"/>
          <w:b/>
          <w:bCs/>
        </w:rPr>
        <w:t xml:space="preserve">” </w:t>
      </w:r>
      <w:r w:rsidRPr="00172B4E">
        <w:rPr>
          <w:rFonts w:ascii="Cambria" w:hAnsi="Cambria" w:cstheme="minorHAnsi"/>
        </w:rPr>
        <w:t>prowadzonego w trybie przetargu nieograniczonego na podstawie ustawy z dnia 11 września 2019 r. Prawo zamówień publicznych (</w:t>
      </w:r>
      <w:proofErr w:type="spellStart"/>
      <w:r w:rsidRPr="00172B4E">
        <w:rPr>
          <w:rFonts w:ascii="Cambria" w:hAnsi="Cambria" w:cstheme="minorHAnsi"/>
        </w:rPr>
        <w:t>t.j</w:t>
      </w:r>
      <w:proofErr w:type="spellEnd"/>
      <w:r w:rsidRPr="00172B4E">
        <w:rPr>
          <w:rFonts w:ascii="Cambria" w:hAnsi="Cambria" w:cstheme="minorHAnsi"/>
        </w:rPr>
        <w:t>.: Dz.U. z 202</w:t>
      </w:r>
      <w:r w:rsidR="007A69B8">
        <w:rPr>
          <w:rFonts w:ascii="Cambria" w:hAnsi="Cambria" w:cstheme="minorHAnsi"/>
        </w:rPr>
        <w:t>4</w:t>
      </w:r>
      <w:r w:rsidRPr="00172B4E">
        <w:rPr>
          <w:rFonts w:ascii="Cambria" w:hAnsi="Cambria" w:cstheme="minorHAnsi"/>
        </w:rPr>
        <w:t xml:space="preserve"> r., poz. 1</w:t>
      </w:r>
      <w:r w:rsidR="00BA7D9B">
        <w:rPr>
          <w:rFonts w:ascii="Cambria" w:hAnsi="Cambria" w:cstheme="minorHAnsi"/>
        </w:rPr>
        <w:t>320</w:t>
      </w:r>
      <w:r w:rsidRPr="00172B4E">
        <w:rPr>
          <w:rFonts w:ascii="Cambria" w:hAnsi="Cambria" w:cstheme="minorHAnsi"/>
        </w:rPr>
        <w:t xml:space="preserve"> ze zm.; dalej jako „ustawa </w:t>
      </w:r>
      <w:proofErr w:type="spellStart"/>
      <w:r w:rsidRPr="00172B4E">
        <w:rPr>
          <w:rFonts w:ascii="Cambria" w:hAnsi="Cambria" w:cstheme="minorHAnsi"/>
        </w:rPr>
        <w:t>Pzp</w:t>
      </w:r>
      <w:proofErr w:type="spellEnd"/>
      <w:r w:rsidRPr="00172B4E">
        <w:rPr>
          <w:rFonts w:ascii="Cambria" w:hAnsi="Cambria" w:cstheme="minorHAnsi"/>
        </w:rPr>
        <w:t xml:space="preserve">”) oświadczam, że informacje zawarte w oświadczeniu, o którym mowa w art. 125 ust. 1 ustawy </w:t>
      </w:r>
      <w:proofErr w:type="spellStart"/>
      <w:r w:rsidRPr="00172B4E">
        <w:rPr>
          <w:rFonts w:ascii="Cambria" w:hAnsi="Cambria" w:cstheme="minorHAnsi"/>
        </w:rPr>
        <w:t>Pzp</w:t>
      </w:r>
      <w:proofErr w:type="spellEnd"/>
      <w:r w:rsidRPr="00172B4E">
        <w:rPr>
          <w:rFonts w:ascii="Cambria" w:hAnsi="Cambria" w:cstheme="minorHAnsi"/>
        </w:rPr>
        <w:t xml:space="preserve"> złożonym wraz z ofertą na formularzu Jednolitego Europejskiego Dokumentu Zamówienia (JEDZ) są aktualne w zakresie odnoszącym się do podstaw wykluczenia, </w:t>
      </w:r>
      <w:r w:rsidRPr="00172B4E">
        <w:rPr>
          <w:rFonts w:ascii="Cambria" w:hAnsi="Cambria" w:cs="Calibri"/>
        </w:rPr>
        <w:t>o których mowa:</w:t>
      </w:r>
    </w:p>
    <w:p w14:paraId="739F0C0C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 xml:space="preserve">w art. 108 ust. 1 pkt 3 ustawy </w:t>
      </w:r>
      <w:proofErr w:type="spellStart"/>
      <w:r w:rsidRPr="00593800">
        <w:rPr>
          <w:rFonts w:ascii="Cambria" w:hAnsi="Cambria" w:cs="Calibri"/>
          <w:sz w:val="22"/>
          <w:szCs w:val="22"/>
        </w:rPr>
        <w:t>Pzp</w:t>
      </w:r>
      <w:proofErr w:type="spellEnd"/>
      <w:r w:rsidRPr="00593800">
        <w:rPr>
          <w:rFonts w:ascii="Cambria" w:hAnsi="Cambria" w:cs="Calibri"/>
          <w:sz w:val="22"/>
          <w:szCs w:val="22"/>
        </w:rPr>
        <w:t>;</w:t>
      </w:r>
    </w:p>
    <w:p w14:paraId="379E1575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 xml:space="preserve">w art.  108  ust.  1  pkt  4  ustawy </w:t>
      </w:r>
      <w:proofErr w:type="spellStart"/>
      <w:r w:rsidRPr="00593800">
        <w:rPr>
          <w:rFonts w:ascii="Cambria" w:hAnsi="Cambria" w:cs="Calibri"/>
          <w:sz w:val="22"/>
          <w:szCs w:val="22"/>
        </w:rPr>
        <w:t>Pzp</w:t>
      </w:r>
      <w:proofErr w:type="spellEnd"/>
      <w:r w:rsidRPr="00593800">
        <w:rPr>
          <w:rFonts w:ascii="Cambria" w:hAnsi="Cambria" w:cs="Calibri"/>
          <w:sz w:val="22"/>
          <w:szCs w:val="22"/>
        </w:rPr>
        <w:t>, dotyczących orzeczenia zakazu ubiegania się o zamówienie publiczne tytułem środka zapobiegawczego;</w:t>
      </w:r>
    </w:p>
    <w:p w14:paraId="46A9EEF6" w14:textId="77777777" w:rsidR="00593800" w:rsidRPr="00593800" w:rsidRDefault="00593800" w:rsidP="00593800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 xml:space="preserve">w art.  108  ust.  1  pkt  5  ustawy </w:t>
      </w:r>
      <w:proofErr w:type="spellStart"/>
      <w:r w:rsidRPr="00593800">
        <w:rPr>
          <w:rFonts w:ascii="Cambria" w:hAnsi="Cambria" w:cs="Calibri"/>
          <w:sz w:val="22"/>
          <w:szCs w:val="22"/>
        </w:rPr>
        <w:t>Pzp</w:t>
      </w:r>
      <w:proofErr w:type="spellEnd"/>
      <w:r w:rsidRPr="00593800">
        <w:rPr>
          <w:rFonts w:ascii="Cambria" w:hAnsi="Cambria" w:cs="Calibri"/>
          <w:sz w:val="22"/>
          <w:szCs w:val="22"/>
        </w:rPr>
        <w:t>, dotyczących zawarcia z  innymi  Wykonawcami porozumienia mającego na celu zakłócenie konkurencji;</w:t>
      </w:r>
    </w:p>
    <w:p w14:paraId="21D42CF1" w14:textId="77CBDC03" w:rsidR="00BE60BA" w:rsidRDefault="00593800" w:rsidP="00BE60BA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 w:rsidRPr="00593800">
        <w:rPr>
          <w:rFonts w:ascii="Cambria" w:hAnsi="Cambria" w:cs="Calibri"/>
          <w:sz w:val="22"/>
          <w:szCs w:val="22"/>
        </w:rPr>
        <w:t xml:space="preserve">w art. 108 ust. 1 pkt 6 ustawy </w:t>
      </w:r>
      <w:proofErr w:type="spellStart"/>
      <w:r w:rsidRPr="00593800">
        <w:rPr>
          <w:rFonts w:ascii="Cambria" w:hAnsi="Cambria" w:cs="Calibri"/>
          <w:sz w:val="22"/>
          <w:szCs w:val="22"/>
        </w:rPr>
        <w:t>Pzp</w:t>
      </w:r>
      <w:proofErr w:type="spellEnd"/>
      <w:r w:rsidRPr="00593800">
        <w:rPr>
          <w:rFonts w:ascii="Cambria" w:hAnsi="Cambria" w:cs="Calibri"/>
          <w:sz w:val="22"/>
          <w:szCs w:val="22"/>
        </w:rPr>
        <w:t>,</w:t>
      </w:r>
    </w:p>
    <w:p w14:paraId="51E0A576" w14:textId="4BA2EBF3" w:rsidR="00BA7D9B" w:rsidRDefault="00BA7D9B" w:rsidP="00BE60BA">
      <w:pPr>
        <w:pStyle w:val="Akapitzlist"/>
        <w:numPr>
          <w:ilvl w:val="2"/>
          <w:numId w:val="2"/>
        </w:numPr>
        <w:suppressAutoHyphens/>
        <w:overflowPunct w:val="0"/>
        <w:spacing w:after="60" w:line="276" w:lineRule="auto"/>
        <w:jc w:val="both"/>
        <w:outlineLvl w:val="1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w art. 109 ust. 4 ustawy </w:t>
      </w:r>
      <w:proofErr w:type="spellStart"/>
      <w:r>
        <w:rPr>
          <w:rFonts w:ascii="Cambria" w:hAnsi="Cambria" w:cs="Calibri"/>
          <w:sz w:val="22"/>
          <w:szCs w:val="22"/>
        </w:rPr>
        <w:t>Pzp</w:t>
      </w:r>
      <w:proofErr w:type="spellEnd"/>
      <w:r>
        <w:rPr>
          <w:rFonts w:ascii="Cambria" w:hAnsi="Cambria" w:cs="Calibri"/>
          <w:sz w:val="22"/>
          <w:szCs w:val="22"/>
        </w:rPr>
        <w:t>.</w:t>
      </w:r>
    </w:p>
    <w:p w14:paraId="2CFA8F9E" w14:textId="77777777" w:rsidR="00593800" w:rsidRPr="00205774" w:rsidRDefault="00593800" w:rsidP="00593800">
      <w:pPr>
        <w:suppressAutoHyphens/>
        <w:jc w:val="both"/>
        <w:rPr>
          <w:rFonts w:ascii="Cambria" w:hAnsi="Cambria"/>
          <w:i/>
          <w:iCs/>
          <w:color w:val="000000"/>
        </w:rPr>
      </w:pPr>
      <w:r w:rsidRPr="00205774">
        <w:rPr>
          <w:rFonts w:ascii="Cambria" w:hAnsi="Cambria"/>
          <w:i/>
          <w:iCs/>
          <w:color w:val="000000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236468DB" w14:textId="77777777" w:rsidR="00593800" w:rsidRPr="00205774" w:rsidRDefault="00593800" w:rsidP="0059380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5E1765D6" w14:textId="77777777" w:rsidR="00593800" w:rsidRPr="00205774" w:rsidRDefault="00593800" w:rsidP="0059380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42AA9922" w14:textId="77777777" w:rsidR="00593800" w:rsidRPr="00205774" w:rsidRDefault="00593800" w:rsidP="00593800">
      <w:pPr>
        <w:suppressAutoHyphens/>
        <w:jc w:val="both"/>
        <w:rPr>
          <w:rFonts w:ascii="Cambria" w:hAnsi="Cambria" w:cs="Segoe UI"/>
          <w:b/>
          <w:i/>
          <w:color w:val="002060"/>
        </w:rPr>
      </w:pPr>
    </w:p>
    <w:p w14:paraId="25C197C0" w14:textId="77777777" w:rsidR="00593800" w:rsidRPr="00205774" w:rsidRDefault="00593800" w:rsidP="00593800">
      <w:pPr>
        <w:suppressAutoHyphens/>
        <w:spacing w:line="360" w:lineRule="auto"/>
        <w:jc w:val="both"/>
        <w:rPr>
          <w:rFonts w:ascii="Cambria" w:hAnsi="Cambria" w:cstheme="minorHAnsi"/>
          <w:sz w:val="20"/>
          <w:szCs w:val="20"/>
        </w:rPr>
      </w:pPr>
      <w:r w:rsidRPr="00205774">
        <w:rPr>
          <w:rFonts w:ascii="Cambria" w:hAnsi="Cambria" w:cstheme="minorHAnsi"/>
          <w:sz w:val="20"/>
          <w:szCs w:val="20"/>
        </w:rPr>
        <w:t xml:space="preserve">___________________ </w:t>
      </w:r>
      <w:r w:rsidRPr="00205774">
        <w:rPr>
          <w:rFonts w:ascii="Cambria" w:hAnsi="Cambria" w:cstheme="minorHAnsi"/>
          <w:i/>
          <w:sz w:val="20"/>
          <w:szCs w:val="20"/>
        </w:rPr>
        <w:t xml:space="preserve">(miejscowość), </w:t>
      </w:r>
      <w:r w:rsidRPr="00205774">
        <w:rPr>
          <w:rFonts w:ascii="Cambria" w:hAnsi="Cambria" w:cstheme="minorHAnsi"/>
          <w:sz w:val="20"/>
          <w:szCs w:val="20"/>
        </w:rPr>
        <w:t xml:space="preserve">dnia ___________r. </w:t>
      </w:r>
    </w:p>
    <w:p w14:paraId="6DAF3EF9" w14:textId="77777777" w:rsidR="000702B3" w:rsidRPr="00593800" w:rsidRDefault="000702B3" w:rsidP="00593800">
      <w:pPr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Cambria" w:eastAsia="Times New Roman" w:hAnsi="Cambria" w:cs="Arial"/>
          <w:bCs/>
          <w:sz w:val="24"/>
          <w:szCs w:val="24"/>
          <w:lang w:eastAsia="ar-SA"/>
        </w:rPr>
      </w:pPr>
    </w:p>
    <w:sectPr w:rsidR="000702B3" w:rsidRPr="00593800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C4F91" w14:textId="77777777" w:rsidR="00892FEA" w:rsidRDefault="000C3E6A">
      <w:pPr>
        <w:spacing w:after="0" w:line="240" w:lineRule="auto"/>
      </w:pPr>
      <w:r>
        <w:separator/>
      </w:r>
    </w:p>
  </w:endnote>
  <w:endnote w:type="continuationSeparator" w:id="0">
    <w:p w14:paraId="356FAF4A" w14:textId="77777777"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FBC0F" w14:textId="77777777"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14:paraId="0C310575" w14:textId="77777777"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72A2" w14:textId="5CC6F7F1" w:rsidR="00BA7D9B" w:rsidRPr="00604A59" w:rsidRDefault="000C3E6A">
    <w:pPr>
      <w:pStyle w:val="Nagwek"/>
      <w:rPr>
        <w:rFonts w:ascii="Cambria" w:hAnsi="Cambria" w:cs="Arial"/>
      </w:rPr>
    </w:pPr>
    <w:r w:rsidRPr="00604A59">
      <w:rPr>
        <w:rFonts w:ascii="Cambria" w:hAnsi="Cambria" w:cs="Arial"/>
      </w:rPr>
      <w:t>ZP</w:t>
    </w:r>
    <w:r w:rsidR="00593800" w:rsidRPr="00604A59">
      <w:rPr>
        <w:rFonts w:ascii="Cambria" w:hAnsi="Cambria" w:cs="Arial"/>
      </w:rPr>
      <w:t>3/</w:t>
    </w:r>
    <w:r w:rsidR="00BA7D9B">
      <w:rPr>
        <w:rFonts w:ascii="Cambria" w:hAnsi="Cambria" w:cs="Arial"/>
      </w:rPr>
      <w:t>7216</w:t>
    </w:r>
    <w:r w:rsidR="00604A59" w:rsidRPr="00604A59">
      <w:rPr>
        <w:rFonts w:ascii="Cambria" w:hAnsi="Cambria" w:cs="Arial"/>
      </w:rPr>
      <w:tab/>
    </w:r>
    <w:r w:rsidR="00604A59" w:rsidRPr="00604A59">
      <w:rPr>
        <w:rFonts w:ascii="Cambria" w:hAnsi="Cambria" w:cs="Arial"/>
      </w:rPr>
      <w:tab/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F44C0"/>
    <w:multiLevelType w:val="multilevel"/>
    <w:tmpl w:val="8BC8D7D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auto"/>
        <w:sz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D502AF1"/>
    <w:multiLevelType w:val="hybridMultilevel"/>
    <w:tmpl w:val="4FCEF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852590">
    <w:abstractNumId w:val="2"/>
  </w:num>
  <w:num w:numId="2" w16cid:durableId="196021330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6370698">
    <w:abstractNumId w:val="1"/>
  </w:num>
  <w:num w:numId="4" w16cid:durableId="78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15"/>
    <w:rsid w:val="000702B3"/>
    <w:rsid w:val="000A07F0"/>
    <w:rsid w:val="000A251F"/>
    <w:rsid w:val="000C3E6A"/>
    <w:rsid w:val="00172B4E"/>
    <w:rsid w:val="00205774"/>
    <w:rsid w:val="002A0DE3"/>
    <w:rsid w:val="00376278"/>
    <w:rsid w:val="00593800"/>
    <w:rsid w:val="00604A59"/>
    <w:rsid w:val="00774F64"/>
    <w:rsid w:val="007A69B8"/>
    <w:rsid w:val="008372A8"/>
    <w:rsid w:val="00892FEA"/>
    <w:rsid w:val="00BA7D9B"/>
    <w:rsid w:val="00BB1686"/>
    <w:rsid w:val="00BE60BA"/>
    <w:rsid w:val="00F337AD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3B8B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ISCG Numerowanie Znak,lp1 Znak,CW_Lista Znak,maz_wyliczenie Znak,opis dzialania Znak,K-P_odwolanie Znak,A_wyliczenie Znak,Akapit z listą 1 Znak,Table of contents numbered Znak,Akapit z listą5 Znak,Numerowanie Znak,BulletC Znak"/>
    <w:link w:val="Akapitzlist"/>
    <w:uiPriority w:val="34"/>
    <w:qFormat/>
    <w:locked/>
    <w:rsid w:val="00593800"/>
    <w:rPr>
      <w:sz w:val="24"/>
      <w:szCs w:val="24"/>
    </w:rPr>
  </w:style>
  <w:style w:type="paragraph" w:styleId="Akapitzlist">
    <w:name w:val="List Paragraph"/>
    <w:aliases w:val="ISCG Numerowanie,lp1,CW_Lista,maz_wyliczenie,opis dzialania,K-P_odwolanie,A_wyliczenie,Akapit z listą 1,Table of contents numbered,Akapit z listą5,Numerowanie,BulletC,Wyliczanie,Obiekt,normalny tekst,Akapit z listą31,List Paragraph,L1"/>
    <w:basedOn w:val="Normalny"/>
    <w:link w:val="AkapitzlistZnak"/>
    <w:uiPriority w:val="34"/>
    <w:qFormat/>
    <w:rsid w:val="00593800"/>
    <w:pPr>
      <w:widowControl w:val="0"/>
      <w:autoSpaceDE w:val="0"/>
      <w:autoSpaceDN w:val="0"/>
      <w:adjustRightInd w:val="0"/>
      <w:spacing w:after="0" w:line="240" w:lineRule="auto"/>
      <w:ind w:left="708"/>
    </w:pPr>
    <w:rPr>
      <w:sz w:val="24"/>
      <w:szCs w:val="24"/>
    </w:rPr>
  </w:style>
  <w:style w:type="table" w:styleId="Tabela-Siatka">
    <w:name w:val="Table Grid"/>
    <w:basedOn w:val="Standardowy"/>
    <w:uiPriority w:val="99"/>
    <w:rsid w:val="005938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1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1631</Characters>
  <Application>Microsoft Office Word</Application>
  <DocSecurity>0</DocSecurity>
  <Lines>33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16</cp:revision>
  <cp:lastPrinted>2021-08-02T08:12:00Z</cp:lastPrinted>
  <dcterms:created xsi:type="dcterms:W3CDTF">2021-02-24T10:13:00Z</dcterms:created>
  <dcterms:modified xsi:type="dcterms:W3CDTF">2026-01-13T10:30:00Z</dcterms:modified>
</cp:coreProperties>
</file>