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01332D" w:rsidRDefault="001E2014" w:rsidP="000A7A59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 w:rsidRPr="0001332D">
        <w:rPr>
          <w:rFonts w:ascii="Arial Narrow" w:hAnsi="Arial Narrow"/>
          <w:b/>
          <w:sz w:val="28"/>
          <w:szCs w:val="24"/>
          <w:u w:val="single"/>
        </w:rPr>
        <w:t>Wykaz czynności</w:t>
      </w:r>
      <w:r w:rsidR="00C8473E">
        <w:rPr>
          <w:rFonts w:ascii="Arial Narrow" w:hAnsi="Arial Narrow"/>
          <w:b/>
          <w:sz w:val="28"/>
          <w:szCs w:val="24"/>
          <w:u w:val="single"/>
        </w:rPr>
        <w:t xml:space="preserve"> serwisowych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1. Przeglądy okresowe i naprawy </w:t>
      </w:r>
      <w:r w:rsidR="00A812DA">
        <w:rPr>
          <w:rFonts w:ascii="Arial Narrow" w:hAnsi="Arial Narrow"/>
          <w:b/>
          <w:bCs/>
          <w:sz w:val="24"/>
          <w:szCs w:val="24"/>
        </w:rPr>
        <w:t xml:space="preserve"> –</w:t>
      </w:r>
      <w:r w:rsidR="00A812DA" w:rsidRPr="00A812DA">
        <w:rPr>
          <w:rFonts w:ascii="Arial Narrow" w:hAnsi="Arial Narrow"/>
          <w:b/>
          <w:bCs/>
          <w:sz w:val="24"/>
          <w:szCs w:val="24"/>
        </w:rPr>
        <w:t>Aparat do monitorowania NWM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Arial Narrow" w:eastAsia="Times New Roman" w:hAnsi="Arial Narrow" w:cs="Calibri"/>
          <w:sz w:val="24"/>
          <w:lang w:eastAsia="en-US"/>
        </w:rPr>
      </w:pPr>
      <w:r w:rsidRPr="00675FAC">
        <w:rPr>
          <w:rFonts w:ascii="Arial Narrow" w:eastAsia="Times New Roman" w:hAnsi="Arial Narrow" w:cs="Times New Roman"/>
          <w:sz w:val="28"/>
          <w:szCs w:val="24"/>
        </w:rPr>
        <w:t>I</w:t>
      </w:r>
      <w:r w:rsidRPr="00675FAC">
        <w:rPr>
          <w:rFonts w:ascii="Arial Narrow" w:eastAsia="Times New Roman" w:hAnsi="Arial Narrow" w:cs="Calibri"/>
          <w:sz w:val="24"/>
          <w:lang w:eastAsia="en-US"/>
        </w:rPr>
        <w:t>nspekcja wizualna, weryfikacja numerów seryjnych głowicy oraz stacji bazowej.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Weryfikacja czujników/wszystkich podzespołów systemu/sprawdzenie poprawności działania kanałów (impedancja).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Sprawdzenie toru video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Weryfikacja stanowiska komputerowego i połączenia ze stacją bazową.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Sprawdzenie aktualizacji i ewentualne aktualizowanie wersji oprogramowania.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Sprawdzenie materiałów eksploatacyjnych, stan oraz data ważności.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Wykonanie badania testowego.</w:t>
      </w:r>
    </w:p>
    <w:p w:rsidR="00675FAC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Sprawdzenie występujących błędów i ich analiza.</w:t>
      </w:r>
    </w:p>
    <w:p w:rsidR="00B73EF6" w:rsidRPr="00675FAC" w:rsidRDefault="00675FAC" w:rsidP="00675FAC">
      <w:pPr>
        <w:pStyle w:val="Akapitzlist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75FAC">
        <w:rPr>
          <w:rFonts w:ascii="Arial Narrow" w:eastAsia="Times New Roman" w:hAnsi="Arial Narrow" w:cs="Calibri"/>
          <w:sz w:val="24"/>
          <w:lang w:eastAsia="en-US"/>
        </w:rPr>
        <w:t>Sporządzenie protokołu przeglądu z ewentualnymi uwagami.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</w:t>
      </w:r>
      <w:r w:rsidR="00B73EF6">
        <w:rPr>
          <w:rFonts w:ascii="Arial Narrow" w:hAnsi="Arial Narrow"/>
          <w:b/>
          <w:bCs/>
          <w:sz w:val="24"/>
          <w:szCs w:val="24"/>
        </w:rPr>
        <w:t xml:space="preserve">danie nr 2. </w:t>
      </w:r>
      <w:r w:rsidR="00A812DA" w:rsidRPr="00A812DA">
        <w:rPr>
          <w:rFonts w:ascii="Arial Narrow" w:hAnsi="Arial Narrow"/>
          <w:b/>
          <w:bCs/>
          <w:sz w:val="24"/>
          <w:szCs w:val="24"/>
        </w:rPr>
        <w:t xml:space="preserve">Przeglądy okresowe i naprawy - Laser </w:t>
      </w:r>
      <w:proofErr w:type="spellStart"/>
      <w:r w:rsidR="00A812DA" w:rsidRPr="00A812DA">
        <w:rPr>
          <w:rFonts w:ascii="Arial Narrow" w:hAnsi="Arial Narrow"/>
          <w:b/>
          <w:bCs/>
          <w:sz w:val="24"/>
          <w:szCs w:val="24"/>
        </w:rPr>
        <w:t>Velas</w:t>
      </w:r>
      <w:proofErr w:type="spellEnd"/>
      <w:r w:rsidR="00A812DA" w:rsidRPr="00A812DA">
        <w:rPr>
          <w:rFonts w:ascii="Arial Narrow" w:hAnsi="Arial Narrow"/>
          <w:b/>
          <w:bCs/>
          <w:sz w:val="24"/>
          <w:szCs w:val="24"/>
        </w:rPr>
        <w:t xml:space="preserve"> PRO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Sprawdzenie uszkodzeń mechanicznych obudowy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Sprawdzenie uszkodzeń okablowania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Odczyt poboru prądu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Sprawdzenie sygnalizacji dźwiękowej i świetlnej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Sprawdzenie poprawności działania wyłącznika bezpieczeństwa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Inspekcja połączeń elektrycznych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Konserwacja zewnętrznej części optyki głowic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Odczyt poprawnego działania ekranu dotykowego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Testy jednostki 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Inspekcja soczewek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Inspekcja i testy głowicy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sz w:val="24"/>
          <w:szCs w:val="24"/>
        </w:rPr>
        <w:t>Inspekcja światłowodu</w:t>
      </w:r>
    </w:p>
    <w:p w:rsidR="00675FAC" w:rsidRDefault="00675FAC" w:rsidP="00675FAC">
      <w:pPr>
        <w:pStyle w:val="Akapitzlist"/>
        <w:numPr>
          <w:ilvl w:val="0"/>
          <w:numId w:val="44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675FAC">
        <w:rPr>
          <w:rFonts w:ascii="Arial Narrow" w:eastAsia="Times New Roman" w:hAnsi="Arial Narrow" w:cs="Times New Roman"/>
          <w:sz w:val="24"/>
          <w:szCs w:val="24"/>
        </w:rPr>
        <w:t>Pomiar mocy</w:t>
      </w:r>
    </w:p>
    <w:p w:rsidR="00675FAC" w:rsidRPr="00675FAC" w:rsidRDefault="00675FAC" w:rsidP="00675FAC">
      <w:pPr>
        <w:pStyle w:val="Akapitzlist"/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381641" w:rsidRDefault="001E2014" w:rsidP="00675FAC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675FAC">
        <w:rPr>
          <w:rFonts w:ascii="Arial Narrow" w:hAnsi="Arial Narrow"/>
          <w:b/>
          <w:bCs/>
          <w:sz w:val="24"/>
          <w:szCs w:val="24"/>
        </w:rPr>
        <w:t>Zadanie n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r 3.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A812DA" w:rsidRPr="00A812DA">
        <w:rPr>
          <w:rFonts w:ascii="Arial Narrow" w:hAnsi="Arial Narrow"/>
          <w:b/>
          <w:bCs/>
          <w:sz w:val="24"/>
          <w:szCs w:val="24"/>
        </w:rPr>
        <w:t>Strzykawki do kontrastu</w:t>
      </w:r>
    </w:p>
    <w:p w:rsidR="009640E1" w:rsidRPr="009640E1" w:rsidRDefault="009640E1" w:rsidP="009640E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Pełna opieka serwisowa:</w:t>
      </w:r>
    </w:p>
    <w:p w:rsidR="009640E1" w:rsidRDefault="009640E1" w:rsidP="009640E1">
      <w:pPr>
        <w:pStyle w:val="Akapitzlist"/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-  2 okresowe przeglądy techniczne </w:t>
      </w:r>
    </w:p>
    <w:p w:rsidR="009640E1" w:rsidRDefault="009640E1" w:rsidP="009640E1">
      <w:pPr>
        <w:pStyle w:val="Akapitzlist"/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- nielimitowane diagnostyki</w:t>
      </w:r>
    </w:p>
    <w:p w:rsidR="009640E1" w:rsidRDefault="009640E1" w:rsidP="009640E1">
      <w:pPr>
        <w:pStyle w:val="Akapitzlist"/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- nielimitowane wsparcie techniczne </w:t>
      </w:r>
    </w:p>
    <w:p w:rsidR="009640E1" w:rsidRDefault="009640E1" w:rsidP="009640E1">
      <w:pPr>
        <w:pStyle w:val="Akapitzlist"/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- nielimitowany dojazd </w:t>
      </w:r>
    </w:p>
    <w:p w:rsidR="009640E1" w:rsidRPr="009640E1" w:rsidRDefault="009640E1" w:rsidP="009640E1">
      <w:pPr>
        <w:pStyle w:val="Akapitzlist"/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- naprawy bez użycia części zamiennych dla </w:t>
      </w:r>
      <w:r w:rsidRPr="009640E1">
        <w:rPr>
          <w:rFonts w:ascii="Arial Narrow" w:hAnsi="Arial Narrow"/>
          <w:bCs/>
          <w:sz w:val="24"/>
          <w:szCs w:val="24"/>
        </w:rPr>
        <w:t>urządzenia CT Expres 4D R0013051-0914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4.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proofErr w:type="spellStart"/>
      <w:r w:rsidR="00A812DA" w:rsidRPr="00A812DA">
        <w:rPr>
          <w:rFonts w:ascii="Arial Narrow" w:hAnsi="Arial Narrow"/>
          <w:b/>
          <w:bCs/>
          <w:sz w:val="24"/>
          <w:szCs w:val="24"/>
        </w:rPr>
        <w:t>SternotomAcculan</w:t>
      </w:r>
      <w:proofErr w:type="spellEnd"/>
      <w:r w:rsidR="00A812DA" w:rsidRPr="00A812DA">
        <w:rPr>
          <w:rFonts w:ascii="Arial Narrow" w:hAnsi="Arial Narrow"/>
          <w:b/>
          <w:bCs/>
          <w:sz w:val="24"/>
          <w:szCs w:val="24"/>
        </w:rPr>
        <w:t xml:space="preserve"> 4</w:t>
      </w:r>
    </w:p>
    <w:p w:rsidR="009640E1" w:rsidRPr="009640E1" w:rsidRDefault="009640E1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kontrola urządzenia i lokalizacja uszkodzeń</w:t>
      </w:r>
    </w:p>
    <w:p w:rsidR="009640E1" w:rsidRPr="009640E1" w:rsidRDefault="009640E1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wymiana części zużywalnych, konserwacja, kalibracja oraz testy sprawnościowe</w:t>
      </w:r>
    </w:p>
    <w:p w:rsidR="009640E1" w:rsidRPr="009640E1" w:rsidRDefault="009640E1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kontrola sprawności urządzenia oraz test bezpieczeństwa PN-EN 60601/PN-EN 62353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A812DA" w:rsidRPr="00A812DA">
        <w:rPr>
          <w:rFonts w:ascii="Arial Narrow" w:hAnsi="Arial Narrow"/>
          <w:b/>
          <w:bCs/>
          <w:sz w:val="24"/>
          <w:szCs w:val="24"/>
        </w:rPr>
        <w:t>Napęd chirurgiczny ELAN GA800</w:t>
      </w:r>
    </w:p>
    <w:p w:rsidR="009640E1" w:rsidRPr="009640E1" w:rsidRDefault="009640E1" w:rsidP="009640E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kontrola urządzenia i lokalizacja uszkodzeń</w:t>
      </w:r>
    </w:p>
    <w:p w:rsidR="009640E1" w:rsidRPr="009640E1" w:rsidRDefault="009640E1" w:rsidP="009640E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lastRenderedPageBreak/>
        <w:t>wymiana części zużywalnych, konserwacja, kalibracja oraz testy sprawnościowe</w:t>
      </w:r>
    </w:p>
    <w:p w:rsidR="009640E1" w:rsidRPr="009640E1" w:rsidRDefault="009640E1" w:rsidP="009640E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kontrola sprawności urządzenia oraz test bezpieczeństwa PN-EN 60601/PN-EN 62353</w:t>
      </w:r>
    </w:p>
    <w:p w:rsid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A812DA" w:rsidRPr="00A812DA">
        <w:rPr>
          <w:rFonts w:ascii="Arial Narrow" w:hAnsi="Arial Narrow"/>
          <w:b/>
          <w:bCs/>
          <w:sz w:val="24"/>
          <w:szCs w:val="24"/>
        </w:rPr>
        <w:t xml:space="preserve">Piła oscylacyjna </w:t>
      </w:r>
      <w:proofErr w:type="spellStart"/>
      <w:r w:rsidR="00A812DA" w:rsidRPr="00A812DA">
        <w:rPr>
          <w:rFonts w:ascii="Arial Narrow" w:hAnsi="Arial Narrow"/>
          <w:b/>
          <w:bCs/>
          <w:sz w:val="24"/>
          <w:szCs w:val="24"/>
        </w:rPr>
        <w:t>Acculan</w:t>
      </w:r>
      <w:proofErr w:type="spellEnd"/>
      <w:r w:rsidR="00A812DA" w:rsidRPr="00A812DA">
        <w:rPr>
          <w:rFonts w:ascii="Arial Narrow" w:hAnsi="Arial Narrow"/>
          <w:b/>
          <w:bCs/>
          <w:sz w:val="24"/>
          <w:szCs w:val="24"/>
        </w:rPr>
        <w:t xml:space="preserve"> 4 GA331</w:t>
      </w:r>
    </w:p>
    <w:p w:rsidR="00890FA1" w:rsidRPr="009640E1" w:rsidRDefault="00890FA1" w:rsidP="00890FA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kontrola urządzenia i lokalizacja uszkodzeń</w:t>
      </w:r>
    </w:p>
    <w:p w:rsidR="00890FA1" w:rsidRPr="009640E1" w:rsidRDefault="00890FA1" w:rsidP="00890FA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wymiana części zużywalnych, konserwacja, kalibracja oraz testy sprawnościowe</w:t>
      </w:r>
    </w:p>
    <w:p w:rsidR="00890FA1" w:rsidRPr="009640E1" w:rsidRDefault="00890FA1" w:rsidP="00890FA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640E1">
        <w:rPr>
          <w:rFonts w:ascii="Arial Narrow" w:hAnsi="Arial Narrow"/>
          <w:sz w:val="24"/>
          <w:lang w:eastAsia="en-US"/>
        </w:rPr>
        <w:t>kontrola sprawności urządzenia oraz test bezpieczeństwa PN-EN 60601/PN-EN 62353</w:t>
      </w:r>
    </w:p>
    <w:p w:rsidR="00A812DA" w:rsidRDefault="00A812DA" w:rsidP="00A812DA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>
        <w:rPr>
          <w:rFonts w:ascii="Arial Narrow" w:hAnsi="Arial Narrow"/>
          <w:b/>
          <w:bCs/>
          <w:sz w:val="24"/>
          <w:szCs w:val="24"/>
        </w:rPr>
        <w:t>7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</w:t>
      </w:r>
      <w:r w:rsidRPr="00A812DA">
        <w:rPr>
          <w:rFonts w:ascii="Arial Narrow" w:hAnsi="Arial Narrow"/>
          <w:b/>
          <w:bCs/>
          <w:sz w:val="24"/>
          <w:szCs w:val="24"/>
        </w:rPr>
        <w:t xml:space="preserve">Kardiomonitor Vista 120s </w:t>
      </w:r>
      <w:proofErr w:type="spellStart"/>
      <w:r w:rsidRPr="00A812DA">
        <w:rPr>
          <w:rFonts w:ascii="Arial Narrow" w:hAnsi="Arial Narrow"/>
          <w:b/>
          <w:bCs/>
          <w:sz w:val="24"/>
          <w:szCs w:val="24"/>
        </w:rPr>
        <w:t>Mod</w:t>
      </w:r>
      <w:proofErr w:type="spellEnd"/>
      <w:r w:rsidRPr="00A812DA">
        <w:rPr>
          <w:rFonts w:ascii="Arial Narrow" w:hAnsi="Arial Narrow"/>
          <w:b/>
          <w:bCs/>
          <w:sz w:val="24"/>
          <w:szCs w:val="24"/>
        </w:rPr>
        <w:t xml:space="preserve"> A 12"</w:t>
      </w:r>
    </w:p>
    <w:p w:rsidR="00A812DA" w:rsidRPr="00C87778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A812DA" w:rsidRPr="00C87778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A812DA" w:rsidRPr="00C87778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A812DA" w:rsidRPr="00C83BB3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A812DA" w:rsidRPr="00BC74B5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>
        <w:rPr>
          <w:rFonts w:ascii="Arial Narrow" w:hAnsi="Arial Narrow"/>
          <w:bCs/>
          <w:sz w:val="24"/>
          <w:szCs w:val="24"/>
        </w:rPr>
        <w:t>Testy funkcjonalne</w:t>
      </w:r>
    </w:p>
    <w:p w:rsidR="00A812DA" w:rsidRPr="00C87778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A812DA" w:rsidRPr="00C87778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A812DA" w:rsidRPr="00C67B4F" w:rsidRDefault="00A812DA" w:rsidP="00A812D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A812DA" w:rsidRPr="00A812DA" w:rsidRDefault="00A812DA" w:rsidP="00A812DA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</w:p>
    <w:sectPr w:rsidR="00A812DA" w:rsidRPr="00A812DA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461" w:rsidRDefault="00BE1461" w:rsidP="00BE1461">
      <w:pPr>
        <w:spacing w:after="0" w:line="240" w:lineRule="auto"/>
      </w:pPr>
      <w:r>
        <w:separator/>
      </w:r>
    </w:p>
  </w:endnote>
  <w:endnote w:type="continuationSeparator" w:id="1">
    <w:p w:rsidR="00BE1461" w:rsidRDefault="00BE1461" w:rsidP="00BE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461" w:rsidRDefault="00BE1461" w:rsidP="00BE1461">
      <w:pPr>
        <w:spacing w:after="0" w:line="240" w:lineRule="auto"/>
      </w:pPr>
      <w:r>
        <w:separator/>
      </w:r>
    </w:p>
  </w:footnote>
  <w:footnote w:type="continuationSeparator" w:id="1">
    <w:p w:rsidR="00BE1461" w:rsidRDefault="00BE1461" w:rsidP="00BE1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461" w:rsidRDefault="00BE1461">
    <w:pPr>
      <w:pStyle w:val="Nagwek"/>
    </w:pPr>
    <w:r>
      <w:t xml:space="preserve">Sprawa 5/2026 </w:t>
    </w:r>
    <w:r>
      <w:tab/>
    </w:r>
    <w:r>
      <w:tab/>
      <w:t>załącznik nr 9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85787"/>
    <w:multiLevelType w:val="hybridMultilevel"/>
    <w:tmpl w:val="78668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4D1A2D"/>
    <w:multiLevelType w:val="hybridMultilevel"/>
    <w:tmpl w:val="ACB8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9"/>
  </w:num>
  <w:num w:numId="3">
    <w:abstractNumId w:val="0"/>
  </w:num>
  <w:num w:numId="4">
    <w:abstractNumId w:val="12"/>
  </w:num>
  <w:num w:numId="5">
    <w:abstractNumId w:val="9"/>
  </w:num>
  <w:num w:numId="6">
    <w:abstractNumId w:val="40"/>
  </w:num>
  <w:num w:numId="7">
    <w:abstractNumId w:val="31"/>
  </w:num>
  <w:num w:numId="8">
    <w:abstractNumId w:val="11"/>
  </w:num>
  <w:num w:numId="9">
    <w:abstractNumId w:val="23"/>
  </w:num>
  <w:num w:numId="10">
    <w:abstractNumId w:val="19"/>
  </w:num>
  <w:num w:numId="11">
    <w:abstractNumId w:val="37"/>
  </w:num>
  <w:num w:numId="12">
    <w:abstractNumId w:val="4"/>
  </w:num>
  <w:num w:numId="13">
    <w:abstractNumId w:val="35"/>
  </w:num>
  <w:num w:numId="14">
    <w:abstractNumId w:val="26"/>
  </w:num>
  <w:num w:numId="15">
    <w:abstractNumId w:val="5"/>
  </w:num>
  <w:num w:numId="16">
    <w:abstractNumId w:val="30"/>
  </w:num>
  <w:num w:numId="17">
    <w:abstractNumId w:val="42"/>
  </w:num>
  <w:num w:numId="18">
    <w:abstractNumId w:val="14"/>
  </w:num>
  <w:num w:numId="19">
    <w:abstractNumId w:val="15"/>
  </w:num>
  <w:num w:numId="20">
    <w:abstractNumId w:val="6"/>
  </w:num>
  <w:num w:numId="21">
    <w:abstractNumId w:val="3"/>
  </w:num>
  <w:num w:numId="22">
    <w:abstractNumId w:val="39"/>
  </w:num>
  <w:num w:numId="23">
    <w:abstractNumId w:val="27"/>
  </w:num>
  <w:num w:numId="24">
    <w:abstractNumId w:val="25"/>
  </w:num>
  <w:num w:numId="25">
    <w:abstractNumId w:val="34"/>
  </w:num>
  <w:num w:numId="26">
    <w:abstractNumId w:val="32"/>
  </w:num>
  <w:num w:numId="27">
    <w:abstractNumId w:val="22"/>
  </w:num>
  <w:num w:numId="28">
    <w:abstractNumId w:val="24"/>
  </w:num>
  <w:num w:numId="29">
    <w:abstractNumId w:val="36"/>
  </w:num>
  <w:num w:numId="30">
    <w:abstractNumId w:val="7"/>
  </w:num>
  <w:num w:numId="31">
    <w:abstractNumId w:val="1"/>
  </w:num>
  <w:num w:numId="32">
    <w:abstractNumId w:val="43"/>
  </w:num>
  <w:num w:numId="33">
    <w:abstractNumId w:val="16"/>
  </w:num>
  <w:num w:numId="34">
    <w:abstractNumId w:val="10"/>
  </w:num>
  <w:num w:numId="35">
    <w:abstractNumId w:val="17"/>
  </w:num>
  <w:num w:numId="36">
    <w:abstractNumId w:val="18"/>
  </w:num>
  <w:num w:numId="37">
    <w:abstractNumId w:val="38"/>
  </w:num>
  <w:num w:numId="38">
    <w:abstractNumId w:val="2"/>
  </w:num>
  <w:num w:numId="39">
    <w:abstractNumId w:val="13"/>
  </w:num>
  <w:num w:numId="40">
    <w:abstractNumId w:val="33"/>
  </w:num>
  <w:num w:numId="41">
    <w:abstractNumId w:val="21"/>
  </w:num>
  <w:num w:numId="42">
    <w:abstractNumId w:val="41"/>
  </w:num>
  <w:num w:numId="43">
    <w:abstractNumId w:val="8"/>
  </w:num>
  <w:num w:numId="4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14F68"/>
    <w:rsid w:val="000249A4"/>
    <w:rsid w:val="000365F6"/>
    <w:rsid w:val="0004795F"/>
    <w:rsid w:val="000A7A59"/>
    <w:rsid w:val="000B4BFD"/>
    <w:rsid w:val="001125E7"/>
    <w:rsid w:val="001341F2"/>
    <w:rsid w:val="001363A2"/>
    <w:rsid w:val="00141C37"/>
    <w:rsid w:val="001764D0"/>
    <w:rsid w:val="001A63B3"/>
    <w:rsid w:val="001B263B"/>
    <w:rsid w:val="001C41F7"/>
    <w:rsid w:val="001E0FBA"/>
    <w:rsid w:val="001E2014"/>
    <w:rsid w:val="001F41BF"/>
    <w:rsid w:val="00205950"/>
    <w:rsid w:val="002B6339"/>
    <w:rsid w:val="002F6C15"/>
    <w:rsid w:val="00327FC8"/>
    <w:rsid w:val="00357A29"/>
    <w:rsid w:val="00381641"/>
    <w:rsid w:val="003A5BC8"/>
    <w:rsid w:val="003B79E4"/>
    <w:rsid w:val="00433C53"/>
    <w:rsid w:val="0044588C"/>
    <w:rsid w:val="00446058"/>
    <w:rsid w:val="00452C09"/>
    <w:rsid w:val="00494ADF"/>
    <w:rsid w:val="004B4E71"/>
    <w:rsid w:val="004D6A23"/>
    <w:rsid w:val="00541C25"/>
    <w:rsid w:val="00542C10"/>
    <w:rsid w:val="00545A0A"/>
    <w:rsid w:val="00564FC2"/>
    <w:rsid w:val="00597793"/>
    <w:rsid w:val="005C33ED"/>
    <w:rsid w:val="005D4D48"/>
    <w:rsid w:val="005F6BB5"/>
    <w:rsid w:val="00625F36"/>
    <w:rsid w:val="00675FAC"/>
    <w:rsid w:val="006855F8"/>
    <w:rsid w:val="00690EC1"/>
    <w:rsid w:val="00695D83"/>
    <w:rsid w:val="007328C0"/>
    <w:rsid w:val="007520F3"/>
    <w:rsid w:val="007644DB"/>
    <w:rsid w:val="00813432"/>
    <w:rsid w:val="0083009B"/>
    <w:rsid w:val="008339E9"/>
    <w:rsid w:val="00877B53"/>
    <w:rsid w:val="00890FA1"/>
    <w:rsid w:val="008A6A6F"/>
    <w:rsid w:val="00900DF7"/>
    <w:rsid w:val="009034AB"/>
    <w:rsid w:val="00925A27"/>
    <w:rsid w:val="0094328D"/>
    <w:rsid w:val="009640E1"/>
    <w:rsid w:val="009657EA"/>
    <w:rsid w:val="00966B5D"/>
    <w:rsid w:val="00966BCB"/>
    <w:rsid w:val="009B57B3"/>
    <w:rsid w:val="009C6422"/>
    <w:rsid w:val="009D155E"/>
    <w:rsid w:val="00A812DA"/>
    <w:rsid w:val="00AE68F8"/>
    <w:rsid w:val="00B01C94"/>
    <w:rsid w:val="00B53FC8"/>
    <w:rsid w:val="00B65657"/>
    <w:rsid w:val="00B706E7"/>
    <w:rsid w:val="00B73EF6"/>
    <w:rsid w:val="00BC67AA"/>
    <w:rsid w:val="00BC74B5"/>
    <w:rsid w:val="00BE1461"/>
    <w:rsid w:val="00C36F23"/>
    <w:rsid w:val="00C57D70"/>
    <w:rsid w:val="00C678D8"/>
    <w:rsid w:val="00C67B4F"/>
    <w:rsid w:val="00C83BB3"/>
    <w:rsid w:val="00C8473E"/>
    <w:rsid w:val="00C87778"/>
    <w:rsid w:val="00D43329"/>
    <w:rsid w:val="00D53F37"/>
    <w:rsid w:val="00E71E65"/>
    <w:rsid w:val="00E94C1F"/>
    <w:rsid w:val="00EC1BB2"/>
    <w:rsid w:val="00EC3E31"/>
    <w:rsid w:val="00ED3F35"/>
    <w:rsid w:val="00EE3E30"/>
    <w:rsid w:val="00F80359"/>
    <w:rsid w:val="00F87B56"/>
    <w:rsid w:val="00FC3B3F"/>
    <w:rsid w:val="00FC6D3E"/>
    <w:rsid w:val="00FD6060"/>
    <w:rsid w:val="00FE179D"/>
    <w:rsid w:val="00FE2489"/>
    <w:rsid w:val="00FE3786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E14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E1461"/>
  </w:style>
  <w:style w:type="paragraph" w:styleId="Stopka">
    <w:name w:val="footer"/>
    <w:basedOn w:val="Normalny"/>
    <w:link w:val="StopkaZnak"/>
    <w:uiPriority w:val="99"/>
    <w:semiHidden/>
    <w:unhideWhenUsed/>
    <w:rsid w:val="00BE14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14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59</cp:revision>
  <cp:lastPrinted>2026-01-28T07:05:00Z</cp:lastPrinted>
  <dcterms:created xsi:type="dcterms:W3CDTF">2025-08-06T12:13:00Z</dcterms:created>
  <dcterms:modified xsi:type="dcterms:W3CDTF">2026-01-28T07:05:00Z</dcterms:modified>
</cp:coreProperties>
</file>