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65F6" w:rsidRPr="0001332D" w:rsidRDefault="001E2014" w:rsidP="000A7A59">
      <w:pPr>
        <w:spacing w:line="240" w:lineRule="auto"/>
        <w:jc w:val="center"/>
        <w:rPr>
          <w:rFonts w:ascii="Arial Narrow" w:hAnsi="Arial Narrow"/>
          <w:b/>
          <w:sz w:val="28"/>
          <w:szCs w:val="24"/>
          <w:u w:val="single"/>
        </w:rPr>
      </w:pPr>
      <w:r w:rsidRPr="0001332D">
        <w:rPr>
          <w:rFonts w:ascii="Arial Narrow" w:hAnsi="Arial Narrow"/>
          <w:b/>
          <w:sz w:val="28"/>
          <w:szCs w:val="24"/>
          <w:u w:val="single"/>
        </w:rPr>
        <w:t>Wykaz czynności</w:t>
      </w:r>
      <w:r w:rsidR="00C8473E">
        <w:rPr>
          <w:rFonts w:ascii="Arial Narrow" w:hAnsi="Arial Narrow"/>
          <w:b/>
          <w:sz w:val="28"/>
          <w:szCs w:val="24"/>
          <w:u w:val="single"/>
        </w:rPr>
        <w:t xml:space="preserve"> serwisowych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1. Przeglądy okresowe i naprawy - </w:t>
      </w:r>
      <w:r w:rsidR="00B73EF6">
        <w:rPr>
          <w:rFonts w:ascii="Arial Narrow" w:hAnsi="Arial Narrow"/>
          <w:b/>
          <w:bCs/>
          <w:sz w:val="24"/>
          <w:szCs w:val="24"/>
        </w:rPr>
        <w:t>Myjnia dezynfektor Miele</w:t>
      </w:r>
    </w:p>
    <w:p w:rsidR="00FC3B3F" w:rsidRPr="00B73EF6" w:rsidRDefault="00B73EF6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poprawności pracy</w:t>
      </w:r>
    </w:p>
    <w:p w:rsidR="00B73EF6" w:rsidRPr="00B73EF6" w:rsidRDefault="00B73EF6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B73EF6" w:rsidRPr="0001332D" w:rsidRDefault="00B73EF6" w:rsidP="00FC3B3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Drobne naprawy (nie wymagające części)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</w:t>
      </w:r>
      <w:r w:rsidR="00B73EF6">
        <w:rPr>
          <w:rFonts w:ascii="Arial Narrow" w:hAnsi="Arial Narrow"/>
          <w:b/>
          <w:bCs/>
          <w:sz w:val="24"/>
          <w:szCs w:val="24"/>
        </w:rPr>
        <w:t xml:space="preserve">danie nr 2. Przeglądy okresowe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B73EF6">
        <w:rPr>
          <w:rFonts w:ascii="Arial Narrow" w:hAnsi="Arial Narrow"/>
          <w:b/>
          <w:bCs/>
          <w:sz w:val="24"/>
          <w:szCs w:val="24"/>
        </w:rPr>
        <w:t>przystawka argonowa</w:t>
      </w:r>
    </w:p>
    <w:p w:rsidR="00541C25" w:rsidRPr="00B73EF6" w:rsidRDefault="00B73EF6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toru gazowego i ciśnienia</w:t>
      </w:r>
    </w:p>
    <w:p w:rsidR="00B73EF6" w:rsidRPr="00B73EF6" w:rsidRDefault="00B73EF6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elektrozaworów i czujników przepływu</w:t>
      </w:r>
    </w:p>
    <w:p w:rsidR="00B73EF6" w:rsidRPr="00BC74B5" w:rsidRDefault="00B73EF6" w:rsidP="00B73EF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 szczelności </w:t>
      </w:r>
    </w:p>
    <w:p w:rsidR="00B73EF6" w:rsidRPr="00C87778" w:rsidRDefault="00B73EF6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Czyszczenie filtrów</w:t>
      </w:r>
    </w:p>
    <w:p w:rsidR="00541C25" w:rsidRPr="00B73EF6" w:rsidRDefault="00B73EF6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Pomiar izolacji elektrycznej</w:t>
      </w:r>
    </w:p>
    <w:p w:rsidR="00B73EF6" w:rsidRPr="00B73EF6" w:rsidRDefault="00B73EF6" w:rsidP="00B73EF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541C25" w:rsidRDefault="00B73EF6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Weryfikacja działania</w:t>
      </w:r>
    </w:p>
    <w:p w:rsidR="00381641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3.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B73EF6">
        <w:rPr>
          <w:rFonts w:ascii="Arial Narrow" w:hAnsi="Arial Narrow"/>
          <w:b/>
          <w:bCs/>
          <w:sz w:val="24"/>
          <w:szCs w:val="24"/>
        </w:rPr>
        <w:t xml:space="preserve">Nóż ultradźwiękowy </w:t>
      </w:r>
    </w:p>
    <w:p w:rsidR="00541C25" w:rsidRPr="00C87778" w:rsidRDefault="00B73EF6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Weryfikacja kompletności i oznaczeń CE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Kontrola </w:t>
      </w:r>
      <w:r w:rsidR="00B73EF6">
        <w:rPr>
          <w:rFonts w:ascii="Arial Narrow" w:hAnsi="Arial Narrow"/>
          <w:bCs/>
          <w:sz w:val="24"/>
          <w:szCs w:val="24"/>
        </w:rPr>
        <w:t>wizualna i czyszczenie modułów</w:t>
      </w:r>
    </w:p>
    <w:p w:rsidR="00541C25" w:rsidRPr="00C87778" w:rsidRDefault="00B73EF6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poprawności połączeń oraz stanu kabli i końcówek</w:t>
      </w:r>
    </w:p>
    <w:p w:rsidR="00B73EF6" w:rsidRPr="00BC74B5" w:rsidRDefault="00B73EF6" w:rsidP="00B73EF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 generatora ultradźwięków i wydajności sondy</w:t>
      </w:r>
    </w:p>
    <w:p w:rsidR="00541C25" w:rsidRPr="00B73EF6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B73EF6" w:rsidRPr="00B73EF6" w:rsidRDefault="00B73EF6" w:rsidP="00B73EF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Kalibracja i weryfikacja funkcji pracy 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4.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B73EF6" w:rsidRPr="00B73EF6">
        <w:rPr>
          <w:rFonts w:ascii="Arial Narrow" w:hAnsi="Arial Narrow"/>
          <w:b/>
          <w:bCs/>
          <w:sz w:val="24"/>
          <w:szCs w:val="24"/>
        </w:rPr>
        <w:t>Stymulator kaloryczny wodny ENTHERMO304T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8A6A6F" w:rsidRPr="00BC74B5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8A6A6F" w:rsidRPr="00C87778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8A6A6F" w:rsidRPr="0001332D" w:rsidRDefault="008A6A6F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Pr="000A7A59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5.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597793">
        <w:rPr>
          <w:rFonts w:ascii="Arial Narrow" w:hAnsi="Arial Narrow"/>
          <w:b/>
          <w:bCs/>
          <w:sz w:val="24"/>
          <w:szCs w:val="24"/>
        </w:rPr>
        <w:t>Aparat VNG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452C09" w:rsidRPr="00BC74B5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452C09" w:rsidRPr="00C87778" w:rsidRDefault="00452C09" w:rsidP="00452C0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C57D70" w:rsidRPr="00C87778" w:rsidRDefault="00C57D70" w:rsidP="00C57D7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C57D70" w:rsidRPr="0001332D" w:rsidRDefault="00C57D70" w:rsidP="00C57D70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381641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6.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C57D70" w:rsidRPr="00C57D70">
        <w:rPr>
          <w:rFonts w:ascii="Arial Narrow" w:hAnsi="Arial Narrow"/>
          <w:b/>
          <w:bCs/>
          <w:sz w:val="24"/>
          <w:szCs w:val="24"/>
        </w:rPr>
        <w:t>Stół operacyjny DIAMOND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 xml:space="preserve">Ocena stanu technicznego 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C67B4F" w:rsidRPr="00C83BB3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C83BB3" w:rsidRPr="00C87778" w:rsidRDefault="00C83BB3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układu elektrycznego i hydraulicznego</w:t>
      </w:r>
    </w:p>
    <w:p w:rsidR="00C67B4F" w:rsidRPr="00BC74B5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C67B4F" w:rsidRPr="00C87778" w:rsidRDefault="00C67B4F" w:rsidP="00C67B4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C67B4F" w:rsidRPr="00C67B4F" w:rsidRDefault="00C67B4F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7. Przeglądy okresowe i naprawy – </w:t>
      </w:r>
      <w:r w:rsidR="00C83BB3" w:rsidRPr="00C83BB3">
        <w:rPr>
          <w:rFonts w:ascii="Arial Narrow" w:hAnsi="Arial Narrow" w:cs="Arial"/>
          <w:b/>
          <w:color w:val="000000"/>
          <w:sz w:val="24"/>
          <w:szCs w:val="24"/>
        </w:rPr>
        <w:t>Perymetr PTS-920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  <w:r w:rsidR="00C83BB3">
        <w:rPr>
          <w:rFonts w:ascii="Arial Narrow" w:hAnsi="Arial Narrow"/>
          <w:bCs/>
          <w:sz w:val="24"/>
          <w:szCs w:val="24"/>
        </w:rPr>
        <w:t xml:space="preserve">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C83BB3" w:rsidRPr="00C83BB3" w:rsidRDefault="00C83BB3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</w:t>
      </w:r>
    </w:p>
    <w:p w:rsidR="00541C25" w:rsidRPr="00541C25" w:rsidRDefault="00541C2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8. Przeglądy okresowe i naprawy </w:t>
      </w:r>
      <w:r w:rsidR="00541C25">
        <w:rPr>
          <w:rFonts w:ascii="Arial Narrow" w:hAnsi="Arial Narrow"/>
          <w:b/>
          <w:bCs/>
          <w:sz w:val="24"/>
          <w:szCs w:val="24"/>
        </w:rPr>
        <w:t>–</w:t>
      </w:r>
      <w:r w:rsidR="00C83BB3" w:rsidRPr="00C83BB3">
        <w:rPr>
          <w:rFonts w:ascii="Arial Narrow" w:hAnsi="Arial Narrow" w:cs="Arial"/>
          <w:b/>
          <w:color w:val="000000"/>
          <w:sz w:val="24"/>
        </w:rPr>
        <w:t>Detektor promieniowania GAMMA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3BB3" w:rsidRDefault="00541C25" w:rsidP="00C83BB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  <w:r w:rsidR="00C83BB3">
        <w:rPr>
          <w:rFonts w:ascii="Arial Narrow" w:hAnsi="Arial Narrow"/>
          <w:bCs/>
          <w:sz w:val="24"/>
          <w:szCs w:val="24"/>
        </w:rPr>
        <w:t xml:space="preserve">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541C25" w:rsidRDefault="00541C2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1E2014" w:rsidRDefault="001E2014" w:rsidP="000A7A59">
      <w:pPr>
        <w:tabs>
          <w:tab w:val="left" w:pos="8647"/>
        </w:tabs>
        <w:spacing w:line="240" w:lineRule="auto"/>
        <w:rPr>
          <w:rFonts w:ascii="Arial Narrow" w:hAnsi="Arial Narrow" w:cs="Arial"/>
          <w:b/>
          <w:color w:val="000000"/>
          <w:sz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9.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C83BB3">
        <w:rPr>
          <w:rFonts w:ascii="Arial Narrow" w:hAnsi="Arial Narrow" w:cs="Arial"/>
          <w:b/>
          <w:color w:val="000000"/>
          <w:sz w:val="24"/>
        </w:rPr>
        <w:t>Aparat urodynamicznyTriton</w:t>
      </w:r>
    </w:p>
    <w:p w:rsidR="00541C25" w:rsidRPr="00C87778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C83BB3" w:rsidRPr="00C83BB3" w:rsidRDefault="00541C25" w:rsidP="00C83BB3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3BB3" w:rsidRDefault="00C83BB3" w:rsidP="00C83BB3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Aktualizacja oprogramowania</w:t>
      </w:r>
    </w:p>
    <w:p w:rsidR="00541C25" w:rsidRPr="00C83BB3" w:rsidRDefault="00541C25" w:rsidP="00541C25">
      <w:pPr>
        <w:pStyle w:val="Akapitzlist"/>
        <w:numPr>
          <w:ilvl w:val="0"/>
          <w:numId w:val="3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E94C1F" w:rsidRDefault="001E2014" w:rsidP="008A6A6F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10.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C83BB3" w:rsidRPr="00C83BB3">
        <w:rPr>
          <w:rFonts w:ascii="Arial Narrow" w:hAnsi="Arial Narrow"/>
          <w:b/>
          <w:bCs/>
          <w:sz w:val="24"/>
          <w:szCs w:val="24"/>
        </w:rPr>
        <w:t>System do diagnostyki i kontroli terapii zaburzeń snu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i sprawdzenie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541C25" w:rsidRDefault="0094328D" w:rsidP="008A6A6F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Weryfikacja oprogramowania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11. Przeglądy okresowe i naprawy </w:t>
      </w:r>
      <w:r w:rsidR="00541C25">
        <w:rPr>
          <w:rFonts w:ascii="Arial Narrow" w:hAnsi="Arial Narrow"/>
          <w:b/>
          <w:bCs/>
          <w:sz w:val="24"/>
          <w:szCs w:val="24"/>
        </w:rPr>
        <w:t>–</w:t>
      </w:r>
      <w:r w:rsidR="0094328D">
        <w:rPr>
          <w:rFonts w:ascii="Arial Narrow" w:hAnsi="Arial Narrow"/>
          <w:b/>
          <w:bCs/>
          <w:sz w:val="24"/>
          <w:szCs w:val="24"/>
        </w:rPr>
        <w:t>Kriokomora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94328D" w:rsidRDefault="001E2014" w:rsidP="002B633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12.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94328D" w:rsidRPr="0094328D">
        <w:rPr>
          <w:rFonts w:ascii="Arial Narrow" w:hAnsi="Arial Narrow"/>
          <w:b/>
          <w:bCs/>
          <w:sz w:val="24"/>
          <w:szCs w:val="24"/>
        </w:rPr>
        <w:t>System do nieinwa</w:t>
      </w:r>
      <w:r w:rsidR="0094328D">
        <w:rPr>
          <w:rFonts w:ascii="Arial Narrow" w:hAnsi="Arial Narrow"/>
          <w:b/>
          <w:bCs/>
          <w:sz w:val="24"/>
          <w:szCs w:val="24"/>
        </w:rPr>
        <w:t>z</w:t>
      </w:r>
      <w:r w:rsidR="0094328D" w:rsidRPr="0094328D">
        <w:rPr>
          <w:rFonts w:ascii="Arial Narrow" w:hAnsi="Arial Narrow"/>
          <w:b/>
          <w:bCs/>
          <w:sz w:val="24"/>
          <w:szCs w:val="24"/>
        </w:rPr>
        <w:t>yjnej diagnostyki układu krążenia</w:t>
      </w:r>
    </w:p>
    <w:p w:rsidR="0094328D" w:rsidRPr="00C87778" w:rsidRDefault="0094328D" w:rsidP="0094328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94328D" w:rsidRPr="00C87778" w:rsidRDefault="0094328D" w:rsidP="0094328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94328D" w:rsidRPr="00C87778" w:rsidRDefault="0094328D" w:rsidP="0094328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94328D" w:rsidRPr="00C87778" w:rsidRDefault="0094328D" w:rsidP="0094328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94328D" w:rsidRPr="00BC74B5" w:rsidRDefault="0094328D" w:rsidP="0094328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94328D" w:rsidRPr="00C87778" w:rsidRDefault="0094328D" w:rsidP="0094328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zużywalnych– jeśli dotyczy</w:t>
      </w:r>
    </w:p>
    <w:p w:rsidR="0094328D" w:rsidRPr="00C87778" w:rsidRDefault="0094328D" w:rsidP="0094328D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94328D" w:rsidRPr="0094328D" w:rsidRDefault="0094328D" w:rsidP="002B633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Weryfikacja i aktualizacja oprogramowania </w:t>
      </w:r>
    </w:p>
    <w:p w:rsidR="003A5BC8" w:rsidRDefault="001E2014" w:rsidP="002B633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13.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94328D" w:rsidRPr="0094328D">
        <w:rPr>
          <w:rFonts w:ascii="Arial Narrow" w:hAnsi="Arial Narrow"/>
          <w:b/>
          <w:bCs/>
          <w:sz w:val="24"/>
          <w:szCs w:val="24"/>
        </w:rPr>
        <w:t>Wieża endoskopowa z bronchoskopami</w:t>
      </w:r>
    </w:p>
    <w:p w:rsidR="007520F3" w:rsidRDefault="007520F3" w:rsidP="002B6339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Dla procesora oraz źródła światła:</w:t>
      </w:r>
    </w:p>
    <w:p w:rsidR="007520F3" w:rsidRPr="0094328D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Weryfikacja i aktualizacja oprogramowania </w:t>
      </w:r>
    </w:p>
    <w:p w:rsidR="007520F3" w:rsidRPr="007520F3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7520F3" w:rsidRPr="007520F3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działania przycisków oraz okablowania</w:t>
      </w:r>
    </w:p>
    <w:p w:rsidR="007520F3" w:rsidRPr="007520F3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wydajności pompy i lampy</w:t>
      </w:r>
    </w:p>
    <w:p w:rsidR="007520F3" w:rsidRDefault="007520F3" w:rsidP="007520F3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Dla endoskopów:</w:t>
      </w:r>
    </w:p>
    <w:p w:rsidR="007520F3" w:rsidRPr="007520F3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szczelności</w:t>
      </w:r>
    </w:p>
    <w:p w:rsidR="007520F3" w:rsidRPr="007520F3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jakości obrazu</w:t>
      </w:r>
    </w:p>
    <w:p w:rsidR="007520F3" w:rsidRPr="007520F3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Sprawdzenie drożności kanałów</w:t>
      </w:r>
    </w:p>
    <w:p w:rsidR="007520F3" w:rsidRPr="007520F3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Weryfikacja działania</w:t>
      </w:r>
    </w:p>
    <w:p w:rsidR="007520F3" w:rsidRPr="007520F3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natężenia światła </w:t>
      </w:r>
    </w:p>
    <w:p w:rsidR="007520F3" w:rsidRPr="007520F3" w:rsidRDefault="007520F3" w:rsidP="007520F3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Weryfikacja stanu pancerzy</w:t>
      </w:r>
    </w:p>
    <w:p w:rsidR="007520F3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14.</w:t>
      </w:r>
      <w:r w:rsidR="00695D83">
        <w:rPr>
          <w:rFonts w:ascii="Arial Narrow" w:hAnsi="Arial Narrow"/>
          <w:b/>
          <w:bCs/>
          <w:sz w:val="24"/>
          <w:szCs w:val="24"/>
        </w:rPr>
        <w:t xml:space="preserve"> Przeglądy okresowe i naprawy – </w:t>
      </w:r>
      <w:r w:rsidR="007520F3">
        <w:rPr>
          <w:rFonts w:ascii="Arial Narrow" w:hAnsi="Arial Narrow"/>
          <w:b/>
          <w:bCs/>
          <w:sz w:val="24"/>
          <w:szCs w:val="24"/>
        </w:rPr>
        <w:t>Aparaty do elektroterapii BTL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925A27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925A27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  <w:r w:rsidR="007520F3">
        <w:rPr>
          <w:rFonts w:ascii="Arial Narrow" w:hAnsi="Arial Narrow"/>
          <w:bCs/>
          <w:sz w:val="24"/>
          <w:szCs w:val="24"/>
        </w:rPr>
        <w:t>– jeśli dotyczy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541C25" w:rsidRPr="00925A27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15.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7520F3">
        <w:rPr>
          <w:rFonts w:ascii="Arial Narrow" w:hAnsi="Arial Narrow"/>
          <w:b/>
          <w:bCs/>
          <w:sz w:val="24"/>
          <w:szCs w:val="24"/>
        </w:rPr>
        <w:t>Fala uderzeniowa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  <w:r w:rsidR="007520F3">
        <w:rPr>
          <w:rFonts w:ascii="Arial Narrow" w:hAnsi="Arial Narrow"/>
          <w:bCs/>
          <w:sz w:val="24"/>
          <w:szCs w:val="24"/>
        </w:rPr>
        <w:t xml:space="preserve"> – jeśli dotyczy</w:t>
      </w:r>
    </w:p>
    <w:p w:rsidR="00541C25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433C53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541C25"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16.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7520F3" w:rsidRPr="007520F3">
        <w:rPr>
          <w:rFonts w:ascii="Arial Narrow" w:hAnsi="Arial Narrow"/>
          <w:b/>
          <w:bCs/>
          <w:sz w:val="24"/>
          <w:szCs w:val="24"/>
        </w:rPr>
        <w:t>Aparat do kriochirurgii CRYO-S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  <w:r w:rsidR="00014F68">
        <w:rPr>
          <w:rFonts w:ascii="Arial Narrow" w:hAnsi="Arial Narrow"/>
          <w:bCs/>
          <w:sz w:val="24"/>
          <w:szCs w:val="24"/>
        </w:rPr>
        <w:t xml:space="preserve"> i odszranianie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014F68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Testowanie kriosond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1E2014" w:rsidRPr="00541C25" w:rsidRDefault="00541C25" w:rsidP="000A7A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014F68" w:rsidRDefault="001E2014" w:rsidP="00014F68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17.Przeglądy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014F68" w:rsidRPr="00014F68">
        <w:rPr>
          <w:rFonts w:ascii="Arial Narrow" w:hAnsi="Arial Narrow"/>
          <w:b/>
          <w:bCs/>
          <w:sz w:val="24"/>
          <w:szCs w:val="24"/>
        </w:rPr>
        <w:t xml:space="preserve">Urządzenie do rehabilitacji neurologicznej LUNA EMG </w:t>
      </w:r>
    </w:p>
    <w:p w:rsidR="00014F68" w:rsidRPr="00014F68" w:rsidRDefault="00014F68" w:rsidP="00014F68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>Dla aparatu LUNA EMG:</w:t>
      </w:r>
    </w:p>
    <w:p w:rsidR="00014F68" w:rsidRPr="00014F68" w:rsidRDefault="00014F68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pozycjonera obrotu ramienia,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014F68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Regulacja ramienia tabletu</w:t>
      </w:r>
    </w:p>
    <w:p w:rsidR="00014F68" w:rsidRPr="00C87778" w:rsidRDefault="00014F68" w:rsidP="00014F6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 w pełnym zakresie nastaw</w:t>
      </w:r>
    </w:p>
    <w:p w:rsidR="00541C25" w:rsidRPr="00014F68" w:rsidRDefault="00014F68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14F68">
        <w:rPr>
          <w:rFonts w:ascii="Arial Narrow" w:hAnsi="Arial Narrow"/>
          <w:bCs/>
          <w:sz w:val="24"/>
          <w:szCs w:val="24"/>
        </w:rPr>
        <w:t>Diagnostyka poprawności pracy</w:t>
      </w:r>
    </w:p>
    <w:p w:rsidR="00014F68" w:rsidRPr="00014F68" w:rsidRDefault="00014F68" w:rsidP="00014F6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 w:cs="Lato-Medium"/>
          <w:color w:val="111827"/>
          <w:sz w:val="24"/>
          <w:szCs w:val="24"/>
        </w:rPr>
        <w:t>Wizualna ocena urządzenia i akcesoriów</w:t>
      </w:r>
    </w:p>
    <w:p w:rsidR="00014F68" w:rsidRPr="00014F68" w:rsidRDefault="00014F68" w:rsidP="00014F6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 w:cs="Lato-Medium"/>
          <w:color w:val="111827"/>
          <w:sz w:val="24"/>
          <w:szCs w:val="24"/>
        </w:rPr>
        <w:t>O</w:t>
      </w:r>
      <w:r w:rsidRPr="00014F68">
        <w:rPr>
          <w:rFonts w:ascii="Arial Narrow" w:hAnsi="Arial Narrow" w:cs="Lato-Medium"/>
          <w:color w:val="111827"/>
          <w:sz w:val="24"/>
          <w:szCs w:val="24"/>
        </w:rPr>
        <w:t>cena zużycia elementów napędu mechanicznego</w:t>
      </w:r>
      <w:r>
        <w:rPr>
          <w:rFonts w:ascii="Arial Narrow" w:hAnsi="Arial Narrow" w:cs="Lato-Medium"/>
          <w:color w:val="111827"/>
          <w:sz w:val="24"/>
          <w:szCs w:val="24"/>
        </w:rPr>
        <w:t>głowicy</w:t>
      </w:r>
    </w:p>
    <w:p w:rsidR="00541C25" w:rsidRPr="00014F6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14F68">
        <w:rPr>
          <w:rFonts w:ascii="Arial Narrow" w:hAnsi="Arial Narrow"/>
          <w:bCs/>
          <w:sz w:val="24"/>
          <w:szCs w:val="24"/>
        </w:rPr>
        <w:t>Testy</w:t>
      </w:r>
      <w:r w:rsidR="00014F68" w:rsidRPr="00014F68">
        <w:rPr>
          <w:rFonts w:ascii="Arial Narrow" w:hAnsi="Arial Narrow"/>
          <w:bCs/>
          <w:sz w:val="24"/>
          <w:szCs w:val="24"/>
        </w:rPr>
        <w:t xml:space="preserve"> bezpieczeństwa elektrycznego </w:t>
      </w:r>
    </w:p>
    <w:p w:rsidR="00014F68" w:rsidRPr="00014F68" w:rsidRDefault="00541C25" w:rsidP="00014F6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14F68">
        <w:rPr>
          <w:rFonts w:ascii="Arial Narrow" w:hAnsi="Arial Narrow"/>
          <w:bCs/>
          <w:sz w:val="24"/>
          <w:szCs w:val="24"/>
        </w:rPr>
        <w:t xml:space="preserve">Aktualizacja oprogramowania – jeśli </w:t>
      </w:r>
      <w:r w:rsidR="00014F68" w:rsidRPr="00014F68">
        <w:rPr>
          <w:rFonts w:ascii="Arial Narrow" w:hAnsi="Arial Narrow"/>
          <w:bCs/>
          <w:sz w:val="24"/>
          <w:szCs w:val="24"/>
        </w:rPr>
        <w:t>dostępna</w:t>
      </w:r>
    </w:p>
    <w:p w:rsidR="00014F68" w:rsidRPr="00014F68" w:rsidRDefault="00014F68" w:rsidP="00014F6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 w:cs="Lato-Medium"/>
          <w:color w:val="111827"/>
          <w:sz w:val="24"/>
          <w:szCs w:val="24"/>
        </w:rPr>
        <w:t>A</w:t>
      </w:r>
      <w:r w:rsidRPr="00014F68">
        <w:rPr>
          <w:rFonts w:ascii="Arial Narrow" w:hAnsi="Arial Narrow" w:cs="Lato-Medium"/>
          <w:color w:val="111827"/>
          <w:sz w:val="24"/>
          <w:szCs w:val="24"/>
        </w:rPr>
        <w:t>ktualizacja sprzętow</w:t>
      </w:r>
      <w:r>
        <w:rPr>
          <w:rFonts w:ascii="Arial Narrow" w:hAnsi="Arial Narrow" w:cs="Lato-Medium"/>
          <w:color w:val="111827"/>
          <w:sz w:val="24"/>
          <w:szCs w:val="24"/>
        </w:rPr>
        <w:t>a</w:t>
      </w:r>
      <w:r w:rsidRPr="00014F68">
        <w:rPr>
          <w:rFonts w:ascii="Arial Narrow" w:hAnsi="Arial Narrow" w:cs="Lato-Medium"/>
          <w:color w:val="111827"/>
          <w:sz w:val="24"/>
          <w:szCs w:val="24"/>
        </w:rPr>
        <w:t xml:space="preserve"> zgodnie z zaleceniami producent</w:t>
      </w:r>
      <w:r>
        <w:rPr>
          <w:rFonts w:ascii="Arial Narrow" w:hAnsi="Arial Narrow" w:cs="Lato-Medium"/>
          <w:color w:val="111827"/>
          <w:sz w:val="24"/>
          <w:szCs w:val="24"/>
        </w:rPr>
        <w:t>a</w:t>
      </w:r>
    </w:p>
    <w:p w:rsidR="00014F68" w:rsidRPr="00014F68" w:rsidRDefault="00014F68" w:rsidP="00014F68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 w:cs="Lato-Medium"/>
          <w:color w:val="111827"/>
          <w:sz w:val="24"/>
          <w:szCs w:val="24"/>
        </w:rPr>
        <w:t>R</w:t>
      </w:r>
      <w:r w:rsidRPr="00014F68">
        <w:rPr>
          <w:rFonts w:ascii="Arial Narrow" w:hAnsi="Arial Narrow" w:cs="Lato-Medium"/>
          <w:color w:val="111827"/>
          <w:sz w:val="24"/>
          <w:szCs w:val="24"/>
        </w:rPr>
        <w:t>egulacja i usunięcie usterek nie wymagających</w:t>
      </w:r>
      <w:r>
        <w:rPr>
          <w:rFonts w:ascii="Arial Narrow" w:hAnsi="Arial Narrow" w:cs="Lato-Medium"/>
          <w:color w:val="111827"/>
          <w:sz w:val="24"/>
          <w:szCs w:val="24"/>
        </w:rPr>
        <w:t>wymiany części lub podzespołów</w:t>
      </w:r>
    </w:p>
    <w:p w:rsidR="00014F68" w:rsidRPr="00014F68" w:rsidRDefault="00014F68" w:rsidP="00014F68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/>
          <w:bCs/>
          <w:sz w:val="24"/>
          <w:szCs w:val="24"/>
        </w:rPr>
        <w:t xml:space="preserve">Dla </w:t>
      </w:r>
      <w:r w:rsidR="00141C37">
        <w:rPr>
          <w:rFonts w:ascii="Arial Narrow" w:hAnsi="Arial Narrow"/>
          <w:b/>
          <w:bCs/>
          <w:sz w:val="24"/>
          <w:szCs w:val="24"/>
        </w:rPr>
        <w:t>fotela</w:t>
      </w:r>
      <w:r>
        <w:rPr>
          <w:rFonts w:ascii="Arial Narrow" w:hAnsi="Arial Narrow"/>
          <w:b/>
          <w:bCs/>
          <w:sz w:val="24"/>
          <w:szCs w:val="24"/>
        </w:rPr>
        <w:t>:</w:t>
      </w:r>
    </w:p>
    <w:p w:rsidR="00141C37" w:rsidRPr="00141C37" w:rsidRDefault="00141C37" w:rsidP="00141C3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 w:cs="Lato-Medium"/>
          <w:color w:val="111827"/>
          <w:sz w:val="24"/>
          <w:szCs w:val="24"/>
        </w:rPr>
        <w:t>Wizualna ocena urządzenia i akcesoriów</w:t>
      </w:r>
    </w:p>
    <w:p w:rsidR="00141C37" w:rsidRPr="00014F68" w:rsidRDefault="00141C37" w:rsidP="00141C3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14F68">
        <w:rPr>
          <w:rFonts w:ascii="Arial Narrow" w:hAnsi="Arial Narrow"/>
          <w:bCs/>
          <w:sz w:val="24"/>
          <w:szCs w:val="24"/>
        </w:rPr>
        <w:t>Diagnostyka poprawności pracy</w:t>
      </w:r>
    </w:p>
    <w:p w:rsidR="00141C37" w:rsidRPr="00014F68" w:rsidRDefault="00141C37" w:rsidP="00141C3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 w:cs="Lato-Medium"/>
          <w:color w:val="111827"/>
          <w:sz w:val="24"/>
          <w:szCs w:val="24"/>
        </w:rPr>
        <w:t>R</w:t>
      </w:r>
      <w:r w:rsidRPr="00014F68">
        <w:rPr>
          <w:rFonts w:ascii="Arial Narrow" w:hAnsi="Arial Narrow" w:cs="Lato-Medium"/>
          <w:color w:val="111827"/>
          <w:sz w:val="24"/>
          <w:szCs w:val="24"/>
        </w:rPr>
        <w:t xml:space="preserve">egulacja i usunięcie usterek nie wymagających </w:t>
      </w:r>
      <w:r>
        <w:rPr>
          <w:rFonts w:ascii="Arial Narrow" w:hAnsi="Arial Narrow" w:cs="Lato-Medium"/>
          <w:color w:val="111827"/>
          <w:sz w:val="24"/>
          <w:szCs w:val="24"/>
        </w:rPr>
        <w:t>wymiany części lub podzespołów</w:t>
      </w:r>
    </w:p>
    <w:p w:rsidR="00014F68" w:rsidRPr="00141C37" w:rsidRDefault="00141C37" w:rsidP="00141C37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14F68"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18.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FE3786">
        <w:rPr>
          <w:rFonts w:ascii="Arial Narrow" w:hAnsi="Arial Narrow"/>
          <w:b/>
          <w:bCs/>
          <w:sz w:val="24"/>
          <w:szCs w:val="24"/>
        </w:rPr>
        <w:t>Tory wizyjne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E3786" w:rsidRPr="00FE3786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E3786" w:rsidRPr="00FE3786" w:rsidRDefault="00FE3786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</w:t>
      </w:r>
      <w:r w:rsidRPr="00FE3786">
        <w:rPr>
          <w:rFonts w:ascii="Arial Narrow" w:hAnsi="Arial Narrow"/>
          <w:bCs/>
          <w:sz w:val="24"/>
          <w:szCs w:val="24"/>
        </w:rPr>
        <w:t>ymian</w:t>
      </w:r>
      <w:r>
        <w:rPr>
          <w:rFonts w:ascii="Arial Narrow" w:hAnsi="Arial Narrow"/>
          <w:bCs/>
          <w:sz w:val="24"/>
          <w:szCs w:val="24"/>
        </w:rPr>
        <w:t>a</w:t>
      </w:r>
      <w:r w:rsidRPr="00FE3786">
        <w:rPr>
          <w:rFonts w:ascii="Arial Narrow" w:hAnsi="Arial Narrow"/>
          <w:bCs/>
          <w:sz w:val="24"/>
          <w:szCs w:val="24"/>
        </w:rPr>
        <w:t xml:space="preserve"> wszystkich elementów objętych obowiązkową wymianą</w:t>
      </w:r>
    </w:p>
    <w:p w:rsidR="00FE3786" w:rsidRPr="00FE3786" w:rsidRDefault="00FE3786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</w:p>
    <w:p w:rsidR="00FE3786" w:rsidRPr="00FE3786" w:rsidRDefault="00FE3786" w:rsidP="00FE3786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14F68"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Pr="00FE3786" w:rsidRDefault="001E2014" w:rsidP="00FE3786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FE3786">
        <w:rPr>
          <w:rFonts w:ascii="Arial Narrow" w:hAnsi="Arial Narrow"/>
          <w:b/>
          <w:bCs/>
          <w:sz w:val="24"/>
          <w:szCs w:val="24"/>
        </w:rPr>
        <w:t xml:space="preserve">Zadanie nr 19.Przeglądy okresowe i naprawy </w:t>
      </w:r>
      <w:r w:rsidR="000B4BFD" w:rsidRPr="00FE3786">
        <w:rPr>
          <w:rFonts w:ascii="Arial Narrow" w:hAnsi="Arial Narrow"/>
          <w:b/>
          <w:bCs/>
          <w:sz w:val="24"/>
          <w:szCs w:val="24"/>
        </w:rPr>
        <w:t>–</w:t>
      </w:r>
      <w:r w:rsidR="00FE3786" w:rsidRPr="00FE3786">
        <w:rPr>
          <w:rFonts w:ascii="Arial Narrow" w:hAnsi="Arial Narrow"/>
          <w:b/>
          <w:bCs/>
          <w:sz w:val="24"/>
          <w:szCs w:val="24"/>
        </w:rPr>
        <w:t>Aparat do terapii ultradźwiękowej i elektroterapii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  <w:r w:rsidR="002F6C15">
        <w:rPr>
          <w:rFonts w:ascii="Arial Narrow" w:hAnsi="Arial Narrow"/>
          <w:bCs/>
          <w:sz w:val="24"/>
          <w:szCs w:val="24"/>
        </w:rPr>
        <w:t xml:space="preserve">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  <w:r w:rsidR="002F6C15">
        <w:rPr>
          <w:rFonts w:ascii="Arial Narrow" w:hAnsi="Arial Narrow"/>
          <w:bCs/>
          <w:sz w:val="24"/>
          <w:szCs w:val="24"/>
        </w:rPr>
        <w:t>– jeśli dotyczy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0B4BFD" w:rsidRPr="00541C2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20.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F80359" w:rsidRPr="00FE3786">
        <w:rPr>
          <w:rFonts w:ascii="Arial Narrow" w:hAnsi="Arial Narrow"/>
          <w:b/>
          <w:bCs/>
          <w:sz w:val="24"/>
          <w:szCs w:val="24"/>
        </w:rPr>
        <w:t>Aparat do terapii ultradźwiękowej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F80359" w:rsidRPr="00BC74B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F80359" w:rsidRPr="00541C2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21. Przeglądy okresowe i naprawy </w:t>
      </w:r>
      <w:r w:rsidR="005C33ED">
        <w:rPr>
          <w:rFonts w:ascii="Arial Narrow" w:hAnsi="Arial Narrow"/>
          <w:b/>
          <w:bCs/>
          <w:sz w:val="24"/>
          <w:szCs w:val="24"/>
        </w:rPr>
        <w:t>–</w:t>
      </w:r>
      <w:r w:rsidR="00F80359" w:rsidRPr="00F80359">
        <w:rPr>
          <w:rFonts w:ascii="Arial Narrow" w:hAnsi="Arial Narrow"/>
          <w:b/>
          <w:bCs/>
          <w:sz w:val="24"/>
          <w:szCs w:val="24"/>
        </w:rPr>
        <w:t>Rotor elektryczny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F80359" w:rsidRPr="00BC74B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F80359" w:rsidRPr="00541C2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22. Przeglądy okresowe i naprawy </w:t>
      </w:r>
      <w:r w:rsidR="002B6339">
        <w:rPr>
          <w:rFonts w:ascii="Arial Narrow" w:hAnsi="Arial Narrow"/>
          <w:b/>
          <w:bCs/>
          <w:sz w:val="24"/>
          <w:szCs w:val="24"/>
        </w:rPr>
        <w:t>-</w:t>
      </w:r>
      <w:r w:rsidR="00541C25" w:rsidRPr="00545A0A">
        <w:rPr>
          <w:rFonts w:ascii="Arial Narrow" w:hAnsi="Arial Narrow"/>
          <w:b/>
          <w:bCs/>
          <w:sz w:val="24"/>
          <w:szCs w:val="24"/>
        </w:rPr>
        <w:t xml:space="preserve">Aparat </w:t>
      </w:r>
      <w:r w:rsidR="00F80359">
        <w:rPr>
          <w:rFonts w:ascii="Arial Narrow" w:hAnsi="Arial Narrow"/>
          <w:b/>
          <w:bCs/>
          <w:sz w:val="24"/>
          <w:szCs w:val="24"/>
        </w:rPr>
        <w:t>FIRING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F80359" w:rsidRPr="00BC74B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F80359" w:rsidRPr="00541C2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357A29">
        <w:rPr>
          <w:rFonts w:ascii="Arial Narrow" w:hAnsi="Arial Narrow"/>
          <w:b/>
          <w:bCs/>
          <w:sz w:val="24"/>
          <w:szCs w:val="24"/>
        </w:rPr>
        <w:t>Zadanie nr 23. Przeglą</w:t>
      </w:r>
      <w:r w:rsidR="00695D83" w:rsidRPr="00357A29">
        <w:rPr>
          <w:rFonts w:ascii="Arial Narrow" w:hAnsi="Arial Narrow"/>
          <w:b/>
          <w:bCs/>
          <w:sz w:val="24"/>
          <w:szCs w:val="24"/>
        </w:rPr>
        <w:t>dy okresowe i naprawy –</w:t>
      </w:r>
      <w:r w:rsidR="00F80359" w:rsidRPr="00F80359">
        <w:rPr>
          <w:rFonts w:ascii="Arial Narrow" w:hAnsi="Arial Narrow"/>
          <w:b/>
          <w:bCs/>
          <w:sz w:val="24"/>
          <w:szCs w:val="24"/>
        </w:rPr>
        <w:t>Aparat do terapii polem magnetycznym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F80359" w:rsidRPr="00BC74B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F80359" w:rsidRPr="00541C2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24.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F80359" w:rsidRPr="00F80359">
        <w:rPr>
          <w:rFonts w:ascii="Arial Narrow" w:hAnsi="Arial Narrow"/>
          <w:b/>
          <w:bCs/>
          <w:sz w:val="24"/>
          <w:szCs w:val="24"/>
        </w:rPr>
        <w:t>Aparat do terapii i diatermii mikrofalowej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F80359" w:rsidRPr="00BC74B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F80359" w:rsidRPr="00541C2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25.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F80359" w:rsidRPr="00F80359">
        <w:rPr>
          <w:rFonts w:ascii="Arial Narrow" w:hAnsi="Arial Narrow"/>
          <w:b/>
          <w:bCs/>
          <w:sz w:val="24"/>
          <w:szCs w:val="24"/>
        </w:rPr>
        <w:t xml:space="preserve"> Aparat do magnetoterapii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F80359" w:rsidRPr="00BC74B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F80359" w:rsidRPr="00541C2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26.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F80359" w:rsidRPr="00F80359">
        <w:rPr>
          <w:rFonts w:ascii="Arial Narrow" w:hAnsi="Arial Narrow"/>
          <w:b/>
          <w:bCs/>
          <w:sz w:val="24"/>
          <w:szCs w:val="24"/>
        </w:rPr>
        <w:t>Stół do czynnej pionizacji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F80359" w:rsidRPr="00BC74B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F80359" w:rsidRPr="00541C2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27.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F80359" w:rsidRPr="00F80359">
        <w:rPr>
          <w:rFonts w:ascii="Arial Narrow" w:hAnsi="Arial Narrow"/>
          <w:b/>
          <w:bCs/>
          <w:sz w:val="24"/>
          <w:szCs w:val="24"/>
        </w:rPr>
        <w:t>Fotel do ćwiczeń oporowych oraz Hand Tutor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F80359" w:rsidRPr="00BC74B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F80359" w:rsidRPr="00541C2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 xml:space="preserve">Zadanie nr 28. Przeglądy okresowe i naprawy </w:t>
      </w:r>
      <w:r w:rsidR="00695D83">
        <w:rPr>
          <w:rFonts w:ascii="Arial Narrow" w:hAnsi="Arial Narrow"/>
          <w:b/>
          <w:bCs/>
          <w:sz w:val="24"/>
          <w:szCs w:val="24"/>
        </w:rPr>
        <w:t>–</w:t>
      </w:r>
      <w:r w:rsidR="00F80359" w:rsidRPr="00F80359">
        <w:rPr>
          <w:rFonts w:ascii="Arial Narrow" w:hAnsi="Arial Narrow"/>
          <w:b/>
          <w:bCs/>
          <w:sz w:val="24"/>
          <w:szCs w:val="24"/>
        </w:rPr>
        <w:t>Aparat do  terapii uciskowej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lastRenderedPageBreak/>
        <w:t>Konserwacja i czyszczenie</w:t>
      </w:r>
    </w:p>
    <w:p w:rsidR="00F80359" w:rsidRPr="00BC74B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 – jeśli dotyczy</w:t>
      </w:r>
    </w:p>
    <w:p w:rsidR="00F80359" w:rsidRPr="00C87778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F80359" w:rsidRPr="00541C25" w:rsidRDefault="00F80359" w:rsidP="00F80359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Aktualizacja oprogramowania – jeśli dotyczy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2B6339">
        <w:rPr>
          <w:rFonts w:ascii="Arial Narrow" w:hAnsi="Arial Narrow"/>
          <w:b/>
          <w:bCs/>
          <w:sz w:val="24"/>
          <w:szCs w:val="24"/>
        </w:rPr>
        <w:t xml:space="preserve">Zadanie nr 29.Przeglądy okresowe i naprawy </w:t>
      </w:r>
      <w:r w:rsidR="00695D83" w:rsidRPr="002B6339">
        <w:rPr>
          <w:rFonts w:ascii="Arial Narrow" w:hAnsi="Arial Narrow"/>
          <w:b/>
          <w:bCs/>
          <w:sz w:val="24"/>
          <w:szCs w:val="24"/>
        </w:rPr>
        <w:t>–</w:t>
      </w:r>
      <w:r w:rsidR="00F80359" w:rsidRPr="00F80359">
        <w:rPr>
          <w:rFonts w:ascii="Arial Narrow" w:hAnsi="Arial Narrow"/>
          <w:b/>
          <w:bCs/>
          <w:sz w:val="24"/>
          <w:szCs w:val="24"/>
        </w:rPr>
        <w:t>Fizjodyspenser + prostnica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F80359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Sprawdzenie działania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funkcjonalne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Testy bezpieczeństwa elektrycznego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30.</w:t>
      </w:r>
      <w:r w:rsidR="001E0FBA" w:rsidRPr="000A7A59">
        <w:rPr>
          <w:rFonts w:ascii="Arial Narrow" w:hAnsi="Arial Narrow"/>
          <w:b/>
          <w:bCs/>
          <w:sz w:val="24"/>
          <w:szCs w:val="24"/>
        </w:rPr>
        <w:t xml:space="preserve">Przeglądy okresowe i naprawy – </w:t>
      </w:r>
      <w:r w:rsidR="00F80359" w:rsidRPr="00F80359">
        <w:rPr>
          <w:rFonts w:ascii="Arial Narrow" w:hAnsi="Arial Narrow"/>
          <w:b/>
          <w:bCs/>
          <w:sz w:val="24"/>
          <w:szCs w:val="24"/>
        </w:rPr>
        <w:t>Monitory diagnostyczne RTG</w:t>
      </w:r>
    </w:p>
    <w:p w:rsidR="001E0FBA" w:rsidRPr="00C87778" w:rsidRDefault="001E0FBA" w:rsidP="001E0FBA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 i czyszczenie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Wymiana </w:t>
      </w:r>
      <w:r w:rsidR="001E0FBA">
        <w:rPr>
          <w:rFonts w:ascii="Arial Narrow" w:hAnsi="Arial Narrow"/>
          <w:bCs/>
          <w:sz w:val="24"/>
          <w:szCs w:val="24"/>
        </w:rPr>
        <w:t>promiennika bakteriobójczego</w:t>
      </w:r>
    </w:p>
    <w:p w:rsidR="00541C25" w:rsidRPr="00C87778" w:rsidRDefault="001E0FBA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Pomiar</w:t>
      </w:r>
      <w:r w:rsidR="00541C25">
        <w:rPr>
          <w:rFonts w:ascii="Arial Narrow" w:hAnsi="Arial Narrow"/>
          <w:bCs/>
          <w:sz w:val="24"/>
          <w:szCs w:val="24"/>
        </w:rPr>
        <w:t xml:space="preserve"> bezpieczeństwa </w:t>
      </w:r>
    </w:p>
    <w:p w:rsidR="00541C25" w:rsidRDefault="001E2014" w:rsidP="00541C25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0A7A59">
        <w:rPr>
          <w:rFonts w:ascii="Arial Narrow" w:hAnsi="Arial Narrow"/>
          <w:b/>
          <w:bCs/>
          <w:sz w:val="24"/>
          <w:szCs w:val="24"/>
        </w:rPr>
        <w:t>Zadanie nr 31.</w:t>
      </w:r>
      <w:r w:rsidR="001E0FBA">
        <w:rPr>
          <w:rFonts w:ascii="Arial Narrow" w:hAnsi="Arial Narrow"/>
          <w:b/>
          <w:bCs/>
          <w:sz w:val="24"/>
          <w:szCs w:val="24"/>
        </w:rPr>
        <w:t>Przeglądy okresowe i naprawy –</w:t>
      </w:r>
      <w:r w:rsidR="001E0FBA" w:rsidRPr="001E0FBA">
        <w:rPr>
          <w:rFonts w:ascii="Arial" w:hAnsi="Arial" w:cs="Arial"/>
          <w:b/>
          <w:color w:val="000000"/>
        </w:rPr>
        <w:t xml:space="preserve"> Nóż harmoniczny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 xml:space="preserve">Ocena stanu technicznego 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Kontrola działania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Kalibracja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Konserwacja</w:t>
      </w:r>
    </w:p>
    <w:p w:rsidR="00541C25" w:rsidRPr="00BC74B5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</w:t>
      </w:r>
      <w:r w:rsidR="005D4D48">
        <w:rPr>
          <w:rFonts w:ascii="Arial Narrow" w:hAnsi="Arial Narrow"/>
          <w:bCs/>
          <w:sz w:val="24"/>
          <w:szCs w:val="24"/>
        </w:rPr>
        <w:t>owanie generatora</w:t>
      </w:r>
    </w:p>
    <w:p w:rsidR="00541C25" w:rsidRPr="00C87778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Wymiana części zużywalnych</w:t>
      </w:r>
      <w:bookmarkStart w:id="0" w:name="_GoBack"/>
      <w:bookmarkEnd w:id="0"/>
      <w:r w:rsidR="005D4D48" w:rsidRPr="00690EC1">
        <w:rPr>
          <w:rFonts w:ascii="Arial Narrow" w:hAnsi="Arial Narrow"/>
          <w:bCs/>
          <w:sz w:val="24"/>
          <w:szCs w:val="24"/>
        </w:rPr>
        <w:t>– jeśli dotyczy</w:t>
      </w:r>
    </w:p>
    <w:p w:rsidR="00690EC1" w:rsidRPr="00690EC1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>
        <w:rPr>
          <w:rFonts w:ascii="Arial Narrow" w:hAnsi="Arial Narrow"/>
          <w:bCs/>
          <w:sz w:val="24"/>
          <w:szCs w:val="24"/>
        </w:rPr>
        <w:t>Testy bezpieczeństwa elektrycznego – jeśli dotyczy</w:t>
      </w:r>
    </w:p>
    <w:p w:rsidR="00690EC1" w:rsidRPr="00690EC1" w:rsidRDefault="00541C25" w:rsidP="00541C25">
      <w:pPr>
        <w:pStyle w:val="Akapitzlist"/>
        <w:numPr>
          <w:ilvl w:val="0"/>
          <w:numId w:val="21"/>
        </w:num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  <w:r w:rsidRPr="00690EC1">
        <w:rPr>
          <w:rFonts w:ascii="Arial Narrow" w:hAnsi="Arial Narrow"/>
          <w:bCs/>
          <w:sz w:val="24"/>
          <w:szCs w:val="24"/>
        </w:rPr>
        <w:t>Aktualizacja oprogramowania – jeśli dotyczy</w:t>
      </w:r>
    </w:p>
    <w:p w:rsidR="001C41F7" w:rsidRDefault="001C41F7" w:rsidP="00FE179D">
      <w:pPr>
        <w:tabs>
          <w:tab w:val="left" w:pos="8647"/>
        </w:tabs>
        <w:spacing w:line="240" w:lineRule="auto"/>
        <w:rPr>
          <w:rFonts w:ascii="Arial Narrow" w:hAnsi="Arial Narrow"/>
          <w:b/>
          <w:bCs/>
          <w:sz w:val="24"/>
          <w:szCs w:val="24"/>
        </w:rPr>
      </w:pPr>
    </w:p>
    <w:sectPr w:rsidR="001C41F7" w:rsidSect="000365F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B18FE" w:rsidRDefault="002B18FE" w:rsidP="003C0838">
      <w:pPr>
        <w:spacing w:after="0" w:line="240" w:lineRule="auto"/>
      </w:pPr>
      <w:r>
        <w:separator/>
      </w:r>
    </w:p>
  </w:endnote>
  <w:endnote w:type="continuationSeparator" w:id="1">
    <w:p w:rsidR="002B18FE" w:rsidRDefault="002B18FE" w:rsidP="003C08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ato-Medium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B18FE" w:rsidRDefault="002B18FE" w:rsidP="003C0838">
      <w:pPr>
        <w:spacing w:after="0" w:line="240" w:lineRule="auto"/>
      </w:pPr>
      <w:r>
        <w:separator/>
      </w:r>
    </w:p>
  </w:footnote>
  <w:footnote w:type="continuationSeparator" w:id="1">
    <w:p w:rsidR="002B18FE" w:rsidRDefault="002B18FE" w:rsidP="003C083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C0838" w:rsidRDefault="003C0838">
    <w:pPr>
      <w:pStyle w:val="Nagwek"/>
    </w:pPr>
    <w:r>
      <w:t xml:space="preserve">Sprawa 9/2026 </w:t>
    </w:r>
    <w:r>
      <w:tab/>
    </w:r>
    <w:r>
      <w:tab/>
      <w:t xml:space="preserve">załącznik nr </w:t>
    </w:r>
    <w:r w:rsidR="002A260C">
      <w:t xml:space="preserve">9 </w:t>
    </w:r>
    <w:r>
      <w:t>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CDC52"/>
    <w:multiLevelType w:val="hybridMultilevel"/>
    <w:tmpl w:val="50B9FA1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23A1DA9"/>
    <w:multiLevelType w:val="hybridMultilevel"/>
    <w:tmpl w:val="F2B472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310D35"/>
    <w:multiLevelType w:val="hybridMultilevel"/>
    <w:tmpl w:val="B276C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A27DEB"/>
    <w:multiLevelType w:val="hybridMultilevel"/>
    <w:tmpl w:val="F000D5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EB559F"/>
    <w:multiLevelType w:val="hybridMultilevel"/>
    <w:tmpl w:val="0FB054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9FB1D4D"/>
    <w:multiLevelType w:val="hybridMultilevel"/>
    <w:tmpl w:val="C56E8A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E766D"/>
    <w:multiLevelType w:val="hybridMultilevel"/>
    <w:tmpl w:val="A10A9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942E68"/>
    <w:multiLevelType w:val="hybridMultilevel"/>
    <w:tmpl w:val="C2A258D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EC2239"/>
    <w:multiLevelType w:val="hybridMultilevel"/>
    <w:tmpl w:val="85187F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B67D1E"/>
    <w:multiLevelType w:val="hybridMultilevel"/>
    <w:tmpl w:val="9C76D5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E202F6"/>
    <w:multiLevelType w:val="multilevel"/>
    <w:tmpl w:val="A5A2CB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7F132E6"/>
    <w:multiLevelType w:val="hybridMultilevel"/>
    <w:tmpl w:val="15B40B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C916C4"/>
    <w:multiLevelType w:val="hybridMultilevel"/>
    <w:tmpl w:val="439C3C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A11CD1"/>
    <w:multiLevelType w:val="hybridMultilevel"/>
    <w:tmpl w:val="38EE53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099547E"/>
    <w:multiLevelType w:val="hybridMultilevel"/>
    <w:tmpl w:val="7D7EB89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>
    <w:nsid w:val="235D5BCD"/>
    <w:multiLevelType w:val="hybridMultilevel"/>
    <w:tmpl w:val="F5182810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5AD25E7"/>
    <w:multiLevelType w:val="hybridMultilevel"/>
    <w:tmpl w:val="1610C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8894150"/>
    <w:multiLevelType w:val="hybridMultilevel"/>
    <w:tmpl w:val="BB8200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D026012"/>
    <w:multiLevelType w:val="multilevel"/>
    <w:tmpl w:val="AF4CA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2FAA3C78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C012DED"/>
    <w:multiLevelType w:val="hybridMultilevel"/>
    <w:tmpl w:val="4A46E2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F852026"/>
    <w:multiLevelType w:val="hybridMultilevel"/>
    <w:tmpl w:val="1C96159E"/>
    <w:lvl w:ilvl="0" w:tplc="B55ABD1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FBF4719"/>
    <w:multiLevelType w:val="multilevel"/>
    <w:tmpl w:val="8D4AE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6B5426F"/>
    <w:multiLevelType w:val="hybridMultilevel"/>
    <w:tmpl w:val="BCC8E8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CC0E8F"/>
    <w:multiLevelType w:val="hybridMultilevel"/>
    <w:tmpl w:val="E3C4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EC8095A"/>
    <w:multiLevelType w:val="hybridMultilevel"/>
    <w:tmpl w:val="C854FA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2490346"/>
    <w:multiLevelType w:val="hybridMultilevel"/>
    <w:tmpl w:val="57D03C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5506F"/>
    <w:multiLevelType w:val="hybridMultilevel"/>
    <w:tmpl w:val="C992B26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8">
    <w:nsid w:val="57621AF6"/>
    <w:multiLevelType w:val="hybridMultilevel"/>
    <w:tmpl w:val="F2AA05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9781056"/>
    <w:multiLevelType w:val="multilevel"/>
    <w:tmpl w:val="E9E23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60B55313"/>
    <w:multiLevelType w:val="hybridMultilevel"/>
    <w:tmpl w:val="8D905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28C68A2"/>
    <w:multiLevelType w:val="hybridMultilevel"/>
    <w:tmpl w:val="64F8EBE2"/>
    <w:lvl w:ilvl="0" w:tplc="0DD875AC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6F879C7"/>
    <w:multiLevelType w:val="hybridMultilevel"/>
    <w:tmpl w:val="D8281C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72B175E"/>
    <w:multiLevelType w:val="hybridMultilevel"/>
    <w:tmpl w:val="3C5CE4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AE05B99"/>
    <w:multiLevelType w:val="hybridMultilevel"/>
    <w:tmpl w:val="AA9E0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A5417F"/>
    <w:multiLevelType w:val="multilevel"/>
    <w:tmpl w:val="B21C80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D93618B"/>
    <w:multiLevelType w:val="hybridMultilevel"/>
    <w:tmpl w:val="38A6B5B6"/>
    <w:lvl w:ilvl="0" w:tplc="F93C09FA">
      <w:numFmt w:val="bullet"/>
      <w:lvlText w:val="•"/>
      <w:lvlJc w:val="left"/>
      <w:pPr>
        <w:ind w:left="720" w:hanging="360"/>
      </w:pPr>
      <w:rPr>
        <w:rFonts w:ascii="Arial Narrow" w:eastAsiaTheme="minorEastAsia" w:hAnsi="Arial Narrow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2E3167"/>
    <w:multiLevelType w:val="hybridMultilevel"/>
    <w:tmpl w:val="A768B6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9D25060"/>
    <w:multiLevelType w:val="hybridMultilevel"/>
    <w:tmpl w:val="7A6C23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EBA0CDA"/>
    <w:multiLevelType w:val="multilevel"/>
    <w:tmpl w:val="5FCA5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EBE03D6"/>
    <w:multiLevelType w:val="hybridMultilevel"/>
    <w:tmpl w:val="62E2F7AA"/>
    <w:lvl w:ilvl="0" w:tplc="594AC790">
      <w:numFmt w:val="bullet"/>
      <w:lvlText w:val="•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4F52F2"/>
    <w:multiLevelType w:val="hybridMultilevel"/>
    <w:tmpl w:val="A07ADB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7"/>
  </w:num>
  <w:num w:numId="3">
    <w:abstractNumId w:val="0"/>
  </w:num>
  <w:num w:numId="4">
    <w:abstractNumId w:val="11"/>
  </w:num>
  <w:num w:numId="5">
    <w:abstractNumId w:val="8"/>
  </w:num>
  <w:num w:numId="6">
    <w:abstractNumId w:val="38"/>
  </w:num>
  <w:num w:numId="7">
    <w:abstractNumId w:val="29"/>
  </w:num>
  <w:num w:numId="8">
    <w:abstractNumId w:val="10"/>
  </w:num>
  <w:num w:numId="9">
    <w:abstractNumId w:val="22"/>
  </w:num>
  <w:num w:numId="10">
    <w:abstractNumId w:val="18"/>
  </w:num>
  <w:num w:numId="11">
    <w:abstractNumId w:val="35"/>
  </w:num>
  <w:num w:numId="12">
    <w:abstractNumId w:val="4"/>
  </w:num>
  <w:num w:numId="13">
    <w:abstractNumId w:val="33"/>
  </w:num>
  <w:num w:numId="14">
    <w:abstractNumId w:val="25"/>
  </w:num>
  <w:num w:numId="15">
    <w:abstractNumId w:val="5"/>
  </w:num>
  <w:num w:numId="16">
    <w:abstractNumId w:val="28"/>
  </w:num>
  <w:num w:numId="17">
    <w:abstractNumId w:val="40"/>
  </w:num>
  <w:num w:numId="18">
    <w:abstractNumId w:val="13"/>
  </w:num>
  <w:num w:numId="19">
    <w:abstractNumId w:val="14"/>
  </w:num>
  <w:num w:numId="20">
    <w:abstractNumId w:val="6"/>
  </w:num>
  <w:num w:numId="21">
    <w:abstractNumId w:val="3"/>
  </w:num>
  <w:num w:numId="22">
    <w:abstractNumId w:val="37"/>
  </w:num>
  <w:num w:numId="23">
    <w:abstractNumId w:val="26"/>
  </w:num>
  <w:num w:numId="24">
    <w:abstractNumId w:val="24"/>
  </w:num>
  <w:num w:numId="25">
    <w:abstractNumId w:val="32"/>
  </w:num>
  <w:num w:numId="26">
    <w:abstractNumId w:val="30"/>
  </w:num>
  <w:num w:numId="27">
    <w:abstractNumId w:val="21"/>
  </w:num>
  <w:num w:numId="28">
    <w:abstractNumId w:val="23"/>
  </w:num>
  <w:num w:numId="29">
    <w:abstractNumId w:val="34"/>
  </w:num>
  <w:num w:numId="30">
    <w:abstractNumId w:val="7"/>
  </w:num>
  <w:num w:numId="31">
    <w:abstractNumId w:val="1"/>
  </w:num>
  <w:num w:numId="32">
    <w:abstractNumId w:val="41"/>
  </w:num>
  <w:num w:numId="33">
    <w:abstractNumId w:val="15"/>
  </w:num>
  <w:num w:numId="34">
    <w:abstractNumId w:val="9"/>
  </w:num>
  <w:num w:numId="35">
    <w:abstractNumId w:val="16"/>
  </w:num>
  <w:num w:numId="36">
    <w:abstractNumId w:val="17"/>
  </w:num>
  <w:num w:numId="37">
    <w:abstractNumId w:val="36"/>
  </w:num>
  <w:num w:numId="38">
    <w:abstractNumId w:val="2"/>
  </w:num>
  <w:num w:numId="39">
    <w:abstractNumId w:val="12"/>
  </w:num>
  <w:num w:numId="40">
    <w:abstractNumId w:val="31"/>
  </w:num>
  <w:num w:numId="41">
    <w:abstractNumId w:val="20"/>
  </w:num>
  <w:num w:numId="42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43329"/>
    <w:rsid w:val="0001332D"/>
    <w:rsid w:val="00014F68"/>
    <w:rsid w:val="000249A4"/>
    <w:rsid w:val="000365F6"/>
    <w:rsid w:val="0004795F"/>
    <w:rsid w:val="000A7A59"/>
    <w:rsid w:val="000B4BFD"/>
    <w:rsid w:val="001125E7"/>
    <w:rsid w:val="001341F2"/>
    <w:rsid w:val="001363A2"/>
    <w:rsid w:val="00141C37"/>
    <w:rsid w:val="001655CB"/>
    <w:rsid w:val="001764D0"/>
    <w:rsid w:val="001A63B3"/>
    <w:rsid w:val="001B263B"/>
    <w:rsid w:val="001C41F7"/>
    <w:rsid w:val="001E0FBA"/>
    <w:rsid w:val="001E2014"/>
    <w:rsid w:val="001F41BF"/>
    <w:rsid w:val="00205950"/>
    <w:rsid w:val="002273A6"/>
    <w:rsid w:val="002A260C"/>
    <w:rsid w:val="002B18FE"/>
    <w:rsid w:val="002B6339"/>
    <w:rsid w:val="002F6C15"/>
    <w:rsid w:val="00327FC8"/>
    <w:rsid w:val="00357A29"/>
    <w:rsid w:val="00381641"/>
    <w:rsid w:val="003A5BC8"/>
    <w:rsid w:val="003B79E4"/>
    <w:rsid w:val="003C0838"/>
    <w:rsid w:val="00433C53"/>
    <w:rsid w:val="0044588C"/>
    <w:rsid w:val="00446058"/>
    <w:rsid w:val="00452C09"/>
    <w:rsid w:val="004B4E71"/>
    <w:rsid w:val="004D6A23"/>
    <w:rsid w:val="00541C25"/>
    <w:rsid w:val="00542C10"/>
    <w:rsid w:val="00545A0A"/>
    <w:rsid w:val="00564FC2"/>
    <w:rsid w:val="00597793"/>
    <w:rsid w:val="005C33ED"/>
    <w:rsid w:val="005D4D48"/>
    <w:rsid w:val="005F6BB5"/>
    <w:rsid w:val="00625F36"/>
    <w:rsid w:val="0062642E"/>
    <w:rsid w:val="006855F8"/>
    <w:rsid w:val="00690EC1"/>
    <w:rsid w:val="00695D83"/>
    <w:rsid w:val="007328C0"/>
    <w:rsid w:val="007520F3"/>
    <w:rsid w:val="007644DB"/>
    <w:rsid w:val="00813432"/>
    <w:rsid w:val="0083009B"/>
    <w:rsid w:val="008339E9"/>
    <w:rsid w:val="00877B53"/>
    <w:rsid w:val="008A6A6F"/>
    <w:rsid w:val="00900DF7"/>
    <w:rsid w:val="009034AB"/>
    <w:rsid w:val="00925A27"/>
    <w:rsid w:val="0094328D"/>
    <w:rsid w:val="009657EA"/>
    <w:rsid w:val="00966B5D"/>
    <w:rsid w:val="00966BCB"/>
    <w:rsid w:val="009B57B3"/>
    <w:rsid w:val="009C6422"/>
    <w:rsid w:val="009D155E"/>
    <w:rsid w:val="00AE68F8"/>
    <w:rsid w:val="00B01C94"/>
    <w:rsid w:val="00B53FC8"/>
    <w:rsid w:val="00B65657"/>
    <w:rsid w:val="00B706E7"/>
    <w:rsid w:val="00B73EF6"/>
    <w:rsid w:val="00BC67AA"/>
    <w:rsid w:val="00BC74B5"/>
    <w:rsid w:val="00C36F23"/>
    <w:rsid w:val="00C57D70"/>
    <w:rsid w:val="00C678D8"/>
    <w:rsid w:val="00C67B4F"/>
    <w:rsid w:val="00C83BB3"/>
    <w:rsid w:val="00C8473E"/>
    <w:rsid w:val="00C87778"/>
    <w:rsid w:val="00D43329"/>
    <w:rsid w:val="00D53F37"/>
    <w:rsid w:val="00E71E65"/>
    <w:rsid w:val="00E94C1F"/>
    <w:rsid w:val="00EC1BB2"/>
    <w:rsid w:val="00EC3E31"/>
    <w:rsid w:val="00ED3F35"/>
    <w:rsid w:val="00EE3E30"/>
    <w:rsid w:val="00F80359"/>
    <w:rsid w:val="00F87B56"/>
    <w:rsid w:val="00FC3B3F"/>
    <w:rsid w:val="00FC6D3E"/>
    <w:rsid w:val="00FD6060"/>
    <w:rsid w:val="00FE179D"/>
    <w:rsid w:val="00FE2489"/>
    <w:rsid w:val="00FE3786"/>
    <w:rsid w:val="00FF14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642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3C0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3C0838"/>
  </w:style>
  <w:style w:type="paragraph" w:styleId="Stopka">
    <w:name w:val="footer"/>
    <w:basedOn w:val="Normalny"/>
    <w:link w:val="StopkaZnak"/>
    <w:uiPriority w:val="99"/>
    <w:semiHidden/>
    <w:unhideWhenUsed/>
    <w:rsid w:val="003C08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C08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38164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3816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2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0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685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78208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58981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413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32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73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95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774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8010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721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308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3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1312</Words>
  <Characters>7872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 Monika</dc:creator>
  <cp:lastModifiedBy>user</cp:lastModifiedBy>
  <cp:revision>3</cp:revision>
  <cp:lastPrinted>2026-01-29T11:36:00Z</cp:lastPrinted>
  <dcterms:created xsi:type="dcterms:W3CDTF">2026-01-28T09:08:00Z</dcterms:created>
  <dcterms:modified xsi:type="dcterms:W3CDTF">2026-01-29T11:36:00Z</dcterms:modified>
</cp:coreProperties>
</file>