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4337F" w14:textId="77777777" w:rsidR="008A3C7F" w:rsidRPr="008A3C7F" w:rsidRDefault="008A3C7F" w:rsidP="008A3C7F">
      <w:pPr>
        <w:spacing w:after="0" w:line="240" w:lineRule="auto"/>
        <w:rPr>
          <w:rFonts w:ascii="Arial Narrow" w:eastAsia="Times New Roman" w:hAnsi="Arial Narrow" w:cs="Times New Roman"/>
          <w:color w:val="000000"/>
          <w:kern w:val="0"/>
          <w:sz w:val="22"/>
          <w:szCs w:val="22"/>
          <w:lang w:eastAsia="pl-PL"/>
          <w14:ligatures w14:val="none"/>
        </w:rPr>
      </w:pPr>
      <w:r w:rsidRPr="008A3C7F">
        <w:rPr>
          <w:rFonts w:ascii="Arial Narrow" w:eastAsia="Times New Roman" w:hAnsi="Arial Narrow" w:cs="Times New Roman"/>
          <w:color w:val="000000"/>
          <w:kern w:val="0"/>
          <w:sz w:val="22"/>
          <w:szCs w:val="22"/>
          <w:lang w:eastAsia="pl-PL"/>
          <w14:ligatures w14:val="none"/>
        </w:rPr>
        <w:t>2026/BZP 00094344/01</w:t>
      </w:r>
    </w:p>
    <w:p w14:paraId="1AA3F67F" w14:textId="77777777" w:rsidR="008A3C7F" w:rsidRPr="008A3C7F" w:rsidRDefault="008A3C7F" w:rsidP="008A3C7F">
      <w:pPr>
        <w:spacing w:before="100" w:beforeAutospacing="1" w:after="100" w:afterAutospacing="1" w:line="240" w:lineRule="auto"/>
        <w:jc w:val="center"/>
        <w:outlineLvl w:val="0"/>
        <w:rPr>
          <w:rFonts w:ascii="Arial Narrow" w:eastAsia="Times New Roman" w:hAnsi="Arial Narrow" w:cs="Times New Roman"/>
          <w:color w:val="0D4259"/>
          <w:kern w:val="36"/>
          <w:sz w:val="22"/>
          <w:szCs w:val="22"/>
          <w:lang w:eastAsia="pl-PL"/>
          <w14:ligatures w14:val="none"/>
        </w:rPr>
      </w:pPr>
      <w:r w:rsidRPr="008A3C7F">
        <w:rPr>
          <w:rFonts w:ascii="Arial Narrow" w:eastAsia="Times New Roman" w:hAnsi="Arial Narrow" w:cs="Times New Roman"/>
          <w:color w:val="0D4259"/>
          <w:kern w:val="36"/>
          <w:sz w:val="22"/>
          <w:szCs w:val="22"/>
          <w:lang w:eastAsia="pl-PL"/>
          <w14:ligatures w14:val="none"/>
        </w:rPr>
        <w:t>Ogłoszenie o zamówieniu</w:t>
      </w:r>
      <w:r w:rsidRPr="008A3C7F">
        <w:rPr>
          <w:rFonts w:ascii="Arial Narrow" w:eastAsia="Times New Roman" w:hAnsi="Arial Narrow" w:cs="Times New Roman"/>
          <w:color w:val="0D4259"/>
          <w:kern w:val="36"/>
          <w:sz w:val="22"/>
          <w:szCs w:val="22"/>
          <w:lang w:eastAsia="pl-PL"/>
          <w14:ligatures w14:val="none"/>
        </w:rPr>
        <w:br/>
        <w:t>Dostawy</w:t>
      </w:r>
      <w:r w:rsidRPr="008A3C7F">
        <w:rPr>
          <w:rFonts w:ascii="Arial Narrow" w:eastAsia="Times New Roman" w:hAnsi="Arial Narrow" w:cs="Times New Roman"/>
          <w:color w:val="0D4259"/>
          <w:kern w:val="36"/>
          <w:sz w:val="22"/>
          <w:szCs w:val="22"/>
          <w:lang w:eastAsia="pl-PL"/>
          <w14:ligatures w14:val="none"/>
        </w:rPr>
        <w:br/>
      </w:r>
      <w:proofErr w:type="spellStart"/>
      <w:r w:rsidRPr="008A3C7F">
        <w:rPr>
          <w:rFonts w:ascii="Arial Narrow" w:eastAsia="Times New Roman" w:hAnsi="Arial Narrow" w:cs="Times New Roman"/>
          <w:color w:val="0D4259"/>
          <w:kern w:val="36"/>
          <w:sz w:val="22"/>
          <w:szCs w:val="22"/>
          <w:lang w:eastAsia="pl-PL"/>
          <w14:ligatures w14:val="none"/>
        </w:rPr>
        <w:t>Dostawy</w:t>
      </w:r>
      <w:proofErr w:type="spellEnd"/>
      <w:r w:rsidRPr="008A3C7F">
        <w:rPr>
          <w:rFonts w:ascii="Arial Narrow" w:eastAsia="Times New Roman" w:hAnsi="Arial Narrow" w:cs="Times New Roman"/>
          <w:color w:val="0D4259"/>
          <w:kern w:val="36"/>
          <w:sz w:val="22"/>
          <w:szCs w:val="22"/>
          <w:lang w:eastAsia="pl-PL"/>
          <w14:ligatures w14:val="none"/>
        </w:rPr>
        <w:t xml:space="preserve"> sukcesywne materiałów barierowych na okres 24 miesięcy</w:t>
      </w:r>
    </w:p>
    <w:p w14:paraId="1F3422C2"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I - ZAMAWIAJĄCY</w:t>
      </w:r>
    </w:p>
    <w:p w14:paraId="2E261DEE"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1.1.) Rola zamawiającego</w:t>
      </w:r>
    </w:p>
    <w:p w14:paraId="075708CF"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Postępowanie prowadzone jest samodzielnie przez zamawiającego</w:t>
      </w:r>
    </w:p>
    <w:p w14:paraId="30F99C68"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1.2.) Nazwa zamawiającego: </w:t>
      </w:r>
      <w:r w:rsidRPr="008A3C7F">
        <w:rPr>
          <w:rFonts w:ascii="Arial Narrow" w:eastAsia="Times New Roman" w:hAnsi="Arial Narrow" w:cs="Times New Roman"/>
          <w:color w:val="000000"/>
          <w:kern w:val="0"/>
          <w:sz w:val="22"/>
          <w:szCs w:val="22"/>
          <w:lang w:eastAsia="pl-PL"/>
          <w14:ligatures w14:val="none"/>
        </w:rPr>
        <w:t>10 Wojskowy Szpital Kliniczny z Polikliniką Samodzielny Publiczny Zakład Opieki Zdrowotnej</w:t>
      </w:r>
    </w:p>
    <w:p w14:paraId="72F205E3"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1.3.) Oddział zamawiającego: </w:t>
      </w:r>
      <w:r w:rsidRPr="008A3C7F">
        <w:rPr>
          <w:rFonts w:ascii="Arial Narrow" w:eastAsia="Times New Roman" w:hAnsi="Arial Narrow" w:cs="Times New Roman"/>
          <w:color w:val="000000"/>
          <w:kern w:val="0"/>
          <w:sz w:val="22"/>
          <w:szCs w:val="22"/>
          <w:lang w:eastAsia="pl-PL"/>
          <w14:ligatures w14:val="none"/>
        </w:rPr>
        <w:t>Sekcja Zamówień Publicznych</w:t>
      </w:r>
    </w:p>
    <w:p w14:paraId="49D8D9F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1.4) Krajowy Numer Identyfikacyjny: </w:t>
      </w:r>
      <w:r w:rsidRPr="008A3C7F">
        <w:rPr>
          <w:rFonts w:ascii="Arial Narrow" w:eastAsia="Times New Roman" w:hAnsi="Arial Narrow" w:cs="Times New Roman"/>
          <w:color w:val="000000"/>
          <w:kern w:val="0"/>
          <w:sz w:val="22"/>
          <w:szCs w:val="22"/>
          <w:lang w:eastAsia="pl-PL"/>
          <w14:ligatures w14:val="none"/>
        </w:rPr>
        <w:t>REGON 090538318</w:t>
      </w:r>
    </w:p>
    <w:p w14:paraId="1F2DAB6C"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 Adres zamawiającego</w:t>
      </w:r>
    </w:p>
    <w:p w14:paraId="361622E7"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1.5.1.) Ulica: </w:t>
      </w:r>
      <w:r w:rsidRPr="008A3C7F">
        <w:rPr>
          <w:rFonts w:ascii="Arial Narrow" w:eastAsia="Times New Roman" w:hAnsi="Arial Narrow" w:cs="Times New Roman"/>
          <w:color w:val="000000"/>
          <w:kern w:val="0"/>
          <w:sz w:val="22"/>
          <w:szCs w:val="22"/>
          <w:lang w:eastAsia="pl-PL"/>
          <w14:ligatures w14:val="none"/>
        </w:rPr>
        <w:t>Powstańców Warszawy 5</w:t>
      </w:r>
    </w:p>
    <w:p w14:paraId="0A45DB8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1.5.2.) Miejscowość: </w:t>
      </w:r>
      <w:r w:rsidRPr="008A3C7F">
        <w:rPr>
          <w:rFonts w:ascii="Arial Narrow" w:eastAsia="Times New Roman" w:hAnsi="Arial Narrow" w:cs="Times New Roman"/>
          <w:color w:val="000000"/>
          <w:kern w:val="0"/>
          <w:sz w:val="22"/>
          <w:szCs w:val="22"/>
          <w:lang w:eastAsia="pl-PL"/>
          <w14:ligatures w14:val="none"/>
        </w:rPr>
        <w:t>Bydgoszcz</w:t>
      </w:r>
    </w:p>
    <w:p w14:paraId="3502805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1.5.3.) Kod pocztowy: </w:t>
      </w:r>
      <w:r w:rsidRPr="008A3C7F">
        <w:rPr>
          <w:rFonts w:ascii="Arial Narrow" w:eastAsia="Times New Roman" w:hAnsi="Arial Narrow" w:cs="Times New Roman"/>
          <w:color w:val="000000"/>
          <w:kern w:val="0"/>
          <w:sz w:val="22"/>
          <w:szCs w:val="22"/>
          <w:lang w:eastAsia="pl-PL"/>
          <w14:ligatures w14:val="none"/>
        </w:rPr>
        <w:t>85-681</w:t>
      </w:r>
    </w:p>
    <w:p w14:paraId="3C023DF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1.5.4.) Województwo: </w:t>
      </w:r>
      <w:r w:rsidRPr="008A3C7F">
        <w:rPr>
          <w:rFonts w:ascii="Arial Narrow" w:eastAsia="Times New Roman" w:hAnsi="Arial Narrow" w:cs="Times New Roman"/>
          <w:color w:val="000000"/>
          <w:kern w:val="0"/>
          <w:sz w:val="22"/>
          <w:szCs w:val="22"/>
          <w:lang w:eastAsia="pl-PL"/>
          <w14:ligatures w14:val="none"/>
        </w:rPr>
        <w:t>kujawsko-pomorskie</w:t>
      </w:r>
    </w:p>
    <w:p w14:paraId="3D109EC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1.5.5.) Kraj: </w:t>
      </w:r>
      <w:r w:rsidRPr="008A3C7F">
        <w:rPr>
          <w:rFonts w:ascii="Arial Narrow" w:eastAsia="Times New Roman" w:hAnsi="Arial Narrow" w:cs="Times New Roman"/>
          <w:color w:val="000000"/>
          <w:kern w:val="0"/>
          <w:sz w:val="22"/>
          <w:szCs w:val="22"/>
          <w:lang w:eastAsia="pl-PL"/>
          <w14:ligatures w14:val="none"/>
        </w:rPr>
        <w:t>Polska</w:t>
      </w:r>
    </w:p>
    <w:p w14:paraId="41A6FA0D"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1.5.6.) Lokalizacja NUTS 3: </w:t>
      </w:r>
      <w:r w:rsidRPr="008A3C7F">
        <w:rPr>
          <w:rFonts w:ascii="Arial Narrow" w:eastAsia="Times New Roman" w:hAnsi="Arial Narrow" w:cs="Times New Roman"/>
          <w:color w:val="000000"/>
          <w:kern w:val="0"/>
          <w:sz w:val="22"/>
          <w:szCs w:val="22"/>
          <w:lang w:eastAsia="pl-PL"/>
          <w14:ligatures w14:val="none"/>
        </w:rPr>
        <w:t>PL613 - Bydgosko-toruński</w:t>
      </w:r>
    </w:p>
    <w:p w14:paraId="3DD3977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1.5.7.) Numer telefonu: </w:t>
      </w:r>
      <w:r w:rsidRPr="008A3C7F">
        <w:rPr>
          <w:rFonts w:ascii="Arial Narrow" w:eastAsia="Times New Roman" w:hAnsi="Arial Narrow" w:cs="Times New Roman"/>
          <w:color w:val="000000"/>
          <w:kern w:val="0"/>
          <w:sz w:val="22"/>
          <w:szCs w:val="22"/>
          <w:lang w:eastAsia="pl-PL"/>
          <w14:ligatures w14:val="none"/>
        </w:rPr>
        <w:t>261 417 001; 261 417 449</w:t>
      </w:r>
    </w:p>
    <w:p w14:paraId="7965B844"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1.5.9.) Adres poczty elektronicznej: </w:t>
      </w:r>
      <w:r w:rsidRPr="008A3C7F">
        <w:rPr>
          <w:rFonts w:ascii="Arial Narrow" w:eastAsia="Times New Roman" w:hAnsi="Arial Narrow" w:cs="Times New Roman"/>
          <w:color w:val="000000"/>
          <w:kern w:val="0"/>
          <w:sz w:val="22"/>
          <w:szCs w:val="22"/>
          <w:lang w:eastAsia="pl-PL"/>
          <w14:ligatures w14:val="none"/>
        </w:rPr>
        <w:t>sierek9858@10wsk.mil.pl</w:t>
      </w:r>
    </w:p>
    <w:p w14:paraId="4E5B1053"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1.5.10.) Adres strony internetowej zamawiającego: </w:t>
      </w:r>
      <w:r w:rsidRPr="008A3C7F">
        <w:rPr>
          <w:rFonts w:ascii="Arial Narrow" w:eastAsia="Times New Roman" w:hAnsi="Arial Narrow" w:cs="Times New Roman"/>
          <w:color w:val="000000"/>
          <w:kern w:val="0"/>
          <w:sz w:val="22"/>
          <w:szCs w:val="22"/>
          <w:lang w:eastAsia="pl-PL"/>
          <w14:ligatures w14:val="none"/>
        </w:rPr>
        <w:t>www.10wsk.mil.pl</w:t>
      </w:r>
    </w:p>
    <w:p w14:paraId="168E114D"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1.6.) Rodzaj zamawiającego: </w:t>
      </w:r>
      <w:r w:rsidRPr="008A3C7F">
        <w:rPr>
          <w:rFonts w:ascii="Arial Narrow" w:eastAsia="Times New Roman" w:hAnsi="Arial Narrow" w:cs="Times New Roman"/>
          <w:color w:val="000000"/>
          <w:kern w:val="0"/>
          <w:sz w:val="22"/>
          <w:szCs w:val="22"/>
          <w:lang w:eastAsia="pl-PL"/>
          <w14:ligatures w14:val="none"/>
        </w:rPr>
        <w:t>Zamawiający publiczny - jednostka sektora finansów publicznych - samodzielny publiczny zakład opieki zdrowotnej</w:t>
      </w:r>
    </w:p>
    <w:p w14:paraId="633A85F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1.7.) Przedmiot działalności zamawiającego: </w:t>
      </w:r>
      <w:r w:rsidRPr="008A3C7F">
        <w:rPr>
          <w:rFonts w:ascii="Arial Narrow" w:eastAsia="Times New Roman" w:hAnsi="Arial Narrow" w:cs="Times New Roman"/>
          <w:color w:val="000000"/>
          <w:kern w:val="0"/>
          <w:sz w:val="22"/>
          <w:szCs w:val="22"/>
          <w:lang w:eastAsia="pl-PL"/>
          <w14:ligatures w14:val="none"/>
        </w:rPr>
        <w:t>Zdrowie</w:t>
      </w:r>
    </w:p>
    <w:p w14:paraId="57317FFC"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II – INFORMACJE PODSTAWOWE</w:t>
      </w:r>
    </w:p>
    <w:p w14:paraId="2107D60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2.1.) Ogłoszenie dotyczy:</w:t>
      </w:r>
    </w:p>
    <w:p w14:paraId="44AB2243"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Zamówienia publicznego</w:t>
      </w:r>
    </w:p>
    <w:p w14:paraId="744E3C01"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2.2.) Ogłoszenie dotyczy usług społecznych i innych szczególnych usług: </w:t>
      </w:r>
      <w:r w:rsidRPr="008A3C7F">
        <w:rPr>
          <w:rFonts w:ascii="Arial Narrow" w:eastAsia="Times New Roman" w:hAnsi="Arial Narrow" w:cs="Times New Roman"/>
          <w:color w:val="000000"/>
          <w:kern w:val="0"/>
          <w:sz w:val="22"/>
          <w:szCs w:val="22"/>
          <w:lang w:eastAsia="pl-PL"/>
          <w14:ligatures w14:val="none"/>
        </w:rPr>
        <w:t>Nie</w:t>
      </w:r>
    </w:p>
    <w:p w14:paraId="7860E021"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2.3.) Nazwa zamówienia albo umowy ramowej:</w:t>
      </w:r>
    </w:p>
    <w:p w14:paraId="3783563D"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Dostawy sukcesywne materiałów barierowych na okres 24 miesięcy</w:t>
      </w:r>
    </w:p>
    <w:p w14:paraId="44902C9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2.4.) Identyfikator postępowania: </w:t>
      </w:r>
      <w:r w:rsidRPr="008A3C7F">
        <w:rPr>
          <w:rFonts w:ascii="Arial Narrow" w:eastAsia="Times New Roman" w:hAnsi="Arial Narrow" w:cs="Times New Roman"/>
          <w:color w:val="000000"/>
          <w:kern w:val="0"/>
          <w:sz w:val="22"/>
          <w:szCs w:val="22"/>
          <w:lang w:eastAsia="pl-PL"/>
          <w14:ligatures w14:val="none"/>
        </w:rPr>
        <w:t>ocds-148610-dac81225-f56b-4a38-b25e-ec15d5414cc8</w:t>
      </w:r>
    </w:p>
    <w:p w14:paraId="6A0A785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2.5.) Numer ogłoszenia: </w:t>
      </w:r>
      <w:r w:rsidRPr="008A3C7F">
        <w:rPr>
          <w:rFonts w:ascii="Arial Narrow" w:eastAsia="Times New Roman" w:hAnsi="Arial Narrow" w:cs="Times New Roman"/>
          <w:color w:val="000000"/>
          <w:kern w:val="0"/>
          <w:sz w:val="22"/>
          <w:szCs w:val="22"/>
          <w:lang w:eastAsia="pl-PL"/>
          <w14:ligatures w14:val="none"/>
        </w:rPr>
        <w:t>2026/BZP 00094344</w:t>
      </w:r>
    </w:p>
    <w:p w14:paraId="2EB6736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2.6.) Wersja ogłoszenia: </w:t>
      </w:r>
      <w:r w:rsidRPr="008A3C7F">
        <w:rPr>
          <w:rFonts w:ascii="Arial Narrow" w:eastAsia="Times New Roman" w:hAnsi="Arial Narrow" w:cs="Times New Roman"/>
          <w:color w:val="000000"/>
          <w:kern w:val="0"/>
          <w:sz w:val="22"/>
          <w:szCs w:val="22"/>
          <w:lang w:eastAsia="pl-PL"/>
          <w14:ligatures w14:val="none"/>
        </w:rPr>
        <w:t>01</w:t>
      </w:r>
    </w:p>
    <w:p w14:paraId="2875DDD5"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2.7.) Data ogłoszenia: </w:t>
      </w:r>
      <w:r w:rsidRPr="008A3C7F">
        <w:rPr>
          <w:rFonts w:ascii="Arial Narrow" w:eastAsia="Times New Roman" w:hAnsi="Arial Narrow" w:cs="Times New Roman"/>
          <w:color w:val="000000"/>
          <w:kern w:val="0"/>
          <w:sz w:val="22"/>
          <w:szCs w:val="22"/>
          <w:lang w:eastAsia="pl-PL"/>
          <w14:ligatures w14:val="none"/>
        </w:rPr>
        <w:t>2026-02-04</w:t>
      </w:r>
    </w:p>
    <w:p w14:paraId="4CCBFCAF"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2.8.) Zamówienie albo umowa ramowa zostały ujęte w planie postępowań: </w:t>
      </w:r>
      <w:r w:rsidRPr="008A3C7F">
        <w:rPr>
          <w:rFonts w:ascii="Arial Narrow" w:eastAsia="Times New Roman" w:hAnsi="Arial Narrow" w:cs="Times New Roman"/>
          <w:color w:val="000000"/>
          <w:kern w:val="0"/>
          <w:sz w:val="22"/>
          <w:szCs w:val="22"/>
          <w:lang w:eastAsia="pl-PL"/>
          <w14:ligatures w14:val="none"/>
        </w:rPr>
        <w:t>Nie</w:t>
      </w:r>
    </w:p>
    <w:p w14:paraId="48A9AA47"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2.11.) O udzielenie zamówienia mogą ubiegać się wyłącznie wykonawcy, o których mowa w art. 94 ustawy: </w:t>
      </w:r>
      <w:r w:rsidRPr="008A3C7F">
        <w:rPr>
          <w:rFonts w:ascii="Arial Narrow" w:eastAsia="Times New Roman" w:hAnsi="Arial Narrow" w:cs="Times New Roman"/>
          <w:color w:val="000000"/>
          <w:kern w:val="0"/>
          <w:sz w:val="22"/>
          <w:szCs w:val="22"/>
          <w:lang w:eastAsia="pl-PL"/>
          <w14:ligatures w14:val="none"/>
        </w:rPr>
        <w:t>Nie</w:t>
      </w:r>
    </w:p>
    <w:p w14:paraId="2FF6446E"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2.14.) Czy zamówienie albo umowa ramowa dotyczy projektu lub programu współfinansowanego ze środków Unii Europejskiej: </w:t>
      </w:r>
      <w:r w:rsidRPr="008A3C7F">
        <w:rPr>
          <w:rFonts w:ascii="Arial Narrow" w:eastAsia="Times New Roman" w:hAnsi="Arial Narrow" w:cs="Times New Roman"/>
          <w:color w:val="000000"/>
          <w:kern w:val="0"/>
          <w:sz w:val="22"/>
          <w:szCs w:val="22"/>
          <w:lang w:eastAsia="pl-PL"/>
          <w14:ligatures w14:val="none"/>
        </w:rPr>
        <w:t>Nie</w:t>
      </w:r>
    </w:p>
    <w:p w14:paraId="15ABF34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2.16.) Tryb udzielenia zamówienia wraz z podstawą prawną</w:t>
      </w:r>
    </w:p>
    <w:p w14:paraId="009F9613"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Zamówienie udzielane jest w trybie podstawowym na podstawie: art. 275 pkt 1 ustawy</w:t>
      </w:r>
    </w:p>
    <w:p w14:paraId="054D16BF"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III – UDOSTĘPNIANIE DOKUMENTÓW ZAMÓWIENIA I KOMUNIKACJA</w:t>
      </w:r>
    </w:p>
    <w:p w14:paraId="796E479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3.1.) Adres strony internetowej prowadzonego postępowania</w:t>
      </w:r>
    </w:p>
    <w:p w14:paraId="16BC9B7E"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https://e-propublico.pl</w:t>
      </w:r>
    </w:p>
    <w:p w14:paraId="5CA5F721"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3.2.) Zamawiający zastrzega dostęp do dokumentów zamówienia: </w:t>
      </w:r>
      <w:r w:rsidRPr="008A3C7F">
        <w:rPr>
          <w:rFonts w:ascii="Arial Narrow" w:eastAsia="Times New Roman" w:hAnsi="Arial Narrow" w:cs="Times New Roman"/>
          <w:color w:val="000000"/>
          <w:kern w:val="0"/>
          <w:sz w:val="22"/>
          <w:szCs w:val="22"/>
          <w:lang w:eastAsia="pl-PL"/>
          <w14:ligatures w14:val="none"/>
        </w:rPr>
        <w:t>Nie</w:t>
      </w:r>
    </w:p>
    <w:p w14:paraId="66069C54"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8A3C7F">
        <w:rPr>
          <w:rFonts w:ascii="Arial Narrow" w:eastAsia="Times New Roman" w:hAnsi="Arial Narrow" w:cs="Times New Roman"/>
          <w:color w:val="000000"/>
          <w:kern w:val="0"/>
          <w:sz w:val="22"/>
          <w:szCs w:val="22"/>
          <w:lang w:eastAsia="pl-PL"/>
          <w14:ligatures w14:val="none"/>
        </w:rPr>
        <w:t>Tak</w:t>
      </w:r>
    </w:p>
    <w:p w14:paraId="26A83F93"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3.5.) Informacje o środkach komunikacji elektronicznej, przy użyciu których zamawiający będzie komunikował się z wykonawcami - adres strony internetowej: </w:t>
      </w:r>
      <w:r w:rsidRPr="008A3C7F">
        <w:rPr>
          <w:rFonts w:ascii="Arial Narrow" w:eastAsia="Times New Roman" w:hAnsi="Arial Narrow" w:cs="Times New Roman"/>
          <w:color w:val="000000"/>
          <w:kern w:val="0"/>
          <w:sz w:val="22"/>
          <w:szCs w:val="22"/>
          <w:lang w:eastAsia="pl-PL"/>
          <w14:ligatures w14:val="none"/>
        </w:rPr>
        <w:t>https://e-propublico.pl</w:t>
      </w:r>
    </w:p>
    <w:p w14:paraId="1F9BA3F3"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3.6.) Wymagania techniczne i organizacyjne dotyczące korespondencji elektronicznej: </w:t>
      </w:r>
      <w:r w:rsidRPr="008A3C7F">
        <w:rPr>
          <w:rFonts w:ascii="Arial Narrow" w:eastAsia="Times New Roman" w:hAnsi="Arial Narrow" w:cs="Times New Roman"/>
          <w:color w:val="000000"/>
          <w:kern w:val="0"/>
          <w:sz w:val="22"/>
          <w:szCs w:val="22"/>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A3C7F">
        <w:rPr>
          <w:rFonts w:ascii="Arial Narrow" w:eastAsia="Times New Roman" w:hAnsi="Arial Narrow" w:cs="Times New Roman"/>
          <w:color w:val="000000"/>
          <w:kern w:val="0"/>
          <w:sz w:val="22"/>
          <w:szCs w:val="22"/>
          <w:lang w:eastAsia="pl-PL"/>
          <w14:ligatures w14:val="none"/>
        </w:rPr>
        <w:t>Firefox</w:t>
      </w:r>
      <w:proofErr w:type="spellEnd"/>
      <w:r w:rsidRPr="008A3C7F">
        <w:rPr>
          <w:rFonts w:ascii="Arial Narrow" w:eastAsia="Times New Roman" w:hAnsi="Arial Narrow" w:cs="Times New Roman"/>
          <w:color w:val="000000"/>
          <w:kern w:val="0"/>
          <w:sz w:val="22"/>
          <w:szCs w:val="22"/>
          <w:lang w:eastAsia="pl-PL"/>
          <w14:ligatures w14:val="none"/>
        </w:rPr>
        <w:t xml:space="preserve">, Google Chrome, Opera); włączona obsługa JavaScript oraz </w:t>
      </w:r>
      <w:proofErr w:type="spellStart"/>
      <w:r w:rsidRPr="008A3C7F">
        <w:rPr>
          <w:rFonts w:ascii="Arial Narrow" w:eastAsia="Times New Roman" w:hAnsi="Arial Narrow" w:cs="Times New Roman"/>
          <w:color w:val="000000"/>
          <w:kern w:val="0"/>
          <w:sz w:val="22"/>
          <w:szCs w:val="22"/>
          <w:lang w:eastAsia="pl-PL"/>
          <w14:ligatures w14:val="none"/>
        </w:rPr>
        <w:t>Cookies</w:t>
      </w:r>
      <w:proofErr w:type="spellEnd"/>
      <w:r w:rsidRPr="008A3C7F">
        <w:rPr>
          <w:rFonts w:ascii="Arial Narrow" w:eastAsia="Times New Roman" w:hAnsi="Arial Narrow" w:cs="Times New Roman"/>
          <w:color w:val="000000"/>
          <w:kern w:val="0"/>
          <w:sz w:val="22"/>
          <w:szCs w:val="22"/>
          <w:lang w:eastAsia="pl-PL"/>
          <w14:ligatures w14:val="none"/>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A3C7F">
        <w:rPr>
          <w:rFonts w:ascii="Arial Narrow" w:eastAsia="Times New Roman" w:hAnsi="Arial Narrow" w:cs="Times New Roman"/>
          <w:color w:val="000000"/>
          <w:kern w:val="0"/>
          <w:sz w:val="22"/>
          <w:szCs w:val="22"/>
          <w:lang w:eastAsia="pl-PL"/>
          <w14:ligatures w14:val="none"/>
        </w:rPr>
        <w:t>hh:mm:ss</w:t>
      </w:r>
      <w:proofErr w:type="spellEnd"/>
      <w:r w:rsidRPr="008A3C7F">
        <w:rPr>
          <w:rFonts w:ascii="Arial Narrow" w:eastAsia="Times New Roman" w:hAnsi="Arial Narrow" w:cs="Times New Roman"/>
          <w:color w:val="000000"/>
          <w:kern w:val="0"/>
          <w:sz w:val="22"/>
          <w:szCs w:val="22"/>
          <w:lang w:eastAsia="pl-PL"/>
          <w14:ligatures w14:val="none"/>
        </w:rPr>
        <w:t>), widoczne przy wysłanym dokumencie w kolumnie "Data przesłania"; o terminie przesłania decyduje czas pełnego przeprocesowania transakcji pliku na Platformie.</w:t>
      </w:r>
    </w:p>
    <w:p w14:paraId="30ED67F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3.8.) Zamawiający wymaga sporządzenia i przedstawienia ofert przy użyciu narzędzi elektronicznego modelowania danych budowlanych lub innych podobnych narzędzi, które nie są ogólnie dostępne: </w:t>
      </w:r>
      <w:r w:rsidRPr="008A3C7F">
        <w:rPr>
          <w:rFonts w:ascii="Arial Narrow" w:eastAsia="Times New Roman" w:hAnsi="Arial Narrow" w:cs="Times New Roman"/>
          <w:color w:val="000000"/>
          <w:kern w:val="0"/>
          <w:sz w:val="22"/>
          <w:szCs w:val="22"/>
          <w:lang w:eastAsia="pl-PL"/>
          <w14:ligatures w14:val="none"/>
        </w:rPr>
        <w:t>Nie</w:t>
      </w:r>
    </w:p>
    <w:p w14:paraId="1EB920AE"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3.12.) Oferta - katalog elektroniczny: </w:t>
      </w:r>
      <w:r w:rsidRPr="008A3C7F">
        <w:rPr>
          <w:rFonts w:ascii="Arial Narrow" w:eastAsia="Times New Roman" w:hAnsi="Arial Narrow" w:cs="Times New Roman"/>
          <w:color w:val="000000"/>
          <w:kern w:val="0"/>
          <w:sz w:val="22"/>
          <w:szCs w:val="22"/>
          <w:lang w:eastAsia="pl-PL"/>
          <w14:ligatures w14:val="none"/>
        </w:rPr>
        <w:t>Nie dotyczy</w:t>
      </w:r>
    </w:p>
    <w:p w14:paraId="3F27796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3.14.) Języki, w jakich mogą być sporządzane dokumenty składane w postępowaniu:</w:t>
      </w:r>
    </w:p>
    <w:p w14:paraId="6869DF47"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polski</w:t>
      </w:r>
    </w:p>
    <w:p w14:paraId="40A785BA"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3.15.) RODO (obowiązek informacyjny): </w:t>
      </w:r>
      <w:r w:rsidRPr="008A3C7F">
        <w:rPr>
          <w:rFonts w:ascii="Arial Narrow" w:eastAsia="Times New Roman" w:hAnsi="Arial Narrow" w:cs="Times New Roman"/>
          <w:color w:val="000000"/>
          <w:kern w:val="0"/>
          <w:sz w:val="22"/>
          <w:szCs w:val="22"/>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A3C7F">
        <w:rPr>
          <w:rFonts w:ascii="Arial Narrow" w:eastAsia="Times New Roman" w:hAnsi="Arial Narrow" w:cs="Times New Roman"/>
          <w:color w:val="000000"/>
          <w:kern w:val="0"/>
          <w:sz w:val="22"/>
          <w:szCs w:val="22"/>
          <w:lang w:eastAsia="pl-PL"/>
          <w14:ligatures w14:val="none"/>
        </w:rPr>
        <w:t>Dz.Urz</w:t>
      </w:r>
      <w:proofErr w:type="spellEnd"/>
      <w:r w:rsidRPr="008A3C7F">
        <w:rPr>
          <w:rFonts w:ascii="Arial Narrow" w:eastAsia="Times New Roman" w:hAnsi="Arial Narrow" w:cs="Times New Roman"/>
          <w:color w:val="000000"/>
          <w:kern w:val="0"/>
          <w:sz w:val="22"/>
          <w:szCs w:val="22"/>
          <w:lang w:eastAsia="pl-PL"/>
          <w14:ligatures w14:val="none"/>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5C20FBA"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lastRenderedPageBreak/>
        <w:t>3.16.) RODO (ograniczenia stosowania): </w:t>
      </w:r>
      <w:r w:rsidRPr="008A3C7F">
        <w:rPr>
          <w:rFonts w:ascii="Arial Narrow" w:eastAsia="Times New Roman" w:hAnsi="Arial Narrow" w:cs="Times New Roman"/>
          <w:color w:val="000000"/>
          <w:kern w:val="0"/>
          <w:sz w:val="22"/>
          <w:szCs w:val="22"/>
          <w:lang w:eastAsia="pl-PL"/>
          <w14:ligatures w14:val="none"/>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0E246A3"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IV – PRZEDMIOT ZAMÓWIENIA</w:t>
      </w:r>
    </w:p>
    <w:p w14:paraId="73BC9CA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4.1.) Informacje ogólne odnoszące się do przedmiotu zamówienia.</w:t>
      </w:r>
    </w:p>
    <w:p w14:paraId="25D195EC"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4.1.1.) Przed wszczęciem postępowania przeprowadzono konsultacje rynkowe: </w:t>
      </w:r>
      <w:r w:rsidRPr="008A3C7F">
        <w:rPr>
          <w:rFonts w:ascii="Arial Narrow" w:eastAsia="Times New Roman" w:hAnsi="Arial Narrow" w:cs="Times New Roman"/>
          <w:color w:val="000000"/>
          <w:kern w:val="0"/>
          <w:sz w:val="22"/>
          <w:szCs w:val="22"/>
          <w:lang w:eastAsia="pl-PL"/>
          <w14:ligatures w14:val="none"/>
        </w:rPr>
        <w:t>Nie</w:t>
      </w:r>
    </w:p>
    <w:p w14:paraId="7471328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4.1.2.) Numer referencyjny: </w:t>
      </w:r>
      <w:r w:rsidRPr="008A3C7F">
        <w:rPr>
          <w:rFonts w:ascii="Arial Narrow" w:eastAsia="Times New Roman" w:hAnsi="Arial Narrow" w:cs="Times New Roman"/>
          <w:color w:val="000000"/>
          <w:kern w:val="0"/>
          <w:sz w:val="22"/>
          <w:szCs w:val="22"/>
          <w:lang w:eastAsia="pl-PL"/>
          <w14:ligatures w14:val="none"/>
        </w:rPr>
        <w:t>8/2026</w:t>
      </w:r>
    </w:p>
    <w:p w14:paraId="35AB92C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4.1.3.) Rodzaj zamówienia: </w:t>
      </w:r>
      <w:r w:rsidRPr="008A3C7F">
        <w:rPr>
          <w:rFonts w:ascii="Arial Narrow" w:eastAsia="Times New Roman" w:hAnsi="Arial Narrow" w:cs="Times New Roman"/>
          <w:color w:val="000000"/>
          <w:kern w:val="0"/>
          <w:sz w:val="22"/>
          <w:szCs w:val="22"/>
          <w:lang w:eastAsia="pl-PL"/>
          <w14:ligatures w14:val="none"/>
        </w:rPr>
        <w:t>Dostawy</w:t>
      </w:r>
    </w:p>
    <w:p w14:paraId="122A7EFD"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4.1.4.) Zamawiający udziela zamówienia w częściach, z których każda stanowi przedmiot odrębnego postępowania: </w:t>
      </w:r>
      <w:r w:rsidRPr="008A3C7F">
        <w:rPr>
          <w:rFonts w:ascii="Arial Narrow" w:eastAsia="Times New Roman" w:hAnsi="Arial Narrow" w:cs="Times New Roman"/>
          <w:color w:val="000000"/>
          <w:kern w:val="0"/>
          <w:sz w:val="22"/>
          <w:szCs w:val="22"/>
          <w:lang w:eastAsia="pl-PL"/>
          <w14:ligatures w14:val="none"/>
        </w:rPr>
        <w:t>Nie</w:t>
      </w:r>
    </w:p>
    <w:p w14:paraId="0356673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4.1.8.) Możliwe jest składanie ofert częściowych: </w:t>
      </w:r>
      <w:r w:rsidRPr="008A3C7F">
        <w:rPr>
          <w:rFonts w:ascii="Arial Narrow" w:eastAsia="Times New Roman" w:hAnsi="Arial Narrow" w:cs="Times New Roman"/>
          <w:color w:val="000000"/>
          <w:kern w:val="0"/>
          <w:sz w:val="22"/>
          <w:szCs w:val="22"/>
          <w:lang w:eastAsia="pl-PL"/>
          <w14:ligatures w14:val="none"/>
        </w:rPr>
        <w:t>Nie</w:t>
      </w:r>
    </w:p>
    <w:p w14:paraId="24C2380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4.1.13.) Zamawiający uwzględnia aspekty społeczne, środowiskowe lub etykiety w opisie przedmiotu zamówienia: </w:t>
      </w:r>
      <w:r w:rsidRPr="008A3C7F">
        <w:rPr>
          <w:rFonts w:ascii="Arial Narrow" w:eastAsia="Times New Roman" w:hAnsi="Arial Narrow" w:cs="Times New Roman"/>
          <w:color w:val="000000"/>
          <w:kern w:val="0"/>
          <w:sz w:val="22"/>
          <w:szCs w:val="22"/>
          <w:lang w:eastAsia="pl-PL"/>
          <w14:ligatures w14:val="none"/>
        </w:rPr>
        <w:t>Nie</w:t>
      </w:r>
    </w:p>
    <w:p w14:paraId="49ECC507"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 Informacje szczegółowe odnoszące się do przedmiotu zamówienia:</w:t>
      </w:r>
    </w:p>
    <w:p w14:paraId="1B4F7EE1"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4.2.2.) Krótki opis przedmiotu zamówienia</w:t>
      </w:r>
    </w:p>
    <w:p w14:paraId="53C32F57"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Dostawy sukcesywne materiałów barierowych na okres 24 miesięcy- zgodnie z formularzem cenowym i zapisami SWZ.</w:t>
      </w:r>
    </w:p>
    <w:p w14:paraId="01FBFFE4"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4.2.6.) Główny kod CPV: </w:t>
      </w:r>
      <w:r w:rsidRPr="008A3C7F">
        <w:rPr>
          <w:rFonts w:ascii="Arial Narrow" w:eastAsia="Times New Roman" w:hAnsi="Arial Narrow" w:cs="Times New Roman"/>
          <w:color w:val="000000"/>
          <w:kern w:val="0"/>
          <w:sz w:val="22"/>
          <w:szCs w:val="22"/>
          <w:lang w:eastAsia="pl-PL"/>
          <w14:ligatures w14:val="none"/>
        </w:rPr>
        <w:t>39518000-6 - Bielizna szpitalna</w:t>
      </w:r>
    </w:p>
    <w:p w14:paraId="3B9474C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4.2.7.) Dodatkowy kod CPV:</w:t>
      </w:r>
    </w:p>
    <w:p w14:paraId="4951549B"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39518200-8 - Prześcieradła używane na salach operacyjnych</w:t>
      </w:r>
    </w:p>
    <w:p w14:paraId="5027AC61"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4.2.8.) Zamówienie obejmuje opcje: </w:t>
      </w:r>
      <w:r w:rsidRPr="008A3C7F">
        <w:rPr>
          <w:rFonts w:ascii="Arial Narrow" w:eastAsia="Times New Roman" w:hAnsi="Arial Narrow" w:cs="Times New Roman"/>
          <w:color w:val="000000"/>
          <w:kern w:val="0"/>
          <w:sz w:val="22"/>
          <w:szCs w:val="22"/>
          <w:lang w:eastAsia="pl-PL"/>
          <w14:ligatures w14:val="none"/>
        </w:rPr>
        <w:t>Nie</w:t>
      </w:r>
    </w:p>
    <w:p w14:paraId="1D0CD89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4.2.10.) Okres realizacji zamówienia albo umowy ramowej: </w:t>
      </w:r>
      <w:r w:rsidRPr="008A3C7F">
        <w:rPr>
          <w:rFonts w:ascii="Arial Narrow" w:eastAsia="Times New Roman" w:hAnsi="Arial Narrow" w:cs="Times New Roman"/>
          <w:color w:val="000000"/>
          <w:kern w:val="0"/>
          <w:sz w:val="22"/>
          <w:szCs w:val="22"/>
          <w:lang w:eastAsia="pl-PL"/>
          <w14:ligatures w14:val="none"/>
        </w:rPr>
        <w:t>24 miesiące</w:t>
      </w:r>
    </w:p>
    <w:p w14:paraId="10DCBF31"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4.2.11.) Zamawiający przewiduje wznowienia: </w:t>
      </w:r>
      <w:r w:rsidRPr="008A3C7F">
        <w:rPr>
          <w:rFonts w:ascii="Arial Narrow" w:eastAsia="Times New Roman" w:hAnsi="Arial Narrow" w:cs="Times New Roman"/>
          <w:color w:val="000000"/>
          <w:kern w:val="0"/>
          <w:sz w:val="22"/>
          <w:szCs w:val="22"/>
          <w:lang w:eastAsia="pl-PL"/>
          <w14:ligatures w14:val="none"/>
        </w:rPr>
        <w:t>Nie</w:t>
      </w:r>
    </w:p>
    <w:p w14:paraId="7F9F7B1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4.2.13.) Zamawiający przewiduje udzielenie dotychczasowemu wykonawcy zamówień na podobne usługi lub roboty budowlane: </w:t>
      </w:r>
      <w:r w:rsidRPr="008A3C7F">
        <w:rPr>
          <w:rFonts w:ascii="Arial Narrow" w:eastAsia="Times New Roman" w:hAnsi="Arial Narrow" w:cs="Times New Roman"/>
          <w:color w:val="000000"/>
          <w:kern w:val="0"/>
          <w:sz w:val="22"/>
          <w:szCs w:val="22"/>
          <w:lang w:eastAsia="pl-PL"/>
          <w14:ligatures w14:val="none"/>
        </w:rPr>
        <w:t>Nie</w:t>
      </w:r>
    </w:p>
    <w:p w14:paraId="2441F55A"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 Kryteria oceny ofert</w:t>
      </w:r>
    </w:p>
    <w:p w14:paraId="116E490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4.3.1.) Sposób oceny ofert: </w:t>
      </w:r>
      <w:r w:rsidRPr="008A3C7F">
        <w:rPr>
          <w:rFonts w:ascii="Arial Narrow" w:eastAsia="Times New Roman" w:hAnsi="Arial Narrow" w:cs="Times New Roman"/>
          <w:color w:val="000000"/>
          <w:kern w:val="0"/>
          <w:sz w:val="22"/>
          <w:szCs w:val="22"/>
          <w:lang w:eastAsia="pl-PL"/>
          <w14:ligatures w14:val="none"/>
        </w:rPr>
        <w:t>Zamawiający wybierze najkorzystniejszą ofertę na podstawie kryterium oceny ofert.</w:t>
      </w:r>
    </w:p>
    <w:p w14:paraId="4EF34D88"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4.3.2.) Sposób określania wagi kryteriów oceny ofert: </w:t>
      </w:r>
      <w:r w:rsidRPr="008A3C7F">
        <w:rPr>
          <w:rFonts w:ascii="Arial Narrow" w:eastAsia="Times New Roman" w:hAnsi="Arial Narrow" w:cs="Times New Roman"/>
          <w:color w:val="000000"/>
          <w:kern w:val="0"/>
          <w:sz w:val="22"/>
          <w:szCs w:val="22"/>
          <w:lang w:eastAsia="pl-PL"/>
          <w14:ligatures w14:val="none"/>
        </w:rPr>
        <w:t>Procentowo</w:t>
      </w:r>
    </w:p>
    <w:p w14:paraId="66F22DA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4.3.3.) Stosowane kryteria oceny ofert: </w:t>
      </w:r>
      <w:r w:rsidRPr="008A3C7F">
        <w:rPr>
          <w:rFonts w:ascii="Arial Narrow" w:eastAsia="Times New Roman" w:hAnsi="Arial Narrow" w:cs="Times New Roman"/>
          <w:color w:val="000000"/>
          <w:kern w:val="0"/>
          <w:sz w:val="22"/>
          <w:szCs w:val="22"/>
          <w:lang w:eastAsia="pl-PL"/>
          <w14:ligatures w14:val="none"/>
        </w:rPr>
        <w:t>Kryterium ceny oraz kryteria jakościowe</w:t>
      </w:r>
    </w:p>
    <w:p w14:paraId="73CE31F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Kryterium 1</w:t>
      </w:r>
    </w:p>
    <w:p w14:paraId="485EAEF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4.3.5.) Nazwa kryterium: </w:t>
      </w:r>
      <w:r w:rsidRPr="008A3C7F">
        <w:rPr>
          <w:rFonts w:ascii="Arial Narrow" w:eastAsia="Times New Roman" w:hAnsi="Arial Narrow" w:cs="Times New Roman"/>
          <w:color w:val="000000"/>
          <w:kern w:val="0"/>
          <w:sz w:val="22"/>
          <w:szCs w:val="22"/>
          <w:lang w:eastAsia="pl-PL"/>
          <w14:ligatures w14:val="none"/>
        </w:rPr>
        <w:t>Cena</w:t>
      </w:r>
    </w:p>
    <w:p w14:paraId="736AE70F"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lastRenderedPageBreak/>
        <w:t>4.3.6.) Waga: </w:t>
      </w:r>
      <w:r w:rsidRPr="008A3C7F">
        <w:rPr>
          <w:rFonts w:ascii="Arial Narrow" w:eastAsia="Times New Roman" w:hAnsi="Arial Narrow" w:cs="Times New Roman"/>
          <w:color w:val="000000"/>
          <w:kern w:val="0"/>
          <w:sz w:val="22"/>
          <w:szCs w:val="22"/>
          <w:lang w:eastAsia="pl-PL"/>
          <w14:ligatures w14:val="none"/>
        </w:rPr>
        <w:t>60</w:t>
      </w:r>
    </w:p>
    <w:p w14:paraId="672F2687"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Kryterium 2</w:t>
      </w:r>
    </w:p>
    <w:p w14:paraId="16E60175"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4.3.4.) Rodzaj kryterium:</w:t>
      </w:r>
    </w:p>
    <w:p w14:paraId="10D29503"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serwis posprzedażny, pomoc techniczna, warunki dostawy takich jak termin, sposób lub czas dostawy, oraz okresu realizacji.</w:t>
      </w:r>
    </w:p>
    <w:p w14:paraId="79AB4DB5"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4.3.5.) Nazwa kryterium: </w:t>
      </w:r>
      <w:r w:rsidRPr="008A3C7F">
        <w:rPr>
          <w:rFonts w:ascii="Arial Narrow" w:eastAsia="Times New Roman" w:hAnsi="Arial Narrow" w:cs="Times New Roman"/>
          <w:color w:val="000000"/>
          <w:kern w:val="0"/>
          <w:sz w:val="22"/>
          <w:szCs w:val="22"/>
          <w:lang w:eastAsia="pl-PL"/>
          <w14:ligatures w14:val="none"/>
        </w:rPr>
        <w:t>Termin dostawy</w:t>
      </w:r>
    </w:p>
    <w:p w14:paraId="3BD10CBE"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4.3.6.) Waga: </w:t>
      </w:r>
      <w:r w:rsidRPr="008A3C7F">
        <w:rPr>
          <w:rFonts w:ascii="Arial Narrow" w:eastAsia="Times New Roman" w:hAnsi="Arial Narrow" w:cs="Times New Roman"/>
          <w:color w:val="000000"/>
          <w:kern w:val="0"/>
          <w:sz w:val="22"/>
          <w:szCs w:val="22"/>
          <w:lang w:eastAsia="pl-PL"/>
          <w14:ligatures w14:val="none"/>
        </w:rPr>
        <w:t>25</w:t>
      </w:r>
    </w:p>
    <w:p w14:paraId="5DE2B5C1"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Kryterium 3</w:t>
      </w:r>
    </w:p>
    <w:p w14:paraId="5D639A0F"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4.3.4.) Rodzaj kryterium:</w:t>
      </w:r>
    </w:p>
    <w:p w14:paraId="511A0F55"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inne.</w:t>
      </w:r>
    </w:p>
    <w:p w14:paraId="6FCB209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4.3.5.) Nazwa kryterium: </w:t>
      </w:r>
      <w:r w:rsidRPr="008A3C7F">
        <w:rPr>
          <w:rFonts w:ascii="Arial Narrow" w:eastAsia="Times New Roman" w:hAnsi="Arial Narrow" w:cs="Times New Roman"/>
          <w:color w:val="000000"/>
          <w:kern w:val="0"/>
          <w:sz w:val="22"/>
          <w:szCs w:val="22"/>
          <w:lang w:eastAsia="pl-PL"/>
          <w14:ligatures w14:val="none"/>
        </w:rPr>
        <w:t>Termin płatności</w:t>
      </w:r>
    </w:p>
    <w:p w14:paraId="5EAD621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4.3.6.) Waga: </w:t>
      </w:r>
      <w:r w:rsidRPr="008A3C7F">
        <w:rPr>
          <w:rFonts w:ascii="Arial Narrow" w:eastAsia="Times New Roman" w:hAnsi="Arial Narrow" w:cs="Times New Roman"/>
          <w:color w:val="000000"/>
          <w:kern w:val="0"/>
          <w:sz w:val="22"/>
          <w:szCs w:val="22"/>
          <w:lang w:eastAsia="pl-PL"/>
          <w14:ligatures w14:val="none"/>
        </w:rPr>
        <w:t>15</w:t>
      </w:r>
    </w:p>
    <w:p w14:paraId="3C982F1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4.3.10.) Zamawiający określa aspekty społeczne, środowiskowe lub innowacyjne, żąda etykiet lub stosuje rachunek kosztów cyklu życia w odniesieniu do kryterium oceny ofert: </w:t>
      </w:r>
      <w:r w:rsidRPr="008A3C7F">
        <w:rPr>
          <w:rFonts w:ascii="Arial Narrow" w:eastAsia="Times New Roman" w:hAnsi="Arial Narrow" w:cs="Times New Roman"/>
          <w:color w:val="000000"/>
          <w:kern w:val="0"/>
          <w:sz w:val="22"/>
          <w:szCs w:val="22"/>
          <w:lang w:eastAsia="pl-PL"/>
          <w14:ligatures w14:val="none"/>
        </w:rPr>
        <w:t>Nie</w:t>
      </w:r>
    </w:p>
    <w:p w14:paraId="355299E9"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V - KWALIFIKACJA WYKONAWCÓW</w:t>
      </w:r>
    </w:p>
    <w:p w14:paraId="3CE7475A"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5.1.) Zamawiający przewiduje fakultatywne podstawy wykluczenia: </w:t>
      </w:r>
      <w:r w:rsidRPr="008A3C7F">
        <w:rPr>
          <w:rFonts w:ascii="Arial Narrow" w:eastAsia="Times New Roman" w:hAnsi="Arial Narrow" w:cs="Times New Roman"/>
          <w:color w:val="000000"/>
          <w:kern w:val="0"/>
          <w:sz w:val="22"/>
          <w:szCs w:val="22"/>
          <w:lang w:eastAsia="pl-PL"/>
          <w14:ligatures w14:val="none"/>
        </w:rPr>
        <w:t>Tak</w:t>
      </w:r>
    </w:p>
    <w:p w14:paraId="0FA91B05"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5.2.) Fakultatywne podstawy wykluczenia:</w:t>
      </w:r>
    </w:p>
    <w:p w14:paraId="657E41B1"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Art. 109 ust. 1 pkt 1</w:t>
      </w:r>
    </w:p>
    <w:p w14:paraId="37AB09F4"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Art. 109 ust. 1 pkt 4</w:t>
      </w:r>
    </w:p>
    <w:p w14:paraId="37A9A9A3"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5.3.) Warunki udziału w postępowaniu: </w:t>
      </w:r>
      <w:r w:rsidRPr="008A3C7F">
        <w:rPr>
          <w:rFonts w:ascii="Arial Narrow" w:eastAsia="Times New Roman" w:hAnsi="Arial Narrow" w:cs="Times New Roman"/>
          <w:color w:val="000000"/>
          <w:kern w:val="0"/>
          <w:sz w:val="22"/>
          <w:szCs w:val="22"/>
          <w:lang w:eastAsia="pl-PL"/>
          <w14:ligatures w14:val="none"/>
        </w:rPr>
        <w:t>Nie</w:t>
      </w:r>
    </w:p>
    <w:p w14:paraId="02DD9D72"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5.5.) Zamawiający wymaga złożenia oświadczenia, o którym mowa w art.125 ust. 1 ustawy: </w:t>
      </w:r>
      <w:r w:rsidRPr="008A3C7F">
        <w:rPr>
          <w:rFonts w:ascii="Arial Narrow" w:eastAsia="Times New Roman" w:hAnsi="Arial Narrow" w:cs="Times New Roman"/>
          <w:color w:val="000000"/>
          <w:kern w:val="0"/>
          <w:sz w:val="22"/>
          <w:szCs w:val="22"/>
          <w:lang w:eastAsia="pl-PL"/>
          <w14:ligatures w14:val="none"/>
        </w:rPr>
        <w:t>Tak</w:t>
      </w:r>
    </w:p>
    <w:p w14:paraId="0AEDDFF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5.6.) Wykaz podmiotowych środków dowodowych na potwierdzenie niepodlegania wykluczeniu: </w:t>
      </w:r>
      <w:r w:rsidRPr="008A3C7F">
        <w:rPr>
          <w:rFonts w:ascii="Arial Narrow" w:eastAsia="Times New Roman" w:hAnsi="Arial Narrow" w:cs="Times New Roman"/>
          <w:color w:val="000000"/>
          <w:kern w:val="0"/>
          <w:sz w:val="22"/>
          <w:szCs w:val="22"/>
          <w:lang w:eastAsia="pl-PL"/>
          <w14:ligatures w14:val="none"/>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A3C7F">
        <w:rPr>
          <w:rFonts w:ascii="Arial Narrow" w:eastAsia="Times New Roman" w:hAnsi="Arial Narrow" w:cs="Times New Roman"/>
          <w:color w:val="000000"/>
          <w:kern w:val="0"/>
          <w:sz w:val="22"/>
          <w:szCs w:val="22"/>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8A3C7F">
        <w:rPr>
          <w:rFonts w:ascii="Arial Narrow" w:eastAsia="Times New Roman" w:hAnsi="Arial Narrow" w:cs="Times New Roman"/>
          <w:color w:val="000000"/>
          <w:kern w:val="0"/>
          <w:sz w:val="22"/>
          <w:szCs w:val="22"/>
          <w:lang w:eastAsia="pl-PL"/>
          <w14:ligatures w14:val="none"/>
        </w:rPr>
        <w:br/>
        <w:t>Oświadczenie wykonawcy o aktualności informacji zawartych w oświadczeniu o którym mowa w art. 125 ust. 1 ustawy Pzp, w zakresie podstaw wykluczenia z postępowania wskazanych przez Zamawiającego.;</w:t>
      </w:r>
      <w:r w:rsidRPr="008A3C7F">
        <w:rPr>
          <w:rFonts w:ascii="Arial Narrow" w:eastAsia="Times New Roman" w:hAnsi="Arial Narrow" w:cs="Times New Roman"/>
          <w:color w:val="000000"/>
          <w:kern w:val="0"/>
          <w:sz w:val="22"/>
          <w:szCs w:val="22"/>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2B6513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5.8.) Wykaz przedmiotowych środków dowodowych:</w:t>
      </w:r>
    </w:p>
    <w:p w14:paraId="07558755"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Dokument potwierdzający możliwość stosowania taśm samoprzylepnych do łączenia serwet oraz wskazać rodzaj kleju stosowanego do taśm</w:t>
      </w:r>
      <w:r w:rsidRPr="008A3C7F">
        <w:rPr>
          <w:rFonts w:ascii="Arial Narrow" w:eastAsia="Times New Roman" w:hAnsi="Arial Narrow" w:cs="Times New Roman"/>
          <w:kern w:val="0"/>
          <w:sz w:val="22"/>
          <w:szCs w:val="22"/>
          <w:lang w:eastAsia="pl-PL"/>
          <w14:ligatures w14:val="none"/>
        </w:rPr>
        <w:br/>
        <w:t>Oświadczenie o możliwości stosowania procesu sterylizacji dla wyrobów barierowych 121 st. C / 20 minut sterylizacja parą pod ciśnieniem</w:t>
      </w:r>
      <w:r w:rsidRPr="008A3C7F">
        <w:rPr>
          <w:rFonts w:ascii="Arial Narrow" w:eastAsia="Times New Roman" w:hAnsi="Arial Narrow" w:cs="Times New Roman"/>
          <w:kern w:val="0"/>
          <w:sz w:val="22"/>
          <w:szCs w:val="22"/>
          <w:lang w:eastAsia="pl-PL"/>
          <w14:ligatures w14:val="none"/>
        </w:rPr>
        <w:br/>
        <w:t xml:space="preserve">Oświadczenie o możliwości znakowania bielizny przez szpital kodami kreskowymi ( temp. </w:t>
      </w:r>
      <w:proofErr w:type="spellStart"/>
      <w:r w:rsidRPr="008A3C7F">
        <w:rPr>
          <w:rFonts w:ascii="Arial Narrow" w:eastAsia="Times New Roman" w:hAnsi="Arial Narrow" w:cs="Times New Roman"/>
          <w:kern w:val="0"/>
          <w:sz w:val="22"/>
          <w:szCs w:val="22"/>
          <w:lang w:eastAsia="pl-PL"/>
          <w14:ligatures w14:val="none"/>
        </w:rPr>
        <w:t>zgrzewu</w:t>
      </w:r>
      <w:proofErr w:type="spellEnd"/>
      <w:r w:rsidRPr="008A3C7F">
        <w:rPr>
          <w:rFonts w:ascii="Arial Narrow" w:eastAsia="Times New Roman" w:hAnsi="Arial Narrow" w:cs="Times New Roman"/>
          <w:kern w:val="0"/>
          <w:sz w:val="22"/>
          <w:szCs w:val="22"/>
          <w:lang w:eastAsia="pl-PL"/>
          <w14:ligatures w14:val="none"/>
        </w:rPr>
        <w:t xml:space="preserve"> 207 st. C przez 7s)</w:t>
      </w:r>
      <w:r w:rsidRPr="008A3C7F">
        <w:rPr>
          <w:rFonts w:ascii="Arial Narrow" w:eastAsia="Times New Roman" w:hAnsi="Arial Narrow" w:cs="Times New Roman"/>
          <w:kern w:val="0"/>
          <w:sz w:val="22"/>
          <w:szCs w:val="22"/>
          <w:lang w:eastAsia="pl-PL"/>
          <w14:ligatures w14:val="none"/>
        </w:rPr>
        <w:br/>
        <w:t>Oświadczenie o możliwości stosowania środków do dezynfekcji chemiczno-termicznej obecnie posiadanych przez szpital oraz należy wskazać inne środki, które również będą mogły być stosowane do dezynfekcji chemiczno-termicznej przy zachowaniu parametrów technicznych</w:t>
      </w:r>
      <w:r w:rsidRPr="008A3C7F">
        <w:rPr>
          <w:rFonts w:ascii="Arial Narrow" w:eastAsia="Times New Roman" w:hAnsi="Arial Narrow" w:cs="Times New Roman"/>
          <w:kern w:val="0"/>
          <w:sz w:val="22"/>
          <w:szCs w:val="22"/>
          <w:lang w:eastAsia="pl-PL"/>
          <w14:ligatures w14:val="none"/>
        </w:rPr>
        <w:br/>
        <w:t xml:space="preserve">Oświadczenie o możliwości stosowania dla wyrobów barierowych procesu dezynfekcji chemiczno-termicznej w temp. 70 st. C przez czas maksymalny 20 minut oraz możliwość suszenia w suszarce bębnowej w temp. 90 st. C </w:t>
      </w:r>
      <w:r w:rsidRPr="008A3C7F">
        <w:rPr>
          <w:rFonts w:ascii="Arial Narrow" w:eastAsia="Times New Roman" w:hAnsi="Arial Narrow" w:cs="Times New Roman"/>
          <w:kern w:val="0"/>
          <w:sz w:val="22"/>
          <w:szCs w:val="22"/>
          <w:lang w:eastAsia="pl-PL"/>
          <w14:ligatures w14:val="none"/>
        </w:rPr>
        <w:lastRenderedPageBreak/>
        <w:t>przez czas maksymalny 60 minut</w:t>
      </w:r>
      <w:r w:rsidRPr="008A3C7F">
        <w:rPr>
          <w:rFonts w:ascii="Arial Narrow" w:eastAsia="Times New Roman" w:hAnsi="Arial Narrow" w:cs="Times New Roman"/>
          <w:kern w:val="0"/>
          <w:sz w:val="22"/>
          <w:szCs w:val="22"/>
          <w:lang w:eastAsia="pl-PL"/>
          <w14:ligatures w14:val="none"/>
        </w:rPr>
        <w:br/>
        <w:t>Karty techniczne, foldery lub katalogi potwierdzające parametry techniczne oferowanego asortymentu</w:t>
      </w:r>
      <w:r w:rsidRPr="008A3C7F">
        <w:rPr>
          <w:rFonts w:ascii="Arial Narrow" w:eastAsia="Times New Roman" w:hAnsi="Arial Narrow" w:cs="Times New Roman"/>
          <w:kern w:val="0"/>
          <w:sz w:val="22"/>
          <w:szCs w:val="22"/>
          <w:lang w:eastAsia="pl-PL"/>
          <w14:ligatures w14:val="none"/>
        </w:rPr>
        <w:br/>
        <w:t>Oświadczenie o zgodności zaoferowanego asortymentu w pełni z normą PN-EN 13795</w:t>
      </w:r>
      <w:r w:rsidRPr="008A3C7F">
        <w:rPr>
          <w:rFonts w:ascii="Arial Narrow" w:eastAsia="Times New Roman" w:hAnsi="Arial Narrow" w:cs="Times New Roman"/>
          <w:kern w:val="0"/>
          <w:sz w:val="22"/>
          <w:szCs w:val="22"/>
          <w:lang w:eastAsia="pl-PL"/>
          <w14:ligatures w14:val="none"/>
        </w:rPr>
        <w:br/>
        <w:t xml:space="preserve">Oświadczenie o posiadaniu wymaganych przepisami prawa </w:t>
      </w:r>
      <w:proofErr w:type="spellStart"/>
      <w:r w:rsidRPr="008A3C7F">
        <w:rPr>
          <w:rFonts w:ascii="Arial Narrow" w:eastAsia="Times New Roman" w:hAnsi="Arial Narrow" w:cs="Times New Roman"/>
          <w:kern w:val="0"/>
          <w:sz w:val="22"/>
          <w:szCs w:val="22"/>
          <w:lang w:eastAsia="pl-PL"/>
          <w14:ligatures w14:val="none"/>
        </w:rPr>
        <w:t>dopuszczeń</w:t>
      </w:r>
      <w:proofErr w:type="spellEnd"/>
      <w:r w:rsidRPr="008A3C7F">
        <w:rPr>
          <w:rFonts w:ascii="Arial Narrow" w:eastAsia="Times New Roman" w:hAnsi="Arial Narrow" w:cs="Times New Roman"/>
          <w:kern w:val="0"/>
          <w:sz w:val="22"/>
          <w:szCs w:val="22"/>
          <w:lang w:eastAsia="pl-PL"/>
          <w14:ligatures w14:val="none"/>
        </w:rPr>
        <w:t xml:space="preserve"> do obrotu (zgłoszenie, powiadomienie) i przedstawieniu ich na każde żądanie Zamawiającego</w:t>
      </w:r>
    </w:p>
    <w:p w14:paraId="77357775"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5.9.) Zamawiający przewiduje uzupełnienie przedmiotowych środków dowodowych: </w:t>
      </w:r>
      <w:r w:rsidRPr="008A3C7F">
        <w:rPr>
          <w:rFonts w:ascii="Arial Narrow" w:eastAsia="Times New Roman" w:hAnsi="Arial Narrow" w:cs="Times New Roman"/>
          <w:color w:val="000000"/>
          <w:kern w:val="0"/>
          <w:sz w:val="22"/>
          <w:szCs w:val="22"/>
          <w:lang w:eastAsia="pl-PL"/>
          <w14:ligatures w14:val="none"/>
        </w:rPr>
        <w:t>Tak</w:t>
      </w:r>
    </w:p>
    <w:p w14:paraId="5934AA74"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5.10.) Przedmiotowe środki dowodowe podlegające uzupełnieniu po złożeniu oferty:</w:t>
      </w:r>
    </w:p>
    <w:p w14:paraId="547C1428"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Dokument potwierdzający możliwość stosowania taśm samoprzylepnych do łączenia serwet oraz wskazać rodzaj kleju stosowanego do taśm</w:t>
      </w:r>
      <w:r w:rsidRPr="008A3C7F">
        <w:rPr>
          <w:rFonts w:ascii="Arial Narrow" w:eastAsia="Times New Roman" w:hAnsi="Arial Narrow" w:cs="Times New Roman"/>
          <w:kern w:val="0"/>
          <w:sz w:val="22"/>
          <w:szCs w:val="22"/>
          <w:lang w:eastAsia="pl-PL"/>
          <w14:ligatures w14:val="none"/>
        </w:rPr>
        <w:br/>
        <w:t>Oświadczenie o możliwości stosowania procesu sterylizacji dla wyrobów barierowych 121 st. C / 20 minut sterylizacja parą pod ciśnieniem</w:t>
      </w:r>
      <w:r w:rsidRPr="008A3C7F">
        <w:rPr>
          <w:rFonts w:ascii="Arial Narrow" w:eastAsia="Times New Roman" w:hAnsi="Arial Narrow" w:cs="Times New Roman"/>
          <w:kern w:val="0"/>
          <w:sz w:val="22"/>
          <w:szCs w:val="22"/>
          <w:lang w:eastAsia="pl-PL"/>
          <w14:ligatures w14:val="none"/>
        </w:rPr>
        <w:br/>
        <w:t xml:space="preserve">Oświadczenie o możliwości znakowania bielizny przez szpital kodami kreskowymi ( temp. </w:t>
      </w:r>
      <w:proofErr w:type="spellStart"/>
      <w:r w:rsidRPr="008A3C7F">
        <w:rPr>
          <w:rFonts w:ascii="Arial Narrow" w:eastAsia="Times New Roman" w:hAnsi="Arial Narrow" w:cs="Times New Roman"/>
          <w:kern w:val="0"/>
          <w:sz w:val="22"/>
          <w:szCs w:val="22"/>
          <w:lang w:eastAsia="pl-PL"/>
          <w14:ligatures w14:val="none"/>
        </w:rPr>
        <w:t>zgrzewu</w:t>
      </w:r>
      <w:proofErr w:type="spellEnd"/>
      <w:r w:rsidRPr="008A3C7F">
        <w:rPr>
          <w:rFonts w:ascii="Arial Narrow" w:eastAsia="Times New Roman" w:hAnsi="Arial Narrow" w:cs="Times New Roman"/>
          <w:kern w:val="0"/>
          <w:sz w:val="22"/>
          <w:szCs w:val="22"/>
          <w:lang w:eastAsia="pl-PL"/>
          <w14:ligatures w14:val="none"/>
        </w:rPr>
        <w:t xml:space="preserve"> 207 st. C przez 7s)</w:t>
      </w:r>
      <w:r w:rsidRPr="008A3C7F">
        <w:rPr>
          <w:rFonts w:ascii="Arial Narrow" w:eastAsia="Times New Roman" w:hAnsi="Arial Narrow" w:cs="Times New Roman"/>
          <w:kern w:val="0"/>
          <w:sz w:val="22"/>
          <w:szCs w:val="22"/>
          <w:lang w:eastAsia="pl-PL"/>
          <w14:ligatures w14:val="none"/>
        </w:rPr>
        <w:br/>
        <w:t>Oświadczenie o możliwości stosowania środków do dezynfekcji chemiczno-termicznej obecnie posiadanych przez szpital oraz należy wskazać inne środki, które również będą mogły być stosowane do dezynfekcji chemiczno-termicznej przy zachowaniu parametrów technicznych</w:t>
      </w:r>
      <w:r w:rsidRPr="008A3C7F">
        <w:rPr>
          <w:rFonts w:ascii="Arial Narrow" w:eastAsia="Times New Roman" w:hAnsi="Arial Narrow" w:cs="Times New Roman"/>
          <w:kern w:val="0"/>
          <w:sz w:val="22"/>
          <w:szCs w:val="22"/>
          <w:lang w:eastAsia="pl-PL"/>
          <w14:ligatures w14:val="none"/>
        </w:rPr>
        <w:br/>
        <w:t>Oświadczenie o możliwości stosowania dla wyrobów barierowych procesu dezynfekcji chemiczno-termicznej w temp. 70 st. C przez czas maksymalny 20 minut oraz możliwość suszenia w suszarce bębnowej w temp. 90 st. C przez czas maksymalny 60 minut</w:t>
      </w:r>
      <w:r w:rsidRPr="008A3C7F">
        <w:rPr>
          <w:rFonts w:ascii="Arial Narrow" w:eastAsia="Times New Roman" w:hAnsi="Arial Narrow" w:cs="Times New Roman"/>
          <w:kern w:val="0"/>
          <w:sz w:val="22"/>
          <w:szCs w:val="22"/>
          <w:lang w:eastAsia="pl-PL"/>
          <w14:ligatures w14:val="none"/>
        </w:rPr>
        <w:br/>
        <w:t>Karty techniczne, foldery lub katalogi potwierdzające parametry techniczne oferowanego asortymentu</w:t>
      </w:r>
      <w:r w:rsidRPr="008A3C7F">
        <w:rPr>
          <w:rFonts w:ascii="Arial Narrow" w:eastAsia="Times New Roman" w:hAnsi="Arial Narrow" w:cs="Times New Roman"/>
          <w:kern w:val="0"/>
          <w:sz w:val="22"/>
          <w:szCs w:val="22"/>
          <w:lang w:eastAsia="pl-PL"/>
          <w14:ligatures w14:val="none"/>
        </w:rPr>
        <w:br/>
        <w:t>Oświadczenie o zgodności zaoferowanego asortymentu w pełni z normą PN-EN 13795</w:t>
      </w:r>
      <w:r w:rsidRPr="008A3C7F">
        <w:rPr>
          <w:rFonts w:ascii="Arial Narrow" w:eastAsia="Times New Roman" w:hAnsi="Arial Narrow" w:cs="Times New Roman"/>
          <w:kern w:val="0"/>
          <w:sz w:val="22"/>
          <w:szCs w:val="22"/>
          <w:lang w:eastAsia="pl-PL"/>
          <w14:ligatures w14:val="none"/>
        </w:rPr>
        <w:br/>
        <w:t xml:space="preserve">Oświadczenie o posiadaniu wymaganych przepisami prawa </w:t>
      </w:r>
      <w:proofErr w:type="spellStart"/>
      <w:r w:rsidRPr="008A3C7F">
        <w:rPr>
          <w:rFonts w:ascii="Arial Narrow" w:eastAsia="Times New Roman" w:hAnsi="Arial Narrow" w:cs="Times New Roman"/>
          <w:kern w:val="0"/>
          <w:sz w:val="22"/>
          <w:szCs w:val="22"/>
          <w:lang w:eastAsia="pl-PL"/>
          <w14:ligatures w14:val="none"/>
        </w:rPr>
        <w:t>dopuszczeń</w:t>
      </w:r>
      <w:proofErr w:type="spellEnd"/>
      <w:r w:rsidRPr="008A3C7F">
        <w:rPr>
          <w:rFonts w:ascii="Arial Narrow" w:eastAsia="Times New Roman" w:hAnsi="Arial Narrow" w:cs="Times New Roman"/>
          <w:kern w:val="0"/>
          <w:sz w:val="22"/>
          <w:szCs w:val="22"/>
          <w:lang w:eastAsia="pl-PL"/>
          <w14:ligatures w14:val="none"/>
        </w:rPr>
        <w:t xml:space="preserve"> do obrotu (zgłoszenie, powiadomienie) i przedstawieniu ich na każde żądanie Zamawiającego</w:t>
      </w:r>
    </w:p>
    <w:p w14:paraId="371E3193"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5.11.) Wykaz innych wymaganych oświadczeń lub dokumentów:</w:t>
      </w:r>
    </w:p>
    <w:p w14:paraId="1C60B596"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A3C7F">
        <w:rPr>
          <w:rFonts w:ascii="Arial Narrow" w:eastAsia="Times New Roman" w:hAnsi="Arial Narrow" w:cs="Times New Roman"/>
          <w:kern w:val="0"/>
          <w:sz w:val="22"/>
          <w:szCs w:val="22"/>
          <w:lang w:eastAsia="pl-PL"/>
          <w14:ligatures w14:val="none"/>
        </w:rPr>
        <w:br/>
        <w:t>Formularz oferty</w:t>
      </w:r>
      <w:r w:rsidRPr="008A3C7F">
        <w:rPr>
          <w:rFonts w:ascii="Arial Narrow" w:eastAsia="Times New Roman" w:hAnsi="Arial Narrow" w:cs="Times New Roman"/>
          <w:kern w:val="0"/>
          <w:sz w:val="22"/>
          <w:szCs w:val="22"/>
          <w:lang w:eastAsia="pl-PL"/>
          <w14:ligatures w14:val="none"/>
        </w:rPr>
        <w:br/>
        <w:t>Formularz cenowy</w:t>
      </w:r>
    </w:p>
    <w:p w14:paraId="45230585"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VI - WARUNKI ZAMÓWIENIA</w:t>
      </w:r>
    </w:p>
    <w:p w14:paraId="6B97AAD6"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6.1.) Zamawiający wymaga albo dopuszcza oferty wariantowe: </w:t>
      </w:r>
      <w:r w:rsidRPr="008A3C7F">
        <w:rPr>
          <w:rFonts w:ascii="Arial Narrow" w:eastAsia="Times New Roman" w:hAnsi="Arial Narrow" w:cs="Times New Roman"/>
          <w:color w:val="000000"/>
          <w:kern w:val="0"/>
          <w:sz w:val="22"/>
          <w:szCs w:val="22"/>
          <w:lang w:eastAsia="pl-PL"/>
          <w14:ligatures w14:val="none"/>
        </w:rPr>
        <w:t>Nie</w:t>
      </w:r>
    </w:p>
    <w:p w14:paraId="3481C6AF"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6.3.) Zamawiający przewiduje aukcję elektroniczną: </w:t>
      </w:r>
      <w:r w:rsidRPr="008A3C7F">
        <w:rPr>
          <w:rFonts w:ascii="Arial Narrow" w:eastAsia="Times New Roman" w:hAnsi="Arial Narrow" w:cs="Times New Roman"/>
          <w:color w:val="000000"/>
          <w:kern w:val="0"/>
          <w:sz w:val="22"/>
          <w:szCs w:val="22"/>
          <w:lang w:eastAsia="pl-PL"/>
          <w14:ligatures w14:val="none"/>
        </w:rPr>
        <w:t>Nie</w:t>
      </w:r>
    </w:p>
    <w:p w14:paraId="71AFF3A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6.4.) Zamawiający wymaga wadium: </w:t>
      </w:r>
      <w:r w:rsidRPr="008A3C7F">
        <w:rPr>
          <w:rFonts w:ascii="Arial Narrow" w:eastAsia="Times New Roman" w:hAnsi="Arial Narrow" w:cs="Times New Roman"/>
          <w:color w:val="000000"/>
          <w:kern w:val="0"/>
          <w:sz w:val="22"/>
          <w:szCs w:val="22"/>
          <w:lang w:eastAsia="pl-PL"/>
          <w14:ligatures w14:val="none"/>
        </w:rPr>
        <w:t>Nie</w:t>
      </w:r>
    </w:p>
    <w:p w14:paraId="062228F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6.5.) Zamawiający wymaga zabezpieczenia należytego wykonania umowy: </w:t>
      </w:r>
      <w:r w:rsidRPr="008A3C7F">
        <w:rPr>
          <w:rFonts w:ascii="Arial Narrow" w:eastAsia="Times New Roman" w:hAnsi="Arial Narrow" w:cs="Times New Roman"/>
          <w:color w:val="000000"/>
          <w:kern w:val="0"/>
          <w:sz w:val="22"/>
          <w:szCs w:val="22"/>
          <w:lang w:eastAsia="pl-PL"/>
          <w14:ligatures w14:val="none"/>
        </w:rPr>
        <w:t>Nie</w:t>
      </w:r>
    </w:p>
    <w:p w14:paraId="678ACF5E"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6.6.) Wymagania dotyczące składania oferty przez wykonawców wspólnie ubiegających się o udzielenie zamówienia:</w:t>
      </w:r>
    </w:p>
    <w:p w14:paraId="53422D1A" w14:textId="438922C2"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Times New Roman"/>
          <w:kern w:val="0"/>
          <w:sz w:val="22"/>
          <w:szCs w:val="22"/>
          <w:lang w:eastAsia="pl-PL"/>
          <w14:ligatures w14:val="none"/>
        </w:rPr>
        <w:t xml:space="preserve"> </w:t>
      </w:r>
      <w:r w:rsidRPr="008A3C7F">
        <w:rPr>
          <w:rFonts w:ascii="Arial Narrow" w:eastAsia="Times New Roman" w:hAnsi="Arial Narrow" w:cs="Times New Roman"/>
          <w:kern w:val="0"/>
          <w:sz w:val="22"/>
          <w:szCs w:val="22"/>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A3C7F">
        <w:rPr>
          <w:rFonts w:ascii="Arial Narrow" w:eastAsia="Times New Roman" w:hAnsi="Arial Narrow" w:cs="Times New Roman"/>
          <w:kern w:val="0"/>
          <w:sz w:val="22"/>
          <w:szCs w:val="22"/>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CC9242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6.7.) Zamawiający przewiduje unieważnienie postępowania, jeśli środki publiczne, które zamierzał przeznaczyć na sfinansowanie całości lub części zamówienia nie zostały przyznane: </w:t>
      </w:r>
      <w:r w:rsidRPr="008A3C7F">
        <w:rPr>
          <w:rFonts w:ascii="Arial Narrow" w:eastAsia="Times New Roman" w:hAnsi="Arial Narrow" w:cs="Times New Roman"/>
          <w:color w:val="000000"/>
          <w:kern w:val="0"/>
          <w:sz w:val="22"/>
          <w:szCs w:val="22"/>
          <w:lang w:eastAsia="pl-PL"/>
          <w14:ligatures w14:val="none"/>
        </w:rPr>
        <w:t>Nie</w:t>
      </w:r>
    </w:p>
    <w:p w14:paraId="3B7BA5C2"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VII - PROJEKTOWANE POSTANOWIENIA UMOWY</w:t>
      </w:r>
    </w:p>
    <w:p w14:paraId="1192DDEB"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7.1.) Zamawiający przewiduje udzielenia zaliczek: </w:t>
      </w:r>
      <w:r w:rsidRPr="008A3C7F">
        <w:rPr>
          <w:rFonts w:ascii="Arial Narrow" w:eastAsia="Times New Roman" w:hAnsi="Arial Narrow" w:cs="Times New Roman"/>
          <w:color w:val="000000"/>
          <w:kern w:val="0"/>
          <w:sz w:val="22"/>
          <w:szCs w:val="22"/>
          <w:lang w:eastAsia="pl-PL"/>
          <w14:ligatures w14:val="none"/>
        </w:rPr>
        <w:t>Nie</w:t>
      </w:r>
    </w:p>
    <w:p w14:paraId="4A583D1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lastRenderedPageBreak/>
        <w:t>7.3.) Zamawiający przewiduje zmiany umowy: </w:t>
      </w:r>
      <w:r w:rsidRPr="008A3C7F">
        <w:rPr>
          <w:rFonts w:ascii="Arial Narrow" w:eastAsia="Times New Roman" w:hAnsi="Arial Narrow" w:cs="Times New Roman"/>
          <w:color w:val="000000"/>
          <w:kern w:val="0"/>
          <w:sz w:val="22"/>
          <w:szCs w:val="22"/>
          <w:lang w:eastAsia="pl-PL"/>
          <w14:ligatures w14:val="none"/>
        </w:rPr>
        <w:t>Tak</w:t>
      </w:r>
    </w:p>
    <w:p w14:paraId="362B6D99"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7.4.) Rodzaj i zakres zmian umowy oraz warunki ich wprowadzenia:</w:t>
      </w:r>
    </w:p>
    <w:p w14:paraId="3B1857CE" w14:textId="77777777" w:rsidR="008A3C7F" w:rsidRPr="008A3C7F" w:rsidRDefault="008A3C7F" w:rsidP="008A3C7F">
      <w:pPr>
        <w:spacing w:after="0" w:line="240" w:lineRule="auto"/>
        <w:rPr>
          <w:rFonts w:ascii="Arial Narrow" w:eastAsia="Times New Roman" w:hAnsi="Arial Narrow" w:cs="Times New Roman"/>
          <w:kern w:val="0"/>
          <w:sz w:val="22"/>
          <w:szCs w:val="22"/>
          <w:lang w:eastAsia="pl-PL"/>
          <w14:ligatures w14:val="none"/>
        </w:rPr>
      </w:pPr>
      <w:r w:rsidRPr="008A3C7F">
        <w:rPr>
          <w:rFonts w:ascii="Arial Narrow" w:eastAsia="Times New Roman" w:hAnsi="Arial Narrow" w:cs="Times New Roman"/>
          <w:kern w:val="0"/>
          <w:sz w:val="22"/>
          <w:szCs w:val="22"/>
          <w:lang w:eastAsia="pl-PL"/>
          <w14:ligatures w14:val="none"/>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8A3C7F">
        <w:rPr>
          <w:rFonts w:ascii="Arial Narrow" w:eastAsia="Times New Roman" w:hAnsi="Arial Narrow" w:cs="Times New Roman"/>
          <w:kern w:val="0"/>
          <w:sz w:val="22"/>
          <w:szCs w:val="22"/>
          <w:lang w:eastAsia="pl-PL"/>
          <w14:ligatures w14:val="none"/>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8A3C7F">
        <w:rPr>
          <w:rFonts w:ascii="Arial Narrow" w:eastAsia="Times New Roman" w:hAnsi="Arial Narrow" w:cs="Times New Roman"/>
          <w:kern w:val="0"/>
          <w:sz w:val="22"/>
          <w:szCs w:val="22"/>
          <w:lang w:eastAsia="pl-PL"/>
          <w14:ligatures w14:val="none"/>
        </w:rPr>
        <w:br/>
        <w:t>2)w przypadku zmiany kodu towaru udokumentowanej przez producenta, a pozostającej bez wpływu na cechy przedmiotu zamówienia zawarte w specyfikacji warunków zamówienia.</w:t>
      </w:r>
      <w:r w:rsidRPr="008A3C7F">
        <w:rPr>
          <w:rFonts w:ascii="Arial Narrow" w:eastAsia="Times New Roman" w:hAnsi="Arial Narrow" w:cs="Times New Roman"/>
          <w:kern w:val="0"/>
          <w:sz w:val="22"/>
          <w:szCs w:val="22"/>
          <w:lang w:eastAsia="pl-PL"/>
          <w14:ligatures w14:val="none"/>
        </w:rPr>
        <w:br/>
        <w:t>3)gdy w okresie obowiązywania umowy Zamawiający nie zdoła zakupić przewidzianej ilości asortymentu będącego przedmiotem umowy,</w:t>
      </w:r>
      <w:r w:rsidRPr="008A3C7F">
        <w:rPr>
          <w:rFonts w:ascii="Arial Narrow" w:eastAsia="Times New Roman" w:hAnsi="Arial Narrow" w:cs="Times New Roman"/>
          <w:kern w:val="0"/>
          <w:sz w:val="22"/>
          <w:szCs w:val="22"/>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2FED4FC8"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7.5.) Zamawiający uwzględnił aspekty społeczne, środowiskowe, innowacyjne lub etykiety związane z realizacją zamówienia: </w:t>
      </w:r>
      <w:r w:rsidRPr="008A3C7F">
        <w:rPr>
          <w:rFonts w:ascii="Arial Narrow" w:eastAsia="Times New Roman" w:hAnsi="Arial Narrow" w:cs="Times New Roman"/>
          <w:color w:val="000000"/>
          <w:kern w:val="0"/>
          <w:sz w:val="22"/>
          <w:szCs w:val="22"/>
          <w:lang w:eastAsia="pl-PL"/>
          <w14:ligatures w14:val="none"/>
        </w:rPr>
        <w:t>Nie</w:t>
      </w:r>
    </w:p>
    <w:p w14:paraId="3E1A6C3F" w14:textId="77777777" w:rsidR="008A3C7F" w:rsidRPr="008A3C7F" w:rsidRDefault="008A3C7F" w:rsidP="008A3C7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8A3C7F">
        <w:rPr>
          <w:rFonts w:ascii="Arial Narrow" w:eastAsia="Times New Roman" w:hAnsi="Arial Narrow" w:cs="Times New Roman"/>
          <w:color w:val="0D4259"/>
          <w:kern w:val="0"/>
          <w:sz w:val="22"/>
          <w:szCs w:val="22"/>
          <w:lang w:eastAsia="pl-PL"/>
          <w14:ligatures w14:val="none"/>
        </w:rPr>
        <w:t>SEKCJA VIII – PROCEDURA</w:t>
      </w:r>
    </w:p>
    <w:p w14:paraId="16B77665"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8.1.) Termin składania ofert: </w:t>
      </w:r>
      <w:r w:rsidRPr="008A3C7F">
        <w:rPr>
          <w:rFonts w:ascii="Arial Narrow" w:eastAsia="Times New Roman" w:hAnsi="Arial Narrow" w:cs="Times New Roman"/>
          <w:color w:val="000000"/>
          <w:kern w:val="0"/>
          <w:sz w:val="22"/>
          <w:szCs w:val="22"/>
          <w:lang w:eastAsia="pl-PL"/>
          <w14:ligatures w14:val="none"/>
        </w:rPr>
        <w:t>2026-02-13 08:00</w:t>
      </w:r>
    </w:p>
    <w:p w14:paraId="1745BB70"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8.2.) Miejsce składania ofert: </w:t>
      </w:r>
      <w:r w:rsidRPr="008A3C7F">
        <w:rPr>
          <w:rFonts w:ascii="Arial Narrow" w:eastAsia="Times New Roman" w:hAnsi="Arial Narrow" w:cs="Times New Roman"/>
          <w:color w:val="000000"/>
          <w:kern w:val="0"/>
          <w:sz w:val="22"/>
          <w:szCs w:val="22"/>
          <w:lang w:eastAsia="pl-PL"/>
          <w14:ligatures w14:val="none"/>
        </w:rPr>
        <w:t>Drogą elektroniczną za pośrednictwem: https://e-propublico.pl</w:t>
      </w:r>
    </w:p>
    <w:p w14:paraId="69347ABF" w14:textId="77777777" w:rsidR="008A3C7F" w:rsidRPr="008A3C7F" w:rsidRDefault="008A3C7F" w:rsidP="008A3C7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8.3.) Termin otwarcia ofert: </w:t>
      </w:r>
      <w:r w:rsidRPr="008A3C7F">
        <w:rPr>
          <w:rFonts w:ascii="Arial Narrow" w:eastAsia="Times New Roman" w:hAnsi="Arial Narrow" w:cs="Times New Roman"/>
          <w:color w:val="000000"/>
          <w:kern w:val="0"/>
          <w:sz w:val="22"/>
          <w:szCs w:val="22"/>
          <w:lang w:eastAsia="pl-PL"/>
          <w14:ligatures w14:val="none"/>
        </w:rPr>
        <w:t>2026-02-13 08:15</w:t>
      </w:r>
    </w:p>
    <w:p w14:paraId="1D55E108" w14:textId="77777777" w:rsidR="008A3C7F" w:rsidRDefault="008A3C7F" w:rsidP="008A3C7F">
      <w:pPr>
        <w:spacing w:after="0" w:line="240" w:lineRule="auto"/>
        <w:outlineLvl w:val="2"/>
        <w:rPr>
          <w:rFonts w:ascii="Arial Narrow" w:eastAsia="Times New Roman" w:hAnsi="Arial Narrow" w:cs="Times New Roman"/>
          <w:color w:val="000000"/>
          <w:kern w:val="0"/>
          <w:sz w:val="22"/>
          <w:szCs w:val="22"/>
          <w:lang w:eastAsia="pl-PL"/>
          <w14:ligatures w14:val="none"/>
        </w:rPr>
      </w:pPr>
      <w:r w:rsidRPr="008A3C7F">
        <w:rPr>
          <w:rFonts w:ascii="Arial Narrow" w:eastAsia="Times New Roman" w:hAnsi="Arial Narrow" w:cs="Times New Roman"/>
          <w:b/>
          <w:bCs/>
          <w:color w:val="0D4259"/>
          <w:kern w:val="0"/>
          <w:sz w:val="22"/>
          <w:szCs w:val="22"/>
          <w:lang w:eastAsia="pl-PL"/>
          <w14:ligatures w14:val="none"/>
        </w:rPr>
        <w:t>8.4.) Termin związania ofertą: </w:t>
      </w:r>
      <w:r w:rsidRPr="008A3C7F">
        <w:rPr>
          <w:rFonts w:ascii="Arial Narrow" w:eastAsia="Times New Roman" w:hAnsi="Arial Narrow" w:cs="Times New Roman"/>
          <w:color w:val="000000"/>
          <w:kern w:val="0"/>
          <w:sz w:val="22"/>
          <w:szCs w:val="22"/>
          <w:lang w:eastAsia="pl-PL"/>
          <w14:ligatures w14:val="none"/>
        </w:rPr>
        <w:t>do 2026-03-14</w:t>
      </w:r>
    </w:p>
    <w:p w14:paraId="53EDD0EF" w14:textId="77777777" w:rsidR="008A3C7F" w:rsidRDefault="008A3C7F" w:rsidP="008A3C7F">
      <w:pPr>
        <w:spacing w:after="0" w:line="240" w:lineRule="auto"/>
        <w:outlineLvl w:val="2"/>
        <w:rPr>
          <w:rFonts w:ascii="Arial Narrow" w:eastAsia="Times New Roman" w:hAnsi="Arial Narrow" w:cs="Times New Roman"/>
          <w:color w:val="000000"/>
          <w:kern w:val="0"/>
          <w:sz w:val="22"/>
          <w:szCs w:val="22"/>
          <w:lang w:eastAsia="pl-PL"/>
          <w14:ligatures w14:val="none"/>
        </w:rPr>
      </w:pPr>
    </w:p>
    <w:p w14:paraId="73DDC7F8" w14:textId="77777777" w:rsidR="008A3C7F" w:rsidRDefault="008A3C7F" w:rsidP="008A3C7F">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1C26BB88" w14:textId="77777777" w:rsidR="008A3C7F" w:rsidRDefault="008A3C7F" w:rsidP="008A3C7F">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1951C7DE" w14:textId="77777777" w:rsidR="008A3C7F" w:rsidRDefault="008A3C7F" w:rsidP="008A3C7F">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60213D5B" w14:textId="14F515CB" w:rsidR="008A3C7F" w:rsidRPr="008A3C7F" w:rsidRDefault="008A3C7F" w:rsidP="008A3C7F">
      <w:pPr>
        <w:spacing w:after="0" w:line="240" w:lineRule="auto"/>
        <w:jc w:val="right"/>
        <w:outlineLvl w:val="2"/>
        <w:rPr>
          <w:rFonts w:ascii="Arial Narrow" w:eastAsia="Times New Roman" w:hAnsi="Arial Narrow" w:cs="Times New Roman"/>
          <w:b/>
          <w:bCs/>
          <w:color w:val="0D4259"/>
          <w:kern w:val="0"/>
          <w:sz w:val="22"/>
          <w:szCs w:val="22"/>
          <w:lang w:eastAsia="pl-PL"/>
          <w14:ligatures w14:val="none"/>
        </w:rPr>
      </w:pPr>
      <w:r>
        <w:rPr>
          <w:rFonts w:ascii="Arial Narrow" w:eastAsia="Times New Roman" w:hAnsi="Arial Narrow" w:cs="Times New Roman"/>
          <w:color w:val="000000"/>
          <w:kern w:val="0"/>
          <w:sz w:val="22"/>
          <w:szCs w:val="22"/>
          <w:lang w:eastAsia="pl-PL"/>
          <w14:ligatures w14:val="none"/>
        </w:rPr>
        <w:t>Zamawiający</w:t>
      </w:r>
    </w:p>
    <w:p w14:paraId="57E3B488" w14:textId="77777777" w:rsidR="008A3C7F" w:rsidRDefault="008A3C7F">
      <w:pPr>
        <w:rPr>
          <w:rFonts w:ascii="Arial Narrow" w:hAnsi="Arial Narrow"/>
          <w:sz w:val="22"/>
          <w:szCs w:val="22"/>
        </w:rPr>
      </w:pPr>
    </w:p>
    <w:p w14:paraId="0983BF7B" w14:textId="77777777" w:rsidR="008A3C7F" w:rsidRDefault="008A3C7F">
      <w:pPr>
        <w:rPr>
          <w:rFonts w:ascii="Arial Narrow" w:hAnsi="Arial Narrow"/>
          <w:sz w:val="22"/>
          <w:szCs w:val="22"/>
        </w:rPr>
      </w:pPr>
    </w:p>
    <w:p w14:paraId="7D06C00E"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C0ED56"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D12D7C"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D33C19"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05B2F1"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1BFE782"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924F806"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4DDD34"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455776"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E7F95DD"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5F0B54B"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FD7031"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C8215D7"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A1CD745"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71360DA" w14:textId="77777777" w:rsid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A9CE2B7" w14:textId="4E5B0A13" w:rsidR="008A3C7F" w:rsidRPr="008A3C7F" w:rsidRDefault="008A3C7F" w:rsidP="008A3C7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8A3C7F">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3 </w:t>
      </w:r>
      <w:r w:rsidRPr="008A3C7F">
        <w:rPr>
          <w:rStyle w:val="Pogrubienie"/>
          <w:rFonts w:ascii="Arial Narrow" w:hAnsi="Arial Narrow" w:cs="Arial"/>
          <w:color w:val="1B1B1B"/>
          <w:sz w:val="18"/>
          <w:szCs w:val="18"/>
        </w:rPr>
        <w:t>ark</w:t>
      </w:r>
    </w:p>
    <w:p w14:paraId="6FB27A8B" w14:textId="77777777" w:rsidR="008A3C7F" w:rsidRPr="008A3C7F" w:rsidRDefault="008A3C7F" w:rsidP="008A3C7F">
      <w:pPr>
        <w:spacing w:after="0"/>
        <w:rPr>
          <w:rFonts w:ascii="Arial Narrow" w:hAnsi="Arial Narrow"/>
          <w:sz w:val="18"/>
          <w:szCs w:val="18"/>
        </w:rPr>
      </w:pPr>
      <w:r w:rsidRPr="008A3C7F">
        <w:rPr>
          <w:rFonts w:ascii="Arial Narrow" w:hAnsi="Arial Narrow"/>
          <w:sz w:val="18"/>
          <w:szCs w:val="18"/>
        </w:rPr>
        <w:t xml:space="preserve">Egz. 1 - str. </w:t>
      </w:r>
      <w:proofErr w:type="spellStart"/>
      <w:r w:rsidRPr="008A3C7F">
        <w:rPr>
          <w:rFonts w:ascii="Arial Narrow" w:hAnsi="Arial Narrow"/>
          <w:sz w:val="18"/>
          <w:szCs w:val="18"/>
        </w:rPr>
        <w:t>int</w:t>
      </w:r>
      <w:proofErr w:type="spellEnd"/>
      <w:r w:rsidRPr="008A3C7F">
        <w:rPr>
          <w:rFonts w:ascii="Arial Narrow" w:hAnsi="Arial Narrow"/>
          <w:sz w:val="18"/>
          <w:szCs w:val="18"/>
        </w:rPr>
        <w:t>. zamawiającego, platform e-propublico.pl, biuro przepustek T 2612 B5</w:t>
      </w:r>
    </w:p>
    <w:p w14:paraId="2D140E46" w14:textId="77777777" w:rsidR="008A3C7F" w:rsidRPr="008A3C7F" w:rsidRDefault="008A3C7F" w:rsidP="008A3C7F">
      <w:pPr>
        <w:spacing w:after="0"/>
        <w:rPr>
          <w:rFonts w:ascii="Arial Narrow" w:hAnsi="Arial Narrow"/>
          <w:sz w:val="18"/>
          <w:szCs w:val="18"/>
        </w:rPr>
      </w:pPr>
      <w:r w:rsidRPr="008A3C7F">
        <w:rPr>
          <w:rFonts w:ascii="Arial Narrow" w:hAnsi="Arial Narrow"/>
          <w:sz w:val="18"/>
          <w:szCs w:val="18"/>
        </w:rPr>
        <w:t>Wyk. Marta Sierek– tel. 261 417 449, e-mail: sierek9858@10wsk.mil.pl</w:t>
      </w:r>
    </w:p>
    <w:p w14:paraId="75745CEE" w14:textId="6793170B" w:rsidR="008A3C7F" w:rsidRPr="008A3C7F" w:rsidRDefault="008A3C7F" w:rsidP="008A3C7F">
      <w:pPr>
        <w:spacing w:after="0"/>
        <w:rPr>
          <w:rFonts w:ascii="Arial Narrow" w:hAnsi="Arial Narrow"/>
          <w:sz w:val="18"/>
          <w:szCs w:val="18"/>
        </w:rPr>
      </w:pPr>
      <w:r w:rsidRPr="008A3C7F">
        <w:rPr>
          <w:rFonts w:ascii="Arial Narrow" w:hAnsi="Arial Narrow"/>
          <w:sz w:val="18"/>
          <w:szCs w:val="18"/>
        </w:rPr>
        <w:t>Data: 04.02.2026</w:t>
      </w:r>
      <w:r>
        <w:rPr>
          <w:rFonts w:ascii="Arial Narrow" w:hAnsi="Arial Narrow"/>
          <w:sz w:val="18"/>
          <w:szCs w:val="18"/>
        </w:rPr>
        <w:t xml:space="preserve"> r.</w:t>
      </w:r>
    </w:p>
    <w:p w14:paraId="5021DBBE" w14:textId="77777777" w:rsidR="008A3C7F" w:rsidRPr="008A3C7F" w:rsidRDefault="008A3C7F">
      <w:pPr>
        <w:rPr>
          <w:rFonts w:ascii="Arial Narrow" w:hAnsi="Arial Narrow"/>
          <w:sz w:val="22"/>
          <w:szCs w:val="22"/>
        </w:rPr>
      </w:pPr>
    </w:p>
    <w:sectPr w:rsidR="008A3C7F" w:rsidRPr="008A3C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73B17"/>
    <w:multiLevelType w:val="multilevel"/>
    <w:tmpl w:val="61C6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47659E"/>
    <w:multiLevelType w:val="multilevel"/>
    <w:tmpl w:val="510E1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962232"/>
    <w:multiLevelType w:val="multilevel"/>
    <w:tmpl w:val="0F7C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090906">
    <w:abstractNumId w:val="2"/>
  </w:num>
  <w:num w:numId="2" w16cid:durableId="1717698893">
    <w:abstractNumId w:val="1"/>
  </w:num>
  <w:num w:numId="3" w16cid:durableId="1600092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C7F"/>
    <w:rsid w:val="008A3C7F"/>
    <w:rsid w:val="00FF72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0CAFC"/>
  <w15:chartTrackingRefBased/>
  <w15:docId w15:val="{4D3AE083-7DA5-43A3-8B4B-D8AF4230E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A3C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A3C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A3C7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A3C7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A3C7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A3C7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A3C7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A3C7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A3C7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3C7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A3C7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A3C7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A3C7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A3C7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A3C7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A3C7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A3C7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A3C7F"/>
    <w:rPr>
      <w:rFonts w:eastAsiaTheme="majorEastAsia" w:cstheme="majorBidi"/>
      <w:color w:val="272727" w:themeColor="text1" w:themeTint="D8"/>
    </w:rPr>
  </w:style>
  <w:style w:type="paragraph" w:styleId="Tytu">
    <w:name w:val="Title"/>
    <w:basedOn w:val="Normalny"/>
    <w:next w:val="Normalny"/>
    <w:link w:val="TytuZnak"/>
    <w:uiPriority w:val="10"/>
    <w:qFormat/>
    <w:rsid w:val="008A3C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3C7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3C7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3C7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3C7F"/>
    <w:pPr>
      <w:spacing w:before="160"/>
      <w:jc w:val="center"/>
    </w:pPr>
    <w:rPr>
      <w:i/>
      <w:iCs/>
      <w:color w:val="404040" w:themeColor="text1" w:themeTint="BF"/>
    </w:rPr>
  </w:style>
  <w:style w:type="character" w:customStyle="1" w:styleId="CytatZnak">
    <w:name w:val="Cytat Znak"/>
    <w:basedOn w:val="Domylnaczcionkaakapitu"/>
    <w:link w:val="Cytat"/>
    <w:uiPriority w:val="29"/>
    <w:rsid w:val="008A3C7F"/>
    <w:rPr>
      <w:i/>
      <w:iCs/>
      <w:color w:val="404040" w:themeColor="text1" w:themeTint="BF"/>
    </w:rPr>
  </w:style>
  <w:style w:type="paragraph" w:styleId="Akapitzlist">
    <w:name w:val="List Paragraph"/>
    <w:basedOn w:val="Normalny"/>
    <w:uiPriority w:val="34"/>
    <w:qFormat/>
    <w:rsid w:val="008A3C7F"/>
    <w:pPr>
      <w:ind w:left="720"/>
      <w:contextualSpacing/>
    </w:pPr>
  </w:style>
  <w:style w:type="character" w:styleId="Wyrnienieintensywne">
    <w:name w:val="Intense Emphasis"/>
    <w:basedOn w:val="Domylnaczcionkaakapitu"/>
    <w:uiPriority w:val="21"/>
    <w:qFormat/>
    <w:rsid w:val="008A3C7F"/>
    <w:rPr>
      <w:i/>
      <w:iCs/>
      <w:color w:val="2F5496" w:themeColor="accent1" w:themeShade="BF"/>
    </w:rPr>
  </w:style>
  <w:style w:type="paragraph" w:styleId="Cytatintensywny">
    <w:name w:val="Intense Quote"/>
    <w:basedOn w:val="Normalny"/>
    <w:next w:val="Normalny"/>
    <w:link w:val="CytatintensywnyZnak"/>
    <w:uiPriority w:val="30"/>
    <w:qFormat/>
    <w:rsid w:val="008A3C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A3C7F"/>
    <w:rPr>
      <w:i/>
      <w:iCs/>
      <w:color w:val="2F5496" w:themeColor="accent1" w:themeShade="BF"/>
    </w:rPr>
  </w:style>
  <w:style w:type="character" w:styleId="Odwoanieintensywne">
    <w:name w:val="Intense Reference"/>
    <w:basedOn w:val="Domylnaczcionkaakapitu"/>
    <w:uiPriority w:val="32"/>
    <w:qFormat/>
    <w:rsid w:val="008A3C7F"/>
    <w:rPr>
      <w:b/>
      <w:bCs/>
      <w:smallCaps/>
      <w:color w:val="2F5496" w:themeColor="accent1" w:themeShade="BF"/>
      <w:spacing w:val="5"/>
    </w:rPr>
  </w:style>
  <w:style w:type="paragraph" w:styleId="NormalnyWeb">
    <w:name w:val="Normal (Web)"/>
    <w:basedOn w:val="Normalny"/>
    <w:uiPriority w:val="99"/>
    <w:unhideWhenUsed/>
    <w:rsid w:val="008A3C7F"/>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8A3C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2963</Words>
  <Characters>17784</Characters>
  <Application>Microsoft Office Word</Application>
  <DocSecurity>0</DocSecurity>
  <Lines>148</Lines>
  <Paragraphs>41</Paragraphs>
  <ScaleCrop>false</ScaleCrop>
  <Company/>
  <LinksUpToDate>false</LinksUpToDate>
  <CharactersWithSpaces>20706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2026-02-04T09:26:00Z</cp:lastPrinted>
  <dcterms:created xsi:type="dcterms:W3CDTF">2026-02-04T09:24:00Z</dcterms:created>
  <dcterms:modified xsi:type="dcterms:W3CDTF">2026-02-04T09:26:00Z</dcterms:modified>
</cp:coreProperties>
</file>