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C14BDE" w14:textId="77777777" w:rsidR="00C44F73" w:rsidRPr="00DA1C89" w:rsidRDefault="00B75C77">
      <w:pPr>
        <w:spacing w:after="0" w:line="240" w:lineRule="auto"/>
        <w:jc w:val="center"/>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Umowa</w:t>
      </w:r>
    </w:p>
    <w:p w14:paraId="38885EB0" w14:textId="41FD61C1" w:rsidR="00C44F73" w:rsidRPr="00DA1C89" w:rsidRDefault="000A1C71">
      <w:pPr>
        <w:spacing w:after="0"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 zawarta w dniu </w:t>
      </w:r>
      <w:r w:rsidR="007741A5" w:rsidRPr="003A4497">
        <w:rPr>
          <w:rFonts w:asciiTheme="minorHAnsi" w:hAnsiTheme="minorHAnsi" w:cstheme="minorHAnsi"/>
          <w:b/>
          <w:color w:val="000000"/>
          <w:sz w:val="20"/>
          <w:szCs w:val="20"/>
        </w:rPr>
        <w:t>_____________</w:t>
      </w:r>
      <w:r w:rsidR="00B75C77" w:rsidRPr="003A4497">
        <w:rPr>
          <w:rFonts w:asciiTheme="minorHAnsi" w:hAnsiTheme="minorHAnsi" w:cstheme="minorHAnsi"/>
          <w:b/>
          <w:color w:val="000000"/>
          <w:sz w:val="20"/>
          <w:szCs w:val="20"/>
        </w:rPr>
        <w:t>202</w:t>
      </w:r>
      <w:r w:rsidR="00A4082B">
        <w:rPr>
          <w:rFonts w:asciiTheme="minorHAnsi" w:hAnsiTheme="minorHAnsi" w:cstheme="minorHAnsi"/>
          <w:b/>
          <w:color w:val="000000"/>
          <w:sz w:val="20"/>
          <w:szCs w:val="20"/>
        </w:rPr>
        <w:t>6</w:t>
      </w:r>
      <w:r w:rsidR="00B75C77" w:rsidRPr="003A4497">
        <w:rPr>
          <w:rFonts w:asciiTheme="minorHAnsi" w:hAnsiTheme="minorHAnsi" w:cstheme="minorHAnsi"/>
          <w:b/>
          <w:color w:val="000000"/>
          <w:sz w:val="20"/>
          <w:szCs w:val="20"/>
        </w:rPr>
        <w:t xml:space="preserve"> r.</w:t>
      </w:r>
      <w:r w:rsidR="00B75C77" w:rsidRPr="00DA1C89">
        <w:rPr>
          <w:rFonts w:asciiTheme="minorHAnsi" w:hAnsiTheme="minorHAnsi" w:cstheme="minorHAnsi"/>
          <w:color w:val="000000"/>
          <w:sz w:val="20"/>
          <w:szCs w:val="20"/>
        </w:rPr>
        <w:t xml:space="preserve">  w Limanowej pomiędzy:</w:t>
      </w:r>
    </w:p>
    <w:p w14:paraId="62A55403" w14:textId="77777777"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 xml:space="preserve"> Szpitalem Powiatowym w Limanowej Imienia Miłosierdzia Bożego</w:t>
      </w:r>
    </w:p>
    <w:p w14:paraId="7B94DB44" w14:textId="77777777" w:rsidR="00C44F73" w:rsidRPr="00DA1C89" w:rsidRDefault="00B75C77">
      <w:pPr>
        <w:spacing w:after="0" w:line="240" w:lineRule="auto"/>
        <w:rPr>
          <w:rFonts w:asciiTheme="minorHAnsi" w:hAnsiTheme="minorHAnsi" w:cstheme="minorHAnsi"/>
          <w:b/>
          <w:bCs/>
          <w:color w:val="000000"/>
          <w:sz w:val="20"/>
          <w:szCs w:val="20"/>
        </w:rPr>
      </w:pPr>
      <w:r w:rsidRPr="00DA1C89">
        <w:rPr>
          <w:rFonts w:asciiTheme="minorHAnsi" w:hAnsiTheme="minorHAnsi" w:cstheme="minorHAnsi"/>
          <w:color w:val="000000"/>
          <w:sz w:val="20"/>
          <w:szCs w:val="20"/>
        </w:rPr>
        <w:t xml:space="preserve"> z siedzibą: </w:t>
      </w:r>
      <w:r w:rsidRPr="00DA1C89">
        <w:rPr>
          <w:rFonts w:asciiTheme="minorHAnsi" w:hAnsiTheme="minorHAnsi" w:cstheme="minorHAnsi"/>
          <w:b/>
          <w:bCs/>
          <w:color w:val="000000"/>
          <w:sz w:val="20"/>
          <w:szCs w:val="20"/>
        </w:rPr>
        <w:t xml:space="preserve">34 – 600 Limanowa, ul. Piłsudskiego 61, </w:t>
      </w:r>
    </w:p>
    <w:p w14:paraId="18ACBA4A" w14:textId="77777777"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 xml:space="preserve"> KRS 0000019390, NIP 737-17-41-935, REGON P-000304378</w:t>
      </w:r>
    </w:p>
    <w:p w14:paraId="357362A7" w14:textId="77777777" w:rsidR="00C44F73" w:rsidRPr="00DA1C89" w:rsidRDefault="00B75C77">
      <w:pPr>
        <w:spacing w:after="0" w:line="240" w:lineRule="auto"/>
        <w:rPr>
          <w:rFonts w:asciiTheme="minorHAnsi" w:hAnsiTheme="minorHAnsi" w:cstheme="minorHAnsi"/>
          <w:b/>
          <w:bCs/>
          <w:color w:val="000000"/>
          <w:sz w:val="20"/>
          <w:szCs w:val="20"/>
        </w:rPr>
      </w:pPr>
      <w:r w:rsidRPr="00DA1C89">
        <w:rPr>
          <w:rFonts w:asciiTheme="minorHAnsi" w:hAnsiTheme="minorHAnsi" w:cstheme="minorHAnsi"/>
          <w:color w:val="000000"/>
          <w:sz w:val="20"/>
          <w:szCs w:val="20"/>
        </w:rPr>
        <w:t xml:space="preserve"> w imieniu którego działa Dyrektor – </w:t>
      </w:r>
      <w:r w:rsidRPr="00DA1C89">
        <w:rPr>
          <w:rFonts w:asciiTheme="minorHAnsi" w:hAnsiTheme="minorHAnsi" w:cstheme="minorHAnsi"/>
          <w:b/>
          <w:bCs/>
          <w:color w:val="000000"/>
          <w:sz w:val="20"/>
          <w:szCs w:val="20"/>
        </w:rPr>
        <w:t xml:space="preserve">dr Marcin </w:t>
      </w:r>
      <w:proofErr w:type="spellStart"/>
      <w:r w:rsidRPr="00DA1C89">
        <w:rPr>
          <w:rFonts w:asciiTheme="minorHAnsi" w:hAnsiTheme="minorHAnsi" w:cstheme="minorHAnsi"/>
          <w:b/>
          <w:bCs/>
          <w:color w:val="000000"/>
          <w:sz w:val="20"/>
          <w:szCs w:val="20"/>
        </w:rPr>
        <w:t>Radzięta</w:t>
      </w:r>
      <w:proofErr w:type="spellEnd"/>
    </w:p>
    <w:p w14:paraId="269C7C3B" w14:textId="77777777"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 zwanym dalej </w:t>
      </w:r>
      <w:r w:rsidRPr="00DA1C89">
        <w:rPr>
          <w:rFonts w:asciiTheme="minorHAnsi" w:hAnsiTheme="minorHAnsi" w:cstheme="minorHAnsi"/>
          <w:b/>
          <w:bCs/>
          <w:color w:val="000000"/>
          <w:sz w:val="20"/>
          <w:szCs w:val="20"/>
        </w:rPr>
        <w:t>Zamawiającym</w:t>
      </w:r>
    </w:p>
    <w:p w14:paraId="5C56BBEC" w14:textId="418FFE3C" w:rsidR="00103050" w:rsidRPr="00DA1C89" w:rsidRDefault="00103050" w:rsidP="00103050">
      <w:pPr>
        <w:spacing w:after="0" w:line="240" w:lineRule="auto"/>
        <w:rPr>
          <w:rFonts w:asciiTheme="minorHAnsi" w:hAnsiTheme="minorHAnsi" w:cstheme="minorHAnsi"/>
          <w:b/>
          <w:bCs/>
          <w:color w:val="000000"/>
          <w:sz w:val="20"/>
          <w:szCs w:val="20"/>
        </w:rPr>
      </w:pPr>
      <w:r w:rsidRPr="00DA1C89">
        <w:rPr>
          <w:rFonts w:asciiTheme="minorHAnsi" w:hAnsiTheme="minorHAnsi" w:cstheme="minorHAnsi"/>
          <w:b/>
          <w:bCs/>
          <w:color w:val="000000"/>
          <w:sz w:val="20"/>
          <w:szCs w:val="20"/>
        </w:rPr>
        <w:t xml:space="preserve">a firmą </w:t>
      </w:r>
      <w:r w:rsidR="007741A5" w:rsidRPr="00DA1C89">
        <w:rPr>
          <w:rFonts w:asciiTheme="minorHAnsi" w:hAnsiTheme="minorHAnsi" w:cstheme="minorHAnsi"/>
          <w:color w:val="000000"/>
          <w:sz w:val="20"/>
          <w:szCs w:val="20"/>
        </w:rPr>
        <w:t>__________________________</w:t>
      </w:r>
    </w:p>
    <w:p w14:paraId="06743A6F" w14:textId="4BA101B6" w:rsidR="00103050" w:rsidRPr="00DA1C89" w:rsidRDefault="00103050" w:rsidP="00103050">
      <w:pPr>
        <w:spacing w:after="0" w:line="240" w:lineRule="auto"/>
        <w:rPr>
          <w:rFonts w:asciiTheme="minorHAnsi" w:hAnsiTheme="minorHAnsi" w:cstheme="minorHAnsi"/>
          <w:b/>
          <w:bCs/>
          <w:color w:val="000000"/>
          <w:sz w:val="20"/>
          <w:szCs w:val="20"/>
        </w:rPr>
      </w:pPr>
      <w:r w:rsidRPr="00DA1C89">
        <w:rPr>
          <w:rFonts w:asciiTheme="minorHAnsi" w:hAnsiTheme="minorHAnsi" w:cstheme="minorHAnsi"/>
          <w:bCs/>
          <w:color w:val="000000"/>
          <w:sz w:val="20"/>
          <w:szCs w:val="20"/>
        </w:rPr>
        <w:t xml:space="preserve"> z siedzibą:</w:t>
      </w:r>
      <w:r w:rsidRPr="00DA1C89">
        <w:rPr>
          <w:rFonts w:asciiTheme="minorHAnsi" w:hAnsiTheme="minorHAnsi" w:cstheme="minorHAnsi"/>
          <w:b/>
          <w:bCs/>
          <w:color w:val="000000"/>
          <w:sz w:val="20"/>
          <w:szCs w:val="20"/>
        </w:rPr>
        <w:t xml:space="preserve"> </w:t>
      </w:r>
      <w:r w:rsidR="007741A5" w:rsidRPr="00DA1C89">
        <w:rPr>
          <w:rFonts w:asciiTheme="minorHAnsi" w:hAnsiTheme="minorHAnsi" w:cstheme="minorHAnsi"/>
          <w:color w:val="000000"/>
          <w:sz w:val="20"/>
          <w:szCs w:val="20"/>
        </w:rPr>
        <w:t>_____________________________</w:t>
      </w:r>
    </w:p>
    <w:p w14:paraId="33F264CE" w14:textId="652641CE" w:rsidR="0062144C" w:rsidRPr="00DA1C89" w:rsidRDefault="00103050" w:rsidP="00103050">
      <w:pPr>
        <w:spacing w:after="0" w:line="240" w:lineRule="auto"/>
        <w:rPr>
          <w:rFonts w:asciiTheme="minorHAnsi" w:hAnsiTheme="minorHAnsi" w:cstheme="minorHAnsi"/>
          <w:b/>
          <w:bCs/>
          <w:color w:val="000000"/>
          <w:sz w:val="20"/>
          <w:szCs w:val="20"/>
        </w:rPr>
      </w:pPr>
      <w:r w:rsidRPr="00DA1C89">
        <w:rPr>
          <w:rFonts w:asciiTheme="minorHAnsi" w:hAnsiTheme="minorHAnsi" w:cstheme="minorHAnsi"/>
          <w:b/>
          <w:bCs/>
          <w:color w:val="000000"/>
          <w:sz w:val="20"/>
          <w:szCs w:val="20"/>
        </w:rPr>
        <w:t xml:space="preserve"> </w:t>
      </w:r>
      <w:r w:rsidRPr="00DA1C89">
        <w:rPr>
          <w:rFonts w:asciiTheme="minorHAnsi" w:hAnsiTheme="minorHAnsi" w:cstheme="minorHAnsi"/>
          <w:bCs/>
          <w:color w:val="000000"/>
          <w:sz w:val="20"/>
          <w:szCs w:val="20"/>
        </w:rPr>
        <w:t xml:space="preserve">wpisaną </w:t>
      </w:r>
      <w:r w:rsidRPr="00DA1C89">
        <w:rPr>
          <w:rFonts w:asciiTheme="minorHAnsi" w:hAnsiTheme="minorHAnsi" w:cstheme="minorHAnsi"/>
          <w:b/>
          <w:bCs/>
          <w:color w:val="000000"/>
          <w:sz w:val="20"/>
          <w:szCs w:val="20"/>
        </w:rPr>
        <w:t>do KRS</w:t>
      </w:r>
      <w:r w:rsidR="007741A5" w:rsidRPr="00DA1C89">
        <w:rPr>
          <w:rFonts w:asciiTheme="minorHAnsi" w:hAnsiTheme="minorHAnsi" w:cstheme="minorHAnsi"/>
          <w:b/>
          <w:bCs/>
          <w:color w:val="000000"/>
          <w:sz w:val="20"/>
          <w:szCs w:val="20"/>
        </w:rPr>
        <w:t>/CEIDG</w:t>
      </w:r>
      <w:r w:rsidRPr="00DA1C89">
        <w:rPr>
          <w:rFonts w:asciiTheme="minorHAnsi" w:hAnsiTheme="minorHAnsi" w:cstheme="minorHAnsi"/>
          <w:b/>
          <w:bCs/>
          <w:color w:val="000000"/>
          <w:sz w:val="20"/>
          <w:szCs w:val="20"/>
        </w:rPr>
        <w:t xml:space="preserve"> </w:t>
      </w:r>
      <w:r w:rsidR="007741A5" w:rsidRPr="00DA1C89">
        <w:rPr>
          <w:rFonts w:asciiTheme="minorHAnsi" w:hAnsiTheme="minorHAnsi" w:cstheme="minorHAnsi"/>
          <w:color w:val="000000"/>
          <w:sz w:val="20"/>
          <w:szCs w:val="20"/>
        </w:rPr>
        <w:t>_______________</w:t>
      </w:r>
      <w:r w:rsidRPr="00DA1C89">
        <w:rPr>
          <w:rFonts w:asciiTheme="minorHAnsi" w:hAnsiTheme="minorHAnsi" w:cstheme="minorHAnsi"/>
          <w:b/>
          <w:bCs/>
          <w:color w:val="000000"/>
          <w:sz w:val="20"/>
          <w:szCs w:val="20"/>
        </w:rPr>
        <w:t>, NIP</w:t>
      </w:r>
      <w:r w:rsidR="007741A5" w:rsidRPr="00DA1C89">
        <w:rPr>
          <w:rFonts w:asciiTheme="minorHAnsi" w:hAnsiTheme="minorHAnsi" w:cstheme="minorHAnsi"/>
          <w:color w:val="000000"/>
          <w:sz w:val="20"/>
          <w:szCs w:val="20"/>
        </w:rPr>
        <w:t>________________</w:t>
      </w:r>
      <w:r w:rsidRPr="00DA1C89">
        <w:rPr>
          <w:rFonts w:asciiTheme="minorHAnsi" w:hAnsiTheme="minorHAnsi" w:cstheme="minorHAnsi"/>
          <w:b/>
          <w:bCs/>
          <w:color w:val="000000"/>
          <w:sz w:val="20"/>
          <w:szCs w:val="20"/>
        </w:rPr>
        <w:t xml:space="preserve">, REGON </w:t>
      </w:r>
      <w:r w:rsidRPr="00DA1C89">
        <w:rPr>
          <w:rFonts w:asciiTheme="minorHAnsi" w:hAnsiTheme="minorHAnsi" w:cstheme="minorHAnsi"/>
          <w:color w:val="000000"/>
          <w:sz w:val="20"/>
          <w:szCs w:val="20"/>
        </w:rPr>
        <w:t xml:space="preserve"> </w:t>
      </w:r>
      <w:r w:rsidR="007741A5" w:rsidRPr="00DA1C89">
        <w:rPr>
          <w:rFonts w:asciiTheme="minorHAnsi" w:hAnsiTheme="minorHAnsi" w:cstheme="minorHAnsi"/>
          <w:color w:val="000000"/>
          <w:sz w:val="20"/>
          <w:szCs w:val="20"/>
        </w:rPr>
        <w:t>______________________</w:t>
      </w:r>
    </w:p>
    <w:p w14:paraId="7511FA51" w14:textId="77777777" w:rsidR="00103050" w:rsidRPr="00DA1C89" w:rsidRDefault="00103050" w:rsidP="00103050">
      <w:pPr>
        <w:spacing w:after="0" w:line="240" w:lineRule="auto"/>
        <w:rPr>
          <w:rFonts w:asciiTheme="minorHAnsi" w:hAnsiTheme="minorHAnsi" w:cstheme="minorHAnsi"/>
          <w:color w:val="000000"/>
          <w:sz w:val="20"/>
          <w:szCs w:val="20"/>
        </w:rPr>
      </w:pPr>
    </w:p>
    <w:p w14:paraId="610BE291" w14:textId="0FD57AD3"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 reprezentowaną przez: </w:t>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t>__________________________________________________________</w:t>
      </w:r>
      <w:r w:rsidRPr="00DA1C89">
        <w:rPr>
          <w:rFonts w:asciiTheme="minorHAnsi" w:hAnsiTheme="minorHAnsi" w:cstheme="minorHAnsi"/>
          <w:bCs/>
          <w:color w:val="000000"/>
          <w:sz w:val="20"/>
          <w:szCs w:val="20"/>
        </w:rPr>
        <w:t xml:space="preserve">                             </w:t>
      </w:r>
    </w:p>
    <w:p w14:paraId="1FFFC12D" w14:textId="77777777"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 zwaną dalej </w:t>
      </w:r>
      <w:r w:rsidRPr="00DA1C89">
        <w:rPr>
          <w:rFonts w:asciiTheme="minorHAnsi" w:hAnsiTheme="minorHAnsi" w:cstheme="minorHAnsi"/>
          <w:b/>
          <w:bCs/>
          <w:color w:val="000000"/>
          <w:sz w:val="20"/>
          <w:szCs w:val="20"/>
        </w:rPr>
        <w:t xml:space="preserve">Wykonawcą </w:t>
      </w:r>
    </w:p>
    <w:p w14:paraId="31A28F6D" w14:textId="77777777" w:rsidR="00C44F73" w:rsidRPr="00DA1C89" w:rsidRDefault="00C44F73">
      <w:pPr>
        <w:spacing w:after="0" w:line="240" w:lineRule="auto"/>
        <w:rPr>
          <w:rFonts w:asciiTheme="minorHAnsi" w:hAnsiTheme="minorHAnsi" w:cstheme="minorHAnsi"/>
          <w:color w:val="000000"/>
          <w:sz w:val="20"/>
          <w:szCs w:val="20"/>
        </w:rPr>
      </w:pPr>
    </w:p>
    <w:p w14:paraId="7288C6AA" w14:textId="41BF81F3" w:rsidR="00C44F73" w:rsidRPr="00DA1C89" w:rsidRDefault="007741A5">
      <w:pPr>
        <w:spacing w:after="0" w:line="240" w:lineRule="auto"/>
        <w:rPr>
          <w:rFonts w:asciiTheme="minorHAnsi" w:hAnsiTheme="minorHAnsi" w:cstheme="minorHAnsi"/>
          <w:b/>
          <w:bCs/>
          <w:color w:val="000000"/>
          <w:sz w:val="20"/>
          <w:szCs w:val="20"/>
        </w:rPr>
      </w:pPr>
      <w:r w:rsidRPr="00DA1C89">
        <w:rPr>
          <w:rFonts w:asciiTheme="minorHAnsi" w:hAnsiTheme="minorHAnsi" w:cstheme="minorHAnsi"/>
          <w:color w:val="000000"/>
          <w:sz w:val="20"/>
          <w:szCs w:val="20"/>
        </w:rPr>
        <w:t>W wyniku postępowania o udzielenie zamówienia publicznego w trybie podstawowym bez negocjacji na podstawie przepisów ustawy z dnia 11 września 2019 r. Prawo zamówień publicznych, (tekst jednolity Dz. U. z 202</w:t>
      </w:r>
      <w:r w:rsidR="00E213B6">
        <w:rPr>
          <w:rFonts w:asciiTheme="minorHAnsi" w:hAnsiTheme="minorHAnsi" w:cstheme="minorHAnsi"/>
          <w:color w:val="000000"/>
          <w:sz w:val="20"/>
          <w:szCs w:val="20"/>
        </w:rPr>
        <w:t>4</w:t>
      </w:r>
      <w:r w:rsidRPr="00DA1C89">
        <w:rPr>
          <w:rFonts w:asciiTheme="minorHAnsi" w:hAnsiTheme="minorHAnsi" w:cstheme="minorHAnsi"/>
          <w:color w:val="000000"/>
          <w:sz w:val="20"/>
          <w:szCs w:val="20"/>
        </w:rPr>
        <w:t xml:space="preserve"> r. poz. 1</w:t>
      </w:r>
      <w:r w:rsidR="00E213B6">
        <w:rPr>
          <w:rFonts w:asciiTheme="minorHAnsi" w:hAnsiTheme="minorHAnsi" w:cstheme="minorHAnsi"/>
          <w:color w:val="000000"/>
          <w:sz w:val="20"/>
          <w:szCs w:val="20"/>
        </w:rPr>
        <w:t>320</w:t>
      </w:r>
      <w:r w:rsidRPr="00DA1C89">
        <w:rPr>
          <w:rFonts w:asciiTheme="minorHAnsi" w:hAnsiTheme="minorHAnsi" w:cstheme="minorHAnsi"/>
          <w:color w:val="000000"/>
          <w:sz w:val="20"/>
          <w:szCs w:val="20"/>
        </w:rPr>
        <w:t>), zwanej dalej ustawą, została zawarta umowa o następującej treści:</w:t>
      </w:r>
    </w:p>
    <w:p w14:paraId="605D616F" w14:textId="77777777" w:rsidR="00684C32" w:rsidRPr="00DA1C89" w:rsidRDefault="00684C32">
      <w:pPr>
        <w:spacing w:after="0" w:line="240" w:lineRule="auto"/>
        <w:jc w:val="center"/>
        <w:rPr>
          <w:rFonts w:asciiTheme="minorHAnsi" w:hAnsiTheme="minorHAnsi" w:cstheme="minorHAnsi"/>
          <w:b/>
          <w:bCs/>
          <w:color w:val="000000"/>
          <w:sz w:val="20"/>
          <w:szCs w:val="20"/>
        </w:rPr>
      </w:pPr>
    </w:p>
    <w:p w14:paraId="043A5F59" w14:textId="1CEA376F" w:rsidR="00C44F73" w:rsidRPr="00DA1C89" w:rsidRDefault="00B75C77">
      <w:pPr>
        <w:spacing w:after="0" w:line="240" w:lineRule="auto"/>
        <w:jc w:val="center"/>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 1</w:t>
      </w:r>
    </w:p>
    <w:p w14:paraId="4E6888E9" w14:textId="77777777" w:rsidR="00C44F73" w:rsidRPr="00DA1C89" w:rsidRDefault="00B75C77">
      <w:pPr>
        <w:spacing w:after="0" w:line="240" w:lineRule="auto"/>
        <w:jc w:val="center"/>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Przedmiot umowy</w:t>
      </w:r>
    </w:p>
    <w:p w14:paraId="1B593999" w14:textId="4C484AA7" w:rsidR="00C44F73" w:rsidRPr="00DA1C89" w:rsidRDefault="00B75C77" w:rsidP="00684C32">
      <w:pPr>
        <w:spacing w:after="0" w:line="240" w:lineRule="auto"/>
        <w:rPr>
          <w:rFonts w:asciiTheme="minorHAnsi" w:hAnsiTheme="minorHAnsi" w:cstheme="minorHAnsi"/>
          <w:sz w:val="20"/>
          <w:szCs w:val="20"/>
        </w:rPr>
      </w:pPr>
      <w:r w:rsidRPr="00DA1C89">
        <w:rPr>
          <w:rFonts w:asciiTheme="minorHAnsi" w:hAnsiTheme="minorHAnsi" w:cstheme="minorHAnsi"/>
          <w:sz w:val="20"/>
          <w:szCs w:val="20"/>
        </w:rPr>
        <w:t xml:space="preserve"> </w:t>
      </w:r>
      <w:r w:rsidRPr="003A4497">
        <w:rPr>
          <w:rFonts w:asciiTheme="minorHAnsi" w:hAnsiTheme="minorHAnsi" w:cstheme="minorHAnsi"/>
          <w:b/>
          <w:sz w:val="20"/>
          <w:szCs w:val="20"/>
        </w:rPr>
        <w:t>1</w:t>
      </w:r>
      <w:r w:rsidRPr="00DA1C89">
        <w:rPr>
          <w:rFonts w:asciiTheme="minorHAnsi" w:hAnsiTheme="minorHAnsi" w:cstheme="minorHAnsi"/>
          <w:sz w:val="20"/>
          <w:szCs w:val="20"/>
        </w:rPr>
        <w:t xml:space="preserve">. Przedmiotem umowy są sukcesywne </w:t>
      </w:r>
      <w:r w:rsidR="00E83BA2" w:rsidRPr="00E83BA2">
        <w:rPr>
          <w:rFonts w:asciiTheme="minorHAnsi" w:hAnsiTheme="minorHAnsi" w:cstheme="minorHAnsi"/>
          <w:b/>
          <w:bCs/>
          <w:sz w:val="20"/>
          <w:szCs w:val="20"/>
        </w:rPr>
        <w:t>Dostawy</w:t>
      </w:r>
      <w:r w:rsidR="00BC2C6F">
        <w:rPr>
          <w:rFonts w:asciiTheme="minorHAnsi" w:hAnsiTheme="minorHAnsi" w:cstheme="minorHAnsi"/>
          <w:b/>
          <w:bCs/>
          <w:sz w:val="20"/>
          <w:szCs w:val="20"/>
        </w:rPr>
        <w:t xml:space="preserve"> artykułów medycznych ujęte w 14</w:t>
      </w:r>
      <w:r w:rsidR="00E83BA2" w:rsidRPr="00E83BA2">
        <w:rPr>
          <w:rFonts w:asciiTheme="minorHAnsi" w:hAnsiTheme="minorHAnsi" w:cstheme="minorHAnsi"/>
          <w:b/>
          <w:bCs/>
          <w:sz w:val="20"/>
          <w:szCs w:val="20"/>
        </w:rPr>
        <w:t xml:space="preserve"> zadaniach asortymentowych</w:t>
      </w:r>
      <w:r w:rsidR="00742AB8">
        <w:rPr>
          <w:rFonts w:asciiTheme="minorHAnsi" w:hAnsiTheme="minorHAnsi" w:cstheme="minorHAnsi"/>
          <w:b/>
          <w:bCs/>
          <w:sz w:val="20"/>
          <w:szCs w:val="20"/>
        </w:rPr>
        <w:t xml:space="preserve"> </w:t>
      </w:r>
      <w:r w:rsidR="00684C32" w:rsidRPr="00DA1C89">
        <w:rPr>
          <w:rFonts w:asciiTheme="minorHAnsi" w:hAnsiTheme="minorHAnsi" w:cstheme="minorHAnsi"/>
          <w:sz w:val="20"/>
          <w:szCs w:val="20"/>
        </w:rPr>
        <w:t>dla zaopatrzenia</w:t>
      </w:r>
      <w:r w:rsidRPr="00DA1C89">
        <w:rPr>
          <w:rFonts w:asciiTheme="minorHAnsi" w:hAnsiTheme="minorHAnsi" w:cstheme="minorHAnsi"/>
          <w:sz w:val="20"/>
          <w:szCs w:val="20"/>
        </w:rPr>
        <w:t xml:space="preserve"> Szpitala Powiatowego w Limanowej w ilości, asortymencie i cenach określonych w ofercie Wykonawcy stanowiącej załącznik nr 1 do niniejszej umowy.</w:t>
      </w:r>
    </w:p>
    <w:p w14:paraId="49036C16" w14:textId="77777777" w:rsidR="00C44F73" w:rsidRPr="00DA1C89" w:rsidRDefault="00B75C77" w:rsidP="00684C32">
      <w:pPr>
        <w:spacing w:after="0" w:line="240" w:lineRule="auto"/>
        <w:rPr>
          <w:rFonts w:asciiTheme="minorHAnsi" w:hAnsiTheme="minorHAnsi" w:cstheme="minorHAnsi"/>
          <w:color w:val="000000"/>
          <w:sz w:val="20"/>
          <w:szCs w:val="20"/>
        </w:rPr>
      </w:pPr>
      <w:r w:rsidRPr="003A4497">
        <w:rPr>
          <w:rFonts w:asciiTheme="minorHAnsi" w:hAnsiTheme="minorHAnsi" w:cstheme="minorHAnsi"/>
          <w:b/>
          <w:color w:val="000000"/>
          <w:sz w:val="20"/>
          <w:szCs w:val="20"/>
        </w:rPr>
        <w:t>2.</w:t>
      </w:r>
      <w:r w:rsidRPr="00DA1C89">
        <w:rPr>
          <w:rFonts w:asciiTheme="minorHAnsi" w:hAnsiTheme="minorHAnsi" w:cstheme="minorHAnsi"/>
          <w:color w:val="000000"/>
          <w:sz w:val="20"/>
          <w:szCs w:val="20"/>
        </w:rPr>
        <w:t xml:space="preserve"> Ilość określona w załączniku do niniejszej umowy stanowi wielkość szacunkową i może ulec zwiększeniu w zależności od potrzeb Zamawiającego o 40 % w ramach każdej pozycji z zastrzeżeniem, iż zmiany te nie spowodują przekroczenia wartości określonej w § 1 ust. 3.</w:t>
      </w:r>
    </w:p>
    <w:p w14:paraId="2356691A" w14:textId="0A06DF80" w:rsidR="00C44F73" w:rsidRPr="00DA1C89" w:rsidRDefault="00B75C77">
      <w:pPr>
        <w:spacing w:after="53" w:line="240" w:lineRule="auto"/>
        <w:rPr>
          <w:rFonts w:asciiTheme="minorHAnsi" w:hAnsiTheme="minorHAnsi" w:cstheme="minorHAnsi"/>
          <w:color w:val="000000"/>
          <w:sz w:val="20"/>
          <w:szCs w:val="20"/>
        </w:rPr>
      </w:pPr>
      <w:r w:rsidRPr="003A4497">
        <w:rPr>
          <w:rFonts w:asciiTheme="minorHAnsi" w:hAnsiTheme="minorHAnsi" w:cstheme="minorHAnsi"/>
          <w:b/>
          <w:color w:val="000000"/>
          <w:sz w:val="20"/>
          <w:szCs w:val="20"/>
        </w:rPr>
        <w:t>3.</w:t>
      </w:r>
      <w:r w:rsidRPr="00DA1C89">
        <w:rPr>
          <w:rFonts w:asciiTheme="minorHAnsi" w:hAnsiTheme="minorHAnsi" w:cstheme="minorHAnsi"/>
          <w:color w:val="000000"/>
          <w:sz w:val="20"/>
          <w:szCs w:val="20"/>
        </w:rPr>
        <w:t xml:space="preserve"> Wartość niniejszej umowy określa się na</w:t>
      </w:r>
      <w:r w:rsidRPr="00DA1C89">
        <w:rPr>
          <w:rFonts w:asciiTheme="minorHAnsi" w:hAnsiTheme="minorHAnsi" w:cstheme="minorHAnsi"/>
          <w:b/>
          <w:bCs/>
          <w:color w:val="000000"/>
          <w:sz w:val="20"/>
          <w:szCs w:val="20"/>
        </w:rPr>
        <w:t>: netto:</w:t>
      </w:r>
      <w:r w:rsidRPr="00DA1C89">
        <w:rPr>
          <w:rFonts w:asciiTheme="minorHAnsi" w:hAnsiTheme="minorHAnsi" w:cstheme="minorHAnsi"/>
          <w:color w:val="000000"/>
          <w:sz w:val="20"/>
          <w:szCs w:val="20"/>
        </w:rPr>
        <w:t xml:space="preserve"> </w:t>
      </w:r>
      <w:r w:rsidR="00684C32" w:rsidRPr="00DA1C89">
        <w:rPr>
          <w:rFonts w:asciiTheme="minorHAnsi" w:hAnsiTheme="minorHAnsi" w:cstheme="minorHAnsi"/>
          <w:b/>
          <w:color w:val="000000"/>
          <w:sz w:val="20"/>
          <w:szCs w:val="20"/>
        </w:rPr>
        <w:t>________</w:t>
      </w:r>
      <w:r w:rsidR="00D501BB" w:rsidRPr="00DA1C89">
        <w:rPr>
          <w:rFonts w:asciiTheme="minorHAnsi" w:hAnsiTheme="minorHAnsi" w:cstheme="minorHAnsi"/>
          <w:b/>
          <w:color w:val="000000"/>
          <w:sz w:val="20"/>
          <w:szCs w:val="20"/>
        </w:rPr>
        <w:t xml:space="preserve"> </w:t>
      </w:r>
      <w:r w:rsidR="0029158B" w:rsidRPr="00DA1C89">
        <w:rPr>
          <w:rFonts w:asciiTheme="minorHAnsi" w:hAnsiTheme="minorHAnsi" w:cstheme="minorHAnsi"/>
          <w:b/>
          <w:color w:val="000000"/>
          <w:sz w:val="20"/>
          <w:szCs w:val="20"/>
        </w:rPr>
        <w:t xml:space="preserve">PLN </w:t>
      </w:r>
      <w:r w:rsidR="0029158B" w:rsidRPr="00DA1C89">
        <w:rPr>
          <w:rFonts w:asciiTheme="minorHAnsi" w:hAnsiTheme="minorHAnsi" w:cstheme="minorHAnsi"/>
          <w:bCs/>
          <w:color w:val="000000"/>
          <w:sz w:val="20"/>
          <w:szCs w:val="20"/>
        </w:rPr>
        <w:t>(</w:t>
      </w:r>
      <w:r w:rsidR="0029158B" w:rsidRPr="00DA1C89">
        <w:rPr>
          <w:rFonts w:asciiTheme="minorHAnsi" w:hAnsiTheme="minorHAnsi" w:cstheme="minorHAnsi"/>
          <w:color w:val="000000"/>
          <w:sz w:val="20"/>
          <w:szCs w:val="20"/>
        </w:rPr>
        <w:t>słownie</w:t>
      </w:r>
      <w:r w:rsidR="00684C32" w:rsidRPr="00DA1C89">
        <w:rPr>
          <w:rFonts w:asciiTheme="minorHAnsi" w:hAnsiTheme="minorHAnsi" w:cstheme="minorHAnsi"/>
          <w:color w:val="000000"/>
          <w:sz w:val="20"/>
          <w:szCs w:val="20"/>
        </w:rPr>
        <w:t>: ______ złotych 00</w:t>
      </w:r>
      <w:r w:rsidR="0029158B" w:rsidRPr="00DA1C89">
        <w:rPr>
          <w:rFonts w:asciiTheme="minorHAnsi" w:hAnsiTheme="minorHAnsi" w:cstheme="minorHAnsi"/>
          <w:color w:val="000000"/>
          <w:sz w:val="20"/>
          <w:szCs w:val="20"/>
        </w:rPr>
        <w:t xml:space="preserve">/100 ) </w:t>
      </w:r>
      <w:r w:rsidRPr="00DA1C89">
        <w:rPr>
          <w:rFonts w:asciiTheme="minorHAnsi" w:hAnsiTheme="minorHAnsi" w:cstheme="minorHAnsi"/>
          <w:color w:val="000000"/>
          <w:sz w:val="20"/>
          <w:szCs w:val="20"/>
        </w:rPr>
        <w:t>plus należny podatek VAT.</w:t>
      </w:r>
    </w:p>
    <w:p w14:paraId="450ACD82" w14:textId="7E77D69F" w:rsidR="00EE079E" w:rsidRPr="00DA1C89" w:rsidRDefault="00B75C77">
      <w:p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Wartość niniejszej umowy określa się na</w:t>
      </w:r>
      <w:r w:rsidRPr="00DA1C89">
        <w:rPr>
          <w:rFonts w:asciiTheme="minorHAnsi" w:hAnsiTheme="minorHAnsi" w:cstheme="minorHAnsi"/>
          <w:b/>
          <w:bCs/>
          <w:color w:val="000000"/>
          <w:sz w:val="20"/>
          <w:szCs w:val="20"/>
        </w:rPr>
        <w:t>: brutto</w:t>
      </w:r>
      <w:r w:rsidRPr="00DA1C89">
        <w:rPr>
          <w:rFonts w:asciiTheme="minorHAnsi" w:hAnsiTheme="minorHAnsi" w:cstheme="minorHAnsi"/>
          <w:color w:val="000000"/>
          <w:sz w:val="20"/>
          <w:szCs w:val="20"/>
        </w:rPr>
        <w:t xml:space="preserve">: </w:t>
      </w:r>
      <w:r w:rsidR="00684C32" w:rsidRPr="00DA1C89">
        <w:rPr>
          <w:rFonts w:asciiTheme="minorHAnsi" w:hAnsiTheme="minorHAnsi" w:cstheme="minorHAnsi"/>
          <w:b/>
          <w:color w:val="000000"/>
          <w:sz w:val="20"/>
          <w:szCs w:val="20"/>
        </w:rPr>
        <w:t>___________</w:t>
      </w:r>
      <w:r w:rsidR="00F63D6D" w:rsidRPr="00DA1C89">
        <w:rPr>
          <w:rFonts w:asciiTheme="minorHAnsi" w:hAnsiTheme="minorHAnsi" w:cstheme="minorHAnsi"/>
          <w:b/>
          <w:color w:val="000000"/>
          <w:sz w:val="20"/>
          <w:szCs w:val="20"/>
        </w:rPr>
        <w:t xml:space="preserve"> </w:t>
      </w:r>
      <w:r w:rsidR="00EE079E" w:rsidRPr="00DA1C89">
        <w:rPr>
          <w:rFonts w:asciiTheme="minorHAnsi" w:hAnsiTheme="minorHAnsi" w:cstheme="minorHAnsi"/>
          <w:b/>
          <w:color w:val="000000"/>
          <w:sz w:val="20"/>
          <w:szCs w:val="20"/>
        </w:rPr>
        <w:t xml:space="preserve">PLN </w:t>
      </w:r>
      <w:r w:rsidR="00EE079E" w:rsidRPr="00DA1C89">
        <w:rPr>
          <w:rFonts w:asciiTheme="minorHAnsi" w:hAnsiTheme="minorHAnsi" w:cstheme="minorHAnsi"/>
          <w:color w:val="000000"/>
          <w:sz w:val="20"/>
          <w:szCs w:val="20"/>
        </w:rPr>
        <w:t xml:space="preserve">(słownie : </w:t>
      </w:r>
      <w:r w:rsidR="00684C32" w:rsidRPr="00DA1C89">
        <w:rPr>
          <w:rFonts w:asciiTheme="minorHAnsi" w:hAnsiTheme="minorHAnsi" w:cstheme="minorHAnsi"/>
          <w:color w:val="000000"/>
          <w:sz w:val="20"/>
          <w:szCs w:val="20"/>
        </w:rPr>
        <w:t>_____</w:t>
      </w:r>
      <w:r w:rsidR="00D07631" w:rsidRPr="00DA1C89">
        <w:rPr>
          <w:rFonts w:asciiTheme="minorHAnsi" w:hAnsiTheme="minorHAnsi" w:cstheme="minorHAnsi"/>
          <w:color w:val="000000"/>
          <w:sz w:val="20"/>
          <w:szCs w:val="20"/>
        </w:rPr>
        <w:t xml:space="preserve">  złotych </w:t>
      </w:r>
      <w:r w:rsidR="00684C32" w:rsidRPr="00DA1C89">
        <w:rPr>
          <w:rFonts w:asciiTheme="minorHAnsi" w:hAnsiTheme="minorHAnsi" w:cstheme="minorHAnsi"/>
          <w:color w:val="000000"/>
          <w:sz w:val="20"/>
          <w:szCs w:val="20"/>
        </w:rPr>
        <w:t>00</w:t>
      </w:r>
      <w:r w:rsidR="00EE079E" w:rsidRPr="00DA1C89">
        <w:rPr>
          <w:rFonts w:asciiTheme="minorHAnsi" w:hAnsiTheme="minorHAnsi" w:cstheme="minorHAnsi"/>
          <w:color w:val="000000"/>
          <w:sz w:val="20"/>
          <w:szCs w:val="20"/>
        </w:rPr>
        <w:t>/100)</w:t>
      </w:r>
    </w:p>
    <w:p w14:paraId="4A7ABD82" w14:textId="59B9E01A" w:rsidR="00C44F73" w:rsidRPr="00DA1C89" w:rsidRDefault="00B75C77">
      <w:pPr>
        <w:spacing w:after="53" w:line="240" w:lineRule="auto"/>
        <w:rPr>
          <w:rFonts w:asciiTheme="minorHAnsi" w:hAnsiTheme="minorHAnsi" w:cstheme="minorHAnsi"/>
          <w:color w:val="000000"/>
          <w:sz w:val="20"/>
          <w:szCs w:val="20"/>
        </w:rPr>
      </w:pPr>
      <w:r w:rsidRPr="003A4497">
        <w:rPr>
          <w:rFonts w:asciiTheme="minorHAnsi" w:hAnsiTheme="minorHAnsi" w:cstheme="minorHAnsi"/>
          <w:b/>
          <w:color w:val="000000"/>
          <w:sz w:val="20"/>
          <w:szCs w:val="20"/>
        </w:rPr>
        <w:t>4.</w:t>
      </w:r>
      <w:r w:rsidRPr="00DA1C89">
        <w:rPr>
          <w:rFonts w:asciiTheme="minorHAnsi" w:hAnsiTheme="minorHAnsi" w:cstheme="minorHAnsi"/>
          <w:color w:val="000000"/>
          <w:sz w:val="20"/>
          <w:szCs w:val="20"/>
        </w:rPr>
        <w:t xml:space="preserve"> Całkowita wartość dostaw w ramach niniejszej umowy stanowi wielkość szacunkową i może ulec zmniejszeniu w zależności od potrzeb Zamawiającego, jednak nie więcej niż o </w:t>
      </w:r>
      <w:r w:rsidR="004C6A63">
        <w:rPr>
          <w:rFonts w:asciiTheme="minorHAnsi" w:hAnsiTheme="minorHAnsi" w:cstheme="minorHAnsi"/>
          <w:color w:val="000000"/>
          <w:sz w:val="20"/>
          <w:szCs w:val="20"/>
        </w:rPr>
        <w:t>70</w:t>
      </w:r>
      <w:r w:rsidRPr="00DA1C89">
        <w:rPr>
          <w:rFonts w:asciiTheme="minorHAnsi" w:hAnsiTheme="minorHAnsi" w:cstheme="minorHAnsi"/>
          <w:color w:val="000000"/>
          <w:sz w:val="20"/>
          <w:szCs w:val="20"/>
        </w:rPr>
        <w:t xml:space="preserve"> % wartości określonej w § 1 ust. 3. </w:t>
      </w:r>
    </w:p>
    <w:p w14:paraId="61C4F06D" w14:textId="77777777" w:rsidR="00C44F73" w:rsidRPr="00DA1C89" w:rsidRDefault="00B75C77">
      <w:pPr>
        <w:spacing w:after="53" w:line="240" w:lineRule="auto"/>
        <w:rPr>
          <w:rFonts w:asciiTheme="minorHAnsi" w:hAnsiTheme="minorHAnsi" w:cstheme="minorHAnsi"/>
          <w:color w:val="000000"/>
          <w:sz w:val="20"/>
          <w:szCs w:val="20"/>
        </w:rPr>
      </w:pPr>
      <w:r w:rsidRPr="003A4497">
        <w:rPr>
          <w:rFonts w:asciiTheme="minorHAnsi" w:hAnsiTheme="minorHAnsi" w:cstheme="minorHAnsi"/>
          <w:b/>
          <w:color w:val="000000"/>
          <w:sz w:val="20"/>
          <w:szCs w:val="20"/>
        </w:rPr>
        <w:t>5.</w:t>
      </w:r>
      <w:r w:rsidRPr="00DA1C89">
        <w:rPr>
          <w:rFonts w:asciiTheme="minorHAnsi" w:hAnsiTheme="minorHAnsi" w:cstheme="minorHAnsi"/>
          <w:color w:val="000000"/>
          <w:sz w:val="20"/>
          <w:szCs w:val="20"/>
        </w:rPr>
        <w:t xml:space="preserve"> Strony zobowiązują się do współdziałania w dobrej wierze przy wykonaniu umowy w celu pełnej realizacji dostawy.</w:t>
      </w:r>
    </w:p>
    <w:p w14:paraId="5B487B62" w14:textId="267354E8" w:rsidR="00C44F73" w:rsidRPr="00DA1C89" w:rsidRDefault="00B75C77">
      <w:pPr>
        <w:spacing w:after="53" w:line="240" w:lineRule="auto"/>
        <w:rPr>
          <w:rFonts w:asciiTheme="minorHAnsi" w:hAnsiTheme="minorHAnsi" w:cstheme="minorHAnsi"/>
          <w:sz w:val="20"/>
          <w:szCs w:val="20"/>
        </w:rPr>
      </w:pPr>
      <w:r w:rsidRPr="003A4497">
        <w:rPr>
          <w:rFonts w:asciiTheme="minorHAnsi" w:hAnsiTheme="minorHAnsi" w:cstheme="minorHAnsi"/>
          <w:b/>
          <w:color w:val="000000"/>
          <w:sz w:val="20"/>
          <w:szCs w:val="20"/>
        </w:rPr>
        <w:t>6.</w:t>
      </w:r>
      <w:r w:rsidRPr="00DA1C89">
        <w:rPr>
          <w:rFonts w:asciiTheme="minorHAnsi" w:hAnsiTheme="minorHAnsi" w:cstheme="minorHAnsi"/>
          <w:color w:val="000000"/>
          <w:sz w:val="20"/>
          <w:szCs w:val="20"/>
        </w:rPr>
        <w:t xml:space="preserve"> </w:t>
      </w:r>
      <w:r w:rsidRPr="00DA1C89">
        <w:rPr>
          <w:rFonts w:asciiTheme="minorHAnsi" w:hAnsiTheme="minorHAnsi" w:cstheme="minorHAnsi"/>
          <w:sz w:val="20"/>
          <w:szCs w:val="20"/>
        </w:rPr>
        <w:t>W całym okresie trwania umowy wszystkie dostarczane wyroby będą posiadać niezbędne i ważne dokumenty dopuszczające do obrotu i używania na terenie RP oraz będą oznakowane zgodnie z ustawą z dnia 20.05.2010 r. o wyrobach medycznych (</w:t>
      </w:r>
      <w:r w:rsidR="00FD0D8C" w:rsidRPr="00FD0D8C">
        <w:rPr>
          <w:rFonts w:asciiTheme="minorHAnsi" w:hAnsiTheme="minorHAnsi" w:cstheme="minorHAnsi"/>
          <w:sz w:val="20"/>
          <w:szCs w:val="20"/>
        </w:rPr>
        <w:t>Dz.U. 2024 poz. 1620</w:t>
      </w:r>
      <w:r w:rsidRPr="00DA1C89">
        <w:rPr>
          <w:rFonts w:asciiTheme="minorHAnsi" w:hAnsiTheme="minorHAnsi" w:cstheme="minorHAnsi"/>
          <w:sz w:val="20"/>
          <w:szCs w:val="20"/>
        </w:rPr>
        <w:t>)</w:t>
      </w:r>
      <w:r w:rsidR="00FD0D8C">
        <w:rPr>
          <w:rFonts w:asciiTheme="minorHAnsi" w:hAnsiTheme="minorHAnsi" w:cstheme="minorHAnsi"/>
          <w:sz w:val="20"/>
          <w:szCs w:val="20"/>
        </w:rPr>
        <w:t xml:space="preserve">. </w:t>
      </w:r>
      <w:r w:rsidRPr="00DA1C89">
        <w:rPr>
          <w:rFonts w:asciiTheme="minorHAnsi" w:hAnsiTheme="minorHAnsi" w:cstheme="minorHAnsi"/>
          <w:sz w:val="20"/>
          <w:szCs w:val="20"/>
        </w:rPr>
        <w:t>Wykonawca oświadcza, że na każde żądanie Zamawiającego przedstawienia właściwych dokumentów niezwłocznie je prześle.</w:t>
      </w:r>
    </w:p>
    <w:p w14:paraId="03FB9F15" w14:textId="77777777" w:rsidR="00684C32" w:rsidRPr="00DA1C89" w:rsidRDefault="00684C32">
      <w:pPr>
        <w:pStyle w:val="Bezodstpw"/>
        <w:jc w:val="center"/>
        <w:rPr>
          <w:rFonts w:asciiTheme="minorHAnsi" w:hAnsiTheme="minorHAnsi" w:cstheme="minorHAnsi"/>
          <w:b/>
          <w:bCs/>
          <w:sz w:val="20"/>
          <w:szCs w:val="20"/>
        </w:rPr>
      </w:pPr>
    </w:p>
    <w:p w14:paraId="06B24D20" w14:textId="44B8E37A"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 2</w:t>
      </w:r>
    </w:p>
    <w:p w14:paraId="01457508"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Zasady dostaw</w:t>
      </w:r>
    </w:p>
    <w:p w14:paraId="60A7746B" w14:textId="355D355E" w:rsidR="00C44F73" w:rsidRPr="00DA1C89" w:rsidRDefault="00B75C77" w:rsidP="00144BE9">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Dostawy następować będą sukcesywnie </w:t>
      </w:r>
      <w:r w:rsidRPr="00DA1C89">
        <w:rPr>
          <w:rFonts w:asciiTheme="minorHAnsi" w:hAnsiTheme="minorHAnsi" w:cstheme="minorHAnsi"/>
          <w:sz w:val="20"/>
          <w:szCs w:val="20"/>
        </w:rPr>
        <w:t xml:space="preserve">przez okres </w:t>
      </w:r>
      <w:r w:rsidR="00A4082B">
        <w:rPr>
          <w:rFonts w:asciiTheme="minorHAnsi" w:hAnsiTheme="minorHAnsi" w:cstheme="minorHAnsi"/>
          <w:b/>
          <w:sz w:val="20"/>
          <w:szCs w:val="20"/>
        </w:rPr>
        <w:t>24</w:t>
      </w:r>
      <w:r w:rsidRPr="00DA1C89">
        <w:rPr>
          <w:rFonts w:asciiTheme="minorHAnsi" w:hAnsiTheme="minorHAnsi" w:cstheme="minorHAnsi"/>
          <w:b/>
          <w:sz w:val="20"/>
          <w:szCs w:val="20"/>
        </w:rPr>
        <w:t xml:space="preserve"> miesięcy </w:t>
      </w:r>
      <w:r w:rsidRPr="00DA1C89">
        <w:rPr>
          <w:rFonts w:asciiTheme="minorHAnsi" w:hAnsiTheme="minorHAnsi" w:cstheme="minorHAnsi"/>
          <w:sz w:val="20"/>
          <w:szCs w:val="20"/>
          <w:lang w:eastAsia="ar-SA"/>
        </w:rPr>
        <w:t>od dnia podpisania umowy</w:t>
      </w:r>
      <w:r w:rsidRPr="00DA1C89">
        <w:rPr>
          <w:rFonts w:asciiTheme="minorHAnsi" w:hAnsiTheme="minorHAnsi" w:cstheme="minorHAnsi"/>
          <w:sz w:val="20"/>
          <w:szCs w:val="20"/>
        </w:rPr>
        <w:t xml:space="preserve"> lub do wcześniejszego wyczerpania  wartości zamówienia, w zależności od tego który wariant nastąpi wcześniej</w:t>
      </w:r>
      <w:r w:rsidRPr="00DA1C89">
        <w:rPr>
          <w:rFonts w:asciiTheme="minorHAnsi" w:hAnsiTheme="minorHAnsi" w:cstheme="minorHAnsi"/>
          <w:sz w:val="20"/>
          <w:szCs w:val="20"/>
          <w:lang w:eastAsia="ar-SA"/>
        </w:rPr>
        <w:t xml:space="preserve">, w ilości i asortymencie, zgodnie z zamówieniami częściowymi Zamawiającego w terminie </w:t>
      </w:r>
      <w:r w:rsidRPr="00DA1C89">
        <w:rPr>
          <w:rFonts w:asciiTheme="minorHAnsi" w:hAnsiTheme="minorHAnsi" w:cstheme="minorHAnsi"/>
          <w:color w:val="000000"/>
          <w:sz w:val="20"/>
          <w:szCs w:val="20"/>
        </w:rPr>
        <w:t xml:space="preserve">5 dni roboczych </w:t>
      </w:r>
      <w:r w:rsidRPr="00DA1C89">
        <w:rPr>
          <w:rFonts w:asciiTheme="minorHAnsi" w:hAnsiTheme="minorHAnsi" w:cstheme="minorHAnsi"/>
          <w:sz w:val="20"/>
          <w:szCs w:val="20"/>
          <w:lang w:eastAsia="ar-SA"/>
        </w:rPr>
        <w:t>od dnia otrzymania zamówienia, a dostawa „cito” w ciągu 2 dni od zgłoszenia zamówienia. T</w:t>
      </w:r>
      <w:r w:rsidRPr="00DA1C89">
        <w:rPr>
          <w:rFonts w:asciiTheme="minorHAnsi" w:hAnsiTheme="minorHAnsi" w:cstheme="minorHAnsi"/>
          <w:sz w:val="20"/>
          <w:szCs w:val="20"/>
        </w:rPr>
        <w:t xml:space="preserve">ermin realizacji umowy może ulec wydłużeniu na  podstawie § 8 ust. 3 pkt 1. </w:t>
      </w:r>
      <w:r w:rsidR="00144BE9" w:rsidRPr="00DA1C89">
        <w:rPr>
          <w:rFonts w:asciiTheme="minorHAnsi" w:hAnsiTheme="minorHAnsi" w:cstheme="minorHAnsi"/>
          <w:sz w:val="20"/>
          <w:szCs w:val="20"/>
        </w:rPr>
        <w:t>Zamawiający będzie składał zamówienia według bieżących potrzeb</w:t>
      </w:r>
      <w:r w:rsidR="00684C32" w:rsidRPr="00DA1C89">
        <w:rPr>
          <w:rFonts w:asciiTheme="minorHAnsi" w:hAnsiTheme="minorHAnsi" w:cstheme="minorHAnsi"/>
          <w:sz w:val="20"/>
          <w:szCs w:val="20"/>
        </w:rPr>
        <w:t>.</w:t>
      </w:r>
    </w:p>
    <w:p w14:paraId="132A15C6" w14:textId="77777777"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Numer telefonu do kontaktu ze strony Wykonawcy wyznaczony całodobowo w przypadkach  pilnych zamówień „cito”:……………………………………………………………………..</w:t>
      </w:r>
      <w:r w:rsidRPr="00DA1C89">
        <w:rPr>
          <w:rFonts w:asciiTheme="minorHAnsi" w:hAnsiTheme="minorHAnsi" w:cstheme="minorHAnsi"/>
          <w:sz w:val="20"/>
          <w:szCs w:val="20"/>
        </w:rPr>
        <w:t xml:space="preserve"> lub </w:t>
      </w:r>
      <w:r w:rsidRPr="00DA1C89">
        <w:rPr>
          <w:rFonts w:asciiTheme="minorHAnsi" w:hAnsiTheme="minorHAnsi" w:cstheme="minorHAnsi"/>
          <w:sz w:val="20"/>
          <w:szCs w:val="20"/>
          <w:lang w:eastAsia="ar-SA"/>
        </w:rPr>
        <w:t>adres email: ………</w:t>
      </w:r>
      <w:r w:rsidR="00CD51C8" w:rsidRPr="00DA1C89">
        <w:rPr>
          <w:rFonts w:asciiTheme="minorHAnsi" w:hAnsiTheme="minorHAnsi" w:cstheme="minorHAnsi"/>
          <w:sz w:val="20"/>
          <w:szCs w:val="20"/>
          <w:lang w:eastAsia="ar-SA"/>
        </w:rPr>
        <w:t>…………………………………………</w:t>
      </w:r>
      <w:r w:rsidRPr="00DA1C89">
        <w:rPr>
          <w:rFonts w:asciiTheme="minorHAnsi" w:hAnsiTheme="minorHAnsi" w:cstheme="minorHAnsi"/>
          <w:sz w:val="20"/>
          <w:szCs w:val="20"/>
          <w:lang w:eastAsia="ar-SA"/>
        </w:rPr>
        <w:t>…………”</w:t>
      </w:r>
    </w:p>
    <w:p w14:paraId="50921742" w14:textId="77777777"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Dostawy towaru w których producent zastrzegł „niskie temperatury” muszą odbywać się w opakowaniach z czujnikami temperatury odczytywanymi przy dostawach.</w:t>
      </w:r>
    </w:p>
    <w:p w14:paraId="0F932003" w14:textId="5AD1EA03" w:rsidR="00C44F73" w:rsidRPr="00DA1C89" w:rsidRDefault="00B75C77" w:rsidP="00EA1515">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Zamówienia będą składane e-mailem lub pisemnie przez osobę wyznaczoną przez  Zamawiającego </w:t>
      </w:r>
      <w:r w:rsidR="00A170D5" w:rsidRPr="00DA1C89">
        <w:rPr>
          <w:rFonts w:asciiTheme="minorHAnsi" w:hAnsiTheme="minorHAnsi" w:cstheme="minorHAnsi"/>
          <w:sz w:val="20"/>
          <w:szCs w:val="20"/>
          <w:lang w:eastAsia="ar-SA"/>
        </w:rPr>
        <w:t>.</w:t>
      </w:r>
    </w:p>
    <w:p w14:paraId="1A3FCF2F" w14:textId="77777777"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Dostawy odbywać się będą na ryzyko i koszt Wykonawcy do Magazynu zlokalizowanego w siedzibie Zamawiającego w dni robocze w godz. 8.00 – 14.00.</w:t>
      </w:r>
    </w:p>
    <w:p w14:paraId="1CFC0B7A" w14:textId="75D7EB9E"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Odpowiedzialność za dostarczenie przedmiotu zamówienia w terminie i w miejsce wskazane przez Zamawiającego ponosi Wykonawca.</w:t>
      </w:r>
    </w:p>
    <w:p w14:paraId="0C511327" w14:textId="77777777"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Strony zgodnie postanawiają, że w sprawie bezpośredniej realizacji niniejszej umowy:</w:t>
      </w:r>
    </w:p>
    <w:p w14:paraId="1D586BC1" w14:textId="77777777" w:rsidR="00C44F73" w:rsidRPr="00DA1C89" w:rsidRDefault="00B75C77">
      <w:pPr>
        <w:spacing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Zamawiający działał będzie osobiście lub przez następujących przedstawicieli: </w:t>
      </w:r>
    </w:p>
    <w:p w14:paraId="2DCFCD88" w14:textId="06910A1B" w:rsidR="00A170D5" w:rsidRPr="003A4497" w:rsidRDefault="00BC2C6F">
      <w:pPr>
        <w:spacing w:line="160" w:lineRule="atLeast"/>
        <w:ind w:left="360"/>
        <w:jc w:val="both"/>
        <w:rPr>
          <w:rFonts w:asciiTheme="minorHAnsi" w:hAnsiTheme="minorHAnsi" w:cstheme="minorHAnsi"/>
          <w:sz w:val="20"/>
          <w:szCs w:val="20"/>
          <w:lang w:val="en-US" w:eastAsia="ar-SA"/>
        </w:rPr>
      </w:pPr>
      <w:r>
        <w:rPr>
          <w:rFonts w:asciiTheme="minorHAnsi" w:eastAsia="Times New Roman" w:hAnsiTheme="minorHAnsi" w:cstheme="minorHAnsi"/>
          <w:b/>
          <w:color w:val="000000"/>
          <w:sz w:val="20"/>
          <w:szCs w:val="20"/>
          <w:lang w:val="en-US"/>
        </w:rPr>
        <w:t xml:space="preserve">Dominika </w:t>
      </w:r>
      <w:proofErr w:type="spellStart"/>
      <w:r>
        <w:rPr>
          <w:rFonts w:asciiTheme="minorHAnsi" w:eastAsia="Times New Roman" w:hAnsiTheme="minorHAnsi" w:cstheme="minorHAnsi"/>
          <w:b/>
          <w:color w:val="000000"/>
          <w:sz w:val="20"/>
          <w:szCs w:val="20"/>
          <w:lang w:val="en-US"/>
        </w:rPr>
        <w:t>Limanówka</w:t>
      </w:r>
      <w:proofErr w:type="spellEnd"/>
      <w:r w:rsidR="003A4497">
        <w:rPr>
          <w:rFonts w:asciiTheme="minorHAnsi" w:eastAsia="Times New Roman" w:hAnsiTheme="minorHAnsi" w:cstheme="minorHAnsi"/>
          <w:b/>
          <w:color w:val="000000"/>
          <w:sz w:val="20"/>
          <w:szCs w:val="20"/>
          <w:lang w:val="en-US"/>
        </w:rPr>
        <w:t xml:space="preserve"> tel.: 18 33 01 778, fax</w:t>
      </w:r>
      <w:r w:rsidR="00E83BA2" w:rsidRPr="003A4497">
        <w:rPr>
          <w:rFonts w:asciiTheme="minorHAnsi" w:eastAsia="Times New Roman" w:hAnsiTheme="minorHAnsi" w:cstheme="minorHAnsi"/>
          <w:b/>
          <w:color w:val="000000"/>
          <w:sz w:val="20"/>
          <w:szCs w:val="20"/>
          <w:lang w:val="en-US"/>
        </w:rPr>
        <w:t xml:space="preserve">: </w:t>
      </w:r>
      <w:r w:rsidR="003A4497">
        <w:rPr>
          <w:rFonts w:asciiTheme="minorHAnsi" w:eastAsia="Times New Roman" w:hAnsiTheme="minorHAnsi" w:cstheme="minorHAnsi"/>
          <w:b/>
          <w:color w:val="000000"/>
          <w:sz w:val="20"/>
          <w:szCs w:val="20"/>
          <w:lang w:val="en-US"/>
        </w:rPr>
        <w:t xml:space="preserve">18 </w:t>
      </w:r>
      <w:r>
        <w:rPr>
          <w:rFonts w:asciiTheme="minorHAnsi" w:eastAsia="Times New Roman" w:hAnsiTheme="minorHAnsi" w:cstheme="minorHAnsi"/>
          <w:b/>
          <w:color w:val="000000"/>
          <w:sz w:val="20"/>
          <w:szCs w:val="20"/>
          <w:lang w:val="en-US"/>
        </w:rPr>
        <w:t>33 07 779, e-mail: dlimanowka</w:t>
      </w:r>
      <w:r w:rsidR="00E83BA2" w:rsidRPr="003A4497">
        <w:rPr>
          <w:rFonts w:asciiTheme="minorHAnsi" w:eastAsia="Times New Roman" w:hAnsiTheme="minorHAnsi" w:cstheme="minorHAnsi"/>
          <w:b/>
          <w:color w:val="000000"/>
          <w:sz w:val="20"/>
          <w:szCs w:val="20"/>
          <w:lang w:val="en-US"/>
        </w:rPr>
        <w:t>@szpitallimanowa.pl</w:t>
      </w:r>
    </w:p>
    <w:p w14:paraId="0D0A8E2C" w14:textId="3EB7D76A" w:rsidR="00C44F73" w:rsidRPr="00DA1C89" w:rsidRDefault="00B75C77">
      <w:pPr>
        <w:spacing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lastRenderedPageBreak/>
        <w:t xml:space="preserve">Wykonawca działał będzie osobiście lub przez następujących przedstawicieli: </w:t>
      </w:r>
    </w:p>
    <w:p w14:paraId="68FCE474" w14:textId="75F4F1F8" w:rsidR="00103050" w:rsidRPr="00DA1C89" w:rsidRDefault="00A170D5" w:rsidP="00103050">
      <w:pPr>
        <w:pStyle w:val="Akapitzlist"/>
        <w:spacing w:line="160" w:lineRule="atLeast"/>
        <w:ind w:left="360"/>
        <w:jc w:val="both"/>
        <w:rPr>
          <w:rFonts w:asciiTheme="minorHAnsi" w:hAnsiTheme="minorHAnsi" w:cstheme="minorHAnsi"/>
          <w:b/>
          <w:sz w:val="20"/>
          <w:szCs w:val="20"/>
          <w:lang w:eastAsia="ar-SA"/>
        </w:rPr>
      </w:pPr>
      <w:r w:rsidRPr="00DA1C89">
        <w:rPr>
          <w:rFonts w:asciiTheme="minorHAnsi" w:hAnsiTheme="minorHAnsi" w:cstheme="minorHAnsi"/>
          <w:b/>
          <w:sz w:val="20"/>
          <w:szCs w:val="20"/>
          <w:lang w:eastAsia="ar-SA"/>
        </w:rPr>
        <w:t>___________________</w:t>
      </w:r>
      <w:r w:rsidR="00103050" w:rsidRPr="00DA1C89">
        <w:rPr>
          <w:rFonts w:asciiTheme="minorHAnsi" w:hAnsiTheme="minorHAnsi" w:cstheme="minorHAnsi"/>
          <w:b/>
          <w:sz w:val="20"/>
          <w:szCs w:val="20"/>
          <w:lang w:eastAsia="ar-SA"/>
        </w:rPr>
        <w:t xml:space="preserve">, tel.: </w:t>
      </w:r>
      <w:r w:rsidRPr="00DA1C89">
        <w:rPr>
          <w:rFonts w:asciiTheme="minorHAnsi" w:hAnsiTheme="minorHAnsi" w:cstheme="minorHAnsi"/>
          <w:b/>
          <w:sz w:val="20"/>
          <w:szCs w:val="20"/>
          <w:lang w:eastAsia="ar-SA"/>
        </w:rPr>
        <w:t>_______________</w:t>
      </w:r>
      <w:r w:rsidR="00103050" w:rsidRPr="00DA1C89">
        <w:rPr>
          <w:rFonts w:asciiTheme="minorHAnsi" w:hAnsiTheme="minorHAnsi" w:cstheme="minorHAnsi"/>
          <w:b/>
          <w:sz w:val="20"/>
          <w:szCs w:val="20"/>
          <w:lang w:eastAsia="ar-SA"/>
        </w:rPr>
        <w:t xml:space="preserve">, faks: </w:t>
      </w:r>
      <w:r w:rsidRPr="00DA1C89">
        <w:rPr>
          <w:rFonts w:asciiTheme="minorHAnsi" w:hAnsiTheme="minorHAnsi" w:cstheme="minorHAnsi"/>
          <w:b/>
          <w:sz w:val="20"/>
          <w:szCs w:val="20"/>
          <w:lang w:eastAsia="ar-SA"/>
        </w:rPr>
        <w:t>______________</w:t>
      </w:r>
      <w:r w:rsidR="00103050" w:rsidRPr="00DA1C89">
        <w:rPr>
          <w:rFonts w:asciiTheme="minorHAnsi" w:hAnsiTheme="minorHAnsi" w:cstheme="minorHAnsi"/>
          <w:b/>
          <w:sz w:val="20"/>
          <w:szCs w:val="20"/>
          <w:lang w:eastAsia="ar-SA"/>
        </w:rPr>
        <w:t xml:space="preserve">, e-mail: </w:t>
      </w:r>
      <w:hyperlink r:id="rId8" w:history="1">
        <w:r w:rsidRPr="00DA1C89">
          <w:rPr>
            <w:rStyle w:val="Hipercze"/>
            <w:rFonts w:asciiTheme="minorHAnsi" w:hAnsiTheme="minorHAnsi" w:cstheme="minorHAnsi"/>
            <w:b/>
            <w:color w:val="auto"/>
            <w:sz w:val="20"/>
            <w:szCs w:val="20"/>
            <w:lang w:eastAsia="ar-SA"/>
          </w:rPr>
          <w:t>____________________</w:t>
        </w:r>
      </w:hyperlink>
    </w:p>
    <w:p w14:paraId="48D5385E" w14:textId="77777777"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36E03C26"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 3</w:t>
      </w:r>
    </w:p>
    <w:p w14:paraId="53705B04"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Warunki dostaw i reklamacji</w:t>
      </w:r>
    </w:p>
    <w:p w14:paraId="186080CC"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Wykonawca zobowiązuje się do dostarczenia towaru:</w:t>
      </w:r>
    </w:p>
    <w:p w14:paraId="4939CB81"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1) posiadającego dokumenty dopuszczające przedmiot zamówienia do użytku w placówkach ochrony zdrowia,</w:t>
      </w:r>
    </w:p>
    <w:p w14:paraId="4940F2F2"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2) o wysokim standardzie jakościowym.</w:t>
      </w:r>
    </w:p>
    <w:p w14:paraId="5BB51B02"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Na każdej partii towaru muszą znajdować się etykiety umożliwiające oznaczenie towaru co do tożsamości.</w:t>
      </w:r>
    </w:p>
    <w:p w14:paraId="4DDA078C" w14:textId="17E2CB44"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Strony umowy ustalają, że na opakowaniach zbiorczych będą znajdować się następujące informacje: nazwa producenta, adres siedziby, nazwa asortymentu, liczba sztuk znajdująca się w opakowaniu, kody zgodne z informacjami zawartymi w katalogach Wykonawcy, </w:t>
      </w:r>
      <w:r w:rsidRPr="00DA1C89">
        <w:rPr>
          <w:rFonts w:asciiTheme="minorHAnsi" w:hAnsiTheme="minorHAnsi" w:cstheme="minorHAnsi"/>
          <w:b/>
          <w:bCs/>
          <w:sz w:val="20"/>
          <w:szCs w:val="20"/>
          <w:lang w:eastAsia="ar-SA"/>
        </w:rPr>
        <w:t>termin przydatno</w:t>
      </w:r>
      <w:r w:rsidR="00BC2C6F">
        <w:rPr>
          <w:rFonts w:asciiTheme="minorHAnsi" w:hAnsiTheme="minorHAnsi" w:cstheme="minorHAnsi"/>
          <w:b/>
          <w:bCs/>
          <w:sz w:val="20"/>
          <w:szCs w:val="20"/>
          <w:lang w:eastAsia="ar-SA"/>
        </w:rPr>
        <w:t>ści do użycia (nie krótszy niż 12</w:t>
      </w:r>
      <w:bookmarkStart w:id="0" w:name="_GoBack"/>
      <w:bookmarkEnd w:id="0"/>
      <w:r w:rsidRPr="00DA1C89">
        <w:rPr>
          <w:rFonts w:asciiTheme="minorHAnsi" w:hAnsiTheme="minorHAnsi" w:cstheme="minorHAnsi"/>
          <w:b/>
          <w:bCs/>
          <w:sz w:val="20"/>
          <w:szCs w:val="20"/>
          <w:lang w:eastAsia="ar-SA"/>
        </w:rPr>
        <w:t xml:space="preserve"> m-</w:t>
      </w:r>
      <w:proofErr w:type="spellStart"/>
      <w:r w:rsidRPr="00DA1C89">
        <w:rPr>
          <w:rFonts w:asciiTheme="minorHAnsi" w:hAnsiTheme="minorHAnsi" w:cstheme="minorHAnsi"/>
          <w:b/>
          <w:bCs/>
          <w:sz w:val="20"/>
          <w:szCs w:val="20"/>
          <w:lang w:eastAsia="ar-SA"/>
        </w:rPr>
        <w:t>cy</w:t>
      </w:r>
      <w:proofErr w:type="spellEnd"/>
      <w:r w:rsidRPr="00DA1C89">
        <w:rPr>
          <w:rFonts w:asciiTheme="minorHAnsi" w:hAnsiTheme="minorHAnsi" w:cstheme="minorHAnsi"/>
          <w:b/>
          <w:bCs/>
          <w:sz w:val="20"/>
          <w:szCs w:val="20"/>
          <w:lang w:eastAsia="ar-SA"/>
        </w:rPr>
        <w:t>)</w:t>
      </w:r>
    </w:p>
    <w:p w14:paraId="40606E4F"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Na żądanie Zamawiającego Wykonawca zobowiązuje się do dostarczenia dokumentów dopuszczających przedmiot zamówienia do użytku w placówkach ochrony zdrowia. Dokumenty, o których mowa wyżej Wykonawca dostarczy w terminie 7 dni od otrzymania pisemnego wezwania od Zamawiającego.    </w:t>
      </w:r>
    </w:p>
    <w:p w14:paraId="4E74AE7B"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ma prawo do złożenia reklamacji w przypadku ujawnienia przy odbiorze zamówionej częściowej partii towaru, braków ilościowych w poszczególnych opakowaniach, niezgodności stanu faktycznego z fakturą (m.in. braki zamówionego asortymentu w dostawie), wad jakościowych dostarczonego towaru oraz towarów przeterminowanych, braku ważnych dokumentów o których mowa w ust. 1 pkt. 1 lub w przypadku uszkodzenia towaru.</w:t>
      </w:r>
    </w:p>
    <w:p w14:paraId="6D568018" w14:textId="71A47012"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ma prawo do złożenia reklamacji w przypadku ujawnienia wad ukrytych towaru.</w:t>
      </w:r>
    </w:p>
    <w:p w14:paraId="2A7D09A3"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Reklamacja będzie składana faksem lub emailem przez osobę upoważnioną przez niego.</w:t>
      </w:r>
    </w:p>
    <w:p w14:paraId="19E781DE"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Wykonawca zobowiązany jest do udzielenia pisemnej lub w formie faksu odpowiedzi na reklamację Zamawiającego w terminie 5 dni od daty zgłoszenia reklamacji. W przypadku braku odpowiedzi w powyższym terminie przyjmuje się, że reklamacja została uwzględniona. W przypadku uwzględnienia reklamacji Wykonawca w terminie 3 dni od udzielenia odpowiedzi na reklamację zobowiązany jest uzupełnić dostawę lub dostarczyć fakturę korygującą do Zamawiającego.</w:t>
      </w:r>
    </w:p>
    <w:p w14:paraId="616DD858" w14:textId="29717AE6"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Towarem wadliwym jest towar nie spełniający jakichkolwiek wymaganych wymogów oraz mający braki, wady lub uszkodzenia.</w:t>
      </w:r>
    </w:p>
    <w:p w14:paraId="4E1198BC"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Wykonawca zobowiązuje się do wymiany towaru wadliwego na towar bez wad w ciągu 10 dni od otrzymania informacji o reklamacji Zamawiającego.</w:t>
      </w:r>
    </w:p>
    <w:p w14:paraId="141D4C4D" w14:textId="77777777" w:rsidR="00C44F73"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 przypadku dostarczenia towarów nie zamówionych przez Zamawiającego zostaną one zwrócone Wykonawcy na jego koszt.</w:t>
      </w:r>
    </w:p>
    <w:p w14:paraId="036D32E4" w14:textId="77777777" w:rsidR="00357ED6" w:rsidRPr="00DA1C89" w:rsidRDefault="00357ED6" w:rsidP="00357ED6">
      <w:pPr>
        <w:spacing w:after="0" w:line="160" w:lineRule="atLeast"/>
        <w:ind w:left="360"/>
        <w:jc w:val="both"/>
        <w:rPr>
          <w:rFonts w:asciiTheme="minorHAnsi" w:hAnsiTheme="minorHAnsi" w:cstheme="minorHAnsi"/>
          <w:sz w:val="20"/>
          <w:szCs w:val="20"/>
          <w:lang w:eastAsia="ar-SA"/>
        </w:rPr>
      </w:pPr>
    </w:p>
    <w:p w14:paraId="4304DDF2"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 4</w:t>
      </w:r>
    </w:p>
    <w:p w14:paraId="2CC35AB1"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Podstawy rozwiązania umowy</w:t>
      </w:r>
    </w:p>
    <w:p w14:paraId="5D7B009B" w14:textId="77777777" w:rsidR="00C44F73" w:rsidRPr="00DA1C89" w:rsidRDefault="00B75C77">
      <w:pPr>
        <w:numPr>
          <w:ilvl w:val="0"/>
          <w:numId w:val="5"/>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zastrzega sobie prawo do natychmiastowego rozwiązania niniejszej umowy, jeżeli Wykonawca nie wymieni zakwestionowanego towaru wadliwego lub nie dostarczy brakującego towaru w terminie 10 dni od daty uznania reklamacji ze skutkami określonymi w § 7 ust. 4.</w:t>
      </w:r>
    </w:p>
    <w:p w14:paraId="52D31F03" w14:textId="77777777" w:rsidR="00C44F73" w:rsidRPr="00DA1C89" w:rsidRDefault="00B75C77">
      <w:pPr>
        <w:numPr>
          <w:ilvl w:val="0"/>
          <w:numId w:val="5"/>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zastrzega sobie prawo do natychmiastowego rozwiązania niniejszej umowy, jeżeli Wykonawca nie zrealizuje w terminie 3 kolejnych zamówień złożonych przez Zamawiającego ze  skutkiem, o którym mowa w  § 7 ust. 4 umowy.</w:t>
      </w:r>
    </w:p>
    <w:p w14:paraId="6FAB66DA" w14:textId="248C3E55" w:rsidR="00C44F73" w:rsidRDefault="00B75C77" w:rsidP="004B74C8">
      <w:pPr>
        <w:numPr>
          <w:ilvl w:val="0"/>
          <w:numId w:val="5"/>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7 ust. 4 umowy.</w:t>
      </w:r>
    </w:p>
    <w:p w14:paraId="38874AF9" w14:textId="77777777" w:rsidR="004B74C8" w:rsidRPr="004B74C8" w:rsidRDefault="004B74C8" w:rsidP="004B74C8">
      <w:pPr>
        <w:tabs>
          <w:tab w:val="left" w:pos="360"/>
        </w:tabs>
        <w:spacing w:after="0" w:line="160" w:lineRule="atLeast"/>
        <w:ind w:left="360"/>
        <w:jc w:val="both"/>
        <w:rPr>
          <w:rFonts w:asciiTheme="minorHAnsi" w:hAnsiTheme="minorHAnsi" w:cstheme="minorHAnsi"/>
          <w:sz w:val="20"/>
          <w:szCs w:val="20"/>
          <w:lang w:eastAsia="ar-SA"/>
        </w:rPr>
      </w:pPr>
    </w:p>
    <w:p w14:paraId="1D95BDBF"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5</w:t>
      </w:r>
    </w:p>
    <w:p w14:paraId="149D084E"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Wynagrodzenie i zasady jego zmiany</w:t>
      </w:r>
    </w:p>
    <w:p w14:paraId="6754497D"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2794203F" w14:textId="6AE9278F"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Warunków Zamówienia, zgodnie z obowiązującymi przepisami.</w:t>
      </w:r>
    </w:p>
    <w:p w14:paraId="78A5D093" w14:textId="21A1FA12"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Cena ustalona w dniu zawarcia umowy nie ulegnie zmianie przez okres</w:t>
      </w:r>
      <w:r w:rsidR="00A170D5" w:rsidRPr="00DA1C89">
        <w:rPr>
          <w:rFonts w:asciiTheme="minorHAnsi" w:hAnsiTheme="minorHAnsi" w:cstheme="minorHAnsi"/>
          <w:sz w:val="20"/>
          <w:szCs w:val="20"/>
          <w:lang w:eastAsia="ar-SA"/>
        </w:rPr>
        <w:t xml:space="preserve"> ____ </w:t>
      </w:r>
      <w:r w:rsidR="00A170D5" w:rsidRPr="00DA1C89">
        <w:rPr>
          <w:rFonts w:asciiTheme="minorHAnsi" w:hAnsiTheme="minorHAnsi" w:cstheme="minorHAnsi"/>
          <w:b/>
          <w:bCs/>
          <w:sz w:val="20"/>
          <w:szCs w:val="20"/>
          <w:lang w:eastAsia="ar-SA"/>
        </w:rPr>
        <w:t>(</w:t>
      </w:r>
      <w:r w:rsidR="00EB7248" w:rsidRPr="00DA1C89">
        <w:rPr>
          <w:rFonts w:asciiTheme="minorHAnsi" w:hAnsiTheme="minorHAnsi" w:cstheme="minorHAnsi"/>
          <w:sz w:val="20"/>
          <w:szCs w:val="20"/>
          <w:lang w:eastAsia="ar-SA"/>
        </w:rPr>
        <w:t xml:space="preserve"> </w:t>
      </w:r>
      <w:r w:rsidR="003A4497">
        <w:rPr>
          <w:rFonts w:asciiTheme="minorHAnsi" w:hAnsiTheme="minorHAnsi" w:cstheme="minorHAnsi"/>
          <w:b/>
          <w:sz w:val="20"/>
          <w:szCs w:val="20"/>
          <w:lang w:eastAsia="ar-SA"/>
        </w:rPr>
        <w:t xml:space="preserve">min. 12  </w:t>
      </w:r>
      <w:r w:rsidR="00A170D5" w:rsidRPr="00DA1C89">
        <w:rPr>
          <w:rFonts w:asciiTheme="minorHAnsi" w:hAnsiTheme="minorHAnsi" w:cstheme="minorHAnsi"/>
          <w:b/>
          <w:sz w:val="20"/>
          <w:szCs w:val="20"/>
          <w:lang w:eastAsia="ar-SA"/>
        </w:rPr>
        <w:t xml:space="preserve">miesięcy ) </w:t>
      </w:r>
      <w:r w:rsidRPr="00DA1C89">
        <w:rPr>
          <w:rFonts w:asciiTheme="minorHAnsi" w:hAnsiTheme="minorHAnsi" w:cstheme="minorHAnsi"/>
          <w:sz w:val="20"/>
          <w:szCs w:val="20"/>
          <w:lang w:eastAsia="ar-SA"/>
        </w:rPr>
        <w:t xml:space="preserve">od dnia zawarcia umowy, z wyłączeniem zmiany stawek podatkowych (ceny netto – bez zmian), które następują z dniem wejścia w życie przepisów wprowadzających zmianę. </w:t>
      </w:r>
    </w:p>
    <w:p w14:paraId="0C3F8061"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Po upływie okresu niezmienności cen, o którym mowa w ust. 3 zmiana cen jest dopuszczalna jedynie w związku ze zmianą obiektywnych czynników mających wpływ na cenę, w szczególności zmiany kursów waluty w której Wykonawca rozlicza się z Producentem o +/- 1o% w stosunku do stanu z dnia zawarcia umowy.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7B2CCF25"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Zmianę cen wprowadza się w drodze aneksu do umowy od pierwszego dnia miesiąca następującego po miesiącu, w którym podpisano aneks.</w:t>
      </w:r>
    </w:p>
    <w:p w14:paraId="0113AA58"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Propozycja zmiany cen musi być udokumentowana i zaakceptowana przez Zamawiającego.</w:t>
      </w:r>
    </w:p>
    <w:p w14:paraId="6A7A94A9"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Wykonawcy nie przysługuje żadne dodatkowe wynagrodzenie ani odszkodowanie z tytułu zmiany terminu realizacji umowy.</w:t>
      </w:r>
    </w:p>
    <w:p w14:paraId="7BA5F50E"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28B70157" w14:textId="34276A48" w:rsidR="00C44F73" w:rsidRPr="00A4082B" w:rsidRDefault="00B75C77">
      <w:pPr>
        <w:numPr>
          <w:ilvl w:val="0"/>
          <w:numId w:val="6"/>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Wykonawca zobowiązany jest do dołączenia faktury do każdej dostawy. W odniesieniu do Wykonawców nie mających możliwości dostarczania faktur VAT wraz z realizowanym zamówieniem, Zamawiający dopuszcza możliwość dostarczenia faktur za pośrednictwem poczty/ kuriera w terminie 3 dni roboczych liczonych od daty dostawy na adres siedziby Zamawiającego lub faktur elektronicznych (format PDF) za pośrednictwem maila na adres: </w:t>
      </w:r>
      <w:hyperlink r:id="rId9" w:history="1">
        <w:r w:rsidR="00A4082B" w:rsidRPr="00A4082B">
          <w:rPr>
            <w:rStyle w:val="Hipercze"/>
            <w:rFonts w:asciiTheme="minorHAnsi" w:hAnsiTheme="minorHAnsi" w:cstheme="minorHAnsi"/>
            <w:sz w:val="20"/>
            <w:szCs w:val="20"/>
            <w:lang w:eastAsia="ar-SA"/>
          </w:rPr>
          <w:t>eod@szpitallimanowa.pl</w:t>
        </w:r>
      </w:hyperlink>
    </w:p>
    <w:p w14:paraId="4A298FFC" w14:textId="77777777" w:rsidR="00A4082B" w:rsidRPr="00A4082B" w:rsidRDefault="00A4082B" w:rsidP="00A4082B">
      <w:pPr>
        <w:pStyle w:val="Akapitzlist"/>
        <w:numPr>
          <w:ilvl w:val="0"/>
          <w:numId w:val="6"/>
        </w:numPr>
        <w:tabs>
          <w:tab w:val="left" w:pos="360"/>
        </w:tabs>
        <w:suppressAutoHyphens w:val="0"/>
        <w:spacing w:after="0" w:line="160" w:lineRule="atLeast"/>
        <w:jc w:val="both"/>
        <w:rPr>
          <w:rFonts w:asciiTheme="minorHAnsi" w:hAnsiTheme="minorHAnsi" w:cstheme="minorHAnsi"/>
          <w:sz w:val="20"/>
          <w:szCs w:val="20"/>
        </w:rPr>
      </w:pPr>
      <w:r w:rsidRPr="00A4082B">
        <w:rPr>
          <w:rFonts w:asciiTheme="minorHAnsi" w:hAnsiTheme="minorHAnsi" w:cstheme="minorHAnsi"/>
          <w:sz w:val="20"/>
          <w:szCs w:val="20"/>
        </w:rPr>
        <w:t>W związku z  wprowadzeniem  obowiązkowego fakturowania elektronicznego (</w:t>
      </w:r>
      <w:proofErr w:type="spellStart"/>
      <w:r w:rsidRPr="00A4082B">
        <w:rPr>
          <w:rFonts w:asciiTheme="minorHAnsi" w:hAnsiTheme="minorHAnsi" w:cstheme="minorHAnsi"/>
          <w:sz w:val="20"/>
          <w:szCs w:val="20"/>
        </w:rPr>
        <w:t>KSeF</w:t>
      </w:r>
      <w:proofErr w:type="spellEnd"/>
      <w:r w:rsidRPr="00A4082B">
        <w:rPr>
          <w:rFonts w:asciiTheme="minorHAnsi" w:hAnsiTheme="minorHAnsi" w:cstheme="minorHAnsi"/>
          <w:sz w:val="20"/>
          <w:szCs w:val="20"/>
        </w:rPr>
        <w:t xml:space="preserve">)  strony uzgadniają, że: </w:t>
      </w:r>
    </w:p>
    <w:p w14:paraId="37858C58" w14:textId="77777777" w:rsidR="00A4082B" w:rsidRPr="00A4082B" w:rsidRDefault="00A4082B" w:rsidP="00A4082B">
      <w:pPr>
        <w:pStyle w:val="Akapitzlist"/>
        <w:numPr>
          <w:ilvl w:val="0"/>
          <w:numId w:val="6"/>
        </w:numPr>
        <w:tabs>
          <w:tab w:val="num" w:pos="4395"/>
        </w:tabs>
        <w:suppressAutoHyphens w:val="0"/>
        <w:spacing w:after="0" w:line="160" w:lineRule="atLeast"/>
        <w:contextualSpacing/>
        <w:jc w:val="both"/>
        <w:rPr>
          <w:rFonts w:asciiTheme="minorHAnsi" w:hAnsiTheme="minorHAnsi" w:cstheme="minorHAnsi"/>
          <w:sz w:val="20"/>
          <w:szCs w:val="20"/>
        </w:rPr>
      </w:pPr>
      <w:r w:rsidRPr="00A4082B">
        <w:rPr>
          <w:rFonts w:asciiTheme="minorHAnsi" w:eastAsiaTheme="majorHAnsi" w:hAnsiTheme="minorHAnsi" w:cstheme="minorHAnsi"/>
          <w:sz w:val="20"/>
          <w:szCs w:val="20"/>
          <w:lang w:eastAsia="ar-SA"/>
        </w:rPr>
        <w:t xml:space="preserve">1)       </w:t>
      </w:r>
      <w:r w:rsidRPr="00A4082B">
        <w:rPr>
          <w:rFonts w:asciiTheme="minorHAnsi" w:eastAsia="Calibri" w:hAnsiTheme="minorHAnsi" w:cstheme="minorHAnsi"/>
          <w:sz w:val="20"/>
          <w:szCs w:val="20"/>
          <w:lang w:eastAsia="ar-SA"/>
        </w:rPr>
        <w:t>z dn.  1  kwietnia  2026 faktury dokumentujące realizację niniejszej Umowy będą wystawiane w postaci faktur ustrukturyzowanych za pośrednictwem Krajowego Systemu e-Faktur (</w:t>
      </w:r>
      <w:proofErr w:type="spellStart"/>
      <w:r w:rsidRPr="00A4082B">
        <w:rPr>
          <w:rFonts w:asciiTheme="minorHAnsi" w:eastAsia="Calibri" w:hAnsiTheme="minorHAnsi" w:cstheme="minorHAnsi"/>
          <w:sz w:val="20"/>
          <w:szCs w:val="20"/>
          <w:lang w:eastAsia="ar-SA"/>
        </w:rPr>
        <w:t>KSeF</w:t>
      </w:r>
      <w:proofErr w:type="spellEnd"/>
      <w:r w:rsidRPr="00A4082B">
        <w:rPr>
          <w:rFonts w:asciiTheme="minorHAnsi" w:eastAsia="Calibri" w:hAnsiTheme="minorHAnsi" w:cstheme="minorHAnsi"/>
          <w:sz w:val="20"/>
          <w:szCs w:val="20"/>
          <w:lang w:eastAsia="ar-SA"/>
        </w:rPr>
        <w:t>), zgodnie z obowiązującymi przepisami prawa.</w:t>
      </w:r>
    </w:p>
    <w:p w14:paraId="1965D5A0" w14:textId="77777777" w:rsidR="00A4082B" w:rsidRPr="00A4082B" w:rsidRDefault="00A4082B" w:rsidP="00A4082B">
      <w:pPr>
        <w:pStyle w:val="Akapitzlist"/>
        <w:numPr>
          <w:ilvl w:val="0"/>
          <w:numId w:val="6"/>
        </w:numPr>
        <w:tabs>
          <w:tab w:val="num" w:pos="4395"/>
        </w:tabs>
        <w:suppressAutoHyphens w:val="0"/>
        <w:spacing w:after="0" w:line="160" w:lineRule="atLeast"/>
        <w:contextualSpacing/>
        <w:jc w:val="both"/>
        <w:rPr>
          <w:rFonts w:asciiTheme="minorHAnsi" w:hAnsiTheme="minorHAnsi" w:cstheme="minorHAnsi"/>
          <w:sz w:val="20"/>
          <w:szCs w:val="20"/>
        </w:rPr>
      </w:pPr>
      <w:r w:rsidRPr="00A4082B">
        <w:rPr>
          <w:rFonts w:asciiTheme="minorHAnsi" w:eastAsiaTheme="majorHAnsi" w:hAnsiTheme="minorHAnsi" w:cstheme="minorHAnsi"/>
          <w:sz w:val="20"/>
          <w:szCs w:val="20"/>
          <w:lang w:eastAsia="ar-SA"/>
        </w:rPr>
        <w:t xml:space="preserve">2)       </w:t>
      </w:r>
      <w:r w:rsidRPr="00A4082B">
        <w:rPr>
          <w:rFonts w:asciiTheme="minorHAnsi" w:eastAsia="Calibri" w:hAnsiTheme="minorHAnsi" w:cstheme="minorHAnsi"/>
          <w:sz w:val="20"/>
          <w:szCs w:val="20"/>
          <w:lang w:eastAsia="ar-SA"/>
        </w:rPr>
        <w:t xml:space="preserve">Za dzień doręczenia faktury uznaje się dzień jej udostępnienia w </w:t>
      </w:r>
      <w:proofErr w:type="spellStart"/>
      <w:r w:rsidRPr="00A4082B">
        <w:rPr>
          <w:rFonts w:asciiTheme="minorHAnsi" w:eastAsia="Calibri" w:hAnsiTheme="minorHAnsi" w:cstheme="minorHAnsi"/>
          <w:sz w:val="20"/>
          <w:szCs w:val="20"/>
          <w:lang w:eastAsia="ar-SA"/>
        </w:rPr>
        <w:t>KSeF</w:t>
      </w:r>
      <w:proofErr w:type="spellEnd"/>
      <w:r w:rsidRPr="00A4082B">
        <w:rPr>
          <w:rFonts w:asciiTheme="minorHAnsi" w:eastAsia="Calibri" w:hAnsiTheme="minorHAnsi" w:cstheme="minorHAnsi"/>
          <w:sz w:val="20"/>
          <w:szCs w:val="20"/>
          <w:lang w:eastAsia="ar-SA"/>
        </w:rPr>
        <w:t xml:space="preserve">.   W przypadku awarii </w:t>
      </w:r>
      <w:proofErr w:type="spellStart"/>
      <w:r w:rsidRPr="00A4082B">
        <w:rPr>
          <w:rFonts w:asciiTheme="minorHAnsi" w:eastAsia="Calibri" w:hAnsiTheme="minorHAnsi" w:cstheme="minorHAnsi"/>
          <w:sz w:val="20"/>
          <w:szCs w:val="20"/>
          <w:lang w:eastAsia="ar-SA"/>
        </w:rPr>
        <w:t>KSeF</w:t>
      </w:r>
      <w:proofErr w:type="spellEnd"/>
      <w:r w:rsidRPr="00A4082B">
        <w:rPr>
          <w:rFonts w:asciiTheme="minorHAnsi" w:eastAsia="Calibri" w:hAnsiTheme="minorHAnsi" w:cstheme="minorHAnsi"/>
          <w:sz w:val="20"/>
          <w:szCs w:val="20"/>
          <w:lang w:eastAsia="ar-SA"/>
        </w:rPr>
        <w:t xml:space="preserve"> lub innych przeszkód technicznych uniemożliwiających wystawienie faktury ustrukturyzowanej, faktura zostanie wystawiona zgodnie z procedurą awaryjną przewidzianą w przepisach prawa, a następnie wprowadzona do </w:t>
      </w:r>
      <w:proofErr w:type="spellStart"/>
      <w:r w:rsidRPr="00A4082B">
        <w:rPr>
          <w:rFonts w:asciiTheme="minorHAnsi" w:eastAsia="Calibri" w:hAnsiTheme="minorHAnsi" w:cstheme="minorHAnsi"/>
          <w:sz w:val="20"/>
          <w:szCs w:val="20"/>
          <w:lang w:eastAsia="ar-SA"/>
        </w:rPr>
        <w:t>KSeF</w:t>
      </w:r>
      <w:proofErr w:type="spellEnd"/>
      <w:r w:rsidRPr="00A4082B">
        <w:rPr>
          <w:rFonts w:asciiTheme="minorHAnsi" w:eastAsia="Calibri" w:hAnsiTheme="minorHAnsi" w:cstheme="minorHAnsi"/>
          <w:sz w:val="20"/>
          <w:szCs w:val="20"/>
          <w:lang w:eastAsia="ar-SA"/>
        </w:rPr>
        <w:t xml:space="preserve"> po ustaniu przeszkód. </w:t>
      </w:r>
    </w:p>
    <w:p w14:paraId="72C123CD" w14:textId="77777777" w:rsidR="00A4082B" w:rsidRPr="00A4082B" w:rsidRDefault="00A4082B" w:rsidP="00A4082B">
      <w:pPr>
        <w:pStyle w:val="Akapitzlist"/>
        <w:numPr>
          <w:ilvl w:val="0"/>
          <w:numId w:val="6"/>
        </w:numPr>
        <w:tabs>
          <w:tab w:val="num" w:pos="4395"/>
        </w:tabs>
        <w:suppressAutoHyphens w:val="0"/>
        <w:spacing w:after="0" w:line="160" w:lineRule="atLeast"/>
        <w:contextualSpacing/>
        <w:jc w:val="both"/>
        <w:rPr>
          <w:rFonts w:asciiTheme="minorHAnsi" w:hAnsiTheme="minorHAnsi" w:cstheme="minorHAnsi"/>
          <w:sz w:val="20"/>
          <w:szCs w:val="20"/>
        </w:rPr>
      </w:pPr>
      <w:r w:rsidRPr="00A4082B">
        <w:rPr>
          <w:rFonts w:asciiTheme="minorHAnsi" w:eastAsiaTheme="majorHAnsi" w:hAnsiTheme="minorHAnsi" w:cstheme="minorHAnsi"/>
          <w:sz w:val="20"/>
          <w:szCs w:val="20"/>
          <w:lang w:eastAsia="ar-SA"/>
        </w:rPr>
        <w:t xml:space="preserve">3)       </w:t>
      </w:r>
      <w:r w:rsidRPr="00A4082B">
        <w:rPr>
          <w:rFonts w:asciiTheme="minorHAnsi" w:eastAsia="Calibri" w:hAnsiTheme="minorHAnsi" w:cstheme="minorHAnsi"/>
          <w:sz w:val="20"/>
          <w:szCs w:val="20"/>
          <w:lang w:eastAsia="ar-SA"/>
        </w:rPr>
        <w:t>Faktury korygujące będą wystawiane w tej samej formie, o ile przepisy prawa nie stanowią inaczej.</w:t>
      </w:r>
    </w:p>
    <w:p w14:paraId="53D51843" w14:textId="77777777" w:rsidR="00A4082B" w:rsidRPr="00A4082B" w:rsidRDefault="00A4082B" w:rsidP="00A4082B">
      <w:pPr>
        <w:spacing w:after="0" w:line="160" w:lineRule="atLeast"/>
        <w:jc w:val="both"/>
        <w:rPr>
          <w:rFonts w:asciiTheme="minorHAnsi" w:hAnsiTheme="minorHAnsi" w:cstheme="minorHAnsi"/>
          <w:sz w:val="20"/>
          <w:szCs w:val="20"/>
          <w:lang w:eastAsia="ar-SA"/>
        </w:rPr>
      </w:pPr>
    </w:p>
    <w:p w14:paraId="0FBB25C6" w14:textId="77777777" w:rsidR="00C44F73" w:rsidRPr="00A4082B" w:rsidRDefault="00B75C77">
      <w:pPr>
        <w:numPr>
          <w:ilvl w:val="0"/>
          <w:numId w:val="6"/>
        </w:numPr>
        <w:tabs>
          <w:tab w:val="left" w:pos="360"/>
        </w:tabs>
        <w:spacing w:after="0" w:line="160" w:lineRule="atLeast"/>
        <w:jc w:val="both"/>
        <w:rPr>
          <w:rFonts w:asciiTheme="minorHAnsi" w:hAnsiTheme="minorHAnsi" w:cstheme="minorHAnsi"/>
          <w:b/>
          <w:bCs/>
          <w:sz w:val="20"/>
          <w:szCs w:val="20"/>
          <w:lang w:eastAsia="ar-SA"/>
        </w:rPr>
      </w:pPr>
      <w:r w:rsidRPr="00A4082B">
        <w:rPr>
          <w:rFonts w:asciiTheme="minorHAnsi" w:hAnsiTheme="minorHAnsi" w:cstheme="minorHAnsi"/>
          <w:sz w:val="20"/>
          <w:szCs w:val="20"/>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4D585F2C" w14:textId="77777777" w:rsidR="00D01B22" w:rsidRPr="00A4082B" w:rsidRDefault="00D01B22" w:rsidP="00D01B22">
      <w:pPr>
        <w:numPr>
          <w:ilvl w:val="0"/>
          <w:numId w:val="6"/>
        </w:numPr>
        <w:tabs>
          <w:tab w:val="left" w:pos="360"/>
        </w:tabs>
        <w:spacing w:after="0" w:line="160" w:lineRule="atLeast"/>
        <w:jc w:val="both"/>
        <w:rPr>
          <w:rFonts w:asciiTheme="minorHAnsi" w:hAnsiTheme="minorHAnsi" w:cstheme="minorHAnsi"/>
          <w:bCs/>
          <w:sz w:val="20"/>
          <w:szCs w:val="20"/>
          <w:lang w:eastAsia="ar-SA"/>
        </w:rPr>
      </w:pPr>
      <w:r w:rsidRPr="00A4082B">
        <w:rPr>
          <w:rFonts w:asciiTheme="minorHAnsi" w:hAnsiTheme="minorHAnsi" w:cstheme="minorHAnsi"/>
          <w:bCs/>
          <w:sz w:val="20"/>
          <w:szCs w:val="20"/>
          <w:lang w:eastAsia="ar-SA"/>
        </w:rPr>
        <w:t xml:space="preserve">Na podstawie art. 439 ust. 1 i 2 ustawy </w:t>
      </w:r>
      <w:proofErr w:type="spellStart"/>
      <w:r w:rsidRPr="00A4082B">
        <w:rPr>
          <w:rFonts w:asciiTheme="minorHAnsi" w:hAnsiTheme="minorHAnsi" w:cstheme="minorHAnsi"/>
          <w:bCs/>
          <w:sz w:val="20"/>
          <w:szCs w:val="20"/>
          <w:lang w:eastAsia="ar-SA"/>
        </w:rPr>
        <w:t>Pzp</w:t>
      </w:r>
      <w:proofErr w:type="spellEnd"/>
      <w:r w:rsidRPr="00A4082B">
        <w:rPr>
          <w:rFonts w:asciiTheme="minorHAnsi" w:hAnsiTheme="minorHAnsi" w:cstheme="minorHAnsi"/>
          <w:bCs/>
          <w:sz w:val="20"/>
          <w:szCs w:val="20"/>
          <w:lang w:eastAsia="ar-SA"/>
        </w:rPr>
        <w:t>, Strony mogą dokonać zmiany wynagrodzenia umownego należnego Wykonawcy, w formie pisemnego aneksu, w przypadku zmiany cen materiałów lub kosztów związanych z realizacją zamówienia, na następujących zasadach:</w:t>
      </w:r>
    </w:p>
    <w:p w14:paraId="52480B90" w14:textId="77777777" w:rsidR="00D01B22" w:rsidRPr="00A4082B" w:rsidRDefault="00D01B22" w:rsidP="00D01B22">
      <w:pPr>
        <w:tabs>
          <w:tab w:val="left" w:pos="360"/>
        </w:tabs>
        <w:spacing w:after="0" w:line="160" w:lineRule="atLeast"/>
        <w:ind w:left="360"/>
        <w:jc w:val="both"/>
        <w:rPr>
          <w:rFonts w:asciiTheme="minorHAnsi" w:hAnsiTheme="minorHAnsi" w:cstheme="minorHAnsi"/>
          <w:bCs/>
          <w:sz w:val="20"/>
          <w:szCs w:val="20"/>
          <w:lang w:eastAsia="ar-SA"/>
        </w:rPr>
      </w:pPr>
      <w:r w:rsidRPr="00A4082B">
        <w:rPr>
          <w:rFonts w:asciiTheme="minorHAnsi" w:hAnsiTheme="minorHAnsi" w:cstheme="minorHAnsi"/>
          <w:bCs/>
          <w:sz w:val="20"/>
          <w:szCs w:val="20"/>
          <w:lang w:eastAsia="ar-SA"/>
        </w:rPr>
        <w:t>a)</w:t>
      </w:r>
      <w:r w:rsidRPr="00A4082B">
        <w:rPr>
          <w:rFonts w:asciiTheme="minorHAnsi" w:hAnsiTheme="minorHAnsi" w:cstheme="minorHAnsi"/>
          <w:bCs/>
          <w:sz w:val="20"/>
          <w:szCs w:val="20"/>
          <w:lang w:eastAsia="ar-SA"/>
        </w:rPr>
        <w:tab/>
        <w:t xml:space="preserve">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 ulegną zmianie o co najmniej 10 %  w stosunku do cen z momentu zawarcia umowy;</w:t>
      </w:r>
    </w:p>
    <w:p w14:paraId="30F07D1D" w14:textId="77777777" w:rsidR="00D01B22" w:rsidRPr="00A4082B" w:rsidRDefault="00D01B22" w:rsidP="00D01B22">
      <w:pPr>
        <w:tabs>
          <w:tab w:val="left" w:pos="360"/>
        </w:tabs>
        <w:spacing w:after="0" w:line="160" w:lineRule="atLeast"/>
        <w:ind w:left="360"/>
        <w:jc w:val="both"/>
        <w:rPr>
          <w:rFonts w:asciiTheme="minorHAnsi" w:hAnsiTheme="minorHAnsi" w:cstheme="minorHAnsi"/>
          <w:bCs/>
          <w:sz w:val="20"/>
          <w:szCs w:val="20"/>
          <w:lang w:eastAsia="ar-SA"/>
        </w:rPr>
      </w:pPr>
      <w:r w:rsidRPr="00A4082B">
        <w:rPr>
          <w:rFonts w:asciiTheme="minorHAnsi" w:hAnsiTheme="minorHAnsi" w:cstheme="minorHAnsi"/>
          <w:bCs/>
          <w:sz w:val="20"/>
          <w:szCs w:val="20"/>
          <w:lang w:eastAsia="ar-SA"/>
        </w:rPr>
        <w:t>b)</w:t>
      </w:r>
      <w:r w:rsidRPr="00A4082B">
        <w:rPr>
          <w:rFonts w:asciiTheme="minorHAnsi" w:hAnsiTheme="minorHAnsi" w:cstheme="minorHAnsi"/>
          <w:bCs/>
          <w:sz w:val="20"/>
          <w:szCs w:val="20"/>
          <w:lang w:eastAsia="ar-SA"/>
        </w:rPr>
        <w:tab/>
        <w:t xml:space="preserve"> 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14FC874C" w14:textId="77777777" w:rsidR="00D01B22" w:rsidRDefault="00D01B22" w:rsidP="00D01B22">
      <w:pPr>
        <w:tabs>
          <w:tab w:val="left" w:pos="360"/>
        </w:tabs>
        <w:spacing w:after="0" w:line="160" w:lineRule="atLeast"/>
        <w:ind w:left="360"/>
        <w:jc w:val="both"/>
        <w:rPr>
          <w:rFonts w:asciiTheme="majorHAnsi" w:hAnsiTheme="majorHAnsi" w:cstheme="majorHAnsi"/>
          <w:bCs/>
          <w:sz w:val="19"/>
          <w:szCs w:val="19"/>
          <w:lang w:eastAsia="ar-SA"/>
        </w:rPr>
      </w:pPr>
      <w:r>
        <w:rPr>
          <w:rFonts w:cstheme="majorHAnsi"/>
          <w:bCs/>
          <w:sz w:val="19"/>
          <w:szCs w:val="19"/>
          <w:lang w:eastAsia="ar-SA"/>
        </w:rPr>
        <w:t>c)</w:t>
      </w:r>
      <w:r>
        <w:rPr>
          <w:rFonts w:cstheme="majorHAnsi"/>
          <w:bCs/>
          <w:sz w:val="19"/>
          <w:szCs w:val="19"/>
          <w:lang w:eastAsia="ar-SA"/>
        </w:rPr>
        <w:tab/>
        <w:t>zmiana Ceny Umowy może nastąpić po 6 miesiącach obowiązywania umowy, po ogłoszeniu przez Prezesa Głównego Urzędu Statystycznego średniorocznego wskaźnika cen towarów i usług konsumpcyjnych ogółem, ze skutkiem od 1 dnia po zakończeniu pierwszego okresu 6 miesięcy i kolejnych 6 miesięcy trwania umowy ;</w:t>
      </w:r>
    </w:p>
    <w:p w14:paraId="36DF2635" w14:textId="77777777" w:rsidR="00D01B22" w:rsidRDefault="00D01B22" w:rsidP="00D01B22">
      <w:pPr>
        <w:spacing w:after="0" w:line="160" w:lineRule="atLeast"/>
        <w:ind w:left="360"/>
        <w:jc w:val="both"/>
        <w:rPr>
          <w:rFonts w:asciiTheme="majorHAnsi" w:hAnsiTheme="majorHAnsi" w:cstheme="majorHAnsi"/>
          <w:bCs/>
          <w:sz w:val="19"/>
          <w:szCs w:val="19"/>
          <w:lang w:eastAsia="ar-SA"/>
        </w:rPr>
      </w:pPr>
      <w:r>
        <w:rPr>
          <w:rFonts w:cstheme="majorHAnsi"/>
          <w:bCs/>
          <w:sz w:val="19"/>
          <w:szCs w:val="19"/>
          <w:lang w:eastAsia="ar-SA"/>
        </w:rPr>
        <w:t>d)</w:t>
      </w:r>
      <w:r>
        <w:rPr>
          <w:rFonts w:cstheme="majorHAnsi"/>
          <w:bCs/>
          <w:sz w:val="19"/>
          <w:szCs w:val="19"/>
          <w:lang w:eastAsia="ar-SA"/>
        </w:rPr>
        <w:tab/>
        <w:t xml:space="preserve"> zmiana Ceny Umowy Wykonawcy dokonana na podstawie art. 439 ust. 1 Prawa zamówień publicznych w całym okresie obowiązywania umowy nie przekroczy  +/- 20 % wysokości wynagrodzenia umownego;</w:t>
      </w:r>
    </w:p>
    <w:p w14:paraId="29C9908E" w14:textId="77777777" w:rsidR="00D01B22" w:rsidRDefault="00D01B22" w:rsidP="00D01B22">
      <w:pPr>
        <w:spacing w:after="0" w:line="160" w:lineRule="atLeast"/>
        <w:jc w:val="both"/>
        <w:rPr>
          <w:rFonts w:asciiTheme="majorHAnsi" w:hAnsiTheme="majorHAnsi" w:cstheme="majorHAnsi"/>
          <w:bCs/>
          <w:sz w:val="19"/>
          <w:szCs w:val="19"/>
          <w:lang w:eastAsia="ar-SA"/>
        </w:rPr>
      </w:pPr>
      <w:r w:rsidRPr="00D01B22">
        <w:rPr>
          <w:rFonts w:cstheme="majorHAnsi"/>
          <w:b/>
          <w:sz w:val="19"/>
          <w:szCs w:val="19"/>
          <w:lang w:eastAsia="ar-SA"/>
        </w:rPr>
        <w:t>12</w:t>
      </w:r>
      <w:r>
        <w:rPr>
          <w:rFonts w:cstheme="majorHAnsi"/>
          <w:bCs/>
          <w:sz w:val="19"/>
          <w:szCs w:val="19"/>
          <w:lang w:eastAsia="ar-SA"/>
        </w:rPr>
        <w:t xml:space="preserve">. Wykonawca, którego wynagrodzenie zostało zmienione na podstawie  art. 439 ust. 1 – 3 </w:t>
      </w:r>
      <w:proofErr w:type="spellStart"/>
      <w:r>
        <w:rPr>
          <w:rFonts w:cstheme="majorHAnsi"/>
          <w:bCs/>
          <w:sz w:val="19"/>
          <w:szCs w:val="19"/>
          <w:lang w:eastAsia="ar-SA"/>
        </w:rPr>
        <w:t>Pzp</w:t>
      </w:r>
      <w:proofErr w:type="spellEnd"/>
      <w:r>
        <w:rPr>
          <w:rFonts w:cstheme="majorHAnsi"/>
          <w:bCs/>
          <w:sz w:val="19"/>
          <w:szCs w:val="19"/>
          <w:lang w:eastAsia="ar-SA"/>
        </w:rPr>
        <w:t>, zobowiązany jest do zmiany wynagrodzenia przysługującego podwykonawcy, z którym zawarł umowę, w zakresie odpowiadającym zmianom cen materiałów lub kosztów dotyczących zobowiązania podwykonawcy, jeżeli łącznie spełnione są następujące warunki:</w:t>
      </w:r>
    </w:p>
    <w:p w14:paraId="34BB4E22" w14:textId="77777777" w:rsidR="00D01B22" w:rsidRDefault="00D01B22" w:rsidP="00D01B22">
      <w:pPr>
        <w:spacing w:after="0" w:line="160" w:lineRule="atLeast"/>
        <w:ind w:firstLine="426"/>
        <w:jc w:val="both"/>
        <w:rPr>
          <w:rFonts w:asciiTheme="majorHAnsi" w:hAnsiTheme="majorHAnsi" w:cstheme="majorHAnsi"/>
          <w:bCs/>
          <w:sz w:val="19"/>
          <w:szCs w:val="19"/>
          <w:lang w:eastAsia="ar-SA"/>
        </w:rPr>
      </w:pPr>
      <w:r>
        <w:rPr>
          <w:rFonts w:cstheme="majorHAnsi"/>
          <w:bCs/>
          <w:sz w:val="19"/>
          <w:szCs w:val="19"/>
          <w:lang w:eastAsia="ar-SA"/>
        </w:rPr>
        <w:t>a)</w:t>
      </w:r>
      <w:r>
        <w:rPr>
          <w:rFonts w:cstheme="majorHAnsi"/>
          <w:bCs/>
          <w:sz w:val="19"/>
          <w:szCs w:val="19"/>
          <w:lang w:eastAsia="ar-SA"/>
        </w:rPr>
        <w:tab/>
        <w:t>przedmiotem umowy są roboty budowlane, dostawy lub usługi;</w:t>
      </w:r>
    </w:p>
    <w:p w14:paraId="10B1512F" w14:textId="77777777" w:rsidR="00D01B22" w:rsidRDefault="00D01B22" w:rsidP="00D01B22">
      <w:pPr>
        <w:spacing w:after="0" w:line="160" w:lineRule="atLeast"/>
        <w:ind w:left="567" w:hanging="141"/>
        <w:jc w:val="both"/>
        <w:rPr>
          <w:rFonts w:asciiTheme="majorHAnsi" w:hAnsiTheme="majorHAnsi" w:cstheme="majorHAnsi"/>
          <w:bCs/>
          <w:sz w:val="19"/>
          <w:szCs w:val="19"/>
          <w:lang w:eastAsia="ar-SA"/>
        </w:rPr>
      </w:pPr>
      <w:r>
        <w:rPr>
          <w:rFonts w:cstheme="majorHAnsi"/>
          <w:bCs/>
          <w:sz w:val="19"/>
          <w:szCs w:val="19"/>
          <w:lang w:eastAsia="ar-SA"/>
        </w:rPr>
        <w:t>b)</w:t>
      </w:r>
      <w:r>
        <w:rPr>
          <w:rFonts w:cstheme="majorHAnsi"/>
          <w:bCs/>
          <w:sz w:val="19"/>
          <w:szCs w:val="19"/>
          <w:lang w:eastAsia="ar-SA"/>
        </w:rPr>
        <w:tab/>
        <w:t>okres obowiązywania umowy przekracza 6 miesięcy.</w:t>
      </w:r>
    </w:p>
    <w:p w14:paraId="7D8441F3" w14:textId="77777777" w:rsidR="00D01B22" w:rsidRDefault="00D01B22" w:rsidP="00D01B22">
      <w:pPr>
        <w:pStyle w:val="Akapitzlist1"/>
        <w:ind w:left="426" w:hanging="426"/>
        <w:jc w:val="both"/>
        <w:rPr>
          <w:rFonts w:asciiTheme="majorHAnsi" w:hAnsiTheme="majorHAnsi" w:cstheme="majorHAnsi"/>
          <w:bCs/>
          <w:sz w:val="19"/>
          <w:szCs w:val="19"/>
        </w:rPr>
      </w:pPr>
      <w:r w:rsidRPr="00D01B22">
        <w:rPr>
          <w:rFonts w:asciiTheme="majorHAnsi" w:hAnsiTheme="majorHAnsi" w:cstheme="majorHAnsi"/>
          <w:b/>
          <w:sz w:val="19"/>
          <w:szCs w:val="19"/>
          <w:lang w:eastAsia="ar-SA"/>
        </w:rPr>
        <w:t>13.</w:t>
      </w:r>
      <w:r>
        <w:rPr>
          <w:rFonts w:asciiTheme="majorHAnsi" w:hAnsiTheme="majorHAnsi" w:cstheme="majorHAnsi"/>
          <w:bCs/>
          <w:sz w:val="19"/>
          <w:szCs w:val="19"/>
          <w:lang w:eastAsia="ar-SA"/>
        </w:rPr>
        <w:t xml:space="preserve">  </w:t>
      </w:r>
      <w:r>
        <w:rPr>
          <w:rFonts w:asciiTheme="majorHAnsi" w:hAnsiTheme="majorHAnsi" w:cstheme="majorHAnsi"/>
          <w:bCs/>
          <w:color w:val="000000"/>
          <w:sz w:val="19"/>
          <w:szCs w:val="19"/>
        </w:rPr>
        <w:t xml:space="preserve">Z tytułu braku zapłaty lub nieterminowej zapłaty wynagrodzenia należnego podwykonawcom z tytułu zmiany wysokości wynagrodzenia, o której mowa w art. 439 ust. 5  </w:t>
      </w:r>
      <w:proofErr w:type="spellStart"/>
      <w:r>
        <w:rPr>
          <w:rFonts w:asciiTheme="majorHAnsi" w:hAnsiTheme="majorHAnsi" w:cstheme="majorHAnsi"/>
          <w:bCs/>
          <w:color w:val="000000"/>
          <w:sz w:val="19"/>
          <w:szCs w:val="19"/>
        </w:rPr>
        <w:t>Pzp</w:t>
      </w:r>
      <w:proofErr w:type="spellEnd"/>
      <w:r>
        <w:rPr>
          <w:rFonts w:asciiTheme="majorHAnsi" w:hAnsiTheme="majorHAnsi" w:cstheme="majorHAnsi"/>
          <w:bCs/>
          <w:color w:val="000000"/>
          <w:sz w:val="19"/>
          <w:szCs w:val="19"/>
        </w:rPr>
        <w:t xml:space="preserve"> oraz w niniejszym paragrafie, Wykonawca zapłaci karę w wysokości podwójnej wartości zmiany wynagrodzenia przysługującego podwykonawcy, z którym zawarł umowę, w zakresie odpowiadającym zmianom cen materiałów lub kosztów dotyczących zobowiązania podwykonawcy</w:t>
      </w:r>
    </w:p>
    <w:p w14:paraId="2684BD21" w14:textId="77777777" w:rsidR="00D01B22" w:rsidRPr="004B74C8" w:rsidRDefault="00D01B22" w:rsidP="00D01B22">
      <w:pPr>
        <w:spacing w:after="0" w:line="160" w:lineRule="atLeast"/>
        <w:ind w:left="360"/>
        <w:jc w:val="both"/>
        <w:rPr>
          <w:rFonts w:asciiTheme="minorHAnsi" w:hAnsiTheme="minorHAnsi" w:cstheme="minorHAnsi"/>
          <w:b/>
          <w:bCs/>
          <w:sz w:val="20"/>
          <w:szCs w:val="20"/>
          <w:lang w:eastAsia="ar-SA"/>
        </w:rPr>
      </w:pPr>
    </w:p>
    <w:p w14:paraId="19A4D521" w14:textId="77777777" w:rsidR="00C44F73" w:rsidRPr="00DA1C89" w:rsidRDefault="00C44F73">
      <w:pPr>
        <w:pStyle w:val="Bezodstpw"/>
        <w:jc w:val="center"/>
        <w:rPr>
          <w:rFonts w:asciiTheme="minorHAnsi" w:hAnsiTheme="minorHAnsi" w:cstheme="minorHAnsi"/>
          <w:b/>
          <w:bCs/>
          <w:sz w:val="20"/>
          <w:szCs w:val="20"/>
          <w:lang w:eastAsia="ar-SA"/>
        </w:rPr>
      </w:pPr>
    </w:p>
    <w:p w14:paraId="63910F4E"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6</w:t>
      </w:r>
    </w:p>
    <w:p w14:paraId="2D003F69" w14:textId="3953FAC3" w:rsidR="00C44F73" w:rsidRPr="00DA1C89" w:rsidRDefault="00B75C77" w:rsidP="004B74C8">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Faktury</w:t>
      </w:r>
    </w:p>
    <w:p w14:paraId="761FED78"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Strony ustalają, że Wykonawca będzie wystawiał faktury częściowe </w:t>
      </w:r>
      <w:r w:rsidRPr="00DA1C89">
        <w:rPr>
          <w:rFonts w:asciiTheme="minorHAnsi" w:hAnsiTheme="minorHAnsi" w:cstheme="minorHAnsi"/>
          <w:sz w:val="20"/>
          <w:szCs w:val="20"/>
        </w:rPr>
        <w:t>na kwotę wynikającą ze złożonego zamówienia.</w:t>
      </w:r>
    </w:p>
    <w:p w14:paraId="41E60E34"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zobowiązuje się zapłacić Wykonawcy wynagrodzenie za należyte wykonanie częściowych dostaw wyłącznie na podstawie faktur wystawianych przez Wykonawcę zgodnie z ust. 1 i przesłanych do przedstawiciela Zamawiającego, wymienionego w zamówieniu. Termin płatności faktur częściowych z tytułu realizacji zamówienia wynosi do 30 dni od daty otrzymania przez Zamawiającego prawidłowo wystawionej przez Wykonawcę faktury.</w:t>
      </w:r>
    </w:p>
    <w:p w14:paraId="31BBB33D"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Faktura będzie zawierać nazwę towaru w języku polskim wraz z kodem zgodnym z załącznikiem do umowy.</w:t>
      </w:r>
    </w:p>
    <w:p w14:paraId="08D7F68B"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Faktury wystawione nieprawidłowo, przedwcześnie, bezpodstawnie, nie rodzą obowiązku zapłaty po stronie Zamawiającego. </w:t>
      </w:r>
    </w:p>
    <w:p w14:paraId="6019DBA1"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Płatność uważana będzie za zrealizowaną w dniu, w którym bank obciąży konto Zamawiającego.</w:t>
      </w:r>
    </w:p>
    <w:p w14:paraId="5B0BA4F9" w14:textId="77777777" w:rsidR="00A170D5" w:rsidRPr="00DA1C89" w:rsidRDefault="00A170D5" w:rsidP="00A170D5">
      <w:pPr>
        <w:numPr>
          <w:ilvl w:val="0"/>
          <w:numId w:val="16"/>
        </w:numPr>
        <w:tabs>
          <w:tab w:val="left" w:pos="360"/>
        </w:tabs>
        <w:spacing w:after="0" w:line="160" w:lineRule="atLeast"/>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Zamawiający dopuszcza również przyjmowanie faktur drogą elektroniczną przesyłanych na adres e-mail Zamawiającego </w:t>
      </w:r>
      <w:hyperlink r:id="rId10" w:history="1">
        <w:r w:rsidRPr="00DA1C89">
          <w:rPr>
            <w:rStyle w:val="Hipercze"/>
            <w:rFonts w:asciiTheme="minorHAnsi" w:hAnsiTheme="minorHAnsi" w:cstheme="minorHAnsi"/>
            <w:sz w:val="20"/>
            <w:szCs w:val="20"/>
            <w:lang w:eastAsia="ar-SA"/>
          </w:rPr>
          <w:t>eod@szpitallimanowa.pl</w:t>
        </w:r>
      </w:hyperlink>
      <w:r w:rsidRPr="00DA1C89">
        <w:rPr>
          <w:rFonts w:asciiTheme="minorHAnsi" w:hAnsiTheme="minorHAnsi" w:cstheme="minorHAnsi"/>
          <w:sz w:val="20"/>
          <w:szCs w:val="20"/>
          <w:lang w:eastAsia="ar-SA"/>
        </w:rPr>
        <w:t xml:space="preserve"> , przy czym:</w:t>
      </w:r>
      <w:r w:rsidRPr="00DA1C89">
        <w:rPr>
          <w:rFonts w:asciiTheme="minorHAnsi" w:hAnsiTheme="minorHAnsi" w:cstheme="minorHAnsi"/>
          <w:sz w:val="20"/>
          <w:szCs w:val="20"/>
          <w:lang w:eastAsia="ar-SA"/>
        </w:rPr>
        <w:br/>
        <w:t>1) W przypadku woli przesyłania faktur przez Wykonawcę za pośrednictwem poczty elektronicznej Wykonawcy gwarantuje autentyczność pochodzenia przesyłanych faktur oraz że ich treść od momentu wystawienia do momentu przesłania do Zamawiającego nie uległa zmianie,</w:t>
      </w:r>
      <w:r w:rsidRPr="00DA1C89">
        <w:rPr>
          <w:rFonts w:asciiTheme="minorHAnsi" w:hAnsiTheme="minorHAnsi" w:cstheme="minorHAnsi"/>
          <w:sz w:val="20"/>
          <w:szCs w:val="20"/>
          <w:lang w:eastAsia="ar-SA"/>
        </w:rPr>
        <w:br/>
        <w:t>2) Faktury przesyłane za pośrednictwem poczty elektronicznej będą przesyłane w formacie pdf (</w:t>
      </w:r>
      <w:proofErr w:type="spellStart"/>
      <w:r w:rsidRPr="00DA1C89">
        <w:rPr>
          <w:rFonts w:asciiTheme="minorHAnsi" w:hAnsiTheme="minorHAnsi" w:cstheme="minorHAnsi"/>
          <w:sz w:val="20"/>
          <w:szCs w:val="20"/>
          <w:lang w:eastAsia="ar-SA"/>
        </w:rPr>
        <w:t>Portable</w:t>
      </w:r>
      <w:proofErr w:type="spellEnd"/>
      <w:r w:rsidRPr="00DA1C89">
        <w:rPr>
          <w:rFonts w:asciiTheme="minorHAnsi" w:hAnsiTheme="minorHAnsi" w:cstheme="minorHAnsi"/>
          <w:sz w:val="20"/>
          <w:szCs w:val="20"/>
          <w:lang w:eastAsia="ar-SA"/>
        </w:rPr>
        <w:t xml:space="preserve"> </w:t>
      </w:r>
      <w:proofErr w:type="spellStart"/>
      <w:r w:rsidRPr="00DA1C89">
        <w:rPr>
          <w:rFonts w:asciiTheme="minorHAnsi" w:hAnsiTheme="minorHAnsi" w:cstheme="minorHAnsi"/>
          <w:sz w:val="20"/>
          <w:szCs w:val="20"/>
          <w:lang w:eastAsia="ar-SA"/>
        </w:rPr>
        <w:t>Document</w:t>
      </w:r>
      <w:proofErr w:type="spellEnd"/>
      <w:r w:rsidRPr="00DA1C89">
        <w:rPr>
          <w:rFonts w:asciiTheme="minorHAnsi" w:hAnsiTheme="minorHAnsi" w:cstheme="minorHAnsi"/>
          <w:sz w:val="20"/>
          <w:szCs w:val="20"/>
          <w:lang w:eastAsia="ar-SA"/>
        </w:rPr>
        <w:t xml:space="preserve"> Format).</w:t>
      </w:r>
      <w:r w:rsidRPr="00DA1C89">
        <w:rPr>
          <w:rFonts w:asciiTheme="minorHAnsi" w:hAnsiTheme="minorHAnsi" w:cstheme="minorHAnsi"/>
          <w:sz w:val="20"/>
          <w:szCs w:val="20"/>
          <w:lang w:eastAsia="ar-SA"/>
        </w:rPr>
        <w:br/>
        <w:t>3) Rezygnacja z tej drogi przesyłania faktur jak również zmiana adresów wskazanych w pkt.1, musi zostać poprzedzona poinformowaniem drogą mailową drugiej strony oraz potwierdzeniem przez tą stronę przyjęcia proponowanej zmiany. Zmiana ta nie wymaga aneksu do umowy.</w:t>
      </w:r>
      <w:r w:rsidRPr="00DA1C89">
        <w:rPr>
          <w:rFonts w:asciiTheme="minorHAnsi" w:hAnsiTheme="minorHAnsi" w:cstheme="minorHAnsi"/>
          <w:sz w:val="20"/>
          <w:szCs w:val="20"/>
          <w:lang w:eastAsia="ar-SA"/>
        </w:rPr>
        <w:br/>
        <w:t>4) Jeżeli Wykonawca zdecyduje się na przesyłanie faktur w sposób opisany w niniejszym ust., to deklaruje, że jest to jedyna droga dostarczania faktur do Zamawiającego, z wyjątkiem przypadków gdy z przyczyn technicznych nie będzie istniała tego rodzaju możliwość. Wówczas doręczenie faktury nastąpić winno osobiście lub za pomocą operatora pocztowego.</w:t>
      </w:r>
    </w:p>
    <w:p w14:paraId="47C1478B" w14:textId="77777777" w:rsidR="00A170D5" w:rsidRPr="00DA1C89" w:rsidRDefault="00A170D5">
      <w:pPr>
        <w:pStyle w:val="Bezodstpw"/>
        <w:jc w:val="center"/>
        <w:rPr>
          <w:rFonts w:asciiTheme="minorHAnsi" w:hAnsiTheme="minorHAnsi" w:cstheme="minorHAnsi"/>
          <w:b/>
          <w:bCs/>
          <w:sz w:val="20"/>
          <w:szCs w:val="20"/>
          <w:lang w:eastAsia="ar-SA"/>
        </w:rPr>
      </w:pPr>
    </w:p>
    <w:p w14:paraId="7D8D589C"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7</w:t>
      </w:r>
    </w:p>
    <w:p w14:paraId="328D6517"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Kary umowne</w:t>
      </w:r>
    </w:p>
    <w:p w14:paraId="756BE61D"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Wykonawca zapłaci Zamawiającemu kary umowne w przypadku nieterminowych dostaw za każdy dzień zwłoki  ponad termin określony w § 2 ust. 1 umowy w wysokości 0, 5 % wartości netto zamówienia za każdy dzień, nie więcej jednak niż 1 % wartości netto niniejszej umowy za pojedynczy przypadek opóźnienia. </w:t>
      </w:r>
    </w:p>
    <w:p w14:paraId="4767E0AB"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Wykonawca zapłaci Zamawiającemu kary umowne w przypadku nie dokonania wymiany towaru wadliwego na towar bez wad za każdy dzień zwłoki ponad termin określony w § 3 ust. 10 umowy w wysokości 0, 5 % wartości netto zamówienia za każdy dzień, nie więcej jednak niż 1 % wartości netto niniejszej umowy za pojedynczy przypadek opóźnienia. </w:t>
      </w:r>
    </w:p>
    <w:p w14:paraId="7722DCF4"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 przypadku:</w:t>
      </w:r>
    </w:p>
    <w:p w14:paraId="0F837EDF"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1) zwłoki w dostawach towaru ponad termin określony w  § 2 ust. 1 umowy lub </w:t>
      </w:r>
    </w:p>
    <w:p w14:paraId="1E70497B" w14:textId="77777777" w:rsidR="00E213B6"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2) zwłoki w wymianie towaru na wolny od wad ponad termin określony w § 3 ust. 10 umowy przekraczającego 3 dni robocze </w:t>
      </w:r>
    </w:p>
    <w:p w14:paraId="42A6D8CC" w14:textId="54BFC31B"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po uprzednim zawiadomieniu Wykonawcy ma prawo zakupić towar na rynku i odmówić przyjęcia spóźnionej dostawy. W tym przypadku Wykonawca zobowiązany jest do zapłaty kary umownej w wysokości 120 % różnicy pomiędzy cenami wynikającymi z niniejszej umowy a cenami towarów zakupionych przez Zamawiającego.</w:t>
      </w:r>
    </w:p>
    <w:p w14:paraId="15D7F542" w14:textId="77777777" w:rsidR="00C44F73" w:rsidRPr="00DA1C89" w:rsidRDefault="00B75C77">
      <w:pPr>
        <w:numPr>
          <w:ilvl w:val="0"/>
          <w:numId w:val="8"/>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Wykonawca zobowiązuje się zapłacić Zamawiającemu karę w wysokości 10 % wartości netto niezrealizowanej części umowy określonej w § 1 ust. 3 umowy w przypadku odstąpienia przez Wykonawcę od niniejszej umowy oraz w przypadku rozwiązania umowy przez Zamawiającego na podstawie § 4 ust. 1, 2 lub 3 umowy.</w:t>
      </w:r>
    </w:p>
    <w:p w14:paraId="18E8B514"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Zamawiający zobowiązuje się zapłacić Wykonawcy karę w wysokości 10 % wartości netto określonej w § 1 ust. 3 umowy w przypadku odstąpienia przez Wykonawcę od niniejszej umowy z powodu rażącego naruszenia umowy przez Zamawiającego. </w:t>
      </w:r>
    </w:p>
    <w:p w14:paraId="32777A69"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jest uprawniony do dochodzenia odszkodowania przewyższającego zastrzeżone kary umowne na zasadach ogólnych, jeżeli kara umowna nie pokryje szkody.</w:t>
      </w:r>
    </w:p>
    <w:p w14:paraId="2C9FE630" w14:textId="77777777" w:rsidR="00C44F73"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Łączna wartość wszystkich kar umownych naliczonych drugiej stronie nie może przekroczyć 20 % wartości umowy określonej w § 1 ust. 3. </w:t>
      </w:r>
    </w:p>
    <w:p w14:paraId="67391A80" w14:textId="77777777" w:rsidR="00A4082B" w:rsidRDefault="00A4082B" w:rsidP="00A4082B">
      <w:pPr>
        <w:spacing w:after="0" w:line="160" w:lineRule="atLeast"/>
        <w:jc w:val="both"/>
        <w:rPr>
          <w:rFonts w:asciiTheme="minorHAnsi" w:hAnsiTheme="minorHAnsi" w:cstheme="minorHAnsi"/>
          <w:sz w:val="20"/>
          <w:szCs w:val="20"/>
          <w:lang w:eastAsia="ar-SA"/>
        </w:rPr>
      </w:pPr>
    </w:p>
    <w:p w14:paraId="14BA8DD3" w14:textId="77777777" w:rsidR="00A4082B" w:rsidRDefault="00A4082B" w:rsidP="00A4082B">
      <w:pPr>
        <w:spacing w:after="0" w:line="160" w:lineRule="atLeast"/>
        <w:jc w:val="both"/>
        <w:rPr>
          <w:rFonts w:asciiTheme="minorHAnsi" w:hAnsiTheme="minorHAnsi" w:cstheme="minorHAnsi"/>
          <w:sz w:val="20"/>
          <w:szCs w:val="20"/>
          <w:lang w:eastAsia="ar-SA"/>
        </w:rPr>
      </w:pPr>
    </w:p>
    <w:p w14:paraId="1D633C4A" w14:textId="77777777" w:rsidR="00E923C6" w:rsidRPr="00DA1C89" w:rsidRDefault="00E923C6" w:rsidP="00E923C6">
      <w:pPr>
        <w:spacing w:after="0" w:line="160" w:lineRule="atLeast"/>
        <w:ind w:left="360"/>
        <w:jc w:val="both"/>
        <w:rPr>
          <w:rFonts w:asciiTheme="minorHAnsi" w:hAnsiTheme="minorHAnsi" w:cstheme="minorHAnsi"/>
          <w:sz w:val="20"/>
          <w:szCs w:val="20"/>
          <w:lang w:eastAsia="ar-SA"/>
        </w:rPr>
      </w:pPr>
    </w:p>
    <w:p w14:paraId="0D4E8353"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8</w:t>
      </w:r>
    </w:p>
    <w:p w14:paraId="1810D05C"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Odstąpienie i zmiana umowy</w:t>
      </w:r>
    </w:p>
    <w:p w14:paraId="58161EA8" w14:textId="77777777" w:rsidR="00C44F73" w:rsidRPr="00DA1C89" w:rsidRDefault="00B75C77">
      <w:pPr>
        <w:numPr>
          <w:ilvl w:val="0"/>
          <w:numId w:val="9"/>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może odstąpić od niniejszej umowy w trybie i na zasadach określonych w art. 456 PZP.</w:t>
      </w:r>
    </w:p>
    <w:p w14:paraId="63A2E693" w14:textId="77777777" w:rsidR="00C44F73" w:rsidRPr="00DA1C89" w:rsidRDefault="00B75C77">
      <w:pPr>
        <w:numPr>
          <w:ilvl w:val="0"/>
          <w:numId w:val="9"/>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Strony mogą zmienić niniejszą umowę o zamówienie publiczne, jeżeli taka możliwość wynika wprost z przepisów prawa. </w:t>
      </w:r>
    </w:p>
    <w:p w14:paraId="7B74838B" w14:textId="77777777" w:rsidR="00C44F73" w:rsidRPr="00DA1C89" w:rsidRDefault="00B75C77">
      <w:pPr>
        <w:numPr>
          <w:ilvl w:val="0"/>
          <w:numId w:val="9"/>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Strony  dopuszczają zmianę umowy w przypadku:</w:t>
      </w:r>
    </w:p>
    <w:p w14:paraId="3FE76C26" w14:textId="77777777" w:rsidR="00C44F73" w:rsidRPr="00DA1C89" w:rsidRDefault="00B75C77">
      <w:pPr>
        <w:tabs>
          <w:tab w:val="left" w:pos="360"/>
        </w:tabs>
        <w:spacing w:after="0" w:line="160" w:lineRule="atLeast"/>
        <w:ind w:left="72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1) Nie wykorzystania asortymentu będącego przedmiotem umowy, poprzez wydłużenie czasu realizacji umowy o okres nie dłuższy niż 12 miesięcy.</w:t>
      </w:r>
    </w:p>
    <w:p w14:paraId="2C2CC300" w14:textId="77777777" w:rsidR="00C44F73" w:rsidRPr="00DA1C89" w:rsidRDefault="00B75C77">
      <w:pPr>
        <w:tabs>
          <w:tab w:val="left" w:pos="360"/>
        </w:tabs>
        <w:spacing w:after="0" w:line="160" w:lineRule="atLeast"/>
        <w:ind w:left="72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4C419EA2"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ab/>
        <w:t>3) Zmiany ustawowej stawki podatku VAT, poprzez zmianę ceny brutto asortymentu będącego przedmiotem umowy</w:t>
      </w:r>
    </w:p>
    <w:p w14:paraId="0C6F7935" w14:textId="77777777" w:rsidR="00C44F73" w:rsidRPr="00DA1C89" w:rsidRDefault="00B75C77">
      <w:pPr>
        <w:pStyle w:val="Bezodstpw"/>
        <w:ind w:left="284"/>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 </w:t>
      </w:r>
      <w:r w:rsidRPr="00DA1C89">
        <w:rPr>
          <w:rFonts w:asciiTheme="minorHAnsi" w:hAnsiTheme="minorHAnsi" w:cstheme="minorHAnsi"/>
          <w:sz w:val="20"/>
          <w:szCs w:val="20"/>
          <w:lang w:eastAsia="ar-SA"/>
        </w:rPr>
        <w:tab/>
        <w:t>4) Jeżeli w czasie realizacji umowy:</w:t>
      </w:r>
    </w:p>
    <w:p w14:paraId="2B899D41" w14:textId="77777777" w:rsidR="00C44F73" w:rsidRPr="00DA1C89" w:rsidRDefault="00B75C77">
      <w:pPr>
        <w:pStyle w:val="Bezodstpw"/>
        <w:ind w:left="436" w:firstLine="720"/>
        <w:rPr>
          <w:rFonts w:asciiTheme="minorHAnsi" w:hAnsiTheme="minorHAnsi" w:cstheme="minorHAnsi"/>
          <w:sz w:val="20"/>
          <w:szCs w:val="20"/>
          <w:lang w:eastAsia="ar-SA"/>
        </w:rPr>
      </w:pPr>
      <w:r w:rsidRPr="00DA1C89">
        <w:rPr>
          <w:rFonts w:asciiTheme="minorHAnsi" w:hAnsiTheme="minorHAnsi" w:cstheme="minorHAnsi"/>
          <w:sz w:val="20"/>
          <w:szCs w:val="20"/>
          <w:lang w:eastAsia="ar-SA"/>
        </w:rPr>
        <w:t>a) producent przedmiotu zamówienia wskazanego w umowie zaprzestanie jego produkcji lub</w:t>
      </w:r>
    </w:p>
    <w:p w14:paraId="59628687" w14:textId="77777777" w:rsidR="00C44F73" w:rsidRPr="00DA1C89" w:rsidRDefault="00B75C77">
      <w:pPr>
        <w:pStyle w:val="Bezodstpw"/>
        <w:ind w:left="1156"/>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b)  przedmiot zamówienia wskazany w umowie, będzie niedostępny na rynku polskim, Zamawiający wymaga jego zastąpienia odpowiednikiem zgodnym z nazwą międzynarodową przedmiotu zamówienia,  o ile Zamawiający wyrazi zgodę na takie zastąpienie. </w:t>
      </w:r>
    </w:p>
    <w:p w14:paraId="33CFC08F" w14:textId="77777777" w:rsidR="00C44F73" w:rsidRPr="00DA1C89" w:rsidRDefault="00B75C77">
      <w:pPr>
        <w:pStyle w:val="Bezodstpw"/>
        <w:ind w:left="284"/>
        <w:rPr>
          <w:rFonts w:asciiTheme="minorHAnsi" w:hAnsiTheme="minorHAnsi" w:cstheme="minorHAnsi"/>
          <w:sz w:val="20"/>
          <w:szCs w:val="20"/>
          <w:lang w:eastAsia="ar-SA"/>
        </w:rPr>
      </w:pPr>
      <w:r w:rsidRPr="00DA1C89">
        <w:rPr>
          <w:rFonts w:asciiTheme="minorHAnsi" w:hAnsiTheme="minorHAnsi" w:cstheme="minorHAnsi"/>
          <w:sz w:val="20"/>
          <w:szCs w:val="20"/>
          <w:lang w:eastAsia="ar-SA"/>
        </w:rPr>
        <w:t>- 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441B0DC8" w14:textId="77777777" w:rsidR="00C44F73" w:rsidRPr="00DA1C89" w:rsidRDefault="00B75C77">
      <w:pPr>
        <w:pStyle w:val="Bezodstpw"/>
        <w:ind w:left="284"/>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 </w:t>
      </w:r>
    </w:p>
    <w:p w14:paraId="5CEC97B5"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9</w:t>
      </w:r>
    </w:p>
    <w:p w14:paraId="7B84E3BA"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Waloryzacja w przypadku umów zawartych na okres dłuższy niż 12 miesięcy</w:t>
      </w:r>
    </w:p>
    <w:p w14:paraId="342142C5" w14:textId="77777777" w:rsidR="00C44F73" w:rsidRPr="00DA1C89" w:rsidRDefault="00B75C77">
      <w:pPr>
        <w:numPr>
          <w:ilvl w:val="0"/>
          <w:numId w:val="10"/>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 przypadku umów zawartych na okres dłuższy niż 12 miesięcy strony przewidują, iż istnieje możliwość zmiany umowy w zakresie wynagrodzenia jeżeli w okresie obowiązywania umowy, po okresie niezmienności cen zaistnieje:</w:t>
      </w:r>
    </w:p>
    <w:p w14:paraId="7B0B3E21"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1) zmiana wysokości minimalnego wynagrodzenia za pracę albo wysokości minimalnej stawki godzinowej, ustalonych na podstawie przepisów ustawy z dnia 10 października 2002r. o minimalnym wynagrodzeniu za pracę</w:t>
      </w:r>
    </w:p>
    <w:p w14:paraId="795B6B86"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2) zmiana zasad podlegania ubezpieczeniom społecznym lub ubezpieczeniu zdrowotnemu lub wysokości stawki składki na ubezpieczenie społeczne lub zdrowotne, </w:t>
      </w:r>
    </w:p>
    <w:p w14:paraId="4338F77B"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3) zmiana zasad gromadzenia i wysokości wpłat do pracowniczych planów kapitałowych, o których mowa w ustawie z dnia 4 października 2018 r. o pracowniczych planach kapitałowych - a zmiany te będą miały wpływ na koszty wykonania zamówienia przez Wykonawcę. </w:t>
      </w:r>
    </w:p>
    <w:p w14:paraId="7B7AF0A3" w14:textId="77777777" w:rsidR="00C44F73" w:rsidRPr="00DA1C89" w:rsidRDefault="00B75C77">
      <w:pPr>
        <w:pStyle w:val="Akapitzlist"/>
        <w:numPr>
          <w:ilvl w:val="0"/>
          <w:numId w:val="10"/>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366E9DF1" w14:textId="77777777" w:rsidR="00C44F73" w:rsidRPr="00DA1C89" w:rsidRDefault="00B75C77" w:rsidP="00A170D5">
      <w:pPr>
        <w:pStyle w:val="Akapitzlist"/>
        <w:spacing w:after="0"/>
        <w:ind w:left="360"/>
        <w:rPr>
          <w:rFonts w:asciiTheme="minorHAnsi" w:hAnsiTheme="minorHAnsi" w:cstheme="minorHAnsi"/>
          <w:color w:val="000000"/>
          <w:sz w:val="20"/>
          <w:szCs w:val="20"/>
        </w:rPr>
      </w:pPr>
      <w:r w:rsidRPr="00DA1C89">
        <w:rPr>
          <w:rFonts w:asciiTheme="minorHAnsi" w:hAnsiTheme="minorHAnsi" w:cstheme="minorHAnsi"/>
          <w:color w:val="000000"/>
          <w:sz w:val="20"/>
          <w:szCs w:val="20"/>
        </w:rPr>
        <w:t>a) szczegółową kalkulację proponowanej zmienionej wysokości wynagrodzenia Wykonawcy oraz wykazanie adekwatności propozycji do zmiany wysokości kosztów wykonania umowy przez Wykonawcę,</w:t>
      </w:r>
    </w:p>
    <w:p w14:paraId="4CAE02C9" w14:textId="77777777" w:rsidR="00C44F73" w:rsidRPr="00DA1C89" w:rsidRDefault="00B75C77" w:rsidP="00A170D5">
      <w:pPr>
        <w:pStyle w:val="Akapitzlist"/>
        <w:spacing w:after="0"/>
        <w:ind w:left="360"/>
        <w:rPr>
          <w:rFonts w:asciiTheme="minorHAnsi" w:hAnsiTheme="minorHAnsi" w:cstheme="minorHAnsi"/>
          <w:color w:val="000000"/>
          <w:sz w:val="20"/>
          <w:szCs w:val="20"/>
        </w:rPr>
      </w:pPr>
      <w:r w:rsidRPr="00DA1C89">
        <w:rPr>
          <w:rFonts w:asciiTheme="minorHAnsi" w:hAnsiTheme="minorHAnsi" w:cstheme="minorHAnsi"/>
          <w:color w:val="000000"/>
          <w:sz w:val="20"/>
          <w:szCs w:val="20"/>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4AADC9DC" w14:textId="77777777" w:rsidR="00C44F73" w:rsidRPr="00DA1C89" w:rsidRDefault="00B75C77">
      <w:pPr>
        <w:pStyle w:val="Akapitzlist"/>
        <w:numPr>
          <w:ilvl w:val="0"/>
          <w:numId w:val="10"/>
        </w:numPr>
        <w:spacing w:after="55"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0825EBE5" w14:textId="77777777" w:rsidR="00C44F73" w:rsidRPr="00DA1C89" w:rsidRDefault="00B75C77">
      <w:pPr>
        <w:pStyle w:val="Akapitzlist"/>
        <w:numPr>
          <w:ilvl w:val="0"/>
          <w:numId w:val="10"/>
        </w:numPr>
        <w:spacing w:after="55"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Zamawiający w terminie 30 dni od otrzymania kompletnego wniosku zajmie wobec niego pisemne stanowisko. Za dzień przekazania stanowiska uznaje się dzień jego wysłania na adres właściwy dla doręczeń pism dla Wykonawcy.</w:t>
      </w:r>
    </w:p>
    <w:p w14:paraId="31D7640B" w14:textId="77777777" w:rsidR="00C44F73" w:rsidRPr="00DA1C89" w:rsidRDefault="00B75C77">
      <w:pPr>
        <w:pStyle w:val="Akapitzlist"/>
        <w:numPr>
          <w:ilvl w:val="0"/>
          <w:numId w:val="10"/>
        </w:numPr>
        <w:spacing w:after="55"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2F25C826" w14:textId="77777777" w:rsidR="00C44F73" w:rsidRPr="00DA1C89" w:rsidRDefault="00B75C77">
      <w:pPr>
        <w:pStyle w:val="Akapitzlist"/>
        <w:numPr>
          <w:ilvl w:val="0"/>
          <w:numId w:val="10"/>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Przed przekazaniem wniosku, o którym mowa w ust. 5, Zamawiający może zwrócić się do Wykonawcy o udzielenie informacji lub przekazanie wyjaśnień lub dokumentów (oryginałów do wglądu lub kopii potwierdzonych za zgodność </w:t>
      </w:r>
    </w:p>
    <w:p w14:paraId="577C1E96" w14:textId="77777777" w:rsidR="00C44F73" w:rsidRPr="00DA1C89" w:rsidRDefault="00B75C77">
      <w:pPr>
        <w:pStyle w:val="Akapitzlist"/>
        <w:spacing w:after="53" w:line="240" w:lineRule="auto"/>
        <w:ind w:left="360"/>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4FAE56F4" w14:textId="77777777" w:rsidR="00C44F73" w:rsidRPr="00DA1C89" w:rsidRDefault="00B75C77">
      <w:pPr>
        <w:pStyle w:val="Akapitzlist"/>
        <w:spacing w:after="53" w:line="240" w:lineRule="auto"/>
        <w:ind w:left="360"/>
        <w:rPr>
          <w:rFonts w:asciiTheme="minorHAnsi" w:hAnsiTheme="minorHAnsi" w:cstheme="minorHAnsi"/>
          <w:color w:val="000000"/>
          <w:sz w:val="20"/>
          <w:szCs w:val="20"/>
        </w:rPr>
      </w:pPr>
      <w:r w:rsidRPr="00DA1C89">
        <w:rPr>
          <w:rFonts w:asciiTheme="minorHAnsi" w:hAnsiTheme="minorHAnsi" w:cstheme="minorHAnsi"/>
          <w:color w:val="000000"/>
          <w:sz w:val="20"/>
          <w:szCs w:val="20"/>
        </w:rPr>
        <w:t>z tym, że Wykonawca jest zobowiązany w każdym przypadku do zajęcia pisemnego stanowiska w terminie 30 dni od dnia otrzymania wniosku od Zamawiającego.</w:t>
      </w:r>
    </w:p>
    <w:p w14:paraId="6E4AAF25" w14:textId="77777777" w:rsidR="00C44F73" w:rsidRPr="00DA1C89" w:rsidRDefault="00B75C77">
      <w:pPr>
        <w:pStyle w:val="Akapitzlist"/>
        <w:numPr>
          <w:ilvl w:val="0"/>
          <w:numId w:val="10"/>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6ED50DC8" w14:textId="77777777" w:rsidR="00A170D5" w:rsidRPr="00DA1C89" w:rsidRDefault="00A170D5">
      <w:pPr>
        <w:pStyle w:val="Bezodstpw"/>
        <w:jc w:val="center"/>
        <w:rPr>
          <w:rFonts w:asciiTheme="minorHAnsi" w:hAnsiTheme="minorHAnsi" w:cstheme="minorHAnsi"/>
          <w:b/>
          <w:bCs/>
          <w:sz w:val="20"/>
          <w:szCs w:val="20"/>
          <w:lang w:eastAsia="ar-SA"/>
        </w:rPr>
      </w:pPr>
    </w:p>
    <w:p w14:paraId="0A83237D" w14:textId="77777777" w:rsidR="00357ED6" w:rsidRDefault="00357ED6">
      <w:pPr>
        <w:pStyle w:val="Bezodstpw"/>
        <w:jc w:val="center"/>
        <w:rPr>
          <w:rFonts w:asciiTheme="minorHAnsi" w:hAnsiTheme="minorHAnsi" w:cstheme="minorHAnsi"/>
          <w:b/>
          <w:bCs/>
          <w:sz w:val="20"/>
          <w:szCs w:val="20"/>
          <w:lang w:eastAsia="ar-SA"/>
        </w:rPr>
      </w:pPr>
    </w:p>
    <w:p w14:paraId="4F989D2E" w14:textId="77777777" w:rsidR="00357ED6" w:rsidRDefault="00357ED6">
      <w:pPr>
        <w:pStyle w:val="Bezodstpw"/>
        <w:jc w:val="center"/>
        <w:rPr>
          <w:rFonts w:asciiTheme="minorHAnsi" w:hAnsiTheme="minorHAnsi" w:cstheme="minorHAnsi"/>
          <w:b/>
          <w:bCs/>
          <w:sz w:val="20"/>
          <w:szCs w:val="20"/>
          <w:lang w:eastAsia="ar-SA"/>
        </w:rPr>
      </w:pPr>
    </w:p>
    <w:p w14:paraId="2B9D70A6" w14:textId="77777777" w:rsidR="00357ED6" w:rsidRDefault="00357ED6">
      <w:pPr>
        <w:pStyle w:val="Bezodstpw"/>
        <w:jc w:val="center"/>
        <w:rPr>
          <w:rFonts w:asciiTheme="minorHAnsi" w:hAnsiTheme="minorHAnsi" w:cstheme="minorHAnsi"/>
          <w:b/>
          <w:bCs/>
          <w:sz w:val="20"/>
          <w:szCs w:val="20"/>
          <w:lang w:eastAsia="ar-SA"/>
        </w:rPr>
      </w:pPr>
    </w:p>
    <w:p w14:paraId="192EDBF5" w14:textId="77777777" w:rsidR="00357ED6" w:rsidRDefault="00357ED6">
      <w:pPr>
        <w:pStyle w:val="Bezodstpw"/>
        <w:jc w:val="center"/>
        <w:rPr>
          <w:rFonts w:asciiTheme="minorHAnsi" w:hAnsiTheme="minorHAnsi" w:cstheme="minorHAnsi"/>
          <w:b/>
          <w:bCs/>
          <w:sz w:val="20"/>
          <w:szCs w:val="20"/>
          <w:lang w:eastAsia="ar-SA"/>
        </w:rPr>
      </w:pPr>
    </w:p>
    <w:p w14:paraId="422E1CD8" w14:textId="51F7596F"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10</w:t>
      </w:r>
    </w:p>
    <w:p w14:paraId="7E1574CA"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Zastrzeżona forma zmiany umowy</w:t>
      </w:r>
    </w:p>
    <w:p w14:paraId="182E5FEC" w14:textId="77777777" w:rsidR="00C44F73" w:rsidRPr="00DA1C89" w:rsidRDefault="00B75C77">
      <w:pPr>
        <w:pStyle w:val="Akapitzlist"/>
        <w:numPr>
          <w:ilvl w:val="0"/>
          <w:numId w:val="11"/>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Zmiana umowy wymaga formy pisemnej pod rygorem nieważności. </w:t>
      </w:r>
    </w:p>
    <w:p w14:paraId="4622A1FF" w14:textId="77777777" w:rsidR="00C44F73" w:rsidRPr="00DA1C89" w:rsidRDefault="00B75C77">
      <w:pPr>
        <w:pStyle w:val="Akapitzlist"/>
        <w:numPr>
          <w:ilvl w:val="0"/>
          <w:numId w:val="11"/>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Stwierdzenie  wystąpienia jednej z przesłanek do zawarcia aneksu do umowy nie stanowi bezwzględnego zobowiązania Zamawiającego do zawarcia takiego aneksu. </w:t>
      </w:r>
    </w:p>
    <w:p w14:paraId="47FFF5F7" w14:textId="77777777" w:rsidR="004A0EDF" w:rsidRPr="00DA1C89" w:rsidRDefault="004A0EDF">
      <w:pPr>
        <w:pStyle w:val="Bezodstpw"/>
        <w:jc w:val="center"/>
        <w:rPr>
          <w:rFonts w:asciiTheme="minorHAnsi" w:hAnsiTheme="minorHAnsi" w:cstheme="minorHAnsi"/>
          <w:b/>
          <w:bCs/>
          <w:sz w:val="20"/>
          <w:szCs w:val="20"/>
          <w:lang w:eastAsia="ar-SA"/>
        </w:rPr>
      </w:pPr>
    </w:p>
    <w:p w14:paraId="418BD4AE"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11</w:t>
      </w:r>
    </w:p>
    <w:p w14:paraId="2C6AE9C9"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xml:space="preserve">   Podwykonawcy</w:t>
      </w:r>
    </w:p>
    <w:p w14:paraId="00023194" w14:textId="77777777" w:rsidR="00A170D5" w:rsidRPr="00DA1C89" w:rsidRDefault="00A170D5" w:rsidP="00A170D5">
      <w:pPr>
        <w:pStyle w:val="Default"/>
        <w:spacing w:after="55"/>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1. Podwykonawcy wykonają zamówienie w zakresie: </w:t>
      </w:r>
    </w:p>
    <w:p w14:paraId="6F34B821" w14:textId="77777777" w:rsidR="00A170D5" w:rsidRPr="00DA1C89" w:rsidRDefault="00A170D5" w:rsidP="00A170D5">
      <w:pPr>
        <w:pStyle w:val="Default"/>
        <w:spacing w:after="55"/>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1) _____________________________________________________________, </w:t>
      </w:r>
    </w:p>
    <w:p w14:paraId="5488C120" w14:textId="77777777" w:rsidR="00A170D5" w:rsidRPr="00DA1C89" w:rsidRDefault="00A170D5" w:rsidP="00A170D5">
      <w:pPr>
        <w:pStyle w:val="Default"/>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2) _____________________________________________________________</w:t>
      </w:r>
    </w:p>
    <w:p w14:paraId="1D65C90F" w14:textId="77777777" w:rsidR="00A170D5" w:rsidRPr="00DA1C89" w:rsidRDefault="00A170D5" w:rsidP="00A170D5">
      <w:pPr>
        <w:pStyle w:val="Default"/>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2. Powierzenie wykonania części zamówienia podwykonawcom nie zwalnia Wykonawcy z odpowiedzialności za należyte wykonanie tego zamówienia </w:t>
      </w:r>
    </w:p>
    <w:p w14:paraId="64DF1585" w14:textId="77777777" w:rsidR="00A170D5" w:rsidRPr="00DA1C89" w:rsidRDefault="00A170D5" w:rsidP="00A170D5">
      <w:pPr>
        <w:pStyle w:val="Default"/>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3. Wykonawca ponosi odpowiedzialność za działania lub zaniechanie działań podwykonawców tak jak za działania własne. </w:t>
      </w:r>
    </w:p>
    <w:p w14:paraId="5D497DAF" w14:textId="77777777" w:rsidR="00A170D5" w:rsidRPr="00DA1C89" w:rsidRDefault="00A170D5" w:rsidP="00A170D5">
      <w:pPr>
        <w:pStyle w:val="Default"/>
        <w:spacing w:after="53"/>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 4. Umowa o Podwykonawstwo musi być zawarta w formie pisemnej i mieć charakter odpłatny, a także musi określać jaka część przedmiotu umowy o zamówienie publiczne zostanie wykonana przez Podwykonawcę. </w:t>
      </w:r>
    </w:p>
    <w:p w14:paraId="676791C4" w14:textId="77777777" w:rsidR="00A170D5" w:rsidRPr="00DA1C89" w:rsidRDefault="00A170D5" w:rsidP="00A170D5">
      <w:pPr>
        <w:pStyle w:val="Default"/>
        <w:spacing w:after="53"/>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5. Termin zapłaty wynagrodzenia Podwykonawcy przewidziany w umowie o podwykonawstwo nie może być dłuższy niż 30 dni od dnia doręczenia Wykonawcy faktury lub rachunku, potwierdzających wykonanie zleconych Podwykonawcy zadań. </w:t>
      </w:r>
    </w:p>
    <w:p w14:paraId="0B4FFB53" w14:textId="77777777" w:rsidR="00A170D5" w:rsidRPr="00DA1C89" w:rsidRDefault="00A170D5" w:rsidP="00A170D5">
      <w:pPr>
        <w:pStyle w:val="Default"/>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6. Wykonawca zobowiązuje się do wykonania przedmiotu zamówienia własnymi siłami.* </w:t>
      </w:r>
    </w:p>
    <w:p w14:paraId="166960F1" w14:textId="77777777" w:rsidR="00A170D5" w:rsidRPr="00DA1C89" w:rsidRDefault="00A170D5" w:rsidP="00A170D5">
      <w:pPr>
        <w:jc w:val="both"/>
        <w:rPr>
          <w:rFonts w:asciiTheme="minorHAnsi" w:eastAsia="MingLiU_HKSCS" w:hAnsiTheme="minorHAnsi" w:cstheme="minorHAnsi"/>
          <w:i/>
          <w:iCs/>
          <w:sz w:val="20"/>
          <w:szCs w:val="20"/>
        </w:rPr>
      </w:pPr>
      <w:r w:rsidRPr="00DA1C89">
        <w:rPr>
          <w:rFonts w:asciiTheme="minorHAnsi" w:eastAsia="MingLiU_HKSCS" w:hAnsiTheme="minorHAnsi" w:cstheme="minorHAnsi"/>
          <w:sz w:val="20"/>
          <w:szCs w:val="20"/>
        </w:rPr>
        <w:t xml:space="preserve">* </w:t>
      </w:r>
      <w:r w:rsidRPr="00DA1C89">
        <w:rPr>
          <w:rFonts w:asciiTheme="minorHAnsi" w:eastAsia="MingLiU_HKSCS" w:hAnsiTheme="minorHAnsi" w:cstheme="minorHAnsi"/>
          <w:i/>
          <w:iCs/>
          <w:sz w:val="20"/>
          <w:szCs w:val="20"/>
        </w:rPr>
        <w:t>w przypadku, gdy Wykonawca nie posługuje się podwykonawcami</w:t>
      </w:r>
    </w:p>
    <w:p w14:paraId="4A62B52F" w14:textId="77777777" w:rsidR="00C44F73" w:rsidRPr="00DA1C89" w:rsidRDefault="00B75C77" w:rsidP="006E4DC3">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12</w:t>
      </w:r>
    </w:p>
    <w:p w14:paraId="47CDBA98"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Siła wyższa</w:t>
      </w:r>
    </w:p>
    <w:p w14:paraId="6F6B47B1" w14:textId="77777777" w:rsidR="00DA1C89" w:rsidRPr="00DA1C89" w:rsidRDefault="00DA1C89" w:rsidP="00DA1C89">
      <w:pPr>
        <w:numPr>
          <w:ilvl w:val="0"/>
          <w:numId w:val="17"/>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01AA32DD"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1) wojny (wypowiedziane lub nie) oraz inne działania zbrojne, inwazje, mobilizacje, rekwizycje lub embarga; </w:t>
      </w:r>
    </w:p>
    <w:p w14:paraId="796DE893"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2) terroryzm, rebelia, rewolucja, powstanie, przewrót wojskowy lub cywilny lub wojna domowa; </w:t>
      </w:r>
    </w:p>
    <w:p w14:paraId="08805AA0"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3F215782"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4) klęski żywiołowe, takie jak trzęsienie ziemi, powódź, pożar lub inne, ogłoszone zgodnie z przepisami obowiązującymi w kraju wystąpienia klęski żywiołowej. </w:t>
      </w:r>
    </w:p>
    <w:p w14:paraId="7D26F695" w14:textId="77777777" w:rsidR="00DA1C89" w:rsidRPr="00DA1C89" w:rsidRDefault="00DA1C89" w:rsidP="00DA1C89">
      <w:pPr>
        <w:numPr>
          <w:ilvl w:val="0"/>
          <w:numId w:val="17"/>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5ACEA298" w14:textId="77777777" w:rsidR="00DA1C89" w:rsidRPr="00DA1C89" w:rsidRDefault="00DA1C89" w:rsidP="00DA1C89">
      <w:pPr>
        <w:numPr>
          <w:ilvl w:val="0"/>
          <w:numId w:val="17"/>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 przypadku wystąpienia siły wyższej lub jej następstw uniemożliwiających kontynuację wykonywania dostaw zgodnie </w:t>
      </w:r>
    </w:p>
    <w:p w14:paraId="444093C9"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z umową, strony spotkają się w celu uzgodnienia wzajemnych działań minimalizujących negatywne skutki wystąpienia siły wyższej. </w:t>
      </w:r>
    </w:p>
    <w:p w14:paraId="7C725571" w14:textId="77777777" w:rsidR="00DA1C89" w:rsidRPr="00DA1C89" w:rsidRDefault="00DA1C89" w:rsidP="00DA1C89">
      <w:pPr>
        <w:numPr>
          <w:ilvl w:val="0"/>
          <w:numId w:val="17"/>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6A61A0A0" w14:textId="77777777" w:rsidR="00A170D5" w:rsidRPr="00DA1C89" w:rsidRDefault="00A170D5">
      <w:pPr>
        <w:pStyle w:val="Bezodstpw"/>
        <w:jc w:val="center"/>
        <w:rPr>
          <w:rFonts w:asciiTheme="minorHAnsi" w:hAnsiTheme="minorHAnsi" w:cstheme="minorHAnsi"/>
          <w:b/>
          <w:bCs/>
          <w:sz w:val="20"/>
          <w:szCs w:val="20"/>
          <w:lang w:eastAsia="ar-SA"/>
        </w:rPr>
      </w:pPr>
    </w:p>
    <w:p w14:paraId="10C56B83" w14:textId="2FD71C33"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13</w:t>
      </w:r>
    </w:p>
    <w:p w14:paraId="00BA37BE"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Postanowienia końcowe</w:t>
      </w:r>
    </w:p>
    <w:p w14:paraId="02F91B84" w14:textId="77777777" w:rsidR="00C44F73" w:rsidRPr="00DA1C89" w:rsidRDefault="00B75C77">
      <w:pPr>
        <w:numPr>
          <w:ilvl w:val="0"/>
          <w:numId w:val="13"/>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 kwestiach nie uregulowanych niniejszą umową mają zastosowanie przepisy Kodeksu Cywilnego oraz „PZP”.</w:t>
      </w:r>
    </w:p>
    <w:p w14:paraId="2A1BED5E" w14:textId="4FBA87F0" w:rsidR="00C44F73" w:rsidRDefault="00B75C77" w:rsidP="004B74C8">
      <w:pPr>
        <w:numPr>
          <w:ilvl w:val="0"/>
          <w:numId w:val="13"/>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Wszelkie sprawy sporne wynikające z realizacji niniejszej umowy rozstrzygać będzie Sąd właściwy dla siedziby Zamawiającego.</w:t>
      </w:r>
    </w:p>
    <w:p w14:paraId="44561A0D" w14:textId="77777777" w:rsidR="004B74C8" w:rsidRPr="004B74C8" w:rsidRDefault="004B74C8" w:rsidP="004B74C8">
      <w:pPr>
        <w:tabs>
          <w:tab w:val="left" w:pos="360"/>
        </w:tabs>
        <w:spacing w:after="0" w:line="160" w:lineRule="atLeast"/>
        <w:ind w:left="360"/>
        <w:jc w:val="both"/>
        <w:rPr>
          <w:rFonts w:asciiTheme="minorHAnsi" w:hAnsiTheme="minorHAnsi" w:cstheme="minorHAnsi"/>
          <w:sz w:val="20"/>
          <w:szCs w:val="20"/>
          <w:lang w:eastAsia="ar-SA"/>
        </w:rPr>
      </w:pPr>
    </w:p>
    <w:p w14:paraId="0C6E05CE"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14</w:t>
      </w:r>
    </w:p>
    <w:p w14:paraId="73E17913"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Obowiązek informacyjny w zakresie danych osobowych</w:t>
      </w:r>
    </w:p>
    <w:p w14:paraId="2BEED02B" w14:textId="77777777" w:rsidR="00C44F73" w:rsidRPr="00DA1C89" w:rsidRDefault="00B75C77" w:rsidP="00DA1C89">
      <w:pPr>
        <w:numPr>
          <w:ilvl w:val="0"/>
          <w:numId w:val="3"/>
        </w:numPr>
        <w:spacing w:after="0" w:line="259" w:lineRule="auto"/>
        <w:ind w:left="284"/>
        <w:jc w:val="both"/>
        <w:rPr>
          <w:rFonts w:asciiTheme="minorHAnsi" w:hAnsiTheme="minorHAnsi" w:cstheme="minorHAnsi"/>
          <w:color w:val="2E74B5"/>
          <w:sz w:val="20"/>
          <w:szCs w:val="20"/>
        </w:rPr>
      </w:pPr>
      <w:r w:rsidRPr="00DA1C89">
        <w:rPr>
          <w:rFonts w:asciiTheme="minorHAnsi" w:hAnsiTheme="minorHAnsi" w:cstheme="minorHAnsi"/>
          <w:sz w:val="20"/>
          <w:szCs w:val="20"/>
        </w:rPr>
        <w:t xml:space="preserve">Administratorem danych osobowych Wykonawcy jest Szpital Powiatowy w Limanowej Imienia Miłosierdzia Bożego, 34 – 600 Limanowa, ul Piłsudskiego 61. </w:t>
      </w:r>
    </w:p>
    <w:p w14:paraId="03B4C00A" w14:textId="77777777" w:rsidR="00C44F73" w:rsidRPr="00DA1C89" w:rsidRDefault="00B75C77" w:rsidP="00DA1C89">
      <w:pPr>
        <w:numPr>
          <w:ilvl w:val="0"/>
          <w:numId w:val="3"/>
        </w:numPr>
        <w:spacing w:after="0" w:line="259" w:lineRule="auto"/>
        <w:jc w:val="both"/>
        <w:rPr>
          <w:rFonts w:asciiTheme="minorHAnsi" w:hAnsiTheme="minorHAnsi" w:cstheme="minorHAnsi"/>
          <w:color w:val="2E74B5"/>
          <w:sz w:val="20"/>
          <w:szCs w:val="20"/>
        </w:rPr>
      </w:pPr>
      <w:r w:rsidRPr="00DA1C89">
        <w:rPr>
          <w:rFonts w:asciiTheme="minorHAnsi" w:hAnsiTheme="minorHAnsi" w:cstheme="minorHAnsi"/>
          <w:sz w:val="20"/>
          <w:szCs w:val="20"/>
        </w:rPr>
        <w:t>Szpital Powiatowy w Limanowej Imienia Miłosierdzia Bożego powołał Inspektora Ochrony Danych. Dane kontaktowe Inspektora Ochrony Danych: tel. 734127533, e-mail: iod@szpitallimanowa.pl</w:t>
      </w:r>
    </w:p>
    <w:p w14:paraId="4837FEDF" w14:textId="77777777" w:rsidR="00C44F73" w:rsidRPr="00DA1C89" w:rsidRDefault="00B75C77" w:rsidP="00DA1C89">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sz w:val="20"/>
          <w:szCs w:val="20"/>
        </w:rPr>
        <w:t>Dane osobowe Wykonawcy są przetwarzane (w tym są zbierane) przez Szpital wyłącznie w celu:</w:t>
      </w:r>
    </w:p>
    <w:p w14:paraId="2739968B" w14:textId="77777777" w:rsidR="00C44F73" w:rsidRPr="00DA1C89" w:rsidRDefault="00B75C77" w:rsidP="00DA1C89">
      <w:pPr>
        <w:numPr>
          <w:ilvl w:val="0"/>
          <w:numId w:val="1"/>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przeprowadzenia postępowania o udzielenie zamówienia publicznego,</w:t>
      </w:r>
    </w:p>
    <w:p w14:paraId="67510AB1" w14:textId="77777777" w:rsidR="00C44F73" w:rsidRPr="00DA1C89" w:rsidRDefault="00B75C77" w:rsidP="00DA1C89">
      <w:pPr>
        <w:numPr>
          <w:ilvl w:val="0"/>
          <w:numId w:val="1"/>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dochodzenia ewentualnych roszczeń.</w:t>
      </w:r>
    </w:p>
    <w:p w14:paraId="2B140AFC" w14:textId="6E6CD1D7" w:rsidR="00C44F73" w:rsidRPr="00DA1C89" w:rsidRDefault="00B75C77" w:rsidP="00DA1C89">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color w:val="000000"/>
          <w:sz w:val="20"/>
          <w:szCs w:val="20"/>
        </w:rPr>
        <w:t xml:space="preserve">Podstawa prawna przetwarzania przez </w:t>
      </w:r>
      <w:r w:rsidR="00DA1C89">
        <w:rPr>
          <w:rFonts w:asciiTheme="minorHAnsi" w:hAnsiTheme="minorHAnsi" w:cstheme="minorHAnsi"/>
          <w:color w:val="000000"/>
          <w:sz w:val="20"/>
          <w:szCs w:val="20"/>
        </w:rPr>
        <w:t xml:space="preserve">Szpital </w:t>
      </w:r>
      <w:r w:rsidRPr="00DA1C89">
        <w:rPr>
          <w:rFonts w:asciiTheme="minorHAnsi" w:hAnsiTheme="minorHAnsi" w:cstheme="minorHAnsi"/>
          <w:color w:val="000000"/>
          <w:sz w:val="20"/>
          <w:szCs w:val="20"/>
        </w:rPr>
        <w:t xml:space="preserve">danych osobowych Wykonawcy : </w:t>
      </w:r>
      <w:r w:rsidRPr="00DA1C89">
        <w:rPr>
          <w:rFonts w:asciiTheme="minorHAnsi" w:hAnsiTheme="minorHAnsi" w:cstheme="minorHAnsi"/>
          <w:color w:val="4472C4"/>
          <w:sz w:val="20"/>
          <w:szCs w:val="20"/>
        </w:rPr>
        <w:t>art. 6 ust. 1 lit. c RODO</w:t>
      </w:r>
      <w:r w:rsidRPr="00DA1C89">
        <w:rPr>
          <w:rFonts w:asciiTheme="minorHAnsi" w:hAnsiTheme="minorHAnsi" w:cstheme="minorHAnsi"/>
          <w:sz w:val="20"/>
          <w:szCs w:val="20"/>
        </w:rPr>
        <w:t xml:space="preserve">, zgodnie z którego treścią dopuszcza się przetwarzanie danych osobowych jeśli jest to niezbędne do wypełnienia obowiązku prawnego ciążącego na administratorze. Podanie przez Wykonawcę danych osobowych jest </w:t>
      </w:r>
      <w:r w:rsidRPr="00DA1C89">
        <w:rPr>
          <w:rFonts w:asciiTheme="minorHAnsi" w:hAnsiTheme="minorHAnsi" w:cstheme="minorHAnsi"/>
          <w:b/>
          <w:bCs/>
          <w:sz w:val="20"/>
          <w:szCs w:val="20"/>
        </w:rPr>
        <w:t>obowiązkowe, jest wymogiem ustawowym</w:t>
      </w:r>
      <w:r w:rsidRPr="00DA1C89">
        <w:rPr>
          <w:rFonts w:asciiTheme="minorHAnsi" w:hAnsiTheme="minorHAnsi" w:cstheme="minorHAnsi"/>
          <w:sz w:val="20"/>
          <w:szCs w:val="20"/>
        </w:rPr>
        <w:t xml:space="preserve"> i wynika z ustawy Prawo zamówień publicznych. Niepodanie tych danych uniemożliwia przeprowadzenie postępowania o udzielenie zamówienia publicznego z  udziałem Wykonawcy.</w:t>
      </w:r>
    </w:p>
    <w:p w14:paraId="3AF6217D" w14:textId="77777777" w:rsidR="00C44F73" w:rsidRPr="00DA1C89" w:rsidRDefault="00B75C77" w:rsidP="00DA1C89">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sz w:val="20"/>
          <w:szCs w:val="20"/>
        </w:rPr>
        <w:t>Dane osobowe Wykonawcy mogą być przekazywane następującym kategoriom odbiorców:</w:t>
      </w:r>
    </w:p>
    <w:p w14:paraId="0F6F9E3E" w14:textId="77777777" w:rsidR="00C44F73" w:rsidRPr="00DA1C89" w:rsidRDefault="00B75C77" w:rsidP="00DA1C89">
      <w:pPr>
        <w:numPr>
          <w:ilvl w:val="0"/>
          <w:numId w:val="2"/>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podmiotom uprawnionym na podstawie przepisów prawa,</w:t>
      </w:r>
    </w:p>
    <w:p w14:paraId="48165E3B" w14:textId="77777777" w:rsidR="00C44F73" w:rsidRPr="00DA1C89" w:rsidRDefault="00B75C77" w:rsidP="00DA1C89">
      <w:pPr>
        <w:numPr>
          <w:ilvl w:val="0"/>
          <w:numId w:val="2"/>
        </w:numPr>
        <w:spacing w:after="0" w:line="254" w:lineRule="auto"/>
        <w:ind w:left="709"/>
        <w:rPr>
          <w:rFonts w:asciiTheme="minorHAnsi" w:hAnsiTheme="minorHAnsi" w:cstheme="minorHAnsi"/>
          <w:sz w:val="20"/>
          <w:szCs w:val="20"/>
        </w:rPr>
      </w:pPr>
      <w:r w:rsidRPr="00DA1C89">
        <w:rPr>
          <w:rFonts w:asciiTheme="minorHAnsi" w:hAnsiTheme="minorHAnsi" w:cstheme="minorHAnsi"/>
          <w:sz w:val="20"/>
          <w:szCs w:val="20"/>
        </w:rPr>
        <w:t>podmiotom współpracującym ze Szpitalem w zakresie realizacji świadczeń niezbędnych dla realizacji zadań Szpitala</w:t>
      </w:r>
    </w:p>
    <w:p w14:paraId="1D29CFA2" w14:textId="77777777" w:rsidR="00C44F73" w:rsidRPr="00DA1C89" w:rsidRDefault="00B75C77" w:rsidP="00DA1C89">
      <w:pPr>
        <w:numPr>
          <w:ilvl w:val="0"/>
          <w:numId w:val="2"/>
        </w:numPr>
        <w:spacing w:after="0" w:line="254" w:lineRule="auto"/>
        <w:ind w:left="709"/>
        <w:rPr>
          <w:rFonts w:asciiTheme="minorHAnsi" w:hAnsiTheme="minorHAnsi" w:cstheme="minorHAnsi"/>
          <w:sz w:val="20"/>
          <w:szCs w:val="20"/>
        </w:rPr>
      </w:pPr>
      <w:r w:rsidRPr="00DA1C89">
        <w:rPr>
          <w:rFonts w:asciiTheme="minorHAnsi" w:hAnsiTheme="minorHAnsi" w:cstheme="minorHAnsi"/>
          <w:sz w:val="20"/>
          <w:szCs w:val="20"/>
        </w:rPr>
        <w:t>osobom upoważnionym przez Administratora Danych, w tym pracownikom i współpracownikom, którzy muszą mieć dostęp do danych, aby wykonywać swoje obowiązki,</w:t>
      </w:r>
    </w:p>
    <w:p w14:paraId="680F374A" w14:textId="77777777" w:rsidR="00C44F73" w:rsidRPr="00DA1C89" w:rsidRDefault="00B75C77" w:rsidP="00DA1C89">
      <w:pPr>
        <w:numPr>
          <w:ilvl w:val="0"/>
          <w:numId w:val="2"/>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osobom i/lub podmiotom upoważnionym przez Wykonawcę,</w:t>
      </w:r>
    </w:p>
    <w:p w14:paraId="2AC90FFD" w14:textId="77777777" w:rsidR="00C44F73" w:rsidRPr="00DA1C89" w:rsidRDefault="00B75C77" w:rsidP="00DA1C89">
      <w:pPr>
        <w:numPr>
          <w:ilvl w:val="0"/>
          <w:numId w:val="2"/>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organowi założycielskiemu Szpitala,</w:t>
      </w:r>
    </w:p>
    <w:p w14:paraId="7E772B48" w14:textId="77777777" w:rsidR="00C44F73" w:rsidRPr="00DA1C89" w:rsidRDefault="00B75C77" w:rsidP="00DA1C89">
      <w:pPr>
        <w:numPr>
          <w:ilvl w:val="0"/>
          <w:numId w:val="2"/>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innym osobom i/lub podmiotom ze względu na jawność postępowania.</w:t>
      </w:r>
    </w:p>
    <w:p w14:paraId="3CC46936" w14:textId="77777777" w:rsidR="00C44F73" w:rsidRPr="00DA1C89" w:rsidRDefault="00B75C77" w:rsidP="00DA1C89">
      <w:pPr>
        <w:numPr>
          <w:ilvl w:val="0"/>
          <w:numId w:val="3"/>
        </w:numPr>
        <w:spacing w:after="0" w:line="254" w:lineRule="auto"/>
        <w:ind w:left="284"/>
        <w:jc w:val="both"/>
        <w:rPr>
          <w:rFonts w:asciiTheme="minorHAnsi" w:hAnsiTheme="minorHAnsi" w:cstheme="minorHAnsi"/>
          <w:color w:val="2E74B5"/>
          <w:sz w:val="20"/>
          <w:szCs w:val="20"/>
        </w:rPr>
      </w:pPr>
      <w:r w:rsidRPr="00DA1C89">
        <w:rPr>
          <w:rFonts w:asciiTheme="minorHAnsi" w:hAnsiTheme="minorHAnsi" w:cstheme="minorHAnsi"/>
          <w:sz w:val="20"/>
          <w:szCs w:val="20"/>
        </w:rPr>
        <w:t xml:space="preserve">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sidRPr="00DA1C89">
        <w:rPr>
          <w:rFonts w:asciiTheme="minorHAnsi" w:hAnsiTheme="minorHAnsi" w:cstheme="minorHAnsi"/>
          <w:sz w:val="20"/>
          <w:szCs w:val="20"/>
        </w:rPr>
        <w:t>anonimizacji</w:t>
      </w:r>
      <w:proofErr w:type="spellEnd"/>
      <w:r w:rsidRPr="00DA1C89">
        <w:rPr>
          <w:rFonts w:asciiTheme="minorHAnsi" w:hAnsiTheme="minorHAnsi" w:cstheme="minorHAnsi"/>
          <w:sz w:val="20"/>
          <w:szCs w:val="20"/>
        </w:rPr>
        <w:t>.</w:t>
      </w:r>
    </w:p>
    <w:p w14:paraId="5605006D" w14:textId="77777777" w:rsidR="00C44F73" w:rsidRPr="00DA1C89" w:rsidRDefault="00B75C77" w:rsidP="00DA1C89">
      <w:pPr>
        <w:numPr>
          <w:ilvl w:val="0"/>
          <w:numId w:val="3"/>
        </w:numPr>
        <w:spacing w:after="0" w:line="259" w:lineRule="auto"/>
        <w:ind w:left="284"/>
        <w:jc w:val="both"/>
        <w:rPr>
          <w:rFonts w:asciiTheme="minorHAnsi" w:hAnsiTheme="minorHAnsi" w:cstheme="minorHAnsi"/>
          <w:color w:val="2E74B5"/>
          <w:sz w:val="20"/>
          <w:szCs w:val="20"/>
        </w:rPr>
      </w:pPr>
      <w:r w:rsidRPr="00DA1C89">
        <w:rPr>
          <w:rFonts w:asciiTheme="minorHAnsi" w:hAnsiTheme="minorHAnsi" w:cstheme="minorHAnsi"/>
          <w:sz w:val="20"/>
          <w:szCs w:val="20"/>
        </w:rPr>
        <w:t>Dane osobowe Wykonawcy nie będą przekazywane do państwa trzeciego ani organizacji międzynarodowej.</w:t>
      </w:r>
    </w:p>
    <w:p w14:paraId="18EE3E33" w14:textId="77777777" w:rsidR="00C44F73" w:rsidRPr="00DA1C89" w:rsidRDefault="00B75C77" w:rsidP="00DA1C89">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color w:val="000000"/>
          <w:sz w:val="20"/>
          <w:szCs w:val="20"/>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06D4F3E3" w14:textId="77777777" w:rsidR="00C44F73" w:rsidRPr="00DA1C89" w:rsidRDefault="00B75C77" w:rsidP="00DA1C89">
      <w:pPr>
        <w:numPr>
          <w:ilvl w:val="0"/>
          <w:numId w:val="3"/>
        </w:numPr>
        <w:spacing w:after="0" w:line="259" w:lineRule="auto"/>
        <w:ind w:left="284"/>
        <w:rPr>
          <w:rFonts w:asciiTheme="minorHAnsi" w:hAnsiTheme="minorHAnsi" w:cstheme="minorHAnsi"/>
          <w:sz w:val="20"/>
          <w:szCs w:val="20"/>
        </w:rPr>
      </w:pPr>
      <w:r w:rsidRPr="00DA1C89">
        <w:rPr>
          <w:rFonts w:asciiTheme="minorHAnsi" w:hAnsiTheme="minorHAnsi" w:cstheme="minorHAnsi"/>
          <w:sz w:val="20"/>
          <w:szCs w:val="20"/>
        </w:rPr>
        <w:t>Wykonawcy przysługuje prawo wniesienie skargi do Organu Nadzorczego (do 25 maja 2018 r. GIODO, od 25 maja 2018 r. PUODO), 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24DBCFC4" w14:textId="196AB43A" w:rsidR="00DA1C89" w:rsidRPr="006E4DC3" w:rsidRDefault="00B75C77" w:rsidP="006E4DC3">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sz w:val="20"/>
          <w:szCs w:val="20"/>
        </w:rPr>
        <w:t>Dane osobowe Wykonawcy nie podlegają zautomatyzowanemu podejmowaniu decyzji, w tym profilowaniu.</w:t>
      </w:r>
    </w:p>
    <w:p w14:paraId="2FE2AA90" w14:textId="77777777" w:rsidR="00443D5A" w:rsidRDefault="00443D5A" w:rsidP="00DA1C89">
      <w:pPr>
        <w:spacing w:after="0" w:line="160" w:lineRule="atLeast"/>
        <w:jc w:val="center"/>
        <w:rPr>
          <w:rFonts w:asciiTheme="minorHAnsi" w:hAnsiTheme="minorHAnsi" w:cstheme="minorHAnsi"/>
          <w:b/>
          <w:bCs/>
          <w:sz w:val="20"/>
          <w:szCs w:val="20"/>
          <w:lang w:eastAsia="ar-SA"/>
        </w:rPr>
      </w:pPr>
    </w:p>
    <w:p w14:paraId="4AED60BB" w14:textId="4949D0F9" w:rsidR="00C44F73" w:rsidRPr="00DA1C89" w:rsidRDefault="003A72FD" w:rsidP="00DA1C89">
      <w:pPr>
        <w:spacing w:after="0" w:line="160" w:lineRule="atLeast"/>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15</w:t>
      </w:r>
    </w:p>
    <w:p w14:paraId="0FA4D4D5" w14:textId="30705D8D" w:rsidR="00C44F73" w:rsidRPr="00DA1C89" w:rsidRDefault="00B75C77" w:rsidP="00DA1C89">
      <w:pPr>
        <w:spacing w:after="0" w:line="160" w:lineRule="atLeast"/>
        <w:jc w:val="both"/>
        <w:rPr>
          <w:rFonts w:asciiTheme="minorHAnsi" w:hAnsiTheme="minorHAnsi" w:cstheme="minorHAnsi"/>
          <w:b/>
          <w:bCs/>
          <w:sz w:val="20"/>
          <w:szCs w:val="20"/>
          <w:lang w:eastAsia="ar-SA"/>
        </w:rPr>
      </w:pPr>
      <w:r w:rsidRPr="00DA1C89">
        <w:rPr>
          <w:rFonts w:asciiTheme="minorHAnsi" w:hAnsiTheme="minorHAnsi" w:cstheme="minorHAnsi"/>
          <w:sz w:val="20"/>
          <w:szCs w:val="20"/>
          <w:lang w:eastAsia="ar-SA"/>
        </w:rPr>
        <w:t xml:space="preserve">Umowę sporządzono w </w:t>
      </w:r>
      <w:r w:rsidR="00DA1C89">
        <w:rPr>
          <w:rFonts w:asciiTheme="minorHAnsi" w:hAnsiTheme="minorHAnsi" w:cstheme="minorHAnsi"/>
          <w:sz w:val="20"/>
          <w:szCs w:val="20"/>
          <w:lang w:eastAsia="ar-SA"/>
        </w:rPr>
        <w:t xml:space="preserve">dwóch </w:t>
      </w:r>
      <w:r w:rsidRPr="00DA1C89">
        <w:rPr>
          <w:rFonts w:asciiTheme="minorHAnsi" w:hAnsiTheme="minorHAnsi" w:cstheme="minorHAnsi"/>
          <w:sz w:val="20"/>
          <w:szCs w:val="20"/>
          <w:lang w:eastAsia="ar-SA"/>
        </w:rPr>
        <w:t xml:space="preserve">jednobrzmiących egzemplarzach, </w:t>
      </w:r>
      <w:r w:rsidR="00DA1C89">
        <w:rPr>
          <w:rFonts w:asciiTheme="minorHAnsi" w:hAnsiTheme="minorHAnsi" w:cstheme="minorHAnsi"/>
          <w:sz w:val="20"/>
          <w:szCs w:val="20"/>
          <w:lang w:eastAsia="ar-SA"/>
        </w:rPr>
        <w:t>po jedn</w:t>
      </w:r>
      <w:r w:rsidR="007D5596">
        <w:rPr>
          <w:rFonts w:asciiTheme="minorHAnsi" w:hAnsiTheme="minorHAnsi" w:cstheme="minorHAnsi"/>
          <w:sz w:val="20"/>
          <w:szCs w:val="20"/>
          <w:lang w:eastAsia="ar-SA"/>
        </w:rPr>
        <w:t>ym</w:t>
      </w:r>
      <w:r w:rsidR="00DA1C89">
        <w:rPr>
          <w:rFonts w:asciiTheme="minorHAnsi" w:hAnsiTheme="minorHAnsi" w:cstheme="minorHAnsi"/>
          <w:sz w:val="20"/>
          <w:szCs w:val="20"/>
          <w:lang w:eastAsia="ar-SA"/>
        </w:rPr>
        <w:t xml:space="preserve"> dla każdej ze stron</w:t>
      </w:r>
      <w:r w:rsidRPr="00DA1C89">
        <w:rPr>
          <w:rFonts w:asciiTheme="minorHAnsi" w:hAnsiTheme="minorHAnsi" w:cstheme="minorHAnsi"/>
          <w:sz w:val="20"/>
          <w:szCs w:val="20"/>
          <w:lang w:eastAsia="ar-SA"/>
        </w:rPr>
        <w:t>.</w:t>
      </w:r>
    </w:p>
    <w:p w14:paraId="1C3AAC72" w14:textId="77777777" w:rsidR="00DA1C89" w:rsidRDefault="00DA1C89">
      <w:pPr>
        <w:widowControl w:val="0"/>
        <w:tabs>
          <w:tab w:val="left" w:pos="708"/>
          <w:tab w:val="center" w:pos="4536"/>
          <w:tab w:val="right" w:pos="9072"/>
        </w:tabs>
        <w:jc w:val="center"/>
        <w:rPr>
          <w:rFonts w:asciiTheme="minorHAnsi" w:hAnsiTheme="minorHAnsi" w:cstheme="minorHAnsi"/>
          <w:b/>
          <w:bCs/>
          <w:sz w:val="20"/>
          <w:szCs w:val="20"/>
        </w:rPr>
      </w:pPr>
    </w:p>
    <w:p w14:paraId="41859C43" w14:textId="14BFC6CF" w:rsidR="00C44F73" w:rsidRPr="00DA1C89" w:rsidRDefault="00B75C77">
      <w:pPr>
        <w:widowControl w:val="0"/>
        <w:tabs>
          <w:tab w:val="left" w:pos="708"/>
          <w:tab w:val="center" w:pos="4536"/>
          <w:tab w:val="right" w:pos="9072"/>
        </w:tabs>
        <w:jc w:val="center"/>
        <w:rPr>
          <w:rFonts w:asciiTheme="minorHAnsi" w:hAnsiTheme="minorHAnsi" w:cstheme="minorHAnsi"/>
          <w:b/>
          <w:bCs/>
          <w:sz w:val="20"/>
          <w:szCs w:val="20"/>
        </w:rPr>
      </w:pPr>
      <w:r w:rsidRPr="00DA1C89">
        <w:rPr>
          <w:rFonts w:asciiTheme="minorHAnsi" w:hAnsiTheme="minorHAnsi" w:cstheme="minorHAnsi"/>
          <w:b/>
          <w:bCs/>
          <w:sz w:val="20"/>
          <w:szCs w:val="20"/>
        </w:rPr>
        <w:t xml:space="preserve">ZAMAWIAJĄCY:                                                                              WYKONAWCA:                                                                  </w:t>
      </w:r>
    </w:p>
    <w:p w14:paraId="3DC8889D" w14:textId="77777777" w:rsidR="00C44F73" w:rsidRPr="00DA1C89" w:rsidRDefault="00C44F73">
      <w:pPr>
        <w:pStyle w:val="Tytu"/>
        <w:rPr>
          <w:rFonts w:asciiTheme="minorHAnsi" w:hAnsiTheme="minorHAnsi" w:cstheme="minorHAnsi"/>
          <w:sz w:val="20"/>
          <w:szCs w:val="20"/>
        </w:rPr>
      </w:pPr>
    </w:p>
    <w:p w14:paraId="512DB372" w14:textId="77777777" w:rsidR="00C44F73" w:rsidRPr="00DA1C89" w:rsidRDefault="00C44F73">
      <w:pPr>
        <w:rPr>
          <w:rFonts w:asciiTheme="minorHAnsi" w:hAnsiTheme="minorHAnsi" w:cstheme="minorHAnsi"/>
          <w:sz w:val="20"/>
          <w:szCs w:val="20"/>
        </w:rPr>
      </w:pPr>
    </w:p>
    <w:p w14:paraId="125F8DFD" w14:textId="77777777" w:rsidR="00C44F73" w:rsidRPr="00DA1C89" w:rsidRDefault="00C44F73">
      <w:pPr>
        <w:rPr>
          <w:rFonts w:asciiTheme="minorHAnsi" w:hAnsiTheme="minorHAnsi" w:cstheme="minorHAnsi"/>
          <w:sz w:val="20"/>
          <w:szCs w:val="20"/>
        </w:rPr>
      </w:pPr>
    </w:p>
    <w:sectPr w:rsidR="00C44F73" w:rsidRPr="00DA1C89">
      <w:headerReference w:type="default" r:id="rId11"/>
      <w:footerReference w:type="default" r:id="rId12"/>
      <w:headerReference w:type="first" r:id="rId13"/>
      <w:footerReference w:type="first" r:id="rId14"/>
      <w:pgSz w:w="11906" w:h="16838"/>
      <w:pgMar w:top="851" w:right="1133" w:bottom="851" w:left="993" w:header="708" w:footer="708" w:gutter="0"/>
      <w:pgNumType w:start="1"/>
      <w:cols w:space="708"/>
      <w:formProt w:val="0"/>
      <w:titlePg/>
      <w:docGrid w:linePitch="299"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9FB014" w14:textId="77777777" w:rsidR="006D7AAF" w:rsidRDefault="006D7AAF">
      <w:pPr>
        <w:spacing w:after="0" w:line="240" w:lineRule="auto"/>
      </w:pPr>
      <w:r>
        <w:separator/>
      </w:r>
    </w:p>
  </w:endnote>
  <w:endnote w:type="continuationSeparator" w:id="0">
    <w:p w14:paraId="27DECA93" w14:textId="77777777" w:rsidR="006D7AAF" w:rsidRDefault="006D7A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Liberation Serif">
    <w:altName w:val="Times New Roman"/>
    <w:panose1 w:val="00000000000000000000"/>
    <w:charset w:val="EE"/>
    <w:family w:val="roman"/>
    <w:notTrueType/>
    <w:pitch w:val="variable"/>
    <w:sig w:usb0="00000007" w:usb1="00000000" w:usb2="00000000" w:usb3="00000000" w:csb0="00000003" w:csb1="00000000"/>
  </w:font>
  <w:font w:name="NSimSun">
    <w:panose1 w:val="02010609030101010101"/>
    <w:charset w:val="86"/>
    <w:family w:val="modern"/>
    <w:pitch w:val="fixed"/>
    <w:sig w:usb0="00000203" w:usb1="288F0000" w:usb2="00000016" w:usb3="00000000" w:csb0="00040001" w:csb1="00000000"/>
  </w:font>
  <w:font w:name="MingLiU_HKSCS">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0177641"/>
      <w:docPartObj>
        <w:docPartGallery w:val="Page Numbers (Bottom of Page)"/>
        <w:docPartUnique/>
      </w:docPartObj>
    </w:sdtPr>
    <w:sdtEndPr>
      <w:rPr>
        <w:sz w:val="20"/>
      </w:rPr>
    </w:sdtEndPr>
    <w:sdtContent>
      <w:p w14:paraId="38DE3F68" w14:textId="696E2A00" w:rsidR="003A4497" w:rsidRPr="003A4497" w:rsidRDefault="003A4497">
        <w:pPr>
          <w:pStyle w:val="Stopka"/>
          <w:jc w:val="center"/>
          <w:rPr>
            <w:sz w:val="20"/>
          </w:rPr>
        </w:pPr>
        <w:r w:rsidRPr="003A4497">
          <w:rPr>
            <w:sz w:val="20"/>
          </w:rPr>
          <w:fldChar w:fldCharType="begin"/>
        </w:r>
        <w:r w:rsidRPr="003A4497">
          <w:rPr>
            <w:sz w:val="20"/>
          </w:rPr>
          <w:instrText>PAGE   \* MERGEFORMAT</w:instrText>
        </w:r>
        <w:r w:rsidRPr="003A4497">
          <w:rPr>
            <w:sz w:val="20"/>
          </w:rPr>
          <w:fldChar w:fldCharType="separate"/>
        </w:r>
        <w:r w:rsidR="00BC2C6F">
          <w:rPr>
            <w:noProof/>
            <w:sz w:val="20"/>
          </w:rPr>
          <w:t>2</w:t>
        </w:r>
        <w:r w:rsidRPr="003A4497">
          <w:rPr>
            <w:sz w:val="20"/>
          </w:rPr>
          <w:fldChar w:fldCharType="end"/>
        </w:r>
      </w:p>
    </w:sdtContent>
  </w:sdt>
  <w:p w14:paraId="2B20C7D8" w14:textId="77777777" w:rsidR="00C44F73" w:rsidRDefault="00C44F73">
    <w:pPr>
      <w:tabs>
        <w:tab w:val="center" w:pos="4536"/>
        <w:tab w:val="right" w:pos="9072"/>
      </w:tabs>
      <w:spacing w:after="0"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6761257"/>
      <w:docPartObj>
        <w:docPartGallery w:val="Page Numbers (Bottom of Page)"/>
        <w:docPartUnique/>
      </w:docPartObj>
    </w:sdtPr>
    <w:sdtEndPr>
      <w:rPr>
        <w:sz w:val="18"/>
      </w:rPr>
    </w:sdtEndPr>
    <w:sdtContent>
      <w:p w14:paraId="1424D0C4" w14:textId="69951C39" w:rsidR="003A4497" w:rsidRPr="003A4497" w:rsidRDefault="003A4497">
        <w:pPr>
          <w:pStyle w:val="Stopka"/>
          <w:jc w:val="center"/>
          <w:rPr>
            <w:sz w:val="18"/>
          </w:rPr>
        </w:pPr>
        <w:r w:rsidRPr="003A4497">
          <w:rPr>
            <w:sz w:val="18"/>
          </w:rPr>
          <w:fldChar w:fldCharType="begin"/>
        </w:r>
        <w:r w:rsidRPr="003A4497">
          <w:rPr>
            <w:sz w:val="18"/>
          </w:rPr>
          <w:instrText>PAGE   \* MERGEFORMAT</w:instrText>
        </w:r>
        <w:r w:rsidRPr="003A4497">
          <w:rPr>
            <w:sz w:val="18"/>
          </w:rPr>
          <w:fldChar w:fldCharType="separate"/>
        </w:r>
        <w:r w:rsidR="00BC2C6F">
          <w:rPr>
            <w:noProof/>
            <w:sz w:val="18"/>
          </w:rPr>
          <w:t>1</w:t>
        </w:r>
        <w:r w:rsidRPr="003A4497">
          <w:rPr>
            <w:sz w:val="18"/>
          </w:rPr>
          <w:fldChar w:fldCharType="end"/>
        </w:r>
      </w:p>
    </w:sdtContent>
  </w:sdt>
  <w:p w14:paraId="1D448745" w14:textId="77777777" w:rsidR="003A4497" w:rsidRDefault="003A449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A1053E" w14:textId="77777777" w:rsidR="006D7AAF" w:rsidRDefault="006D7AAF">
      <w:pPr>
        <w:spacing w:after="0" w:line="240" w:lineRule="auto"/>
      </w:pPr>
      <w:r>
        <w:separator/>
      </w:r>
    </w:p>
  </w:footnote>
  <w:footnote w:type="continuationSeparator" w:id="0">
    <w:p w14:paraId="3878ECFD" w14:textId="77777777" w:rsidR="006D7AAF" w:rsidRDefault="006D7AA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DB6A3E" w14:textId="77777777" w:rsidR="00C44F73" w:rsidRDefault="00B75C77">
    <w:pPr>
      <w:tabs>
        <w:tab w:val="center" w:pos="4536"/>
        <w:tab w:val="right" w:pos="9072"/>
      </w:tabs>
      <w:spacing w:after="0" w:line="240" w:lineRule="auto"/>
      <w:rPr>
        <w:color w:val="000000"/>
      </w:rPr>
    </w:pPr>
    <w:r>
      <w:rPr>
        <w:color w:val="000000"/>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7A8B03" w14:textId="37292E73" w:rsidR="00C44F73" w:rsidRDefault="00B75C77">
    <w:pPr>
      <w:spacing w:after="0" w:line="240" w:lineRule="auto"/>
    </w:pPr>
    <w:r>
      <w:rPr>
        <w:color w:val="000000"/>
      </w:rPr>
      <w:t xml:space="preserve">   </w:t>
    </w:r>
    <w:r w:rsidR="007741A5">
      <w:rPr>
        <w:color w:val="000000"/>
      </w:rPr>
      <w:t xml:space="preserve">Projekt umowy </w:t>
    </w:r>
    <w:r w:rsidR="00ED569C">
      <w:rPr>
        <w:color w:val="000000"/>
      </w:rPr>
      <w:t xml:space="preserve">      </w:t>
    </w:r>
    <w:r>
      <w:rPr>
        <w:color w:val="000000"/>
      </w:rPr>
      <w:t xml:space="preserve">                                                                                                         </w:t>
    </w:r>
    <w:r w:rsidR="007741A5">
      <w:rPr>
        <w:color w:val="000000"/>
      </w:rPr>
      <w:t>NZ-26-202</w:t>
    </w:r>
    <w:r w:rsidR="00A4082B">
      <w:rPr>
        <w:color w:val="000000"/>
      </w:rPr>
      <w:t>6</w:t>
    </w:r>
    <w:r w:rsidR="007741A5">
      <w:rPr>
        <w:color w:val="000000"/>
      </w:rPr>
      <w:t>-</w:t>
    </w:r>
    <w:r w:rsidR="00A4082B">
      <w:rPr>
        <w:color w:val="000000"/>
      </w:rPr>
      <w:t>06</w:t>
    </w:r>
    <w:r w:rsidR="003A4497">
      <w:rPr>
        <w:color w:val="000000"/>
      </w:rPr>
      <w:t>-D-P-LW</w:t>
    </w:r>
  </w:p>
  <w:p w14:paraId="5033BEBE" w14:textId="77777777" w:rsidR="00C44F73" w:rsidRDefault="00C44F7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B6381"/>
    <w:multiLevelType w:val="multilevel"/>
    <w:tmpl w:val="3C2EFA0A"/>
    <w:lvl w:ilvl="0">
      <w:start w:val="1"/>
      <w:numFmt w:val="lowerLetter"/>
      <w:lvlText w:val="%1)"/>
      <w:lvlJc w:val="left"/>
      <w:pPr>
        <w:tabs>
          <w:tab w:val="num" w:pos="0"/>
        </w:tabs>
        <w:ind w:left="1788" w:hanging="360"/>
      </w:pPr>
      <w:rPr>
        <w:b/>
        <w:bCs/>
      </w:rPr>
    </w:lvl>
    <w:lvl w:ilvl="1">
      <w:start w:val="1"/>
      <w:numFmt w:val="lowerLetter"/>
      <w:lvlText w:val="%2."/>
      <w:lvlJc w:val="left"/>
      <w:pPr>
        <w:tabs>
          <w:tab w:val="num" w:pos="0"/>
        </w:tabs>
        <w:ind w:left="2508" w:hanging="360"/>
      </w:pPr>
    </w:lvl>
    <w:lvl w:ilvl="2">
      <w:start w:val="1"/>
      <w:numFmt w:val="lowerRoman"/>
      <w:lvlText w:val="%3."/>
      <w:lvlJc w:val="right"/>
      <w:pPr>
        <w:tabs>
          <w:tab w:val="num" w:pos="0"/>
        </w:tabs>
        <w:ind w:left="3228" w:hanging="180"/>
      </w:pPr>
    </w:lvl>
    <w:lvl w:ilvl="3">
      <w:start w:val="1"/>
      <w:numFmt w:val="decimal"/>
      <w:lvlText w:val="%4."/>
      <w:lvlJc w:val="left"/>
      <w:pPr>
        <w:tabs>
          <w:tab w:val="num" w:pos="0"/>
        </w:tabs>
        <w:ind w:left="3948" w:hanging="360"/>
      </w:pPr>
    </w:lvl>
    <w:lvl w:ilvl="4">
      <w:start w:val="1"/>
      <w:numFmt w:val="lowerLetter"/>
      <w:lvlText w:val="%5."/>
      <w:lvlJc w:val="left"/>
      <w:pPr>
        <w:tabs>
          <w:tab w:val="num" w:pos="0"/>
        </w:tabs>
        <w:ind w:left="4668" w:hanging="360"/>
      </w:pPr>
    </w:lvl>
    <w:lvl w:ilvl="5">
      <w:start w:val="1"/>
      <w:numFmt w:val="lowerRoman"/>
      <w:lvlText w:val="%6."/>
      <w:lvlJc w:val="right"/>
      <w:pPr>
        <w:tabs>
          <w:tab w:val="num" w:pos="0"/>
        </w:tabs>
        <w:ind w:left="5388" w:hanging="180"/>
      </w:pPr>
    </w:lvl>
    <w:lvl w:ilvl="6">
      <w:start w:val="1"/>
      <w:numFmt w:val="decimal"/>
      <w:lvlText w:val="%7."/>
      <w:lvlJc w:val="left"/>
      <w:pPr>
        <w:tabs>
          <w:tab w:val="num" w:pos="0"/>
        </w:tabs>
        <w:ind w:left="6108" w:hanging="360"/>
      </w:pPr>
    </w:lvl>
    <w:lvl w:ilvl="7">
      <w:start w:val="1"/>
      <w:numFmt w:val="lowerLetter"/>
      <w:lvlText w:val="%8."/>
      <w:lvlJc w:val="left"/>
      <w:pPr>
        <w:tabs>
          <w:tab w:val="num" w:pos="0"/>
        </w:tabs>
        <w:ind w:left="6828" w:hanging="360"/>
      </w:pPr>
    </w:lvl>
    <w:lvl w:ilvl="8">
      <w:start w:val="1"/>
      <w:numFmt w:val="lowerRoman"/>
      <w:lvlText w:val="%9."/>
      <w:lvlJc w:val="right"/>
      <w:pPr>
        <w:tabs>
          <w:tab w:val="num" w:pos="0"/>
        </w:tabs>
        <w:ind w:left="7548" w:hanging="180"/>
      </w:pPr>
    </w:lvl>
  </w:abstractNum>
  <w:abstractNum w:abstractNumId="1" w15:restartNumberingAfterBreak="0">
    <w:nsid w:val="04F6031D"/>
    <w:multiLevelType w:val="multilevel"/>
    <w:tmpl w:val="61323D96"/>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8E61F56"/>
    <w:multiLevelType w:val="multilevel"/>
    <w:tmpl w:val="A2E828E8"/>
    <w:lvl w:ilvl="0">
      <w:start w:val="1"/>
      <w:numFmt w:val="decimal"/>
      <w:lvlText w:val="%1."/>
      <w:lvlJc w:val="left"/>
      <w:pPr>
        <w:tabs>
          <w:tab w:val="num" w:pos="0"/>
        </w:tabs>
        <w:ind w:left="501" w:hanging="360"/>
      </w:pPr>
      <w:rPr>
        <w:b/>
        <w:bCs/>
        <w:color w:val="auto"/>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D787647"/>
    <w:multiLevelType w:val="multilevel"/>
    <w:tmpl w:val="CA26AB48"/>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11F772E2"/>
    <w:multiLevelType w:val="multilevel"/>
    <w:tmpl w:val="1458C84E"/>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15CD7C7A"/>
    <w:multiLevelType w:val="multilevel"/>
    <w:tmpl w:val="72BC11FE"/>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1BE67757"/>
    <w:multiLevelType w:val="multilevel"/>
    <w:tmpl w:val="456805C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DBD2143"/>
    <w:multiLevelType w:val="multilevel"/>
    <w:tmpl w:val="9D36A204"/>
    <w:lvl w:ilvl="0">
      <w:start w:val="1"/>
      <w:numFmt w:val="lowerLetter"/>
      <w:lvlText w:val="%1)"/>
      <w:lvlJc w:val="left"/>
      <w:pPr>
        <w:tabs>
          <w:tab w:val="num" w:pos="0"/>
        </w:tabs>
        <w:ind w:left="360" w:hanging="360"/>
      </w:pPr>
      <w:rPr>
        <w:b/>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8" w15:restartNumberingAfterBreak="0">
    <w:nsid w:val="2A081C96"/>
    <w:multiLevelType w:val="multilevel"/>
    <w:tmpl w:val="C876F914"/>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2C562CF1"/>
    <w:multiLevelType w:val="multilevel"/>
    <w:tmpl w:val="A5703CB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3B03124D"/>
    <w:multiLevelType w:val="multilevel"/>
    <w:tmpl w:val="72DE48B2"/>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4FA07EF2"/>
    <w:multiLevelType w:val="multilevel"/>
    <w:tmpl w:val="AD12310C"/>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59E2061A"/>
    <w:multiLevelType w:val="multilevel"/>
    <w:tmpl w:val="6CA8F1F2"/>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09B2E62"/>
    <w:multiLevelType w:val="multilevel"/>
    <w:tmpl w:val="65D624E2"/>
    <w:lvl w:ilvl="0">
      <w:start w:val="1"/>
      <w:numFmt w:val="decimal"/>
      <w:lvlText w:val="%1."/>
      <w:lvlJc w:val="left"/>
      <w:pPr>
        <w:tabs>
          <w:tab w:val="num" w:pos="0"/>
        </w:tabs>
        <w:ind w:left="360" w:hanging="360"/>
      </w:pPr>
      <w:rPr>
        <w:b/>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4" w15:restartNumberingAfterBreak="0">
    <w:nsid w:val="72C133E1"/>
    <w:multiLevelType w:val="multilevel"/>
    <w:tmpl w:val="EA2A1224"/>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5" w15:restartNumberingAfterBreak="0">
    <w:nsid w:val="7AA261D8"/>
    <w:multiLevelType w:val="multilevel"/>
    <w:tmpl w:val="C2FE3358"/>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6" w15:restartNumberingAfterBreak="0">
    <w:nsid w:val="7AFB4358"/>
    <w:multiLevelType w:val="multilevel"/>
    <w:tmpl w:val="760E8F1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7F6B0023"/>
    <w:multiLevelType w:val="multilevel"/>
    <w:tmpl w:val="F446B7AC"/>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7"/>
  </w:num>
  <w:num w:numId="2">
    <w:abstractNumId w:val="0"/>
  </w:num>
  <w:num w:numId="3">
    <w:abstractNumId w:val="2"/>
  </w:num>
  <w:num w:numId="4">
    <w:abstractNumId w:val="12"/>
  </w:num>
  <w:num w:numId="5">
    <w:abstractNumId w:val="8"/>
  </w:num>
  <w:num w:numId="6">
    <w:abstractNumId w:val="3"/>
  </w:num>
  <w:num w:numId="7">
    <w:abstractNumId w:val="11"/>
  </w:num>
  <w:num w:numId="8">
    <w:abstractNumId w:val="4"/>
  </w:num>
  <w:num w:numId="9">
    <w:abstractNumId w:val="15"/>
  </w:num>
  <w:num w:numId="10">
    <w:abstractNumId w:val="1"/>
  </w:num>
  <w:num w:numId="11">
    <w:abstractNumId w:val="17"/>
  </w:num>
  <w:num w:numId="12">
    <w:abstractNumId w:val="13"/>
  </w:num>
  <w:num w:numId="13">
    <w:abstractNumId w:val="10"/>
  </w:num>
  <w:num w:numId="14">
    <w:abstractNumId w:val="6"/>
  </w:num>
  <w:num w:numId="15">
    <w:abstractNumId w:val="16"/>
  </w:num>
  <w:num w:numId="16">
    <w:abstractNumId w:val="9"/>
  </w:num>
  <w:num w:numId="17">
    <w:abstractNumId w:val="14"/>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defaultTabStop w:val="720"/>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F73"/>
    <w:rsid w:val="000A1C71"/>
    <w:rsid w:val="000A384E"/>
    <w:rsid w:val="00103050"/>
    <w:rsid w:val="00144BE9"/>
    <w:rsid w:val="001601DC"/>
    <w:rsid w:val="001968E1"/>
    <w:rsid w:val="001E246F"/>
    <w:rsid w:val="002328BE"/>
    <w:rsid w:val="0029158B"/>
    <w:rsid w:val="002A2803"/>
    <w:rsid w:val="002B50B3"/>
    <w:rsid w:val="002E3A1F"/>
    <w:rsid w:val="00357ED6"/>
    <w:rsid w:val="00371117"/>
    <w:rsid w:val="003830B8"/>
    <w:rsid w:val="003A3892"/>
    <w:rsid w:val="003A4497"/>
    <w:rsid w:val="003A72FD"/>
    <w:rsid w:val="003D66C4"/>
    <w:rsid w:val="003F02BB"/>
    <w:rsid w:val="00404A4C"/>
    <w:rsid w:val="00443D5A"/>
    <w:rsid w:val="004A0EDF"/>
    <w:rsid w:val="004B74C8"/>
    <w:rsid w:val="004C6A63"/>
    <w:rsid w:val="005751AE"/>
    <w:rsid w:val="005B1631"/>
    <w:rsid w:val="005B7D41"/>
    <w:rsid w:val="00604E14"/>
    <w:rsid w:val="0062144C"/>
    <w:rsid w:val="00622606"/>
    <w:rsid w:val="00630DF0"/>
    <w:rsid w:val="00640327"/>
    <w:rsid w:val="00650DD6"/>
    <w:rsid w:val="00676300"/>
    <w:rsid w:val="00684C32"/>
    <w:rsid w:val="006D7AAF"/>
    <w:rsid w:val="006E4DC3"/>
    <w:rsid w:val="006F402E"/>
    <w:rsid w:val="00742AB8"/>
    <w:rsid w:val="00756328"/>
    <w:rsid w:val="007741A5"/>
    <w:rsid w:val="00786753"/>
    <w:rsid w:val="007C604B"/>
    <w:rsid w:val="007D5596"/>
    <w:rsid w:val="007F46BA"/>
    <w:rsid w:val="007F5675"/>
    <w:rsid w:val="008508DD"/>
    <w:rsid w:val="008952C5"/>
    <w:rsid w:val="00A170D5"/>
    <w:rsid w:val="00A4082B"/>
    <w:rsid w:val="00A41952"/>
    <w:rsid w:val="00A459D2"/>
    <w:rsid w:val="00B1575A"/>
    <w:rsid w:val="00B75C77"/>
    <w:rsid w:val="00B92EED"/>
    <w:rsid w:val="00BC2C6F"/>
    <w:rsid w:val="00BE7838"/>
    <w:rsid w:val="00C449C6"/>
    <w:rsid w:val="00C44F73"/>
    <w:rsid w:val="00C517FE"/>
    <w:rsid w:val="00C660B9"/>
    <w:rsid w:val="00C71EF8"/>
    <w:rsid w:val="00CD3E06"/>
    <w:rsid w:val="00CD51C8"/>
    <w:rsid w:val="00D01B22"/>
    <w:rsid w:val="00D07631"/>
    <w:rsid w:val="00D20EE6"/>
    <w:rsid w:val="00D501BB"/>
    <w:rsid w:val="00D925FD"/>
    <w:rsid w:val="00DA1C89"/>
    <w:rsid w:val="00DC4977"/>
    <w:rsid w:val="00DD580B"/>
    <w:rsid w:val="00E213B6"/>
    <w:rsid w:val="00E83BA2"/>
    <w:rsid w:val="00E923C6"/>
    <w:rsid w:val="00EA1515"/>
    <w:rsid w:val="00EB2368"/>
    <w:rsid w:val="00EB7248"/>
    <w:rsid w:val="00ED569C"/>
    <w:rsid w:val="00EE079E"/>
    <w:rsid w:val="00F63D6D"/>
    <w:rsid w:val="00FC17C9"/>
    <w:rsid w:val="00FD0D8C"/>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95CEF"/>
  <w15:docId w15:val="{C6739AD8-52E6-41B6-966E-25AD815FF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l-PL" w:eastAsia="pl-PL" w:bidi="ar-SA"/>
      </w:rPr>
    </w:rPrDefault>
    <w:pPrDefault>
      <w:pPr>
        <w:suppressAutoHyphens/>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465E1"/>
    <w:pPr>
      <w:spacing w:after="200" w:line="276" w:lineRule="auto"/>
    </w:pPr>
  </w:style>
  <w:style w:type="paragraph" w:styleId="Nagwek1">
    <w:name w:val="heading 1"/>
    <w:basedOn w:val="Normalny"/>
    <w:next w:val="Normalny"/>
    <w:link w:val="Nagwek1Znak"/>
    <w:uiPriority w:val="99"/>
    <w:qFormat/>
    <w:rsid w:val="00B465E1"/>
    <w:pPr>
      <w:keepNext/>
      <w:keepLines/>
      <w:spacing w:before="480" w:after="120"/>
      <w:outlineLvl w:val="0"/>
    </w:pPr>
    <w:rPr>
      <w:b/>
      <w:bCs/>
      <w:sz w:val="48"/>
      <w:szCs w:val="48"/>
    </w:rPr>
  </w:style>
  <w:style w:type="paragraph" w:styleId="Nagwek2">
    <w:name w:val="heading 2"/>
    <w:basedOn w:val="Normalny"/>
    <w:next w:val="Normalny"/>
    <w:link w:val="Nagwek2Znak"/>
    <w:uiPriority w:val="99"/>
    <w:qFormat/>
    <w:rsid w:val="00B465E1"/>
    <w:pPr>
      <w:keepNext/>
      <w:keepLines/>
      <w:spacing w:before="360" w:after="80"/>
      <w:outlineLvl w:val="1"/>
    </w:pPr>
    <w:rPr>
      <w:b/>
      <w:bCs/>
      <w:sz w:val="36"/>
      <w:szCs w:val="36"/>
    </w:rPr>
  </w:style>
  <w:style w:type="paragraph" w:styleId="Nagwek3">
    <w:name w:val="heading 3"/>
    <w:basedOn w:val="Normalny"/>
    <w:next w:val="Normalny"/>
    <w:link w:val="Nagwek3Znak"/>
    <w:uiPriority w:val="99"/>
    <w:qFormat/>
    <w:rsid w:val="00B465E1"/>
    <w:pPr>
      <w:keepNext/>
      <w:keepLines/>
      <w:spacing w:before="280" w:after="80"/>
      <w:outlineLvl w:val="2"/>
    </w:pPr>
    <w:rPr>
      <w:b/>
      <w:bCs/>
      <w:sz w:val="28"/>
      <w:szCs w:val="28"/>
    </w:rPr>
  </w:style>
  <w:style w:type="paragraph" w:styleId="Nagwek4">
    <w:name w:val="heading 4"/>
    <w:basedOn w:val="Normalny"/>
    <w:next w:val="Normalny"/>
    <w:link w:val="Nagwek4Znak"/>
    <w:uiPriority w:val="99"/>
    <w:qFormat/>
    <w:rsid w:val="00B465E1"/>
    <w:pPr>
      <w:keepNext/>
      <w:keepLines/>
      <w:spacing w:before="240" w:after="40"/>
      <w:outlineLvl w:val="3"/>
    </w:pPr>
    <w:rPr>
      <w:b/>
      <w:bCs/>
      <w:sz w:val="24"/>
      <w:szCs w:val="24"/>
    </w:rPr>
  </w:style>
  <w:style w:type="paragraph" w:styleId="Nagwek5">
    <w:name w:val="heading 5"/>
    <w:basedOn w:val="Normalny"/>
    <w:next w:val="Normalny"/>
    <w:link w:val="Nagwek5Znak"/>
    <w:uiPriority w:val="99"/>
    <w:qFormat/>
    <w:rsid w:val="00B465E1"/>
    <w:pPr>
      <w:keepNext/>
      <w:keepLines/>
      <w:spacing w:before="220" w:after="40"/>
      <w:outlineLvl w:val="4"/>
    </w:pPr>
    <w:rPr>
      <w:b/>
      <w:bCs/>
    </w:rPr>
  </w:style>
  <w:style w:type="paragraph" w:styleId="Nagwek6">
    <w:name w:val="heading 6"/>
    <w:basedOn w:val="Normalny"/>
    <w:next w:val="Normalny"/>
    <w:link w:val="Nagwek6Znak"/>
    <w:uiPriority w:val="99"/>
    <w:qFormat/>
    <w:rsid w:val="00B465E1"/>
    <w:pPr>
      <w:keepNext/>
      <w:keepLines/>
      <w:spacing w:before="200" w:after="40"/>
      <w:outlineLvl w:val="5"/>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qFormat/>
    <w:rsid w:val="00EC325B"/>
    <w:rPr>
      <w:rFonts w:asciiTheme="majorHAnsi" w:eastAsiaTheme="majorEastAsia" w:hAnsiTheme="majorHAnsi" w:cstheme="majorBidi"/>
      <w:b/>
      <w:bCs/>
      <w:kern w:val="2"/>
      <w:sz w:val="32"/>
      <w:szCs w:val="32"/>
    </w:rPr>
  </w:style>
  <w:style w:type="character" w:customStyle="1" w:styleId="Nagwek2Znak">
    <w:name w:val="Nagłówek 2 Znak"/>
    <w:basedOn w:val="Domylnaczcionkaakapitu"/>
    <w:link w:val="Nagwek2"/>
    <w:uiPriority w:val="9"/>
    <w:semiHidden/>
    <w:qFormat/>
    <w:rsid w:val="00EC325B"/>
    <w:rPr>
      <w:rFonts w:asciiTheme="majorHAnsi" w:eastAsiaTheme="majorEastAsia" w:hAnsiTheme="majorHAnsi" w:cstheme="majorBidi"/>
      <w:b/>
      <w:bCs/>
      <w:i/>
      <w:iCs/>
      <w:sz w:val="28"/>
      <w:szCs w:val="28"/>
    </w:rPr>
  </w:style>
  <w:style w:type="character" w:customStyle="1" w:styleId="Nagwek3Znak">
    <w:name w:val="Nagłówek 3 Znak"/>
    <w:basedOn w:val="Domylnaczcionkaakapitu"/>
    <w:link w:val="Nagwek3"/>
    <w:uiPriority w:val="9"/>
    <w:semiHidden/>
    <w:qFormat/>
    <w:rsid w:val="00EC325B"/>
    <w:rPr>
      <w:rFonts w:asciiTheme="majorHAnsi" w:eastAsiaTheme="majorEastAsia" w:hAnsiTheme="majorHAnsi" w:cstheme="majorBidi"/>
      <w:b/>
      <w:bCs/>
      <w:sz w:val="26"/>
      <w:szCs w:val="26"/>
    </w:rPr>
  </w:style>
  <w:style w:type="character" w:customStyle="1" w:styleId="Nagwek4Znak">
    <w:name w:val="Nagłówek 4 Znak"/>
    <w:basedOn w:val="Domylnaczcionkaakapitu"/>
    <w:link w:val="Nagwek4"/>
    <w:uiPriority w:val="9"/>
    <w:semiHidden/>
    <w:qFormat/>
    <w:rsid w:val="00EC325B"/>
    <w:rPr>
      <w:rFonts w:asciiTheme="minorHAnsi" w:eastAsiaTheme="minorEastAsia" w:hAnsiTheme="minorHAnsi" w:cstheme="minorBidi"/>
      <w:b/>
      <w:bCs/>
      <w:sz w:val="28"/>
      <w:szCs w:val="28"/>
    </w:rPr>
  </w:style>
  <w:style w:type="character" w:customStyle="1" w:styleId="Nagwek5Znak">
    <w:name w:val="Nagłówek 5 Znak"/>
    <w:basedOn w:val="Domylnaczcionkaakapitu"/>
    <w:link w:val="Nagwek5"/>
    <w:uiPriority w:val="9"/>
    <w:semiHidden/>
    <w:qFormat/>
    <w:rsid w:val="00EC325B"/>
    <w:rPr>
      <w:rFonts w:asciiTheme="minorHAnsi" w:eastAsiaTheme="minorEastAsia" w:hAnsiTheme="minorHAnsi" w:cstheme="minorBidi"/>
      <w:b/>
      <w:bCs/>
      <w:i/>
      <w:iCs/>
      <w:sz w:val="26"/>
      <w:szCs w:val="26"/>
    </w:rPr>
  </w:style>
  <w:style w:type="character" w:customStyle="1" w:styleId="Nagwek6Znak">
    <w:name w:val="Nagłówek 6 Znak"/>
    <w:basedOn w:val="Domylnaczcionkaakapitu"/>
    <w:link w:val="Nagwek6"/>
    <w:uiPriority w:val="9"/>
    <w:semiHidden/>
    <w:qFormat/>
    <w:rsid w:val="00EC325B"/>
    <w:rPr>
      <w:rFonts w:asciiTheme="minorHAnsi" w:eastAsiaTheme="minorEastAsia" w:hAnsiTheme="minorHAnsi" w:cstheme="minorBidi"/>
      <w:b/>
      <w:bCs/>
    </w:rPr>
  </w:style>
  <w:style w:type="character" w:customStyle="1" w:styleId="TytuZnak">
    <w:name w:val="Tytuł Znak"/>
    <w:basedOn w:val="Domylnaczcionkaakapitu"/>
    <w:link w:val="Tytu"/>
    <w:qFormat/>
    <w:rsid w:val="00EC325B"/>
    <w:rPr>
      <w:rFonts w:asciiTheme="majorHAnsi" w:eastAsiaTheme="majorEastAsia" w:hAnsiTheme="majorHAnsi" w:cstheme="majorBidi"/>
      <w:b/>
      <w:bCs/>
      <w:kern w:val="2"/>
      <w:sz w:val="32"/>
      <w:szCs w:val="32"/>
    </w:rPr>
  </w:style>
  <w:style w:type="character" w:customStyle="1" w:styleId="PodtytuZnak">
    <w:name w:val="Podtytuł Znak"/>
    <w:basedOn w:val="Domylnaczcionkaakapitu"/>
    <w:link w:val="Podtytu"/>
    <w:uiPriority w:val="11"/>
    <w:qFormat/>
    <w:rsid w:val="00EC325B"/>
    <w:rPr>
      <w:rFonts w:asciiTheme="majorHAnsi" w:eastAsiaTheme="majorEastAsia" w:hAnsiTheme="majorHAnsi" w:cstheme="majorBidi"/>
      <w:sz w:val="24"/>
      <w:szCs w:val="24"/>
    </w:rPr>
  </w:style>
  <w:style w:type="character" w:customStyle="1" w:styleId="TekstdymkaZnak">
    <w:name w:val="Tekst dymka Znak"/>
    <w:basedOn w:val="Domylnaczcionkaakapitu"/>
    <w:link w:val="Tekstdymka"/>
    <w:uiPriority w:val="99"/>
    <w:semiHidden/>
    <w:qFormat/>
    <w:locked/>
    <w:rsid w:val="00EE4FBC"/>
    <w:rPr>
      <w:rFonts w:ascii="Segoe UI" w:hAnsi="Segoe UI" w:cs="Segoe UI"/>
      <w:sz w:val="18"/>
      <w:szCs w:val="18"/>
    </w:rPr>
  </w:style>
  <w:style w:type="character" w:customStyle="1" w:styleId="NagwekZnak">
    <w:name w:val="Nagłówek Znak"/>
    <w:basedOn w:val="Domylnaczcionkaakapitu"/>
    <w:link w:val="Nagwek"/>
    <w:uiPriority w:val="99"/>
    <w:qFormat/>
    <w:locked/>
    <w:rsid w:val="00CD7A85"/>
  </w:style>
  <w:style w:type="character" w:customStyle="1" w:styleId="StopkaZnak">
    <w:name w:val="Stopka Znak"/>
    <w:basedOn w:val="Domylnaczcionkaakapitu"/>
    <w:link w:val="Stopka"/>
    <w:uiPriority w:val="99"/>
    <w:qFormat/>
    <w:locked/>
    <w:rsid w:val="00CD7A85"/>
  </w:style>
  <w:style w:type="character" w:customStyle="1" w:styleId="Numeracjawierszy">
    <w:name w:val="Numeracja wierszy"/>
  </w:style>
  <w:style w:type="paragraph" w:styleId="Nagwek">
    <w:name w:val="header"/>
    <w:basedOn w:val="Normalny"/>
    <w:next w:val="Tekstpodstawowy"/>
    <w:link w:val="NagwekZnak"/>
    <w:uiPriority w:val="99"/>
    <w:rsid w:val="00CD7A85"/>
    <w:pPr>
      <w:tabs>
        <w:tab w:val="center" w:pos="4536"/>
        <w:tab w:val="right" w:pos="9072"/>
      </w:tabs>
      <w:spacing w:after="0" w:line="240" w:lineRule="auto"/>
    </w:pPr>
  </w:style>
  <w:style w:type="paragraph" w:styleId="Tekstpodstawowy">
    <w:name w:val="Body Text"/>
    <w:basedOn w:val="Normalny"/>
    <w:pPr>
      <w:spacing w:after="14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ytu">
    <w:name w:val="Title"/>
    <w:basedOn w:val="Normalny"/>
    <w:next w:val="Normalny"/>
    <w:link w:val="TytuZnak"/>
    <w:qFormat/>
    <w:rsid w:val="00B465E1"/>
    <w:pPr>
      <w:spacing w:after="0"/>
      <w:jc w:val="center"/>
    </w:pPr>
    <w:rPr>
      <w:rFonts w:ascii="Times New Roman" w:eastAsia="Times New Roman" w:hAnsi="Times New Roman" w:cs="Times New Roman"/>
      <w:b/>
      <w:bCs/>
      <w:sz w:val="24"/>
      <w:szCs w:val="24"/>
    </w:rPr>
  </w:style>
  <w:style w:type="paragraph" w:styleId="Podtytu">
    <w:name w:val="Subtitle"/>
    <w:basedOn w:val="Normalny"/>
    <w:next w:val="Normalny"/>
    <w:link w:val="PodtytuZnak"/>
    <w:uiPriority w:val="99"/>
    <w:qFormat/>
    <w:rsid w:val="00B465E1"/>
    <w:pPr>
      <w:keepNext/>
      <w:keepLines/>
      <w:spacing w:before="360" w:after="80"/>
    </w:pPr>
    <w:rPr>
      <w:rFonts w:ascii="Georgia" w:hAnsi="Georgia" w:cs="Georgia"/>
      <w:i/>
      <w:iCs/>
      <w:color w:val="666666"/>
      <w:sz w:val="48"/>
      <w:szCs w:val="48"/>
    </w:rPr>
  </w:style>
  <w:style w:type="paragraph" w:styleId="Akapitzlist">
    <w:name w:val="List Paragraph"/>
    <w:basedOn w:val="Normalny"/>
    <w:uiPriority w:val="34"/>
    <w:qFormat/>
    <w:rsid w:val="0068434C"/>
    <w:pPr>
      <w:ind w:left="720"/>
    </w:pPr>
    <w:rPr>
      <w:rFonts w:eastAsia="Times New Roman"/>
    </w:rPr>
  </w:style>
  <w:style w:type="paragraph" w:customStyle="1" w:styleId="Default">
    <w:name w:val="Default"/>
    <w:qFormat/>
    <w:rsid w:val="0068434C"/>
    <w:rPr>
      <w:rFonts w:ascii="Arial" w:eastAsia="Times New Roman" w:hAnsi="Arial" w:cs="Arial"/>
      <w:color w:val="000000"/>
      <w:sz w:val="24"/>
      <w:szCs w:val="24"/>
    </w:rPr>
  </w:style>
  <w:style w:type="paragraph" w:styleId="Bezodstpw">
    <w:name w:val="No Spacing"/>
    <w:uiPriority w:val="1"/>
    <w:qFormat/>
    <w:rsid w:val="00165CC4"/>
  </w:style>
  <w:style w:type="paragraph" w:styleId="Tekstdymka">
    <w:name w:val="Balloon Text"/>
    <w:basedOn w:val="Normalny"/>
    <w:link w:val="TekstdymkaZnak"/>
    <w:uiPriority w:val="99"/>
    <w:semiHidden/>
    <w:qFormat/>
    <w:rsid w:val="00EE4FBC"/>
    <w:pPr>
      <w:spacing w:after="0" w:line="240" w:lineRule="auto"/>
    </w:pPr>
    <w:rPr>
      <w:rFonts w:ascii="Segoe UI" w:hAnsi="Segoe UI" w:cs="Segoe UI"/>
      <w:sz w:val="18"/>
      <w:szCs w:val="18"/>
    </w:rPr>
  </w:style>
  <w:style w:type="paragraph" w:customStyle="1" w:styleId="Gwkaistopka">
    <w:name w:val="Główka i stopka"/>
    <w:basedOn w:val="Normalny"/>
    <w:qFormat/>
  </w:style>
  <w:style w:type="paragraph" w:styleId="Stopka">
    <w:name w:val="footer"/>
    <w:basedOn w:val="Normalny"/>
    <w:link w:val="StopkaZnak"/>
    <w:uiPriority w:val="99"/>
    <w:rsid w:val="00CD7A85"/>
    <w:pPr>
      <w:tabs>
        <w:tab w:val="center" w:pos="4536"/>
        <w:tab w:val="right" w:pos="9072"/>
      </w:tabs>
      <w:spacing w:after="0" w:line="240" w:lineRule="auto"/>
    </w:pPr>
  </w:style>
  <w:style w:type="table" w:customStyle="1" w:styleId="TableNormal1">
    <w:name w:val="Table Normal1"/>
    <w:uiPriority w:val="99"/>
    <w:rsid w:val="00B465E1"/>
    <w:pPr>
      <w:spacing w:after="200" w:line="276" w:lineRule="auto"/>
    </w:pPr>
    <w:tblPr>
      <w:tblCellMar>
        <w:top w:w="0" w:type="dxa"/>
        <w:left w:w="0" w:type="dxa"/>
        <w:bottom w:w="0" w:type="dxa"/>
        <w:right w:w="0" w:type="dxa"/>
      </w:tblCellMar>
    </w:tblPr>
  </w:style>
  <w:style w:type="character" w:styleId="Hipercze">
    <w:name w:val="Hyperlink"/>
    <w:basedOn w:val="Domylnaczcionkaakapitu"/>
    <w:uiPriority w:val="99"/>
    <w:unhideWhenUsed/>
    <w:rsid w:val="00786753"/>
    <w:rPr>
      <w:color w:val="0000FF" w:themeColor="hyperlink"/>
      <w:u w:val="single"/>
    </w:rPr>
  </w:style>
  <w:style w:type="character" w:customStyle="1" w:styleId="Nierozpoznanawzmianka1">
    <w:name w:val="Nierozpoznana wzmianka1"/>
    <w:basedOn w:val="Domylnaczcionkaakapitu"/>
    <w:uiPriority w:val="99"/>
    <w:semiHidden/>
    <w:unhideWhenUsed/>
    <w:rsid w:val="00A170D5"/>
    <w:rPr>
      <w:color w:val="605E5C"/>
      <w:shd w:val="clear" w:color="auto" w:fill="E1DFDD"/>
    </w:rPr>
  </w:style>
  <w:style w:type="paragraph" w:styleId="Poprawka">
    <w:name w:val="Revision"/>
    <w:hidden/>
    <w:uiPriority w:val="99"/>
    <w:semiHidden/>
    <w:rsid w:val="004B74C8"/>
    <w:pPr>
      <w:suppressAutoHyphens w:val="0"/>
    </w:pPr>
  </w:style>
  <w:style w:type="paragraph" w:customStyle="1" w:styleId="Akapitzlist1">
    <w:name w:val="Akapit z listą1"/>
    <w:basedOn w:val="Normalny"/>
    <w:qFormat/>
    <w:rsid w:val="00D01B22"/>
    <w:pPr>
      <w:spacing w:after="0" w:line="240" w:lineRule="auto"/>
      <w:ind w:left="708"/>
    </w:pPr>
    <w:rPr>
      <w:rFonts w:ascii="Liberation Serif" w:eastAsia="NSimSun" w:hAnsi="Liberation Serif" w:cs="Arial"/>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9777707">
      <w:bodyDiv w:val="1"/>
      <w:marLeft w:val="0"/>
      <w:marRight w:val="0"/>
      <w:marTop w:val="0"/>
      <w:marBottom w:val="0"/>
      <w:divBdr>
        <w:top w:val="none" w:sz="0" w:space="0" w:color="auto"/>
        <w:left w:val="none" w:sz="0" w:space="0" w:color="auto"/>
        <w:bottom w:val="none" w:sz="0" w:space="0" w:color="auto"/>
        <w:right w:val="none" w:sz="0" w:space="0" w:color="auto"/>
      </w:divBdr>
    </w:div>
    <w:div w:id="20155702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zamowienia@zarys.pl"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eod@szpitallimanowa.pl" TargetMode="External"/><Relationship Id="rId4" Type="http://schemas.openxmlformats.org/officeDocument/2006/relationships/settings" Target="settings.xml"/><Relationship Id="rId9" Type="http://schemas.openxmlformats.org/officeDocument/2006/relationships/hyperlink" Target="mailto:eod@szpitallimanowa.pl"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AD217-21D0-421D-AA08-F01551043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4252</Words>
  <Characters>25516</Characters>
  <Application>Microsoft Office Word</Application>
  <DocSecurity>0</DocSecurity>
  <Lines>212</Lines>
  <Paragraphs>59</Paragraphs>
  <ScaleCrop>false</ScaleCrop>
  <HeadingPairs>
    <vt:vector size="2" baseType="variant">
      <vt:variant>
        <vt:lpstr>Tytuł</vt:lpstr>
      </vt:variant>
      <vt:variant>
        <vt:i4>1</vt:i4>
      </vt:variant>
    </vt:vector>
  </HeadingPairs>
  <TitlesOfParts>
    <vt:vector size="1" baseType="lpstr">
      <vt:lpstr>Umowa</vt:lpstr>
    </vt:vector>
  </TitlesOfParts>
  <Company/>
  <LinksUpToDate>false</LinksUpToDate>
  <CharactersWithSpaces>29709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dc:title>
  <dc:subject/>
  <dc:creator>Adela</dc:creator>
  <dc:description/>
  <cp:lastModifiedBy> Lidia Węgrzyn</cp:lastModifiedBy>
  <cp:revision>2</cp:revision>
  <cp:lastPrinted>2024-09-05T06:35:00Z</cp:lastPrinted>
  <dcterms:created xsi:type="dcterms:W3CDTF">2026-02-04T11:11:00Z</dcterms:created>
  <dcterms:modified xsi:type="dcterms:W3CDTF">2026-02-04T11:11:00Z</dcterms:modified>
  <dc:language>pl-PL</dc:language>
</cp:coreProperties>
</file>