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07014" w14:textId="768398D1" w:rsidR="00D64136" w:rsidRPr="00353FDC" w:rsidRDefault="0009695D" w:rsidP="0004536E">
      <w:pPr>
        <w:jc w:val="right"/>
        <w:rPr>
          <w:rFonts w:ascii="Arial" w:hAnsi="Arial" w:cs="Arial"/>
        </w:rPr>
      </w:pPr>
      <w:bookmarkStart w:id="0" w:name="_Hlk53520193"/>
      <w:r w:rsidRPr="0009695D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09695D">
        <w:rPr>
          <w:rFonts w:ascii="Arial" w:hAnsi="Arial" w:cs="Arial"/>
        </w:rPr>
        <w:t>2026-</w:t>
      </w:r>
      <w:r w:rsidR="003A6F08">
        <w:rPr>
          <w:rFonts w:ascii="Arial" w:hAnsi="Arial" w:cs="Arial"/>
        </w:rPr>
        <w:t>02-09</w:t>
      </w:r>
    </w:p>
    <w:p w14:paraId="1EF89A31" w14:textId="77777777" w:rsidR="0009695D" w:rsidRPr="0009695D" w:rsidRDefault="0009695D" w:rsidP="0004536E">
      <w:pPr>
        <w:ind w:right="3969"/>
        <w:rPr>
          <w:rFonts w:ascii="Arial" w:hAnsi="Arial" w:cs="Arial"/>
          <w:b/>
          <w:bCs/>
        </w:rPr>
      </w:pPr>
      <w:r w:rsidRPr="0009695D">
        <w:rPr>
          <w:rFonts w:ascii="Arial" w:hAnsi="Arial" w:cs="Arial"/>
          <w:b/>
          <w:bCs/>
        </w:rPr>
        <w:t>Szpital Wojewódzki w Poznaniu</w:t>
      </w:r>
    </w:p>
    <w:p w14:paraId="424004FF" w14:textId="77777777" w:rsidR="00D64136" w:rsidRPr="00353FDC" w:rsidRDefault="0009695D" w:rsidP="0004536E">
      <w:pPr>
        <w:ind w:right="3969"/>
        <w:rPr>
          <w:rFonts w:ascii="Arial" w:hAnsi="Arial" w:cs="Arial"/>
          <w:b/>
          <w:bCs/>
        </w:rPr>
      </w:pPr>
      <w:r w:rsidRPr="0009695D">
        <w:rPr>
          <w:rFonts w:ascii="Arial" w:hAnsi="Arial" w:cs="Arial"/>
          <w:b/>
          <w:bCs/>
        </w:rPr>
        <w:t>Dział Zamówień Publicznych</w:t>
      </w:r>
    </w:p>
    <w:p w14:paraId="2D0C7125" w14:textId="77777777" w:rsidR="00D64136" w:rsidRPr="00353FDC" w:rsidRDefault="0009695D" w:rsidP="0004536E">
      <w:pPr>
        <w:ind w:right="3969"/>
        <w:rPr>
          <w:rFonts w:ascii="Arial" w:hAnsi="Arial" w:cs="Arial"/>
        </w:rPr>
      </w:pPr>
      <w:r w:rsidRPr="0009695D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09695D">
        <w:rPr>
          <w:rFonts w:ascii="Arial" w:hAnsi="Arial" w:cs="Arial"/>
        </w:rPr>
        <w:t>7/19</w:t>
      </w:r>
    </w:p>
    <w:p w14:paraId="515D6F5C" w14:textId="77777777" w:rsidR="00D64136" w:rsidRPr="00353FDC" w:rsidRDefault="0009695D" w:rsidP="0004536E">
      <w:pPr>
        <w:ind w:right="3969"/>
        <w:rPr>
          <w:rFonts w:ascii="Arial" w:hAnsi="Arial" w:cs="Arial"/>
        </w:rPr>
      </w:pPr>
      <w:r w:rsidRPr="0009695D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09695D">
        <w:rPr>
          <w:rFonts w:ascii="Arial" w:hAnsi="Arial" w:cs="Arial"/>
        </w:rPr>
        <w:t>Poznań</w:t>
      </w:r>
    </w:p>
    <w:p w14:paraId="76705FC2" w14:textId="77777777" w:rsidR="0004536E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F007F18" w14:textId="7BA14F69" w:rsidR="009F463B" w:rsidRDefault="009F463B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118C416" w14:textId="77777777" w:rsidR="00D64136" w:rsidRDefault="009F463B" w:rsidP="0004536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8CDB235" w14:textId="77777777" w:rsidR="0004536E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30BC7E3" w14:textId="77777777" w:rsidR="0004536E" w:rsidRPr="009F463B" w:rsidRDefault="0004536E" w:rsidP="0004536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197B6D50" w14:textId="77777777" w:rsidTr="005E0D0A">
        <w:tc>
          <w:tcPr>
            <w:tcW w:w="10065" w:type="dxa"/>
            <w:shd w:val="clear" w:color="auto" w:fill="F2F2F2"/>
            <w:hideMark/>
          </w:tcPr>
          <w:p w14:paraId="3E27704F" w14:textId="05DB2354" w:rsidR="00D64136" w:rsidRPr="00353FDC" w:rsidRDefault="003A6F08" w:rsidP="000453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 xml:space="preserve">II </w:t>
            </w:r>
            <w:r w:rsidR="00D64136"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 w:rsidR="00D64136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45A13B8" w14:textId="77777777" w:rsidR="00D64136" w:rsidRDefault="00D64136" w:rsidP="000453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A0C6B42" w14:textId="694ACE0D" w:rsidR="003A6F08" w:rsidRPr="00353FDC" w:rsidRDefault="003A6F08" w:rsidP="0004536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pakietu nr 11</w:t>
            </w:r>
          </w:p>
        </w:tc>
      </w:tr>
    </w:tbl>
    <w:p w14:paraId="2F1D6197" w14:textId="77777777" w:rsidR="00D64136" w:rsidRPr="00353FDC" w:rsidRDefault="00D64136" w:rsidP="0004536E">
      <w:pPr>
        <w:keepNext/>
        <w:outlineLvl w:val="0"/>
        <w:rPr>
          <w:rFonts w:ascii="Arial" w:hAnsi="Arial" w:cs="Arial"/>
          <w:b/>
        </w:rPr>
      </w:pPr>
    </w:p>
    <w:p w14:paraId="1535BB4B" w14:textId="77777777" w:rsidR="00D64136" w:rsidRPr="00353FDC" w:rsidRDefault="00D64136" w:rsidP="0004536E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15C1EBD0" w14:textId="77777777" w:rsidTr="005E0D0A">
        <w:tc>
          <w:tcPr>
            <w:tcW w:w="2269" w:type="dxa"/>
          </w:tcPr>
          <w:p w14:paraId="495EF321" w14:textId="77777777" w:rsidR="00D64136" w:rsidRPr="00353FDC" w:rsidRDefault="00D64136" w:rsidP="0004536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AA20C62" w14:textId="77777777" w:rsidR="00D64136" w:rsidRPr="00353FDC" w:rsidRDefault="0009695D" w:rsidP="000453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Programy lekowe II</w:t>
            </w:r>
          </w:p>
        </w:tc>
      </w:tr>
      <w:tr w:rsidR="0009695D" w:rsidRPr="00353FDC" w14:paraId="3EB0A00B" w14:textId="77777777" w:rsidTr="00C7015E">
        <w:tc>
          <w:tcPr>
            <w:tcW w:w="2269" w:type="dxa"/>
          </w:tcPr>
          <w:p w14:paraId="4B8046BB" w14:textId="77777777" w:rsidR="0009695D" w:rsidRPr="00353FDC" w:rsidRDefault="0009695D" w:rsidP="0004536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1326484E" w14:textId="77777777" w:rsidR="0009695D" w:rsidRPr="00353FDC" w:rsidRDefault="0009695D" w:rsidP="0004536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9695D">
              <w:rPr>
                <w:rFonts w:ascii="Arial" w:hAnsi="Arial" w:cs="Arial"/>
                <w:bCs/>
              </w:rPr>
              <w:t>SZW/DZP/151/2025</w:t>
            </w:r>
          </w:p>
        </w:tc>
      </w:tr>
    </w:tbl>
    <w:p w14:paraId="18F89952" w14:textId="77777777" w:rsidR="00D64136" w:rsidRDefault="00D64136" w:rsidP="000453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0B4951" w14:textId="77777777" w:rsidR="0004536E" w:rsidRPr="00E1738E" w:rsidRDefault="0004536E" w:rsidP="0004536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C63E7A9" w14:textId="04CEA142" w:rsidR="0007560B" w:rsidRPr="006D1CBF" w:rsidRDefault="0007560B" w:rsidP="0007560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64136" w:rsidRPr="008D02AA">
        <w:rPr>
          <w:rFonts w:ascii="Arial" w:hAnsi="Arial" w:cs="Arial"/>
        </w:rPr>
        <w:t xml:space="preserve">Zamawiający, </w:t>
      </w:r>
      <w:r w:rsidR="0009695D" w:rsidRPr="0009695D">
        <w:rPr>
          <w:rFonts w:ascii="Arial" w:hAnsi="Arial" w:cs="Arial"/>
          <w:b/>
        </w:rPr>
        <w:t>Szpital Wojewódzki w Poznaniu</w:t>
      </w:r>
      <w:r w:rsidR="0004536E">
        <w:rPr>
          <w:rFonts w:ascii="Arial" w:hAnsi="Arial" w:cs="Arial"/>
          <w:b/>
        </w:rPr>
        <w:t xml:space="preserve">, </w:t>
      </w:r>
      <w:r w:rsidR="0009695D" w:rsidRPr="0009695D">
        <w:rPr>
          <w:rFonts w:ascii="Arial" w:hAnsi="Arial" w:cs="Arial"/>
          <w:b/>
        </w:rPr>
        <w:t>Dział Zamówień Publicznych</w:t>
      </w:r>
      <w:r w:rsidR="00D64136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9695D" w:rsidRPr="0009695D">
        <w:rPr>
          <w:rFonts w:ascii="Arial" w:hAnsi="Arial" w:cs="Arial"/>
        </w:rPr>
        <w:t>(</w:t>
      </w:r>
      <w:proofErr w:type="spellStart"/>
      <w:r w:rsidR="0009695D" w:rsidRPr="0009695D">
        <w:rPr>
          <w:rFonts w:ascii="Arial" w:hAnsi="Arial" w:cs="Arial"/>
        </w:rPr>
        <w:t>t.j</w:t>
      </w:r>
      <w:proofErr w:type="spellEnd"/>
      <w:r w:rsidR="0009695D" w:rsidRPr="0009695D">
        <w:rPr>
          <w:rFonts w:ascii="Arial" w:hAnsi="Arial" w:cs="Arial"/>
        </w:rPr>
        <w:t xml:space="preserve">. Dz. U. z 2024 r. poz. 1320 z </w:t>
      </w:r>
      <w:proofErr w:type="spellStart"/>
      <w:r w:rsidR="0009695D" w:rsidRPr="0009695D">
        <w:rPr>
          <w:rFonts w:ascii="Arial" w:hAnsi="Arial" w:cs="Arial"/>
        </w:rPr>
        <w:t>późn</w:t>
      </w:r>
      <w:proofErr w:type="spellEnd"/>
      <w:r w:rsidR="0009695D" w:rsidRPr="0009695D">
        <w:rPr>
          <w:rFonts w:ascii="Arial" w:hAnsi="Arial" w:cs="Arial"/>
        </w:rPr>
        <w:t>. zm.)</w:t>
      </w:r>
      <w:r w:rsidR="00D64136" w:rsidRPr="008D02AA">
        <w:rPr>
          <w:rFonts w:ascii="Arial" w:hAnsi="Arial" w:cs="Arial"/>
        </w:rPr>
        <w:t xml:space="preserve">, zwanej dalej „ustawą </w:t>
      </w:r>
      <w:proofErr w:type="spellStart"/>
      <w:r w:rsidR="00D64136" w:rsidRPr="008D02AA">
        <w:rPr>
          <w:rFonts w:ascii="Arial" w:hAnsi="Arial" w:cs="Arial"/>
        </w:rPr>
        <w:t>Pzp</w:t>
      </w:r>
      <w:proofErr w:type="spellEnd"/>
      <w:r w:rsidR="00D64136" w:rsidRPr="008D02AA">
        <w:rPr>
          <w:rFonts w:ascii="Arial" w:hAnsi="Arial" w:cs="Arial"/>
        </w:rPr>
        <w:t xml:space="preserve">”, informuje, że </w:t>
      </w:r>
      <w:r>
        <w:rPr>
          <w:rFonts w:ascii="Arial" w:hAnsi="Arial" w:cs="Arial"/>
        </w:rPr>
        <w:t>zgodnie z</w:t>
      </w:r>
      <w:r w:rsidRPr="006D1CBF">
        <w:rPr>
          <w:rFonts w:ascii="Arial" w:hAnsi="Arial" w:cs="Arial"/>
        </w:rPr>
        <w:t xml:space="preserve"> art. 255 pkt. 1 – </w:t>
      </w:r>
      <w:r w:rsidRPr="006D1CBF">
        <w:rPr>
          <w:rFonts w:ascii="Arial" w:hAnsi="Arial" w:cs="Arial"/>
          <w:u w:val="single"/>
        </w:rPr>
        <w:t xml:space="preserve">unieważnia </w:t>
      </w:r>
      <w:bookmarkStart w:id="1" w:name="_Hlk139274148"/>
      <w:r>
        <w:rPr>
          <w:rFonts w:ascii="Arial" w:hAnsi="Arial" w:cs="Arial"/>
          <w:u w:val="single"/>
        </w:rPr>
        <w:t>pakiet nr 11</w:t>
      </w:r>
      <w:r w:rsidRPr="006D1CBF">
        <w:rPr>
          <w:rFonts w:ascii="Arial" w:hAnsi="Arial" w:cs="Arial"/>
        </w:rPr>
        <w:t xml:space="preserve"> </w:t>
      </w:r>
      <w:bookmarkEnd w:id="1"/>
      <w:r w:rsidRPr="006D1CBF">
        <w:rPr>
          <w:rFonts w:ascii="Arial" w:hAnsi="Arial" w:cs="Arial"/>
        </w:rPr>
        <w:t xml:space="preserve">ze względu na fakt, iż nie złożono żadnej oferty. </w:t>
      </w:r>
    </w:p>
    <w:p w14:paraId="26FDC876" w14:textId="77777777" w:rsidR="0004536E" w:rsidRDefault="0004536E" w:rsidP="0004536E">
      <w:pPr>
        <w:jc w:val="both"/>
        <w:rPr>
          <w:rFonts w:ascii="Arial" w:hAnsi="Arial" w:cs="Arial"/>
          <w:b/>
          <w:bCs/>
          <w:color w:val="000000"/>
        </w:rPr>
      </w:pPr>
    </w:p>
    <w:p w14:paraId="62C37A77" w14:textId="20AB5939" w:rsidR="00D64136" w:rsidRDefault="00D64136" w:rsidP="0004536E">
      <w:pPr>
        <w:jc w:val="both"/>
        <w:rPr>
          <w:rFonts w:ascii="Arial" w:hAnsi="Arial" w:cs="Arial"/>
          <w:color w:val="000000"/>
        </w:rPr>
      </w:pPr>
    </w:p>
    <w:p w14:paraId="69C9AEAF" w14:textId="09FDC963" w:rsidR="00B464D3" w:rsidRDefault="00B464D3" w:rsidP="0004536E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46C16555" w14:textId="77777777" w:rsidR="001D2120" w:rsidRPr="001D2120" w:rsidRDefault="001D2120" w:rsidP="001D2120">
      <w:pPr>
        <w:ind w:left="3119" w:firstLine="425"/>
        <w:jc w:val="right"/>
        <w:rPr>
          <w:rFonts w:ascii="Arial" w:hAnsi="Arial" w:cs="Arial"/>
          <w:i/>
        </w:rPr>
      </w:pPr>
      <w:r w:rsidRPr="001D2120">
        <w:rPr>
          <w:rFonts w:ascii="Arial" w:hAnsi="Arial" w:cs="Arial"/>
          <w:i/>
        </w:rPr>
        <w:t xml:space="preserve">  /-/ Dyrektor Szpitala Wojewódzkiego w Poznaniu</w:t>
      </w:r>
    </w:p>
    <w:p w14:paraId="04595702" w14:textId="77777777" w:rsidR="001D2120" w:rsidRPr="001D2120" w:rsidRDefault="001D2120" w:rsidP="001D2120">
      <w:pPr>
        <w:ind w:left="3119" w:firstLine="425"/>
        <w:jc w:val="right"/>
        <w:rPr>
          <w:rFonts w:ascii="Arial" w:hAnsi="Arial" w:cs="Arial"/>
          <w:i/>
        </w:rPr>
      </w:pPr>
      <w:r w:rsidRPr="001D2120">
        <w:rPr>
          <w:rFonts w:ascii="Arial" w:hAnsi="Arial" w:cs="Arial"/>
          <w:i/>
        </w:rPr>
        <w:t xml:space="preserve">                     dr hab. n.med. – prof. UZ</w:t>
      </w:r>
    </w:p>
    <w:p w14:paraId="726B9521" w14:textId="77777777" w:rsidR="001D2120" w:rsidRPr="001D2120" w:rsidRDefault="001D2120" w:rsidP="001D2120">
      <w:pPr>
        <w:ind w:left="3119" w:firstLine="425"/>
        <w:jc w:val="right"/>
        <w:rPr>
          <w:rFonts w:ascii="Arial" w:hAnsi="Arial" w:cs="Arial"/>
          <w:i/>
        </w:rPr>
      </w:pPr>
      <w:r w:rsidRPr="001D2120">
        <w:rPr>
          <w:rFonts w:ascii="Arial" w:hAnsi="Arial" w:cs="Arial"/>
          <w:i/>
        </w:rPr>
        <w:t xml:space="preserve">                    Dawid Murawa</w:t>
      </w:r>
    </w:p>
    <w:p w14:paraId="02DF8E7B" w14:textId="77777777" w:rsidR="001D2120" w:rsidRDefault="001D2120" w:rsidP="0004536E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2D89201F" w14:textId="77777777" w:rsidR="00686789" w:rsidRPr="00D64136" w:rsidRDefault="00686789" w:rsidP="0004536E">
      <w:pPr>
        <w:ind w:left="3119" w:firstLine="425"/>
        <w:jc w:val="right"/>
        <w:rPr>
          <w:rFonts w:ascii="Arial" w:hAnsi="Arial" w:cs="Arial"/>
          <w:i/>
        </w:rPr>
      </w:pPr>
    </w:p>
    <w:sectPr w:rsidR="00686789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35EDA" w14:textId="77777777" w:rsidR="002D4402" w:rsidRDefault="002D4402">
      <w:r>
        <w:separator/>
      </w:r>
    </w:p>
  </w:endnote>
  <w:endnote w:type="continuationSeparator" w:id="0">
    <w:p w14:paraId="1FFBB8DF" w14:textId="77777777" w:rsidR="002D4402" w:rsidRDefault="002D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6647" w14:textId="77777777" w:rsidR="0009695D" w:rsidRDefault="00096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7DBD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0C46312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2ACDD" w14:textId="77777777" w:rsidR="0009695D" w:rsidRDefault="00096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06EC6" w14:textId="77777777" w:rsidR="002D4402" w:rsidRDefault="002D4402">
      <w:r>
        <w:separator/>
      </w:r>
    </w:p>
  </w:footnote>
  <w:footnote w:type="continuationSeparator" w:id="0">
    <w:p w14:paraId="31D34EB8" w14:textId="77777777" w:rsidR="002D4402" w:rsidRDefault="002D4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D55E1" w14:textId="77777777" w:rsidR="0009695D" w:rsidRDefault="00096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FE0A5" w14:textId="77777777" w:rsidR="0009695D" w:rsidRDefault="00096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10DF6" w14:textId="77777777" w:rsidR="0009695D" w:rsidRDefault="000969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53"/>
    <w:rsid w:val="00022322"/>
    <w:rsid w:val="00042497"/>
    <w:rsid w:val="00042BE5"/>
    <w:rsid w:val="0004536E"/>
    <w:rsid w:val="0007560B"/>
    <w:rsid w:val="0009695D"/>
    <w:rsid w:val="000C1E6F"/>
    <w:rsid w:val="000E4E56"/>
    <w:rsid w:val="001A1468"/>
    <w:rsid w:val="001B7815"/>
    <w:rsid w:val="001D2120"/>
    <w:rsid w:val="00211A34"/>
    <w:rsid w:val="0024643D"/>
    <w:rsid w:val="002B1E4F"/>
    <w:rsid w:val="002B6761"/>
    <w:rsid w:val="002D4402"/>
    <w:rsid w:val="003445A0"/>
    <w:rsid w:val="003A0AFC"/>
    <w:rsid w:val="003A6F08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5A1E"/>
    <w:rsid w:val="0054734E"/>
    <w:rsid w:val="00596EA3"/>
    <w:rsid w:val="00596FD7"/>
    <w:rsid w:val="005E0D0A"/>
    <w:rsid w:val="005E5BFF"/>
    <w:rsid w:val="00607F9B"/>
    <w:rsid w:val="00644DCB"/>
    <w:rsid w:val="00657C1E"/>
    <w:rsid w:val="00686789"/>
    <w:rsid w:val="006A0DB6"/>
    <w:rsid w:val="006E3089"/>
    <w:rsid w:val="00712C39"/>
    <w:rsid w:val="00756CDA"/>
    <w:rsid w:val="0076660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C53"/>
    <w:rsid w:val="0097748A"/>
    <w:rsid w:val="009F0E5C"/>
    <w:rsid w:val="009F463B"/>
    <w:rsid w:val="00A029B8"/>
    <w:rsid w:val="00A91321"/>
    <w:rsid w:val="00AA02AC"/>
    <w:rsid w:val="00AB0717"/>
    <w:rsid w:val="00B004D6"/>
    <w:rsid w:val="00B32D12"/>
    <w:rsid w:val="00B464D3"/>
    <w:rsid w:val="00B8185B"/>
    <w:rsid w:val="00BC6F7F"/>
    <w:rsid w:val="00BD2174"/>
    <w:rsid w:val="00BF49C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68918"/>
  <w15:chartTrackingRefBased/>
  <w15:docId w15:val="{E6C0D974-68EE-4E24-9171-5760FE05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4</cp:revision>
  <cp:lastPrinted>2026-02-09T07:01:00Z</cp:lastPrinted>
  <dcterms:created xsi:type="dcterms:W3CDTF">2026-01-12T09:06:00Z</dcterms:created>
  <dcterms:modified xsi:type="dcterms:W3CDTF">2026-02-09T07:02:00Z</dcterms:modified>
</cp:coreProperties>
</file>