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5BB44A" w14:textId="77777777" w:rsidR="0002395D" w:rsidRPr="0002395D" w:rsidRDefault="0002395D" w:rsidP="0002395D">
      <w:pPr>
        <w:spacing w:line="360" w:lineRule="auto"/>
        <w:jc w:val="right"/>
        <w:rPr>
          <w:rFonts w:ascii="Century Gothic" w:hAnsi="Century Gothic" w:cstheme="minorHAnsi"/>
          <w:b/>
          <w:bCs/>
          <w:sz w:val="16"/>
          <w:szCs w:val="16"/>
          <w:u w:val="single"/>
        </w:rPr>
      </w:pPr>
      <w:r w:rsidRPr="0002395D">
        <w:rPr>
          <w:rFonts w:ascii="Century Gothic" w:hAnsi="Century Gothic" w:cstheme="minorHAnsi"/>
          <w:b/>
          <w:bCs/>
          <w:sz w:val="16"/>
          <w:szCs w:val="16"/>
        </w:rPr>
        <w:t xml:space="preserve">Załącznik nr 2 do SWZ / Załącznik nr 1 </w:t>
      </w:r>
      <w:r w:rsidRPr="0002395D">
        <w:rPr>
          <w:rFonts w:ascii="Century Gothic" w:hAnsi="Century Gothic" w:cstheme="minorHAnsi"/>
          <w:b/>
          <w:bCs/>
          <w:sz w:val="16"/>
          <w:szCs w:val="16"/>
          <w:u w:val="single"/>
        </w:rPr>
        <w:t>do umowy</w:t>
      </w:r>
    </w:p>
    <w:p w14:paraId="0820843B" w14:textId="77777777" w:rsidR="0002395D" w:rsidRPr="0002395D" w:rsidRDefault="0002395D" w:rsidP="0002395D">
      <w:pPr>
        <w:spacing w:line="360" w:lineRule="auto"/>
        <w:jc w:val="center"/>
        <w:rPr>
          <w:rFonts w:ascii="Century Gothic" w:hAnsi="Century Gothic" w:cstheme="minorHAnsi"/>
          <w:b/>
          <w:bCs/>
          <w:sz w:val="16"/>
          <w:szCs w:val="16"/>
          <w:u w:val="single"/>
        </w:rPr>
      </w:pPr>
    </w:p>
    <w:p w14:paraId="627D7CF6" w14:textId="77777777" w:rsidR="0002395D" w:rsidRPr="0002395D" w:rsidRDefault="0002395D" w:rsidP="0002395D">
      <w:pPr>
        <w:spacing w:line="360" w:lineRule="auto"/>
        <w:jc w:val="center"/>
        <w:rPr>
          <w:rFonts w:ascii="Century Gothic" w:hAnsi="Century Gothic" w:cstheme="minorHAnsi"/>
          <w:b/>
          <w:bCs/>
          <w:sz w:val="16"/>
          <w:szCs w:val="16"/>
          <w:u w:val="single"/>
        </w:rPr>
      </w:pPr>
    </w:p>
    <w:p w14:paraId="032FC5AF" w14:textId="77777777" w:rsidR="0002395D" w:rsidRPr="0002395D" w:rsidRDefault="0002395D" w:rsidP="0002395D">
      <w:pPr>
        <w:spacing w:line="360" w:lineRule="auto"/>
        <w:jc w:val="center"/>
        <w:rPr>
          <w:rFonts w:ascii="Century Gothic" w:hAnsi="Century Gothic" w:cstheme="minorHAnsi"/>
          <w:b/>
          <w:bCs/>
          <w:sz w:val="16"/>
          <w:szCs w:val="16"/>
        </w:rPr>
      </w:pPr>
    </w:p>
    <w:p w14:paraId="5ABF75A8" w14:textId="77777777" w:rsidR="0002395D" w:rsidRPr="0002395D" w:rsidRDefault="0002395D" w:rsidP="0002395D">
      <w:pPr>
        <w:spacing w:line="360" w:lineRule="auto"/>
        <w:jc w:val="center"/>
        <w:rPr>
          <w:rFonts w:ascii="Century Gothic" w:hAnsi="Century Gothic" w:cstheme="minorHAnsi"/>
          <w:b/>
          <w:bCs/>
          <w:sz w:val="16"/>
          <w:szCs w:val="16"/>
        </w:rPr>
      </w:pPr>
      <w:r w:rsidRPr="0002395D">
        <w:rPr>
          <w:rFonts w:ascii="Century Gothic" w:hAnsi="Century Gothic" w:cstheme="minorHAnsi"/>
          <w:b/>
          <w:bCs/>
          <w:sz w:val="16"/>
          <w:szCs w:val="16"/>
        </w:rPr>
        <w:t xml:space="preserve">Formularz asortymentowo – cenowy </w:t>
      </w:r>
    </w:p>
    <w:p w14:paraId="7E1198E1" w14:textId="77777777" w:rsidR="0002395D" w:rsidRPr="0002395D" w:rsidRDefault="0002395D" w:rsidP="0002395D">
      <w:pPr>
        <w:spacing w:line="360" w:lineRule="auto"/>
        <w:jc w:val="center"/>
        <w:rPr>
          <w:rFonts w:ascii="Century Gothic" w:hAnsi="Century Gothic" w:cstheme="minorHAnsi"/>
          <w:b/>
          <w:bCs/>
          <w:sz w:val="16"/>
          <w:szCs w:val="16"/>
        </w:rPr>
      </w:pPr>
    </w:p>
    <w:tbl>
      <w:tblPr>
        <w:tblW w:w="9572" w:type="dxa"/>
        <w:tblCellMar>
          <w:left w:w="70" w:type="dxa"/>
          <w:right w:w="70" w:type="dxa"/>
        </w:tblCellMar>
        <w:tblLook w:val="04A0" w:firstRow="1" w:lastRow="0" w:firstColumn="1" w:lastColumn="0" w:noHBand="0" w:noVBand="1"/>
      </w:tblPr>
      <w:tblGrid>
        <w:gridCol w:w="9572"/>
      </w:tblGrid>
      <w:tr w:rsidR="0002395D" w:rsidRPr="0002395D" w14:paraId="0AE65599" w14:textId="77777777">
        <w:trPr>
          <w:trHeight w:val="270"/>
        </w:trPr>
        <w:tc>
          <w:tcPr>
            <w:tcW w:w="9572" w:type="dxa"/>
            <w:noWrap/>
            <w:vAlign w:val="center"/>
          </w:tcPr>
          <w:tbl>
            <w:tblPr>
              <w:tblStyle w:val="Tabela-Siatka"/>
              <w:tblW w:w="9356" w:type="dxa"/>
              <w:tblInd w:w="66" w:type="dxa"/>
              <w:tblLook w:val="04A0" w:firstRow="1" w:lastRow="0" w:firstColumn="1" w:lastColumn="0" w:noHBand="0" w:noVBand="1"/>
            </w:tblPr>
            <w:tblGrid>
              <w:gridCol w:w="437"/>
              <w:gridCol w:w="1583"/>
              <w:gridCol w:w="953"/>
              <w:gridCol w:w="673"/>
              <w:gridCol w:w="1212"/>
              <w:gridCol w:w="912"/>
              <w:gridCol w:w="919"/>
              <w:gridCol w:w="1239"/>
              <w:gridCol w:w="1428"/>
            </w:tblGrid>
            <w:tr w:rsidR="0002395D" w:rsidRPr="0002395D" w14:paraId="45B05825" w14:textId="77777777" w:rsidTr="005463D0">
              <w:tc>
                <w:tcPr>
                  <w:tcW w:w="437" w:type="dxa"/>
                  <w:tcBorders>
                    <w:top w:val="single" w:sz="4" w:space="0" w:color="auto"/>
                    <w:left w:val="single" w:sz="4" w:space="0" w:color="auto"/>
                    <w:bottom w:val="single" w:sz="4" w:space="0" w:color="auto"/>
                    <w:right w:val="single" w:sz="4" w:space="0" w:color="auto"/>
                  </w:tcBorders>
                  <w:hideMark/>
                </w:tcPr>
                <w:p w14:paraId="1A94356B" w14:textId="77777777" w:rsidR="0002395D" w:rsidRPr="0002395D" w:rsidRDefault="0002395D" w:rsidP="0002395D">
                  <w:pPr>
                    <w:spacing w:line="360" w:lineRule="auto"/>
                    <w:jc w:val="center"/>
                    <w:rPr>
                      <w:rFonts w:ascii="Century Gothic" w:hAnsi="Century Gothic" w:cstheme="minorHAnsi"/>
                      <w:b/>
                      <w:bCs/>
                      <w:sz w:val="16"/>
                      <w:szCs w:val="16"/>
                    </w:rPr>
                  </w:pPr>
                  <w:r w:rsidRPr="0002395D">
                    <w:rPr>
                      <w:rFonts w:ascii="Century Gothic" w:hAnsi="Century Gothic" w:cstheme="minorHAnsi"/>
                      <w:b/>
                      <w:bCs/>
                      <w:sz w:val="16"/>
                      <w:szCs w:val="16"/>
                    </w:rPr>
                    <w:t>Lp.</w:t>
                  </w:r>
                </w:p>
              </w:tc>
              <w:tc>
                <w:tcPr>
                  <w:tcW w:w="1583" w:type="dxa"/>
                  <w:tcBorders>
                    <w:top w:val="single" w:sz="4" w:space="0" w:color="auto"/>
                    <w:left w:val="single" w:sz="4" w:space="0" w:color="auto"/>
                    <w:bottom w:val="single" w:sz="4" w:space="0" w:color="auto"/>
                    <w:right w:val="single" w:sz="4" w:space="0" w:color="auto"/>
                  </w:tcBorders>
                  <w:hideMark/>
                </w:tcPr>
                <w:p w14:paraId="42D21BC5" w14:textId="77777777" w:rsidR="0002395D" w:rsidRPr="0002395D" w:rsidRDefault="0002395D" w:rsidP="0002395D">
                  <w:pPr>
                    <w:spacing w:line="360" w:lineRule="auto"/>
                    <w:jc w:val="center"/>
                    <w:rPr>
                      <w:rFonts w:ascii="Century Gothic" w:hAnsi="Century Gothic" w:cstheme="minorHAnsi"/>
                      <w:b/>
                      <w:bCs/>
                      <w:sz w:val="16"/>
                      <w:szCs w:val="16"/>
                    </w:rPr>
                  </w:pPr>
                  <w:r w:rsidRPr="0002395D">
                    <w:rPr>
                      <w:rFonts w:ascii="Century Gothic" w:hAnsi="Century Gothic" w:cstheme="minorHAnsi"/>
                      <w:b/>
                      <w:bCs/>
                      <w:sz w:val="16"/>
                      <w:szCs w:val="16"/>
                    </w:rPr>
                    <w:t>Asortyment</w:t>
                  </w:r>
                </w:p>
              </w:tc>
              <w:tc>
                <w:tcPr>
                  <w:tcW w:w="953" w:type="dxa"/>
                  <w:tcBorders>
                    <w:top w:val="single" w:sz="4" w:space="0" w:color="auto"/>
                    <w:left w:val="single" w:sz="4" w:space="0" w:color="auto"/>
                    <w:bottom w:val="single" w:sz="4" w:space="0" w:color="auto"/>
                    <w:right w:val="single" w:sz="4" w:space="0" w:color="auto"/>
                  </w:tcBorders>
                  <w:hideMark/>
                </w:tcPr>
                <w:p w14:paraId="11801C80" w14:textId="77777777" w:rsidR="0002395D" w:rsidRPr="0002395D" w:rsidRDefault="0002395D" w:rsidP="0002395D">
                  <w:pPr>
                    <w:spacing w:line="360" w:lineRule="auto"/>
                    <w:jc w:val="center"/>
                    <w:rPr>
                      <w:rFonts w:ascii="Century Gothic" w:hAnsi="Century Gothic" w:cstheme="minorHAnsi"/>
                      <w:b/>
                      <w:bCs/>
                      <w:sz w:val="16"/>
                      <w:szCs w:val="16"/>
                    </w:rPr>
                  </w:pPr>
                  <w:r w:rsidRPr="0002395D">
                    <w:rPr>
                      <w:rFonts w:ascii="Century Gothic" w:hAnsi="Century Gothic" w:cstheme="minorHAnsi"/>
                      <w:b/>
                      <w:bCs/>
                      <w:sz w:val="16"/>
                      <w:szCs w:val="16"/>
                    </w:rPr>
                    <w:t>j.m.</w:t>
                  </w:r>
                </w:p>
              </w:tc>
              <w:tc>
                <w:tcPr>
                  <w:tcW w:w="673" w:type="dxa"/>
                  <w:tcBorders>
                    <w:top w:val="single" w:sz="4" w:space="0" w:color="auto"/>
                    <w:left w:val="single" w:sz="4" w:space="0" w:color="auto"/>
                    <w:bottom w:val="single" w:sz="4" w:space="0" w:color="auto"/>
                    <w:right w:val="single" w:sz="4" w:space="0" w:color="auto"/>
                  </w:tcBorders>
                  <w:hideMark/>
                </w:tcPr>
                <w:p w14:paraId="7AD21C5C" w14:textId="77777777" w:rsidR="0002395D" w:rsidRPr="0002395D" w:rsidRDefault="0002395D" w:rsidP="0002395D">
                  <w:pPr>
                    <w:spacing w:line="360" w:lineRule="auto"/>
                    <w:jc w:val="center"/>
                    <w:rPr>
                      <w:rFonts w:ascii="Century Gothic" w:hAnsi="Century Gothic" w:cstheme="minorHAnsi"/>
                      <w:b/>
                      <w:bCs/>
                      <w:sz w:val="16"/>
                      <w:szCs w:val="16"/>
                    </w:rPr>
                  </w:pPr>
                  <w:r w:rsidRPr="0002395D">
                    <w:rPr>
                      <w:rFonts w:ascii="Century Gothic" w:hAnsi="Century Gothic" w:cstheme="minorHAnsi"/>
                      <w:b/>
                      <w:bCs/>
                      <w:sz w:val="16"/>
                      <w:szCs w:val="16"/>
                    </w:rPr>
                    <w:t>Ilość</w:t>
                  </w:r>
                </w:p>
              </w:tc>
              <w:tc>
                <w:tcPr>
                  <w:tcW w:w="1212" w:type="dxa"/>
                  <w:tcBorders>
                    <w:top w:val="single" w:sz="4" w:space="0" w:color="auto"/>
                    <w:left w:val="single" w:sz="4" w:space="0" w:color="auto"/>
                    <w:bottom w:val="single" w:sz="4" w:space="0" w:color="auto"/>
                    <w:right w:val="single" w:sz="4" w:space="0" w:color="auto"/>
                  </w:tcBorders>
                  <w:hideMark/>
                </w:tcPr>
                <w:p w14:paraId="6996E8A9" w14:textId="77777777" w:rsidR="0002395D" w:rsidRPr="0002395D" w:rsidRDefault="0002395D" w:rsidP="0002395D">
                  <w:pPr>
                    <w:spacing w:line="360" w:lineRule="auto"/>
                    <w:jc w:val="center"/>
                    <w:rPr>
                      <w:rFonts w:ascii="Century Gothic" w:hAnsi="Century Gothic" w:cstheme="minorHAnsi"/>
                      <w:b/>
                      <w:bCs/>
                      <w:sz w:val="16"/>
                      <w:szCs w:val="16"/>
                    </w:rPr>
                  </w:pPr>
                  <w:r w:rsidRPr="0002395D">
                    <w:rPr>
                      <w:rFonts w:ascii="Century Gothic" w:hAnsi="Century Gothic" w:cstheme="minorHAnsi"/>
                      <w:b/>
                      <w:bCs/>
                      <w:sz w:val="16"/>
                      <w:szCs w:val="16"/>
                    </w:rPr>
                    <w:t xml:space="preserve">Cena jednostkowa </w:t>
                  </w:r>
                  <w:r w:rsidRPr="0002395D">
                    <w:rPr>
                      <w:rFonts w:ascii="Century Gothic" w:hAnsi="Century Gothic" w:cstheme="minorHAnsi"/>
                      <w:b/>
                      <w:bCs/>
                      <w:sz w:val="16"/>
                      <w:szCs w:val="16"/>
                    </w:rPr>
                    <w:br/>
                    <w:t>netto</w:t>
                  </w:r>
                </w:p>
              </w:tc>
              <w:tc>
                <w:tcPr>
                  <w:tcW w:w="912" w:type="dxa"/>
                  <w:tcBorders>
                    <w:top w:val="single" w:sz="4" w:space="0" w:color="auto"/>
                    <w:left w:val="single" w:sz="4" w:space="0" w:color="auto"/>
                    <w:bottom w:val="single" w:sz="4" w:space="0" w:color="auto"/>
                    <w:right w:val="single" w:sz="4" w:space="0" w:color="auto"/>
                  </w:tcBorders>
                  <w:hideMark/>
                </w:tcPr>
                <w:p w14:paraId="5D688352" w14:textId="77777777" w:rsidR="0002395D" w:rsidRPr="0002395D" w:rsidRDefault="0002395D" w:rsidP="0002395D">
                  <w:pPr>
                    <w:spacing w:line="360" w:lineRule="auto"/>
                    <w:jc w:val="center"/>
                    <w:rPr>
                      <w:rFonts w:ascii="Century Gothic" w:hAnsi="Century Gothic" w:cstheme="minorHAnsi"/>
                      <w:b/>
                      <w:bCs/>
                      <w:sz w:val="16"/>
                      <w:szCs w:val="16"/>
                    </w:rPr>
                  </w:pPr>
                  <w:r w:rsidRPr="0002395D">
                    <w:rPr>
                      <w:rFonts w:ascii="Century Gothic" w:hAnsi="Century Gothic" w:cstheme="minorHAnsi"/>
                      <w:b/>
                      <w:bCs/>
                      <w:sz w:val="16"/>
                      <w:szCs w:val="16"/>
                    </w:rPr>
                    <w:t>Wartość</w:t>
                  </w:r>
                </w:p>
                <w:p w14:paraId="0D82B829" w14:textId="77777777" w:rsidR="0002395D" w:rsidRPr="0002395D" w:rsidRDefault="0002395D" w:rsidP="0002395D">
                  <w:pPr>
                    <w:spacing w:line="360" w:lineRule="auto"/>
                    <w:jc w:val="center"/>
                    <w:rPr>
                      <w:rFonts w:ascii="Century Gothic" w:hAnsi="Century Gothic" w:cstheme="minorHAnsi"/>
                      <w:b/>
                      <w:bCs/>
                      <w:sz w:val="16"/>
                      <w:szCs w:val="16"/>
                    </w:rPr>
                  </w:pPr>
                  <w:r w:rsidRPr="0002395D">
                    <w:rPr>
                      <w:rFonts w:ascii="Century Gothic" w:hAnsi="Century Gothic" w:cstheme="minorHAnsi"/>
                      <w:b/>
                      <w:bCs/>
                      <w:sz w:val="16"/>
                      <w:szCs w:val="16"/>
                    </w:rPr>
                    <w:t>netto</w:t>
                  </w:r>
                </w:p>
              </w:tc>
              <w:tc>
                <w:tcPr>
                  <w:tcW w:w="919" w:type="dxa"/>
                  <w:tcBorders>
                    <w:top w:val="single" w:sz="4" w:space="0" w:color="auto"/>
                    <w:left w:val="single" w:sz="4" w:space="0" w:color="auto"/>
                    <w:bottom w:val="single" w:sz="4" w:space="0" w:color="auto"/>
                    <w:right w:val="single" w:sz="4" w:space="0" w:color="auto"/>
                  </w:tcBorders>
                  <w:hideMark/>
                </w:tcPr>
                <w:p w14:paraId="6ADFA86D" w14:textId="77777777" w:rsidR="0002395D" w:rsidRPr="0002395D" w:rsidRDefault="0002395D" w:rsidP="0002395D">
                  <w:pPr>
                    <w:spacing w:line="360" w:lineRule="auto"/>
                    <w:jc w:val="center"/>
                    <w:rPr>
                      <w:rFonts w:ascii="Century Gothic" w:hAnsi="Century Gothic" w:cstheme="minorHAnsi"/>
                      <w:b/>
                      <w:bCs/>
                      <w:sz w:val="16"/>
                      <w:szCs w:val="16"/>
                    </w:rPr>
                  </w:pPr>
                  <w:r w:rsidRPr="0002395D">
                    <w:rPr>
                      <w:rFonts w:ascii="Century Gothic" w:hAnsi="Century Gothic" w:cstheme="minorHAnsi"/>
                      <w:b/>
                      <w:bCs/>
                      <w:sz w:val="16"/>
                      <w:szCs w:val="16"/>
                    </w:rPr>
                    <w:t>Stawka</w:t>
                  </w:r>
                </w:p>
                <w:p w14:paraId="214D4BE5" w14:textId="77777777" w:rsidR="0002395D" w:rsidRPr="0002395D" w:rsidRDefault="0002395D" w:rsidP="0002395D">
                  <w:pPr>
                    <w:spacing w:line="360" w:lineRule="auto"/>
                    <w:jc w:val="center"/>
                    <w:rPr>
                      <w:rFonts w:ascii="Century Gothic" w:hAnsi="Century Gothic" w:cstheme="minorHAnsi"/>
                      <w:b/>
                      <w:bCs/>
                      <w:sz w:val="16"/>
                      <w:szCs w:val="16"/>
                    </w:rPr>
                  </w:pPr>
                  <w:r w:rsidRPr="0002395D">
                    <w:rPr>
                      <w:rFonts w:ascii="Century Gothic" w:hAnsi="Century Gothic" w:cstheme="minorHAnsi"/>
                      <w:b/>
                      <w:bCs/>
                      <w:sz w:val="16"/>
                      <w:szCs w:val="16"/>
                    </w:rPr>
                    <w:t>Vat</w:t>
                  </w:r>
                </w:p>
              </w:tc>
              <w:tc>
                <w:tcPr>
                  <w:tcW w:w="1239" w:type="dxa"/>
                  <w:tcBorders>
                    <w:top w:val="single" w:sz="4" w:space="0" w:color="auto"/>
                    <w:left w:val="single" w:sz="4" w:space="0" w:color="auto"/>
                    <w:bottom w:val="single" w:sz="4" w:space="0" w:color="auto"/>
                    <w:right w:val="single" w:sz="4" w:space="0" w:color="auto"/>
                  </w:tcBorders>
                  <w:hideMark/>
                </w:tcPr>
                <w:p w14:paraId="2D65520E" w14:textId="77777777" w:rsidR="0002395D" w:rsidRPr="0002395D" w:rsidRDefault="0002395D" w:rsidP="0002395D">
                  <w:pPr>
                    <w:spacing w:line="360" w:lineRule="auto"/>
                    <w:jc w:val="center"/>
                    <w:rPr>
                      <w:rFonts w:ascii="Century Gothic" w:hAnsi="Century Gothic" w:cstheme="minorHAnsi"/>
                      <w:b/>
                      <w:bCs/>
                      <w:sz w:val="16"/>
                      <w:szCs w:val="16"/>
                    </w:rPr>
                  </w:pPr>
                  <w:r w:rsidRPr="0002395D">
                    <w:rPr>
                      <w:rFonts w:ascii="Century Gothic" w:hAnsi="Century Gothic" w:cstheme="minorHAnsi"/>
                      <w:b/>
                      <w:bCs/>
                      <w:sz w:val="16"/>
                      <w:szCs w:val="16"/>
                    </w:rPr>
                    <w:t>Cena jednostkowa brutto</w:t>
                  </w:r>
                </w:p>
              </w:tc>
              <w:tc>
                <w:tcPr>
                  <w:tcW w:w="1428" w:type="dxa"/>
                  <w:tcBorders>
                    <w:top w:val="single" w:sz="4" w:space="0" w:color="auto"/>
                    <w:left w:val="single" w:sz="4" w:space="0" w:color="auto"/>
                    <w:bottom w:val="single" w:sz="4" w:space="0" w:color="auto"/>
                    <w:right w:val="single" w:sz="4" w:space="0" w:color="auto"/>
                  </w:tcBorders>
                  <w:hideMark/>
                </w:tcPr>
                <w:p w14:paraId="2309AFF7" w14:textId="77777777" w:rsidR="0002395D" w:rsidRPr="0002395D" w:rsidRDefault="0002395D" w:rsidP="0002395D">
                  <w:pPr>
                    <w:spacing w:line="360" w:lineRule="auto"/>
                    <w:jc w:val="center"/>
                    <w:rPr>
                      <w:rFonts w:ascii="Century Gothic" w:hAnsi="Century Gothic" w:cstheme="minorHAnsi"/>
                      <w:b/>
                      <w:bCs/>
                      <w:sz w:val="16"/>
                      <w:szCs w:val="16"/>
                    </w:rPr>
                  </w:pPr>
                  <w:r w:rsidRPr="0002395D">
                    <w:rPr>
                      <w:rFonts w:ascii="Century Gothic" w:hAnsi="Century Gothic" w:cstheme="minorHAnsi"/>
                      <w:b/>
                      <w:bCs/>
                      <w:sz w:val="16"/>
                      <w:szCs w:val="16"/>
                    </w:rPr>
                    <w:t>Wartość brutto</w:t>
                  </w:r>
                </w:p>
              </w:tc>
            </w:tr>
            <w:tr w:rsidR="0002395D" w:rsidRPr="0002395D" w14:paraId="2A359BCA" w14:textId="77777777" w:rsidTr="005463D0">
              <w:tc>
                <w:tcPr>
                  <w:tcW w:w="437" w:type="dxa"/>
                  <w:tcBorders>
                    <w:top w:val="single" w:sz="4" w:space="0" w:color="auto"/>
                    <w:left w:val="single" w:sz="4" w:space="0" w:color="auto"/>
                    <w:bottom w:val="single" w:sz="4" w:space="0" w:color="auto"/>
                    <w:right w:val="single" w:sz="4" w:space="0" w:color="auto"/>
                  </w:tcBorders>
                  <w:hideMark/>
                </w:tcPr>
                <w:p w14:paraId="19324CE0" w14:textId="77777777" w:rsidR="0002395D" w:rsidRPr="0002395D" w:rsidRDefault="0002395D" w:rsidP="0002395D">
                  <w:pPr>
                    <w:spacing w:line="360" w:lineRule="auto"/>
                    <w:jc w:val="center"/>
                    <w:rPr>
                      <w:rFonts w:ascii="Century Gothic" w:hAnsi="Century Gothic" w:cstheme="minorHAnsi"/>
                      <w:b/>
                      <w:bCs/>
                      <w:sz w:val="16"/>
                      <w:szCs w:val="16"/>
                    </w:rPr>
                  </w:pPr>
                  <w:r w:rsidRPr="0002395D">
                    <w:rPr>
                      <w:rFonts w:ascii="Century Gothic" w:hAnsi="Century Gothic" w:cstheme="minorHAnsi"/>
                      <w:b/>
                      <w:bCs/>
                      <w:sz w:val="16"/>
                      <w:szCs w:val="16"/>
                    </w:rPr>
                    <w:t>I.</w:t>
                  </w:r>
                </w:p>
              </w:tc>
              <w:tc>
                <w:tcPr>
                  <w:tcW w:w="1583" w:type="dxa"/>
                  <w:tcBorders>
                    <w:top w:val="single" w:sz="4" w:space="0" w:color="auto"/>
                    <w:left w:val="single" w:sz="4" w:space="0" w:color="auto"/>
                    <w:bottom w:val="single" w:sz="4" w:space="0" w:color="auto"/>
                    <w:right w:val="single" w:sz="4" w:space="0" w:color="auto"/>
                  </w:tcBorders>
                </w:tcPr>
                <w:p w14:paraId="39BBE127" w14:textId="77777777" w:rsidR="0002395D" w:rsidRPr="0002395D" w:rsidRDefault="0002395D" w:rsidP="0002395D">
                  <w:pPr>
                    <w:jc w:val="center"/>
                    <w:rPr>
                      <w:rFonts w:ascii="Century Gothic" w:hAnsi="Century Gothic" w:cstheme="minorHAnsi"/>
                      <w:b/>
                      <w:bCs/>
                      <w:sz w:val="16"/>
                      <w:szCs w:val="16"/>
                    </w:rPr>
                  </w:pPr>
                </w:p>
                <w:p w14:paraId="2BE617D7" w14:textId="77777777" w:rsidR="0002395D" w:rsidRPr="005549BB" w:rsidRDefault="0002395D" w:rsidP="0002395D">
                  <w:pPr>
                    <w:rPr>
                      <w:rFonts w:ascii="Century Gothic" w:hAnsi="Century Gothic" w:cstheme="minorHAnsi"/>
                      <w:b/>
                      <w:bCs/>
                      <w:sz w:val="16"/>
                      <w:szCs w:val="16"/>
                    </w:rPr>
                  </w:pPr>
                  <w:r w:rsidRPr="005549BB">
                    <w:rPr>
                      <w:rFonts w:ascii="Century Gothic" w:hAnsi="Century Gothic" w:cstheme="minorHAnsi"/>
                      <w:b/>
                      <w:bCs/>
                      <w:sz w:val="16"/>
                      <w:szCs w:val="16"/>
                    </w:rPr>
                    <w:t>System centralnego monitorowania pacjentów składający się z:</w:t>
                  </w:r>
                </w:p>
                <w:p w14:paraId="352D66BA" w14:textId="77777777" w:rsidR="0002395D" w:rsidRPr="005549BB" w:rsidRDefault="0002395D" w:rsidP="0002395D">
                  <w:pPr>
                    <w:rPr>
                      <w:rFonts w:ascii="Century Gothic" w:hAnsi="Century Gothic" w:cstheme="minorHAnsi"/>
                      <w:b/>
                      <w:bCs/>
                      <w:sz w:val="16"/>
                      <w:szCs w:val="16"/>
                    </w:rPr>
                  </w:pPr>
                  <w:r w:rsidRPr="005549BB">
                    <w:rPr>
                      <w:rFonts w:ascii="Century Gothic" w:hAnsi="Century Gothic" w:cstheme="minorHAnsi"/>
                      <w:b/>
                      <w:bCs/>
                      <w:sz w:val="16"/>
                      <w:szCs w:val="16"/>
                    </w:rPr>
                    <w:t>- 20 kardiomonitor kompaktowo-modułowy</w:t>
                  </w:r>
                  <w:r>
                    <w:rPr>
                      <w:rFonts w:ascii="Century Gothic" w:hAnsi="Century Gothic" w:cstheme="minorHAnsi"/>
                      <w:b/>
                      <w:bCs/>
                      <w:sz w:val="16"/>
                      <w:szCs w:val="16"/>
                    </w:rPr>
                    <w:t>ch</w:t>
                  </w:r>
                  <w:r w:rsidRPr="005549BB">
                    <w:rPr>
                      <w:rFonts w:ascii="Century Gothic" w:hAnsi="Century Gothic" w:cstheme="minorHAnsi"/>
                      <w:b/>
                      <w:bCs/>
                      <w:sz w:val="16"/>
                      <w:szCs w:val="16"/>
                    </w:rPr>
                    <w:t xml:space="preserve"> </w:t>
                  </w:r>
                </w:p>
                <w:p w14:paraId="5D82B0D0" w14:textId="77777777" w:rsidR="0002395D" w:rsidRDefault="0002395D" w:rsidP="005463D0">
                  <w:pPr>
                    <w:rPr>
                      <w:rFonts w:ascii="Century Gothic" w:hAnsi="Century Gothic" w:cstheme="minorHAnsi"/>
                      <w:b/>
                      <w:bCs/>
                      <w:sz w:val="16"/>
                      <w:szCs w:val="16"/>
                    </w:rPr>
                  </w:pPr>
                  <w:r w:rsidRPr="005549BB">
                    <w:rPr>
                      <w:rFonts w:ascii="Century Gothic" w:hAnsi="Century Gothic" w:cstheme="minorHAnsi"/>
                      <w:b/>
                      <w:bCs/>
                      <w:sz w:val="16"/>
                      <w:szCs w:val="16"/>
                    </w:rPr>
                    <w:t xml:space="preserve">- </w:t>
                  </w:r>
                  <w:r>
                    <w:rPr>
                      <w:rFonts w:ascii="Century Gothic" w:hAnsi="Century Gothic" w:cstheme="minorHAnsi"/>
                      <w:b/>
                      <w:bCs/>
                      <w:sz w:val="16"/>
                      <w:szCs w:val="16"/>
                    </w:rPr>
                    <w:t xml:space="preserve">3 </w:t>
                  </w:r>
                  <w:r w:rsidRPr="005549BB">
                    <w:rPr>
                      <w:rFonts w:ascii="Century Gothic" w:hAnsi="Century Gothic" w:cstheme="minorHAnsi"/>
                      <w:b/>
                      <w:bCs/>
                      <w:sz w:val="16"/>
                      <w:szCs w:val="16"/>
                    </w:rPr>
                    <w:t>Central monitorując</w:t>
                  </w:r>
                  <w:r>
                    <w:rPr>
                      <w:rFonts w:ascii="Century Gothic" w:hAnsi="Century Gothic" w:cstheme="minorHAnsi"/>
                      <w:b/>
                      <w:bCs/>
                      <w:sz w:val="16"/>
                      <w:szCs w:val="16"/>
                    </w:rPr>
                    <w:t>ych</w:t>
                  </w:r>
                </w:p>
                <w:p w14:paraId="77B95C59" w14:textId="29CABC52" w:rsidR="005463D0" w:rsidRPr="0002395D" w:rsidRDefault="005463D0" w:rsidP="005463D0">
                  <w:pPr>
                    <w:rPr>
                      <w:rFonts w:ascii="Century Gothic" w:hAnsi="Century Gothic" w:cstheme="minorHAnsi"/>
                      <w:b/>
                      <w:bCs/>
                      <w:sz w:val="16"/>
                      <w:szCs w:val="16"/>
                    </w:rPr>
                  </w:pPr>
                </w:p>
              </w:tc>
              <w:tc>
                <w:tcPr>
                  <w:tcW w:w="953" w:type="dxa"/>
                  <w:tcBorders>
                    <w:top w:val="single" w:sz="4" w:space="0" w:color="auto"/>
                    <w:left w:val="single" w:sz="4" w:space="0" w:color="auto"/>
                    <w:bottom w:val="single" w:sz="4" w:space="0" w:color="auto"/>
                    <w:right w:val="single" w:sz="4" w:space="0" w:color="auto"/>
                  </w:tcBorders>
                </w:tcPr>
                <w:p w14:paraId="1D18B19A" w14:textId="77777777" w:rsidR="0002395D" w:rsidRPr="0002395D" w:rsidRDefault="0002395D" w:rsidP="0002395D">
                  <w:pPr>
                    <w:jc w:val="center"/>
                    <w:rPr>
                      <w:rFonts w:ascii="Century Gothic" w:hAnsi="Century Gothic" w:cstheme="minorHAnsi"/>
                      <w:b/>
                      <w:bCs/>
                      <w:sz w:val="16"/>
                      <w:szCs w:val="16"/>
                    </w:rPr>
                  </w:pPr>
                </w:p>
                <w:p w14:paraId="59AB604B" w14:textId="77777777" w:rsidR="005463D0" w:rsidRDefault="005463D0" w:rsidP="0002395D">
                  <w:pPr>
                    <w:jc w:val="center"/>
                    <w:rPr>
                      <w:rFonts w:ascii="Century Gothic" w:hAnsi="Century Gothic" w:cstheme="minorHAnsi"/>
                      <w:b/>
                      <w:bCs/>
                      <w:sz w:val="16"/>
                      <w:szCs w:val="16"/>
                    </w:rPr>
                  </w:pPr>
                </w:p>
                <w:p w14:paraId="479F8CD1" w14:textId="77777777" w:rsidR="005463D0" w:rsidRDefault="005463D0" w:rsidP="0002395D">
                  <w:pPr>
                    <w:jc w:val="center"/>
                    <w:rPr>
                      <w:rFonts w:ascii="Century Gothic" w:hAnsi="Century Gothic" w:cstheme="minorHAnsi"/>
                      <w:b/>
                      <w:bCs/>
                      <w:sz w:val="16"/>
                      <w:szCs w:val="16"/>
                    </w:rPr>
                  </w:pPr>
                </w:p>
                <w:p w14:paraId="576230BE" w14:textId="70F1F4AC" w:rsidR="0002395D" w:rsidRPr="0002395D" w:rsidRDefault="00433391" w:rsidP="0002395D">
                  <w:pPr>
                    <w:jc w:val="center"/>
                    <w:rPr>
                      <w:rFonts w:ascii="Century Gothic" w:hAnsi="Century Gothic" w:cstheme="minorHAnsi"/>
                      <w:b/>
                      <w:bCs/>
                      <w:sz w:val="16"/>
                      <w:szCs w:val="16"/>
                    </w:rPr>
                  </w:pPr>
                  <w:r>
                    <w:rPr>
                      <w:rFonts w:ascii="Century Gothic" w:hAnsi="Century Gothic" w:cstheme="minorHAnsi"/>
                      <w:b/>
                      <w:bCs/>
                      <w:sz w:val="16"/>
                      <w:szCs w:val="16"/>
                    </w:rPr>
                    <w:t>szt</w:t>
                  </w:r>
                  <w:r w:rsidR="0002395D" w:rsidRPr="0002395D">
                    <w:rPr>
                      <w:rFonts w:ascii="Century Gothic" w:hAnsi="Century Gothic" w:cstheme="minorHAnsi"/>
                      <w:b/>
                      <w:bCs/>
                      <w:sz w:val="16"/>
                      <w:szCs w:val="16"/>
                    </w:rPr>
                    <w:t>.</w:t>
                  </w:r>
                </w:p>
              </w:tc>
              <w:tc>
                <w:tcPr>
                  <w:tcW w:w="673" w:type="dxa"/>
                  <w:tcBorders>
                    <w:top w:val="single" w:sz="4" w:space="0" w:color="auto"/>
                    <w:left w:val="single" w:sz="4" w:space="0" w:color="auto"/>
                    <w:bottom w:val="single" w:sz="4" w:space="0" w:color="auto"/>
                    <w:right w:val="single" w:sz="4" w:space="0" w:color="auto"/>
                  </w:tcBorders>
                </w:tcPr>
                <w:p w14:paraId="6CF4D405" w14:textId="77777777" w:rsidR="0002395D" w:rsidRPr="0002395D" w:rsidRDefault="0002395D" w:rsidP="0002395D">
                  <w:pPr>
                    <w:spacing w:line="360" w:lineRule="auto"/>
                    <w:jc w:val="center"/>
                    <w:rPr>
                      <w:rFonts w:ascii="Century Gothic" w:hAnsi="Century Gothic" w:cstheme="minorHAnsi"/>
                      <w:b/>
                      <w:bCs/>
                      <w:sz w:val="16"/>
                      <w:szCs w:val="16"/>
                    </w:rPr>
                  </w:pPr>
                </w:p>
                <w:p w14:paraId="146C4FDF" w14:textId="77777777" w:rsidR="005463D0" w:rsidRDefault="005463D0" w:rsidP="0002395D">
                  <w:pPr>
                    <w:spacing w:line="360" w:lineRule="auto"/>
                    <w:jc w:val="center"/>
                    <w:rPr>
                      <w:rFonts w:ascii="Century Gothic" w:hAnsi="Century Gothic" w:cstheme="minorHAnsi"/>
                      <w:b/>
                      <w:bCs/>
                      <w:sz w:val="16"/>
                      <w:szCs w:val="16"/>
                    </w:rPr>
                  </w:pPr>
                </w:p>
                <w:p w14:paraId="0776AC58" w14:textId="1E99FC2F" w:rsidR="0002395D" w:rsidRPr="0002395D" w:rsidRDefault="005463D0" w:rsidP="0002395D">
                  <w:pPr>
                    <w:spacing w:line="360" w:lineRule="auto"/>
                    <w:jc w:val="center"/>
                    <w:rPr>
                      <w:rFonts w:ascii="Century Gothic" w:hAnsi="Century Gothic" w:cstheme="minorHAnsi"/>
                      <w:b/>
                      <w:bCs/>
                      <w:sz w:val="16"/>
                      <w:szCs w:val="16"/>
                    </w:rPr>
                  </w:pPr>
                  <w:r>
                    <w:rPr>
                      <w:rFonts w:ascii="Century Gothic" w:hAnsi="Century Gothic" w:cstheme="minorHAnsi"/>
                      <w:b/>
                      <w:bCs/>
                      <w:sz w:val="16"/>
                      <w:szCs w:val="16"/>
                    </w:rPr>
                    <w:t>1</w:t>
                  </w:r>
                </w:p>
                <w:p w14:paraId="6EBE6E6D" w14:textId="77777777" w:rsidR="0002395D" w:rsidRPr="0002395D" w:rsidRDefault="0002395D" w:rsidP="0002395D">
                  <w:pPr>
                    <w:spacing w:line="360" w:lineRule="auto"/>
                    <w:jc w:val="center"/>
                    <w:rPr>
                      <w:rFonts w:ascii="Century Gothic" w:hAnsi="Century Gothic" w:cstheme="minorHAnsi"/>
                      <w:b/>
                      <w:bCs/>
                      <w:sz w:val="16"/>
                      <w:szCs w:val="16"/>
                    </w:rPr>
                  </w:pPr>
                </w:p>
              </w:tc>
              <w:tc>
                <w:tcPr>
                  <w:tcW w:w="1212" w:type="dxa"/>
                  <w:tcBorders>
                    <w:top w:val="single" w:sz="4" w:space="0" w:color="auto"/>
                    <w:left w:val="single" w:sz="4" w:space="0" w:color="auto"/>
                    <w:bottom w:val="single" w:sz="4" w:space="0" w:color="auto"/>
                    <w:right w:val="single" w:sz="4" w:space="0" w:color="auto"/>
                  </w:tcBorders>
                </w:tcPr>
                <w:p w14:paraId="1A9F5039" w14:textId="77777777" w:rsidR="0002395D" w:rsidRPr="0002395D" w:rsidRDefault="0002395D" w:rsidP="0002395D">
                  <w:pPr>
                    <w:spacing w:line="360" w:lineRule="auto"/>
                    <w:jc w:val="center"/>
                    <w:rPr>
                      <w:rFonts w:ascii="Century Gothic" w:hAnsi="Century Gothic" w:cstheme="minorHAnsi"/>
                      <w:b/>
                      <w:bCs/>
                      <w:sz w:val="16"/>
                      <w:szCs w:val="16"/>
                    </w:rPr>
                  </w:pPr>
                </w:p>
              </w:tc>
              <w:tc>
                <w:tcPr>
                  <w:tcW w:w="912" w:type="dxa"/>
                  <w:tcBorders>
                    <w:top w:val="single" w:sz="4" w:space="0" w:color="auto"/>
                    <w:left w:val="single" w:sz="4" w:space="0" w:color="auto"/>
                    <w:bottom w:val="single" w:sz="4" w:space="0" w:color="auto"/>
                    <w:right w:val="single" w:sz="4" w:space="0" w:color="auto"/>
                  </w:tcBorders>
                </w:tcPr>
                <w:p w14:paraId="6CD561A9" w14:textId="77777777" w:rsidR="0002395D" w:rsidRPr="0002395D" w:rsidRDefault="0002395D" w:rsidP="0002395D">
                  <w:pPr>
                    <w:spacing w:line="360" w:lineRule="auto"/>
                    <w:jc w:val="center"/>
                    <w:rPr>
                      <w:rFonts w:ascii="Century Gothic" w:hAnsi="Century Gothic" w:cstheme="minorHAnsi"/>
                      <w:b/>
                      <w:bCs/>
                      <w:sz w:val="16"/>
                      <w:szCs w:val="16"/>
                    </w:rPr>
                  </w:pPr>
                </w:p>
              </w:tc>
              <w:tc>
                <w:tcPr>
                  <w:tcW w:w="919" w:type="dxa"/>
                  <w:tcBorders>
                    <w:top w:val="single" w:sz="4" w:space="0" w:color="auto"/>
                    <w:left w:val="single" w:sz="4" w:space="0" w:color="auto"/>
                    <w:bottom w:val="single" w:sz="4" w:space="0" w:color="auto"/>
                    <w:right w:val="single" w:sz="4" w:space="0" w:color="auto"/>
                  </w:tcBorders>
                </w:tcPr>
                <w:p w14:paraId="5110911F" w14:textId="77777777" w:rsidR="0002395D" w:rsidRPr="0002395D" w:rsidRDefault="0002395D" w:rsidP="0002395D">
                  <w:pPr>
                    <w:spacing w:line="360" w:lineRule="auto"/>
                    <w:jc w:val="center"/>
                    <w:rPr>
                      <w:rFonts w:ascii="Century Gothic" w:hAnsi="Century Gothic" w:cstheme="minorHAnsi"/>
                      <w:b/>
                      <w:bCs/>
                      <w:sz w:val="16"/>
                      <w:szCs w:val="16"/>
                    </w:rPr>
                  </w:pPr>
                </w:p>
              </w:tc>
              <w:tc>
                <w:tcPr>
                  <w:tcW w:w="1239" w:type="dxa"/>
                  <w:tcBorders>
                    <w:top w:val="single" w:sz="4" w:space="0" w:color="auto"/>
                    <w:left w:val="single" w:sz="4" w:space="0" w:color="auto"/>
                    <w:bottom w:val="single" w:sz="4" w:space="0" w:color="auto"/>
                    <w:right w:val="single" w:sz="4" w:space="0" w:color="auto"/>
                  </w:tcBorders>
                </w:tcPr>
                <w:p w14:paraId="039C2E81" w14:textId="77777777" w:rsidR="0002395D" w:rsidRPr="0002395D" w:rsidRDefault="0002395D" w:rsidP="0002395D">
                  <w:pPr>
                    <w:spacing w:line="360" w:lineRule="auto"/>
                    <w:jc w:val="center"/>
                    <w:rPr>
                      <w:rFonts w:ascii="Century Gothic" w:hAnsi="Century Gothic" w:cstheme="minorHAnsi"/>
                      <w:b/>
                      <w:bCs/>
                      <w:sz w:val="16"/>
                      <w:szCs w:val="16"/>
                    </w:rPr>
                  </w:pPr>
                </w:p>
              </w:tc>
              <w:tc>
                <w:tcPr>
                  <w:tcW w:w="1428" w:type="dxa"/>
                  <w:tcBorders>
                    <w:top w:val="single" w:sz="4" w:space="0" w:color="auto"/>
                    <w:left w:val="single" w:sz="4" w:space="0" w:color="auto"/>
                    <w:bottom w:val="single" w:sz="4" w:space="0" w:color="auto"/>
                    <w:right w:val="single" w:sz="4" w:space="0" w:color="auto"/>
                  </w:tcBorders>
                </w:tcPr>
                <w:p w14:paraId="19B0AEFB" w14:textId="77777777" w:rsidR="0002395D" w:rsidRPr="0002395D" w:rsidRDefault="0002395D" w:rsidP="0002395D">
                  <w:pPr>
                    <w:spacing w:line="360" w:lineRule="auto"/>
                    <w:jc w:val="center"/>
                    <w:rPr>
                      <w:rFonts w:ascii="Century Gothic" w:hAnsi="Century Gothic" w:cstheme="minorHAnsi"/>
                      <w:b/>
                      <w:bCs/>
                      <w:sz w:val="16"/>
                      <w:szCs w:val="16"/>
                    </w:rPr>
                  </w:pPr>
                </w:p>
              </w:tc>
            </w:tr>
            <w:tr w:rsidR="0002395D" w:rsidRPr="0002395D" w14:paraId="18CA14ED" w14:textId="77777777" w:rsidTr="005463D0">
              <w:tc>
                <w:tcPr>
                  <w:tcW w:w="437" w:type="dxa"/>
                  <w:tcBorders>
                    <w:top w:val="single" w:sz="4" w:space="0" w:color="auto"/>
                    <w:left w:val="single" w:sz="4" w:space="0" w:color="auto"/>
                    <w:bottom w:val="single" w:sz="4" w:space="0" w:color="auto"/>
                    <w:right w:val="single" w:sz="4" w:space="0" w:color="auto"/>
                  </w:tcBorders>
                </w:tcPr>
                <w:p w14:paraId="16C76546" w14:textId="79C60E93" w:rsidR="0002395D" w:rsidRPr="0002395D" w:rsidRDefault="0002395D" w:rsidP="0002395D">
                  <w:pPr>
                    <w:spacing w:line="360" w:lineRule="auto"/>
                    <w:jc w:val="center"/>
                    <w:rPr>
                      <w:rFonts w:ascii="Century Gothic" w:hAnsi="Century Gothic" w:cstheme="minorHAnsi"/>
                      <w:b/>
                      <w:bCs/>
                      <w:sz w:val="16"/>
                      <w:szCs w:val="16"/>
                    </w:rPr>
                  </w:pPr>
                  <w:r>
                    <w:rPr>
                      <w:rFonts w:ascii="Century Gothic" w:hAnsi="Century Gothic" w:cstheme="minorHAnsi"/>
                      <w:b/>
                      <w:bCs/>
                      <w:sz w:val="16"/>
                      <w:szCs w:val="16"/>
                    </w:rPr>
                    <w:t>2</w:t>
                  </w:r>
                  <w:r w:rsidR="005463D0">
                    <w:rPr>
                      <w:rFonts w:ascii="Century Gothic" w:hAnsi="Century Gothic" w:cstheme="minorHAnsi"/>
                      <w:b/>
                      <w:bCs/>
                      <w:sz w:val="16"/>
                      <w:szCs w:val="16"/>
                    </w:rPr>
                    <w:t>.</w:t>
                  </w:r>
                </w:p>
              </w:tc>
              <w:tc>
                <w:tcPr>
                  <w:tcW w:w="1583" w:type="dxa"/>
                  <w:tcBorders>
                    <w:top w:val="single" w:sz="4" w:space="0" w:color="auto"/>
                    <w:left w:val="single" w:sz="4" w:space="0" w:color="auto"/>
                    <w:bottom w:val="single" w:sz="4" w:space="0" w:color="auto"/>
                    <w:right w:val="single" w:sz="4" w:space="0" w:color="auto"/>
                  </w:tcBorders>
                </w:tcPr>
                <w:p w14:paraId="63E818D0" w14:textId="77777777" w:rsidR="0002395D" w:rsidRPr="005549BB" w:rsidRDefault="0002395D" w:rsidP="0002395D">
                  <w:pPr>
                    <w:rPr>
                      <w:rFonts w:ascii="Century Gothic" w:hAnsi="Century Gothic" w:cstheme="minorHAnsi"/>
                      <w:b/>
                      <w:bCs/>
                      <w:sz w:val="16"/>
                      <w:szCs w:val="16"/>
                    </w:rPr>
                  </w:pPr>
                  <w:r w:rsidRPr="005549BB">
                    <w:rPr>
                      <w:rFonts w:ascii="Century Gothic" w:hAnsi="Century Gothic" w:cstheme="minorHAnsi"/>
                      <w:b/>
                      <w:bCs/>
                      <w:sz w:val="16"/>
                      <w:szCs w:val="16"/>
                    </w:rPr>
                    <w:t>System centralnego monitorowania pacjentów składający się z:</w:t>
                  </w:r>
                </w:p>
                <w:p w14:paraId="5A0CCA10" w14:textId="77777777" w:rsidR="0002395D" w:rsidRPr="005549BB" w:rsidRDefault="0002395D" w:rsidP="0002395D">
                  <w:pPr>
                    <w:rPr>
                      <w:rFonts w:ascii="Century Gothic" w:hAnsi="Century Gothic" w:cstheme="minorHAnsi"/>
                      <w:b/>
                      <w:bCs/>
                      <w:sz w:val="16"/>
                      <w:szCs w:val="16"/>
                    </w:rPr>
                  </w:pPr>
                  <w:r w:rsidRPr="005549BB">
                    <w:rPr>
                      <w:rFonts w:ascii="Century Gothic" w:hAnsi="Century Gothic" w:cstheme="minorHAnsi"/>
                      <w:b/>
                      <w:bCs/>
                      <w:sz w:val="16"/>
                      <w:szCs w:val="16"/>
                    </w:rPr>
                    <w:t xml:space="preserve">- </w:t>
                  </w:r>
                  <w:r>
                    <w:rPr>
                      <w:rFonts w:ascii="Century Gothic" w:hAnsi="Century Gothic" w:cstheme="minorHAnsi"/>
                      <w:b/>
                      <w:bCs/>
                      <w:sz w:val="16"/>
                      <w:szCs w:val="16"/>
                    </w:rPr>
                    <w:t>17</w:t>
                  </w:r>
                  <w:r w:rsidRPr="005549BB">
                    <w:rPr>
                      <w:rFonts w:ascii="Century Gothic" w:hAnsi="Century Gothic" w:cstheme="minorHAnsi"/>
                      <w:b/>
                      <w:bCs/>
                      <w:sz w:val="16"/>
                      <w:szCs w:val="16"/>
                    </w:rPr>
                    <w:t xml:space="preserve"> kardiomonitor kompaktowo-modułowy</w:t>
                  </w:r>
                  <w:r>
                    <w:rPr>
                      <w:rFonts w:ascii="Century Gothic" w:hAnsi="Century Gothic" w:cstheme="minorHAnsi"/>
                      <w:b/>
                      <w:bCs/>
                      <w:sz w:val="16"/>
                      <w:szCs w:val="16"/>
                    </w:rPr>
                    <w:t>ch</w:t>
                  </w:r>
                  <w:r w:rsidRPr="005549BB">
                    <w:rPr>
                      <w:rFonts w:ascii="Century Gothic" w:hAnsi="Century Gothic" w:cstheme="minorHAnsi"/>
                      <w:b/>
                      <w:bCs/>
                      <w:sz w:val="16"/>
                      <w:szCs w:val="16"/>
                    </w:rPr>
                    <w:t xml:space="preserve"> </w:t>
                  </w:r>
                </w:p>
                <w:p w14:paraId="37B0B43C" w14:textId="77777777" w:rsidR="0002395D" w:rsidRPr="005549BB" w:rsidRDefault="0002395D" w:rsidP="0002395D">
                  <w:pPr>
                    <w:rPr>
                      <w:rFonts w:ascii="Century Gothic" w:hAnsi="Century Gothic"/>
                      <w:b/>
                      <w:sz w:val="16"/>
                      <w:szCs w:val="16"/>
                    </w:rPr>
                  </w:pPr>
                  <w:r w:rsidRPr="005549BB">
                    <w:rPr>
                      <w:rFonts w:ascii="Century Gothic" w:hAnsi="Century Gothic" w:cstheme="minorHAnsi"/>
                      <w:b/>
                      <w:bCs/>
                      <w:sz w:val="16"/>
                      <w:szCs w:val="16"/>
                    </w:rPr>
                    <w:t xml:space="preserve">- </w:t>
                  </w:r>
                  <w:r>
                    <w:rPr>
                      <w:rFonts w:ascii="Century Gothic" w:hAnsi="Century Gothic" w:cstheme="minorHAnsi"/>
                      <w:b/>
                      <w:bCs/>
                      <w:sz w:val="16"/>
                      <w:szCs w:val="16"/>
                    </w:rPr>
                    <w:t xml:space="preserve">2 </w:t>
                  </w:r>
                  <w:r w:rsidRPr="005549BB">
                    <w:rPr>
                      <w:rFonts w:ascii="Century Gothic" w:hAnsi="Century Gothic" w:cstheme="minorHAnsi"/>
                      <w:b/>
                      <w:bCs/>
                      <w:sz w:val="16"/>
                      <w:szCs w:val="16"/>
                    </w:rPr>
                    <w:t>Central monitorując</w:t>
                  </w:r>
                  <w:r>
                    <w:rPr>
                      <w:rFonts w:ascii="Century Gothic" w:hAnsi="Century Gothic" w:cstheme="minorHAnsi"/>
                      <w:b/>
                      <w:bCs/>
                      <w:sz w:val="16"/>
                      <w:szCs w:val="16"/>
                    </w:rPr>
                    <w:t>ych</w:t>
                  </w:r>
                </w:p>
                <w:p w14:paraId="7A84E0A1" w14:textId="77777777" w:rsidR="0002395D" w:rsidRPr="0002395D" w:rsidRDefault="0002395D" w:rsidP="0002395D">
                  <w:pPr>
                    <w:jc w:val="center"/>
                    <w:rPr>
                      <w:rFonts w:ascii="Century Gothic" w:hAnsi="Century Gothic" w:cstheme="minorHAnsi"/>
                      <w:b/>
                      <w:bCs/>
                      <w:sz w:val="16"/>
                      <w:szCs w:val="16"/>
                    </w:rPr>
                  </w:pPr>
                </w:p>
              </w:tc>
              <w:tc>
                <w:tcPr>
                  <w:tcW w:w="953" w:type="dxa"/>
                  <w:tcBorders>
                    <w:top w:val="single" w:sz="4" w:space="0" w:color="auto"/>
                    <w:left w:val="single" w:sz="4" w:space="0" w:color="auto"/>
                    <w:bottom w:val="single" w:sz="4" w:space="0" w:color="auto"/>
                    <w:right w:val="single" w:sz="4" w:space="0" w:color="auto"/>
                  </w:tcBorders>
                </w:tcPr>
                <w:p w14:paraId="0577A204" w14:textId="77777777" w:rsidR="0002395D" w:rsidRDefault="0002395D" w:rsidP="0002395D">
                  <w:pPr>
                    <w:jc w:val="center"/>
                    <w:rPr>
                      <w:rFonts w:ascii="Century Gothic" w:hAnsi="Century Gothic" w:cstheme="minorHAnsi"/>
                      <w:b/>
                      <w:bCs/>
                      <w:sz w:val="16"/>
                      <w:szCs w:val="16"/>
                    </w:rPr>
                  </w:pPr>
                </w:p>
                <w:p w14:paraId="60FB2AFB" w14:textId="77777777" w:rsidR="005463D0" w:rsidRDefault="005463D0" w:rsidP="0002395D">
                  <w:pPr>
                    <w:jc w:val="center"/>
                    <w:rPr>
                      <w:rFonts w:ascii="Century Gothic" w:hAnsi="Century Gothic" w:cstheme="minorHAnsi"/>
                      <w:b/>
                      <w:bCs/>
                      <w:sz w:val="16"/>
                      <w:szCs w:val="16"/>
                    </w:rPr>
                  </w:pPr>
                </w:p>
                <w:p w14:paraId="64D55ABE" w14:textId="77777777" w:rsidR="005463D0" w:rsidRDefault="005463D0" w:rsidP="0002395D">
                  <w:pPr>
                    <w:jc w:val="center"/>
                    <w:rPr>
                      <w:rFonts w:ascii="Century Gothic" w:hAnsi="Century Gothic" w:cstheme="minorHAnsi"/>
                      <w:b/>
                      <w:bCs/>
                      <w:sz w:val="16"/>
                      <w:szCs w:val="16"/>
                    </w:rPr>
                  </w:pPr>
                </w:p>
                <w:p w14:paraId="75C7651A" w14:textId="77777777" w:rsidR="005463D0" w:rsidRDefault="005463D0" w:rsidP="0002395D">
                  <w:pPr>
                    <w:jc w:val="center"/>
                    <w:rPr>
                      <w:rFonts w:ascii="Century Gothic" w:hAnsi="Century Gothic" w:cstheme="minorHAnsi"/>
                      <w:b/>
                      <w:bCs/>
                      <w:sz w:val="16"/>
                      <w:szCs w:val="16"/>
                    </w:rPr>
                  </w:pPr>
                </w:p>
                <w:p w14:paraId="56AA7527" w14:textId="120FF612" w:rsidR="005463D0" w:rsidRPr="0002395D" w:rsidRDefault="005463D0" w:rsidP="0002395D">
                  <w:pPr>
                    <w:jc w:val="center"/>
                    <w:rPr>
                      <w:rFonts w:ascii="Century Gothic" w:hAnsi="Century Gothic" w:cstheme="minorHAnsi"/>
                      <w:b/>
                      <w:bCs/>
                      <w:sz w:val="16"/>
                      <w:szCs w:val="16"/>
                    </w:rPr>
                  </w:pPr>
                  <w:r>
                    <w:rPr>
                      <w:rFonts w:ascii="Century Gothic" w:hAnsi="Century Gothic" w:cstheme="minorHAnsi"/>
                      <w:b/>
                      <w:bCs/>
                      <w:sz w:val="16"/>
                      <w:szCs w:val="16"/>
                    </w:rPr>
                    <w:t>szt.</w:t>
                  </w:r>
                </w:p>
              </w:tc>
              <w:tc>
                <w:tcPr>
                  <w:tcW w:w="673" w:type="dxa"/>
                  <w:tcBorders>
                    <w:top w:val="single" w:sz="4" w:space="0" w:color="auto"/>
                    <w:left w:val="single" w:sz="4" w:space="0" w:color="auto"/>
                    <w:bottom w:val="single" w:sz="4" w:space="0" w:color="auto"/>
                    <w:right w:val="single" w:sz="4" w:space="0" w:color="auto"/>
                  </w:tcBorders>
                </w:tcPr>
                <w:p w14:paraId="385A515C" w14:textId="77777777" w:rsidR="0002395D" w:rsidRDefault="0002395D" w:rsidP="0002395D">
                  <w:pPr>
                    <w:spacing w:line="360" w:lineRule="auto"/>
                    <w:jc w:val="center"/>
                    <w:rPr>
                      <w:rFonts w:ascii="Century Gothic" w:hAnsi="Century Gothic" w:cstheme="minorHAnsi"/>
                      <w:b/>
                      <w:bCs/>
                      <w:sz w:val="16"/>
                      <w:szCs w:val="16"/>
                    </w:rPr>
                  </w:pPr>
                </w:p>
                <w:p w14:paraId="44730317" w14:textId="77777777" w:rsidR="005463D0" w:rsidRDefault="005463D0" w:rsidP="0002395D">
                  <w:pPr>
                    <w:spacing w:line="360" w:lineRule="auto"/>
                    <w:jc w:val="center"/>
                    <w:rPr>
                      <w:rFonts w:ascii="Century Gothic" w:hAnsi="Century Gothic" w:cstheme="minorHAnsi"/>
                      <w:b/>
                      <w:bCs/>
                      <w:sz w:val="16"/>
                      <w:szCs w:val="16"/>
                    </w:rPr>
                  </w:pPr>
                </w:p>
                <w:p w14:paraId="3D5F62C5" w14:textId="77777777" w:rsidR="005463D0" w:rsidRDefault="005463D0" w:rsidP="0002395D">
                  <w:pPr>
                    <w:spacing w:line="360" w:lineRule="auto"/>
                    <w:jc w:val="center"/>
                    <w:rPr>
                      <w:rFonts w:ascii="Century Gothic" w:hAnsi="Century Gothic" w:cstheme="minorHAnsi"/>
                      <w:b/>
                      <w:bCs/>
                      <w:sz w:val="16"/>
                      <w:szCs w:val="16"/>
                    </w:rPr>
                  </w:pPr>
                </w:p>
                <w:p w14:paraId="645D2BF6" w14:textId="0F5D00C0" w:rsidR="005463D0" w:rsidRPr="0002395D" w:rsidRDefault="005463D0" w:rsidP="0002395D">
                  <w:pPr>
                    <w:spacing w:line="360" w:lineRule="auto"/>
                    <w:jc w:val="center"/>
                    <w:rPr>
                      <w:rFonts w:ascii="Century Gothic" w:hAnsi="Century Gothic" w:cstheme="minorHAnsi"/>
                      <w:b/>
                      <w:bCs/>
                      <w:sz w:val="16"/>
                      <w:szCs w:val="16"/>
                    </w:rPr>
                  </w:pPr>
                  <w:r>
                    <w:rPr>
                      <w:rFonts w:ascii="Century Gothic" w:hAnsi="Century Gothic" w:cstheme="minorHAnsi"/>
                      <w:b/>
                      <w:bCs/>
                      <w:sz w:val="16"/>
                      <w:szCs w:val="16"/>
                    </w:rPr>
                    <w:t>1</w:t>
                  </w:r>
                </w:p>
              </w:tc>
              <w:tc>
                <w:tcPr>
                  <w:tcW w:w="1212" w:type="dxa"/>
                  <w:tcBorders>
                    <w:top w:val="single" w:sz="4" w:space="0" w:color="auto"/>
                    <w:left w:val="single" w:sz="4" w:space="0" w:color="auto"/>
                    <w:bottom w:val="single" w:sz="4" w:space="0" w:color="auto"/>
                    <w:right w:val="single" w:sz="4" w:space="0" w:color="auto"/>
                  </w:tcBorders>
                </w:tcPr>
                <w:p w14:paraId="656C718E" w14:textId="77777777" w:rsidR="0002395D" w:rsidRPr="0002395D" w:rsidRDefault="0002395D" w:rsidP="0002395D">
                  <w:pPr>
                    <w:spacing w:line="360" w:lineRule="auto"/>
                    <w:jc w:val="center"/>
                    <w:rPr>
                      <w:rFonts w:ascii="Century Gothic" w:hAnsi="Century Gothic" w:cstheme="minorHAnsi"/>
                      <w:b/>
                      <w:bCs/>
                      <w:sz w:val="16"/>
                      <w:szCs w:val="16"/>
                    </w:rPr>
                  </w:pPr>
                </w:p>
              </w:tc>
              <w:tc>
                <w:tcPr>
                  <w:tcW w:w="912" w:type="dxa"/>
                  <w:tcBorders>
                    <w:top w:val="single" w:sz="4" w:space="0" w:color="auto"/>
                    <w:left w:val="single" w:sz="4" w:space="0" w:color="auto"/>
                    <w:bottom w:val="single" w:sz="4" w:space="0" w:color="auto"/>
                    <w:right w:val="single" w:sz="4" w:space="0" w:color="auto"/>
                  </w:tcBorders>
                </w:tcPr>
                <w:p w14:paraId="0C4D31BA" w14:textId="77777777" w:rsidR="0002395D" w:rsidRPr="0002395D" w:rsidRDefault="0002395D" w:rsidP="0002395D">
                  <w:pPr>
                    <w:spacing w:line="360" w:lineRule="auto"/>
                    <w:jc w:val="center"/>
                    <w:rPr>
                      <w:rFonts w:ascii="Century Gothic" w:hAnsi="Century Gothic" w:cstheme="minorHAnsi"/>
                      <w:b/>
                      <w:bCs/>
                      <w:sz w:val="16"/>
                      <w:szCs w:val="16"/>
                    </w:rPr>
                  </w:pPr>
                </w:p>
              </w:tc>
              <w:tc>
                <w:tcPr>
                  <w:tcW w:w="919" w:type="dxa"/>
                  <w:tcBorders>
                    <w:top w:val="single" w:sz="4" w:space="0" w:color="auto"/>
                    <w:left w:val="single" w:sz="4" w:space="0" w:color="auto"/>
                    <w:bottom w:val="single" w:sz="4" w:space="0" w:color="auto"/>
                    <w:right w:val="single" w:sz="4" w:space="0" w:color="auto"/>
                  </w:tcBorders>
                </w:tcPr>
                <w:p w14:paraId="08795795" w14:textId="77777777" w:rsidR="0002395D" w:rsidRPr="0002395D" w:rsidRDefault="0002395D" w:rsidP="0002395D">
                  <w:pPr>
                    <w:spacing w:line="360" w:lineRule="auto"/>
                    <w:jc w:val="center"/>
                    <w:rPr>
                      <w:rFonts w:ascii="Century Gothic" w:hAnsi="Century Gothic" w:cstheme="minorHAnsi"/>
                      <w:b/>
                      <w:bCs/>
                      <w:sz w:val="16"/>
                      <w:szCs w:val="16"/>
                    </w:rPr>
                  </w:pPr>
                </w:p>
              </w:tc>
              <w:tc>
                <w:tcPr>
                  <w:tcW w:w="1239" w:type="dxa"/>
                  <w:tcBorders>
                    <w:top w:val="single" w:sz="4" w:space="0" w:color="auto"/>
                    <w:left w:val="single" w:sz="4" w:space="0" w:color="auto"/>
                    <w:bottom w:val="single" w:sz="4" w:space="0" w:color="auto"/>
                    <w:right w:val="single" w:sz="4" w:space="0" w:color="auto"/>
                  </w:tcBorders>
                </w:tcPr>
                <w:p w14:paraId="3221ACA5" w14:textId="77777777" w:rsidR="0002395D" w:rsidRPr="0002395D" w:rsidRDefault="0002395D" w:rsidP="0002395D">
                  <w:pPr>
                    <w:spacing w:line="360" w:lineRule="auto"/>
                    <w:jc w:val="center"/>
                    <w:rPr>
                      <w:rFonts w:ascii="Century Gothic" w:hAnsi="Century Gothic" w:cstheme="minorHAnsi"/>
                      <w:b/>
                      <w:bCs/>
                      <w:sz w:val="16"/>
                      <w:szCs w:val="16"/>
                    </w:rPr>
                  </w:pPr>
                </w:p>
              </w:tc>
              <w:tc>
                <w:tcPr>
                  <w:tcW w:w="1428" w:type="dxa"/>
                  <w:tcBorders>
                    <w:top w:val="single" w:sz="4" w:space="0" w:color="auto"/>
                    <w:left w:val="single" w:sz="4" w:space="0" w:color="auto"/>
                    <w:bottom w:val="single" w:sz="4" w:space="0" w:color="auto"/>
                    <w:right w:val="single" w:sz="4" w:space="0" w:color="auto"/>
                  </w:tcBorders>
                </w:tcPr>
                <w:p w14:paraId="50E914A6" w14:textId="77777777" w:rsidR="0002395D" w:rsidRPr="0002395D" w:rsidRDefault="0002395D" w:rsidP="0002395D">
                  <w:pPr>
                    <w:spacing w:line="360" w:lineRule="auto"/>
                    <w:jc w:val="center"/>
                    <w:rPr>
                      <w:rFonts w:ascii="Century Gothic" w:hAnsi="Century Gothic" w:cstheme="minorHAnsi"/>
                      <w:b/>
                      <w:bCs/>
                      <w:sz w:val="16"/>
                      <w:szCs w:val="16"/>
                    </w:rPr>
                  </w:pPr>
                </w:p>
              </w:tc>
            </w:tr>
            <w:tr w:rsidR="0002395D" w:rsidRPr="0002395D" w14:paraId="5EE4B6FA" w14:textId="77777777" w:rsidTr="005463D0">
              <w:tc>
                <w:tcPr>
                  <w:tcW w:w="437" w:type="dxa"/>
                  <w:tcBorders>
                    <w:top w:val="single" w:sz="4" w:space="0" w:color="auto"/>
                    <w:left w:val="single" w:sz="4" w:space="0" w:color="auto"/>
                    <w:bottom w:val="single" w:sz="4" w:space="0" w:color="auto"/>
                    <w:right w:val="nil"/>
                  </w:tcBorders>
                </w:tcPr>
                <w:p w14:paraId="65A66E98" w14:textId="77777777" w:rsidR="0002395D" w:rsidRPr="0002395D" w:rsidRDefault="0002395D" w:rsidP="0002395D">
                  <w:pPr>
                    <w:spacing w:line="360" w:lineRule="auto"/>
                    <w:jc w:val="center"/>
                    <w:rPr>
                      <w:rFonts w:ascii="Century Gothic" w:hAnsi="Century Gothic" w:cstheme="minorHAnsi"/>
                      <w:b/>
                      <w:bCs/>
                      <w:sz w:val="16"/>
                      <w:szCs w:val="16"/>
                    </w:rPr>
                  </w:pPr>
                </w:p>
              </w:tc>
              <w:tc>
                <w:tcPr>
                  <w:tcW w:w="1583" w:type="dxa"/>
                  <w:tcBorders>
                    <w:top w:val="single" w:sz="4" w:space="0" w:color="auto"/>
                    <w:left w:val="nil"/>
                    <w:bottom w:val="single" w:sz="4" w:space="0" w:color="auto"/>
                    <w:right w:val="nil"/>
                  </w:tcBorders>
                </w:tcPr>
                <w:p w14:paraId="3CEDB1BC" w14:textId="77777777" w:rsidR="0002395D" w:rsidRPr="0002395D" w:rsidRDefault="0002395D" w:rsidP="0002395D">
                  <w:pPr>
                    <w:spacing w:line="360" w:lineRule="auto"/>
                    <w:jc w:val="center"/>
                    <w:rPr>
                      <w:rFonts w:ascii="Century Gothic" w:hAnsi="Century Gothic" w:cstheme="minorHAnsi"/>
                      <w:b/>
                      <w:bCs/>
                      <w:sz w:val="16"/>
                      <w:szCs w:val="16"/>
                    </w:rPr>
                  </w:pPr>
                </w:p>
              </w:tc>
              <w:tc>
                <w:tcPr>
                  <w:tcW w:w="953" w:type="dxa"/>
                  <w:tcBorders>
                    <w:top w:val="single" w:sz="4" w:space="0" w:color="auto"/>
                    <w:left w:val="nil"/>
                    <w:bottom w:val="single" w:sz="4" w:space="0" w:color="auto"/>
                    <w:right w:val="nil"/>
                  </w:tcBorders>
                </w:tcPr>
                <w:p w14:paraId="05C83E16" w14:textId="77777777" w:rsidR="0002395D" w:rsidRPr="0002395D" w:rsidRDefault="0002395D" w:rsidP="0002395D">
                  <w:pPr>
                    <w:spacing w:line="360" w:lineRule="auto"/>
                    <w:jc w:val="center"/>
                    <w:rPr>
                      <w:rFonts w:ascii="Century Gothic" w:hAnsi="Century Gothic" w:cstheme="minorHAnsi"/>
                      <w:b/>
                      <w:bCs/>
                      <w:sz w:val="16"/>
                      <w:szCs w:val="16"/>
                    </w:rPr>
                  </w:pPr>
                </w:p>
              </w:tc>
              <w:tc>
                <w:tcPr>
                  <w:tcW w:w="673" w:type="dxa"/>
                  <w:tcBorders>
                    <w:top w:val="single" w:sz="4" w:space="0" w:color="auto"/>
                    <w:left w:val="nil"/>
                    <w:bottom w:val="single" w:sz="4" w:space="0" w:color="auto"/>
                    <w:right w:val="nil"/>
                  </w:tcBorders>
                </w:tcPr>
                <w:p w14:paraId="6E027BBA" w14:textId="77777777" w:rsidR="0002395D" w:rsidRPr="0002395D" w:rsidRDefault="0002395D" w:rsidP="0002395D">
                  <w:pPr>
                    <w:spacing w:line="360" w:lineRule="auto"/>
                    <w:jc w:val="center"/>
                    <w:rPr>
                      <w:rFonts w:ascii="Century Gothic" w:hAnsi="Century Gothic" w:cstheme="minorHAnsi"/>
                      <w:b/>
                      <w:bCs/>
                      <w:sz w:val="16"/>
                      <w:szCs w:val="16"/>
                    </w:rPr>
                  </w:pPr>
                </w:p>
              </w:tc>
              <w:tc>
                <w:tcPr>
                  <w:tcW w:w="1212" w:type="dxa"/>
                  <w:tcBorders>
                    <w:top w:val="single" w:sz="4" w:space="0" w:color="auto"/>
                    <w:left w:val="nil"/>
                    <w:bottom w:val="single" w:sz="4" w:space="0" w:color="auto"/>
                    <w:right w:val="single" w:sz="4" w:space="0" w:color="auto"/>
                  </w:tcBorders>
                  <w:hideMark/>
                </w:tcPr>
                <w:p w14:paraId="70516F13" w14:textId="77777777" w:rsidR="0002395D" w:rsidRPr="0002395D" w:rsidRDefault="0002395D" w:rsidP="0002395D">
                  <w:pPr>
                    <w:spacing w:line="360" w:lineRule="auto"/>
                    <w:jc w:val="center"/>
                    <w:rPr>
                      <w:rFonts w:ascii="Century Gothic" w:hAnsi="Century Gothic" w:cstheme="minorHAnsi"/>
                      <w:b/>
                      <w:bCs/>
                      <w:sz w:val="16"/>
                      <w:szCs w:val="16"/>
                    </w:rPr>
                  </w:pPr>
                  <w:r w:rsidRPr="0002395D">
                    <w:rPr>
                      <w:rFonts w:ascii="Century Gothic" w:hAnsi="Century Gothic" w:cstheme="minorHAnsi"/>
                      <w:b/>
                      <w:bCs/>
                      <w:sz w:val="16"/>
                      <w:szCs w:val="16"/>
                    </w:rPr>
                    <w:t>RAZEM:</w:t>
                  </w:r>
                </w:p>
              </w:tc>
              <w:tc>
                <w:tcPr>
                  <w:tcW w:w="912" w:type="dxa"/>
                  <w:tcBorders>
                    <w:top w:val="single" w:sz="4" w:space="0" w:color="auto"/>
                    <w:left w:val="single" w:sz="4" w:space="0" w:color="auto"/>
                    <w:bottom w:val="single" w:sz="4" w:space="0" w:color="auto"/>
                    <w:right w:val="single" w:sz="4" w:space="0" w:color="auto"/>
                  </w:tcBorders>
                </w:tcPr>
                <w:p w14:paraId="7F1F2A4E" w14:textId="77777777" w:rsidR="0002395D" w:rsidRPr="0002395D" w:rsidRDefault="0002395D" w:rsidP="0002395D">
                  <w:pPr>
                    <w:spacing w:line="360" w:lineRule="auto"/>
                    <w:jc w:val="center"/>
                    <w:rPr>
                      <w:rFonts w:ascii="Century Gothic" w:hAnsi="Century Gothic" w:cstheme="minorHAnsi"/>
                      <w:b/>
                      <w:bCs/>
                      <w:sz w:val="16"/>
                      <w:szCs w:val="16"/>
                    </w:rPr>
                  </w:pPr>
                </w:p>
              </w:tc>
              <w:tc>
                <w:tcPr>
                  <w:tcW w:w="919" w:type="dxa"/>
                  <w:tcBorders>
                    <w:top w:val="single" w:sz="4" w:space="0" w:color="auto"/>
                    <w:left w:val="single" w:sz="4" w:space="0" w:color="auto"/>
                    <w:bottom w:val="single" w:sz="4" w:space="0" w:color="auto"/>
                    <w:right w:val="nil"/>
                  </w:tcBorders>
                </w:tcPr>
                <w:p w14:paraId="69A6DCA8" w14:textId="77777777" w:rsidR="0002395D" w:rsidRPr="0002395D" w:rsidRDefault="0002395D" w:rsidP="0002395D">
                  <w:pPr>
                    <w:spacing w:line="360" w:lineRule="auto"/>
                    <w:jc w:val="center"/>
                    <w:rPr>
                      <w:rFonts w:ascii="Century Gothic" w:hAnsi="Century Gothic" w:cstheme="minorHAnsi"/>
                      <w:b/>
                      <w:bCs/>
                      <w:sz w:val="16"/>
                      <w:szCs w:val="16"/>
                    </w:rPr>
                  </w:pPr>
                </w:p>
              </w:tc>
              <w:tc>
                <w:tcPr>
                  <w:tcW w:w="1239" w:type="dxa"/>
                  <w:tcBorders>
                    <w:top w:val="single" w:sz="4" w:space="0" w:color="auto"/>
                    <w:left w:val="nil"/>
                    <w:bottom w:val="single" w:sz="4" w:space="0" w:color="auto"/>
                    <w:right w:val="single" w:sz="4" w:space="0" w:color="auto"/>
                  </w:tcBorders>
                  <w:hideMark/>
                </w:tcPr>
                <w:p w14:paraId="416C0FA5" w14:textId="77777777" w:rsidR="0002395D" w:rsidRPr="0002395D" w:rsidRDefault="0002395D" w:rsidP="0002395D">
                  <w:pPr>
                    <w:spacing w:line="360" w:lineRule="auto"/>
                    <w:jc w:val="center"/>
                    <w:rPr>
                      <w:rFonts w:ascii="Century Gothic" w:hAnsi="Century Gothic" w:cstheme="minorHAnsi"/>
                      <w:b/>
                      <w:bCs/>
                      <w:sz w:val="16"/>
                      <w:szCs w:val="16"/>
                    </w:rPr>
                  </w:pPr>
                  <w:r w:rsidRPr="0002395D">
                    <w:rPr>
                      <w:rFonts w:ascii="Century Gothic" w:hAnsi="Century Gothic" w:cstheme="minorHAnsi"/>
                      <w:b/>
                      <w:bCs/>
                      <w:sz w:val="16"/>
                      <w:szCs w:val="16"/>
                    </w:rPr>
                    <w:t>RAZEM:</w:t>
                  </w:r>
                </w:p>
              </w:tc>
              <w:tc>
                <w:tcPr>
                  <w:tcW w:w="1428" w:type="dxa"/>
                  <w:tcBorders>
                    <w:top w:val="single" w:sz="4" w:space="0" w:color="auto"/>
                    <w:left w:val="single" w:sz="4" w:space="0" w:color="auto"/>
                    <w:bottom w:val="single" w:sz="4" w:space="0" w:color="auto"/>
                    <w:right w:val="single" w:sz="4" w:space="0" w:color="auto"/>
                  </w:tcBorders>
                </w:tcPr>
                <w:p w14:paraId="69A0F505" w14:textId="77777777" w:rsidR="0002395D" w:rsidRPr="0002395D" w:rsidRDefault="0002395D" w:rsidP="0002395D">
                  <w:pPr>
                    <w:spacing w:line="360" w:lineRule="auto"/>
                    <w:jc w:val="center"/>
                    <w:rPr>
                      <w:rFonts w:ascii="Century Gothic" w:hAnsi="Century Gothic" w:cstheme="minorHAnsi"/>
                      <w:b/>
                      <w:bCs/>
                      <w:sz w:val="16"/>
                      <w:szCs w:val="16"/>
                    </w:rPr>
                  </w:pPr>
                </w:p>
              </w:tc>
            </w:tr>
          </w:tbl>
          <w:p w14:paraId="074C7FD2" w14:textId="77777777" w:rsidR="0002395D" w:rsidRPr="0002395D" w:rsidRDefault="0002395D" w:rsidP="0002395D">
            <w:pPr>
              <w:spacing w:line="360" w:lineRule="auto"/>
              <w:jc w:val="center"/>
              <w:rPr>
                <w:rFonts w:ascii="Century Gothic" w:hAnsi="Century Gothic" w:cstheme="minorHAnsi"/>
                <w:b/>
                <w:bCs/>
                <w:sz w:val="16"/>
                <w:szCs w:val="16"/>
                <w:u w:val="single"/>
              </w:rPr>
            </w:pPr>
          </w:p>
          <w:p w14:paraId="1CD05D74" w14:textId="77777777" w:rsidR="0002395D" w:rsidRPr="0002395D" w:rsidRDefault="0002395D" w:rsidP="0002395D">
            <w:pPr>
              <w:spacing w:line="360" w:lineRule="auto"/>
              <w:rPr>
                <w:rFonts w:ascii="Century Gothic" w:hAnsi="Century Gothic" w:cstheme="minorHAnsi"/>
                <w:b/>
                <w:bCs/>
                <w:sz w:val="16"/>
                <w:szCs w:val="16"/>
                <w:u w:val="single"/>
              </w:rPr>
            </w:pPr>
            <w:r w:rsidRPr="0002395D">
              <w:rPr>
                <w:rFonts w:ascii="Century Gothic" w:hAnsi="Century Gothic" w:cstheme="minorHAnsi"/>
                <w:b/>
                <w:bCs/>
                <w:sz w:val="16"/>
                <w:szCs w:val="16"/>
                <w:u w:val="single"/>
              </w:rPr>
              <w:t>UWAGA: Zamawiający podaje sposób wyliczenia wartości netto i brutto:</w:t>
            </w:r>
          </w:p>
          <w:p w14:paraId="009DED88" w14:textId="77777777" w:rsidR="0002395D" w:rsidRPr="0002395D" w:rsidRDefault="0002395D" w:rsidP="0002395D">
            <w:pPr>
              <w:spacing w:line="360" w:lineRule="auto"/>
              <w:rPr>
                <w:rFonts w:ascii="Century Gothic" w:hAnsi="Century Gothic" w:cstheme="minorHAnsi"/>
                <w:b/>
                <w:bCs/>
                <w:sz w:val="16"/>
                <w:szCs w:val="16"/>
              </w:rPr>
            </w:pPr>
            <w:r w:rsidRPr="0002395D">
              <w:rPr>
                <w:rFonts w:ascii="Century Gothic" w:hAnsi="Century Gothic" w:cstheme="minorHAnsi"/>
                <w:b/>
                <w:bCs/>
                <w:sz w:val="16"/>
                <w:szCs w:val="16"/>
              </w:rPr>
              <w:t>Cena jednostkowa netto x ilość = wartość netto</w:t>
            </w:r>
          </w:p>
          <w:p w14:paraId="45AE2B56" w14:textId="77777777" w:rsidR="0002395D" w:rsidRPr="0002395D" w:rsidRDefault="0002395D" w:rsidP="0002395D">
            <w:pPr>
              <w:spacing w:line="360" w:lineRule="auto"/>
              <w:rPr>
                <w:rFonts w:ascii="Century Gothic" w:hAnsi="Century Gothic" w:cstheme="minorHAnsi"/>
                <w:b/>
                <w:bCs/>
                <w:sz w:val="16"/>
                <w:szCs w:val="16"/>
              </w:rPr>
            </w:pPr>
            <w:r w:rsidRPr="0002395D">
              <w:rPr>
                <w:rFonts w:ascii="Century Gothic" w:hAnsi="Century Gothic" w:cstheme="minorHAnsi"/>
                <w:b/>
                <w:bCs/>
                <w:sz w:val="16"/>
                <w:szCs w:val="16"/>
              </w:rPr>
              <w:t>Wartość netto + stawka podatku Vat = wartość brutto</w:t>
            </w:r>
          </w:p>
          <w:p w14:paraId="45C14D2C" w14:textId="77777777" w:rsidR="0002395D" w:rsidRPr="0002395D" w:rsidRDefault="0002395D" w:rsidP="0002395D">
            <w:pPr>
              <w:spacing w:line="360" w:lineRule="auto"/>
              <w:rPr>
                <w:rFonts w:ascii="Century Gothic" w:hAnsi="Century Gothic" w:cstheme="minorHAnsi"/>
                <w:b/>
                <w:bCs/>
                <w:sz w:val="16"/>
                <w:szCs w:val="16"/>
              </w:rPr>
            </w:pPr>
            <w:r w:rsidRPr="0002395D">
              <w:rPr>
                <w:rFonts w:ascii="Century Gothic" w:hAnsi="Century Gothic" w:cstheme="minorHAnsi"/>
                <w:b/>
                <w:bCs/>
                <w:sz w:val="16"/>
                <w:szCs w:val="16"/>
              </w:rPr>
              <w:tab/>
            </w:r>
            <w:r w:rsidRPr="0002395D">
              <w:rPr>
                <w:rFonts w:ascii="Century Gothic" w:hAnsi="Century Gothic" w:cstheme="minorHAnsi"/>
                <w:b/>
                <w:bCs/>
                <w:sz w:val="16"/>
                <w:szCs w:val="16"/>
              </w:rPr>
              <w:tab/>
            </w:r>
            <w:r w:rsidRPr="0002395D">
              <w:rPr>
                <w:rFonts w:ascii="Century Gothic" w:hAnsi="Century Gothic" w:cstheme="minorHAnsi"/>
                <w:b/>
                <w:bCs/>
                <w:sz w:val="16"/>
                <w:szCs w:val="16"/>
              </w:rPr>
              <w:tab/>
            </w:r>
            <w:r w:rsidRPr="0002395D">
              <w:rPr>
                <w:rFonts w:ascii="Century Gothic" w:hAnsi="Century Gothic" w:cstheme="minorHAnsi"/>
                <w:b/>
                <w:bCs/>
                <w:sz w:val="16"/>
                <w:szCs w:val="16"/>
              </w:rPr>
              <w:tab/>
            </w:r>
            <w:r w:rsidRPr="0002395D">
              <w:rPr>
                <w:rFonts w:ascii="Century Gothic" w:hAnsi="Century Gothic" w:cstheme="minorHAnsi"/>
                <w:b/>
                <w:bCs/>
                <w:sz w:val="16"/>
                <w:szCs w:val="16"/>
              </w:rPr>
              <w:tab/>
            </w:r>
            <w:r w:rsidRPr="0002395D">
              <w:rPr>
                <w:rFonts w:ascii="Century Gothic" w:hAnsi="Century Gothic" w:cstheme="minorHAnsi"/>
                <w:b/>
                <w:bCs/>
                <w:sz w:val="16"/>
                <w:szCs w:val="16"/>
              </w:rPr>
              <w:tab/>
            </w:r>
            <w:r w:rsidRPr="0002395D">
              <w:rPr>
                <w:rFonts w:ascii="Century Gothic" w:hAnsi="Century Gothic" w:cstheme="minorHAnsi"/>
                <w:b/>
                <w:bCs/>
                <w:sz w:val="16"/>
                <w:szCs w:val="16"/>
              </w:rPr>
              <w:tab/>
            </w:r>
            <w:r w:rsidRPr="0002395D">
              <w:rPr>
                <w:rFonts w:ascii="Century Gothic" w:hAnsi="Century Gothic" w:cstheme="minorHAnsi"/>
                <w:b/>
                <w:bCs/>
                <w:sz w:val="16"/>
                <w:szCs w:val="16"/>
              </w:rPr>
              <w:tab/>
            </w:r>
            <w:r w:rsidRPr="0002395D">
              <w:rPr>
                <w:rFonts w:ascii="Century Gothic" w:hAnsi="Century Gothic" w:cstheme="minorHAnsi"/>
                <w:b/>
                <w:bCs/>
                <w:sz w:val="16"/>
                <w:szCs w:val="16"/>
              </w:rPr>
              <w:tab/>
            </w:r>
          </w:p>
          <w:p w14:paraId="23BA6881" w14:textId="77777777" w:rsidR="0002395D" w:rsidRPr="0002395D" w:rsidRDefault="0002395D" w:rsidP="0002395D">
            <w:pPr>
              <w:spacing w:line="360" w:lineRule="auto"/>
              <w:rPr>
                <w:rFonts w:ascii="Century Gothic" w:hAnsi="Century Gothic" w:cstheme="minorHAnsi"/>
                <w:sz w:val="16"/>
                <w:szCs w:val="16"/>
                <w:u w:val="single"/>
              </w:rPr>
            </w:pPr>
            <w:r w:rsidRPr="0002395D">
              <w:rPr>
                <w:rFonts w:ascii="Century Gothic" w:hAnsi="Century Gothic" w:cstheme="minorHAnsi"/>
                <w:sz w:val="16"/>
                <w:szCs w:val="16"/>
                <w:u w:val="single"/>
              </w:rPr>
              <w:t xml:space="preserve">Brak wypełnienia kolumn wskazanych dla Wykonawcy (tu pustych kolumn) spowoduje odrzucenie oferty na podstawie art. 226 ust. 1 pkt. 5 ustawy </w:t>
            </w:r>
            <w:proofErr w:type="spellStart"/>
            <w:r w:rsidRPr="0002395D">
              <w:rPr>
                <w:rFonts w:ascii="Century Gothic" w:hAnsi="Century Gothic" w:cstheme="minorHAnsi"/>
                <w:sz w:val="16"/>
                <w:szCs w:val="16"/>
                <w:u w:val="single"/>
              </w:rPr>
              <w:t>Pzp</w:t>
            </w:r>
            <w:proofErr w:type="spellEnd"/>
            <w:r w:rsidRPr="0002395D">
              <w:rPr>
                <w:rFonts w:ascii="Century Gothic" w:hAnsi="Century Gothic" w:cstheme="minorHAnsi"/>
                <w:sz w:val="16"/>
                <w:szCs w:val="16"/>
                <w:u w:val="single"/>
              </w:rPr>
              <w:t>.</w:t>
            </w:r>
          </w:p>
          <w:p w14:paraId="7BF660EE" w14:textId="77777777" w:rsidR="0002395D" w:rsidRPr="0002395D" w:rsidRDefault="0002395D" w:rsidP="0002395D">
            <w:pPr>
              <w:spacing w:line="360" w:lineRule="auto"/>
              <w:jc w:val="center"/>
              <w:rPr>
                <w:rFonts w:ascii="Century Gothic" w:hAnsi="Century Gothic" w:cstheme="minorHAnsi"/>
                <w:sz w:val="16"/>
                <w:szCs w:val="16"/>
              </w:rPr>
            </w:pPr>
          </w:p>
          <w:p w14:paraId="35F17370" w14:textId="77777777" w:rsidR="0002395D" w:rsidRPr="0002395D" w:rsidRDefault="0002395D" w:rsidP="0002395D">
            <w:pPr>
              <w:spacing w:line="360" w:lineRule="auto"/>
              <w:rPr>
                <w:rFonts w:ascii="Century Gothic" w:hAnsi="Century Gothic" w:cstheme="minorHAnsi"/>
                <w:b/>
                <w:bCs/>
                <w:sz w:val="16"/>
                <w:szCs w:val="16"/>
              </w:rPr>
            </w:pPr>
            <w:r w:rsidRPr="0002395D">
              <w:rPr>
                <w:rFonts w:ascii="Century Gothic" w:hAnsi="Century Gothic" w:cstheme="minorHAnsi"/>
                <w:sz w:val="16"/>
                <w:szCs w:val="16"/>
              </w:rPr>
              <w:t>UWAGA:   Niespełnienie wymaganych parametrów i warunków spowoduje odrzucenie oferty.</w:t>
            </w:r>
            <w:r w:rsidRPr="0002395D">
              <w:rPr>
                <w:rFonts w:ascii="Century Gothic" w:hAnsi="Century Gothic" w:cstheme="minorHAnsi"/>
                <w:b/>
                <w:bCs/>
                <w:sz w:val="16"/>
                <w:szCs w:val="16"/>
              </w:rPr>
              <w:t xml:space="preserve">  </w:t>
            </w:r>
          </w:p>
        </w:tc>
      </w:tr>
    </w:tbl>
    <w:p w14:paraId="416E941E" w14:textId="77777777" w:rsidR="0002395D" w:rsidRPr="0002395D" w:rsidRDefault="0002395D" w:rsidP="0002395D">
      <w:pPr>
        <w:spacing w:line="360" w:lineRule="auto"/>
        <w:jc w:val="center"/>
        <w:rPr>
          <w:rFonts w:ascii="Century Gothic" w:hAnsi="Century Gothic" w:cstheme="minorHAnsi"/>
          <w:b/>
          <w:bCs/>
          <w:sz w:val="16"/>
          <w:szCs w:val="16"/>
        </w:rPr>
      </w:pPr>
    </w:p>
    <w:p w14:paraId="4A350BF4" w14:textId="77777777" w:rsidR="0002395D" w:rsidRPr="0002395D" w:rsidRDefault="0002395D" w:rsidP="0002395D">
      <w:pPr>
        <w:spacing w:line="360" w:lineRule="auto"/>
        <w:jc w:val="center"/>
        <w:rPr>
          <w:rFonts w:ascii="Century Gothic" w:hAnsi="Century Gothic" w:cstheme="minorHAnsi"/>
          <w:b/>
          <w:bCs/>
          <w:sz w:val="16"/>
          <w:szCs w:val="16"/>
        </w:rPr>
      </w:pPr>
    </w:p>
    <w:p w14:paraId="7AB43928" w14:textId="77777777" w:rsidR="0002395D" w:rsidRDefault="0002395D" w:rsidP="0002395D">
      <w:pPr>
        <w:spacing w:line="360" w:lineRule="auto"/>
        <w:rPr>
          <w:rFonts w:ascii="Century Gothic" w:hAnsi="Century Gothic" w:cstheme="minorHAnsi"/>
          <w:b/>
          <w:bCs/>
          <w:sz w:val="16"/>
          <w:szCs w:val="16"/>
        </w:rPr>
      </w:pPr>
    </w:p>
    <w:p w14:paraId="70186D4C" w14:textId="19CA232D" w:rsidR="0002395D" w:rsidRPr="0002395D" w:rsidRDefault="0002395D" w:rsidP="0002395D">
      <w:pPr>
        <w:spacing w:line="360" w:lineRule="auto"/>
        <w:rPr>
          <w:rFonts w:ascii="Century Gothic" w:hAnsi="Century Gothic" w:cstheme="minorHAnsi"/>
          <w:b/>
          <w:bCs/>
          <w:sz w:val="16"/>
          <w:szCs w:val="16"/>
        </w:rPr>
      </w:pPr>
      <w:r w:rsidRPr="0002395D">
        <w:rPr>
          <w:rFonts w:ascii="Century Gothic" w:hAnsi="Century Gothic" w:cstheme="minorHAnsi"/>
          <w:b/>
          <w:bCs/>
          <w:sz w:val="16"/>
          <w:szCs w:val="16"/>
        </w:rPr>
        <w:t>Opis przedmiotu zamówienia</w:t>
      </w:r>
    </w:p>
    <w:p w14:paraId="1634C99C" w14:textId="35616C6B" w:rsidR="00F33FB5" w:rsidRDefault="009A5D41" w:rsidP="005549BB">
      <w:pPr>
        <w:spacing w:line="360" w:lineRule="auto"/>
        <w:rPr>
          <w:rFonts w:ascii="Century Gothic" w:hAnsi="Century Gothic" w:cstheme="minorHAnsi"/>
          <w:bCs/>
          <w:sz w:val="16"/>
          <w:szCs w:val="16"/>
        </w:rPr>
      </w:pPr>
      <w:r w:rsidRPr="009A5D41">
        <w:rPr>
          <w:rFonts w:ascii="Century Gothic" w:hAnsi="Century Gothic" w:cstheme="minorHAnsi"/>
          <w:bCs/>
          <w:sz w:val="16"/>
          <w:szCs w:val="16"/>
        </w:rPr>
        <w:t>Zamówienie obejmuje dostawę dwóch niezależnych systemów, które muszą być objęte jedną ofertą.</w:t>
      </w:r>
    </w:p>
    <w:p w14:paraId="1855E72D" w14:textId="77777777" w:rsidR="009A5D41" w:rsidRPr="005549BB" w:rsidRDefault="009A5D41" w:rsidP="005549BB">
      <w:pPr>
        <w:spacing w:line="360" w:lineRule="auto"/>
        <w:rPr>
          <w:rFonts w:ascii="Century Gothic" w:hAnsi="Century Gothic" w:cstheme="minorHAnsi"/>
          <w:bCs/>
          <w:sz w:val="16"/>
          <w:szCs w:val="16"/>
        </w:rPr>
      </w:pPr>
    </w:p>
    <w:p w14:paraId="5DE043F3" w14:textId="7BCAF6C6" w:rsidR="005549BB" w:rsidRPr="005549BB" w:rsidRDefault="007367F7" w:rsidP="005549BB">
      <w:pPr>
        <w:spacing w:line="360" w:lineRule="auto"/>
        <w:rPr>
          <w:rFonts w:ascii="Century Gothic" w:hAnsi="Century Gothic" w:cstheme="minorHAnsi"/>
          <w:b/>
          <w:bCs/>
          <w:sz w:val="16"/>
          <w:szCs w:val="16"/>
        </w:rPr>
      </w:pPr>
      <w:r>
        <w:rPr>
          <w:rFonts w:ascii="Century Gothic" w:hAnsi="Century Gothic" w:cstheme="minorHAnsi"/>
          <w:b/>
          <w:bCs/>
          <w:sz w:val="16"/>
          <w:szCs w:val="16"/>
        </w:rPr>
        <w:t xml:space="preserve">1. </w:t>
      </w:r>
      <w:r w:rsidR="005549BB" w:rsidRPr="005549BB">
        <w:rPr>
          <w:rFonts w:ascii="Century Gothic" w:hAnsi="Century Gothic" w:cstheme="minorHAnsi"/>
          <w:b/>
          <w:bCs/>
          <w:sz w:val="16"/>
          <w:szCs w:val="16"/>
        </w:rPr>
        <w:t>System centralnego monitorowania pacjentów składający się z:</w:t>
      </w:r>
    </w:p>
    <w:p w14:paraId="7F9B9C50" w14:textId="6AFC7135" w:rsidR="005549BB" w:rsidRPr="005549BB" w:rsidRDefault="005549BB" w:rsidP="005549BB">
      <w:pPr>
        <w:spacing w:line="360" w:lineRule="auto"/>
        <w:rPr>
          <w:rFonts w:ascii="Century Gothic" w:hAnsi="Century Gothic" w:cstheme="minorHAnsi"/>
          <w:b/>
          <w:bCs/>
          <w:sz w:val="16"/>
          <w:szCs w:val="16"/>
        </w:rPr>
      </w:pPr>
      <w:r w:rsidRPr="005549BB">
        <w:rPr>
          <w:rFonts w:ascii="Century Gothic" w:hAnsi="Century Gothic" w:cstheme="minorHAnsi"/>
          <w:b/>
          <w:bCs/>
          <w:sz w:val="16"/>
          <w:szCs w:val="16"/>
        </w:rPr>
        <w:t>- 20 kardiomonitor kompaktowo-modułowy</w:t>
      </w:r>
      <w:r>
        <w:rPr>
          <w:rFonts w:ascii="Century Gothic" w:hAnsi="Century Gothic" w:cstheme="minorHAnsi"/>
          <w:b/>
          <w:bCs/>
          <w:sz w:val="16"/>
          <w:szCs w:val="16"/>
        </w:rPr>
        <w:t>ch</w:t>
      </w:r>
      <w:r w:rsidRPr="005549BB">
        <w:rPr>
          <w:rFonts w:ascii="Century Gothic" w:hAnsi="Century Gothic" w:cstheme="minorHAnsi"/>
          <w:b/>
          <w:bCs/>
          <w:sz w:val="16"/>
          <w:szCs w:val="16"/>
        </w:rPr>
        <w:t xml:space="preserve"> </w:t>
      </w:r>
    </w:p>
    <w:p w14:paraId="7771BA67" w14:textId="2BF67721" w:rsidR="005549BB" w:rsidRDefault="005549BB" w:rsidP="005549BB">
      <w:pPr>
        <w:spacing w:line="360" w:lineRule="auto"/>
        <w:rPr>
          <w:rFonts w:ascii="Century Gothic" w:hAnsi="Century Gothic" w:cstheme="minorHAnsi"/>
          <w:b/>
          <w:bCs/>
          <w:sz w:val="16"/>
          <w:szCs w:val="16"/>
        </w:rPr>
      </w:pPr>
      <w:r w:rsidRPr="005549BB">
        <w:rPr>
          <w:rFonts w:ascii="Century Gothic" w:hAnsi="Century Gothic" w:cstheme="minorHAnsi"/>
          <w:b/>
          <w:bCs/>
          <w:sz w:val="16"/>
          <w:szCs w:val="16"/>
        </w:rPr>
        <w:t xml:space="preserve">- </w:t>
      </w:r>
      <w:r>
        <w:rPr>
          <w:rFonts w:ascii="Century Gothic" w:hAnsi="Century Gothic" w:cstheme="minorHAnsi"/>
          <w:b/>
          <w:bCs/>
          <w:sz w:val="16"/>
          <w:szCs w:val="16"/>
        </w:rPr>
        <w:t xml:space="preserve">3 </w:t>
      </w:r>
      <w:r w:rsidRPr="005549BB">
        <w:rPr>
          <w:rFonts w:ascii="Century Gothic" w:hAnsi="Century Gothic" w:cstheme="minorHAnsi"/>
          <w:b/>
          <w:bCs/>
          <w:sz w:val="16"/>
          <w:szCs w:val="16"/>
        </w:rPr>
        <w:t>Central monitorując</w:t>
      </w:r>
      <w:r>
        <w:rPr>
          <w:rFonts w:ascii="Century Gothic" w:hAnsi="Century Gothic" w:cstheme="minorHAnsi"/>
          <w:b/>
          <w:bCs/>
          <w:sz w:val="16"/>
          <w:szCs w:val="16"/>
        </w:rPr>
        <w:t>ych</w:t>
      </w:r>
    </w:p>
    <w:p w14:paraId="57BC4958" w14:textId="77777777" w:rsidR="00653B4D" w:rsidRDefault="00653B4D" w:rsidP="00653B4D">
      <w:pPr>
        <w:spacing w:line="360" w:lineRule="auto"/>
        <w:rPr>
          <w:rFonts w:ascii="Century Gothic" w:hAnsi="Century Gothic" w:cstheme="minorHAnsi"/>
          <w:sz w:val="16"/>
          <w:szCs w:val="16"/>
        </w:rPr>
      </w:pPr>
    </w:p>
    <w:p w14:paraId="4D4FE47E" w14:textId="1421DF72" w:rsidR="00653B4D" w:rsidRPr="005549BB" w:rsidRDefault="007367F7" w:rsidP="00653B4D">
      <w:pPr>
        <w:spacing w:line="360" w:lineRule="auto"/>
        <w:rPr>
          <w:rFonts w:ascii="Century Gothic" w:hAnsi="Century Gothic" w:cstheme="minorHAnsi"/>
          <w:b/>
          <w:bCs/>
          <w:sz w:val="16"/>
          <w:szCs w:val="16"/>
        </w:rPr>
      </w:pPr>
      <w:r w:rsidRPr="007367F7">
        <w:rPr>
          <w:rFonts w:ascii="Century Gothic" w:hAnsi="Century Gothic" w:cstheme="minorHAnsi"/>
          <w:b/>
          <w:bCs/>
          <w:sz w:val="16"/>
          <w:szCs w:val="16"/>
        </w:rPr>
        <w:t>2.</w:t>
      </w:r>
      <w:r>
        <w:rPr>
          <w:rFonts w:ascii="Century Gothic" w:hAnsi="Century Gothic" w:cstheme="minorHAnsi"/>
          <w:bCs/>
          <w:i/>
          <w:sz w:val="16"/>
          <w:szCs w:val="16"/>
          <w:u w:val="single"/>
        </w:rPr>
        <w:t xml:space="preserve"> </w:t>
      </w:r>
      <w:r w:rsidR="00653B4D" w:rsidRPr="005549BB">
        <w:rPr>
          <w:rFonts w:ascii="Century Gothic" w:hAnsi="Century Gothic" w:cstheme="minorHAnsi"/>
          <w:b/>
          <w:bCs/>
          <w:sz w:val="16"/>
          <w:szCs w:val="16"/>
        </w:rPr>
        <w:t>System centralnego monitorowania pacjentów składający się z:</w:t>
      </w:r>
    </w:p>
    <w:p w14:paraId="0CFD8EA4" w14:textId="77777777" w:rsidR="00653B4D" w:rsidRPr="005549BB" w:rsidRDefault="00653B4D" w:rsidP="00653B4D">
      <w:pPr>
        <w:spacing w:line="360" w:lineRule="auto"/>
        <w:rPr>
          <w:rFonts w:ascii="Century Gothic" w:hAnsi="Century Gothic" w:cstheme="minorHAnsi"/>
          <w:b/>
          <w:bCs/>
          <w:sz w:val="16"/>
          <w:szCs w:val="16"/>
        </w:rPr>
      </w:pPr>
      <w:r w:rsidRPr="005549BB">
        <w:rPr>
          <w:rFonts w:ascii="Century Gothic" w:hAnsi="Century Gothic" w:cstheme="minorHAnsi"/>
          <w:b/>
          <w:bCs/>
          <w:sz w:val="16"/>
          <w:szCs w:val="16"/>
        </w:rPr>
        <w:t xml:space="preserve">- </w:t>
      </w:r>
      <w:r>
        <w:rPr>
          <w:rFonts w:ascii="Century Gothic" w:hAnsi="Century Gothic" w:cstheme="minorHAnsi"/>
          <w:b/>
          <w:bCs/>
          <w:sz w:val="16"/>
          <w:szCs w:val="16"/>
        </w:rPr>
        <w:t>17</w:t>
      </w:r>
      <w:r w:rsidRPr="005549BB">
        <w:rPr>
          <w:rFonts w:ascii="Century Gothic" w:hAnsi="Century Gothic" w:cstheme="minorHAnsi"/>
          <w:b/>
          <w:bCs/>
          <w:sz w:val="16"/>
          <w:szCs w:val="16"/>
        </w:rPr>
        <w:t xml:space="preserve"> kardiomonitor kompaktowo-modułowy</w:t>
      </w:r>
      <w:r>
        <w:rPr>
          <w:rFonts w:ascii="Century Gothic" w:hAnsi="Century Gothic" w:cstheme="minorHAnsi"/>
          <w:b/>
          <w:bCs/>
          <w:sz w:val="16"/>
          <w:szCs w:val="16"/>
        </w:rPr>
        <w:t>ch</w:t>
      </w:r>
      <w:r w:rsidRPr="005549BB">
        <w:rPr>
          <w:rFonts w:ascii="Century Gothic" w:hAnsi="Century Gothic" w:cstheme="minorHAnsi"/>
          <w:b/>
          <w:bCs/>
          <w:sz w:val="16"/>
          <w:szCs w:val="16"/>
        </w:rPr>
        <w:t xml:space="preserve"> </w:t>
      </w:r>
    </w:p>
    <w:p w14:paraId="7655ED63" w14:textId="77777777" w:rsidR="00653B4D" w:rsidRPr="005549BB" w:rsidRDefault="00653B4D" w:rsidP="00653B4D">
      <w:pPr>
        <w:spacing w:line="360" w:lineRule="auto"/>
        <w:rPr>
          <w:rFonts w:ascii="Century Gothic" w:hAnsi="Century Gothic"/>
          <w:b/>
          <w:sz w:val="16"/>
          <w:szCs w:val="16"/>
        </w:rPr>
      </w:pPr>
      <w:r w:rsidRPr="005549BB">
        <w:rPr>
          <w:rFonts w:ascii="Century Gothic" w:hAnsi="Century Gothic" w:cstheme="minorHAnsi"/>
          <w:b/>
          <w:bCs/>
          <w:sz w:val="16"/>
          <w:szCs w:val="16"/>
        </w:rPr>
        <w:t xml:space="preserve">- </w:t>
      </w:r>
      <w:r>
        <w:rPr>
          <w:rFonts w:ascii="Century Gothic" w:hAnsi="Century Gothic" w:cstheme="minorHAnsi"/>
          <w:b/>
          <w:bCs/>
          <w:sz w:val="16"/>
          <w:szCs w:val="16"/>
        </w:rPr>
        <w:t xml:space="preserve">2 </w:t>
      </w:r>
      <w:r w:rsidRPr="005549BB">
        <w:rPr>
          <w:rFonts w:ascii="Century Gothic" w:hAnsi="Century Gothic" w:cstheme="minorHAnsi"/>
          <w:b/>
          <w:bCs/>
          <w:sz w:val="16"/>
          <w:szCs w:val="16"/>
        </w:rPr>
        <w:t>Central monitorując</w:t>
      </w:r>
      <w:r>
        <w:rPr>
          <w:rFonts w:ascii="Century Gothic" w:hAnsi="Century Gothic" w:cstheme="minorHAnsi"/>
          <w:b/>
          <w:bCs/>
          <w:sz w:val="16"/>
          <w:szCs w:val="16"/>
        </w:rPr>
        <w:t>ych</w:t>
      </w:r>
    </w:p>
    <w:p w14:paraId="311D07AF" w14:textId="41BC89F5" w:rsidR="005549BB" w:rsidRPr="005549BB" w:rsidRDefault="005549BB" w:rsidP="005549BB">
      <w:pPr>
        <w:spacing w:line="360" w:lineRule="auto"/>
        <w:rPr>
          <w:rFonts w:ascii="Century Gothic" w:hAnsi="Century Gothic"/>
          <w:sz w:val="16"/>
          <w:szCs w:val="16"/>
        </w:rPr>
      </w:pPr>
    </w:p>
    <w:p w14:paraId="79055D7C" w14:textId="04737F6A" w:rsidR="005549BB" w:rsidRDefault="0066196F" w:rsidP="005549BB">
      <w:pPr>
        <w:spacing w:line="360" w:lineRule="auto"/>
        <w:rPr>
          <w:rFonts w:ascii="Century Gothic" w:hAnsi="Century Gothic"/>
          <w:sz w:val="16"/>
          <w:szCs w:val="16"/>
        </w:rPr>
      </w:pPr>
      <w:r>
        <w:rPr>
          <w:rFonts w:ascii="Century Gothic" w:hAnsi="Century Gothic"/>
          <w:sz w:val="16"/>
          <w:szCs w:val="16"/>
        </w:rPr>
        <w:t>W tabeli wskazane są wymagane parametry kardiomonitorów oraz central.</w:t>
      </w:r>
    </w:p>
    <w:tbl>
      <w:tblPr>
        <w:tblW w:w="5487" w:type="pct"/>
        <w:tblInd w:w="-294" w:type="dxa"/>
        <w:tblLayout w:type="fixed"/>
        <w:tblCellMar>
          <w:left w:w="70" w:type="dxa"/>
          <w:right w:w="70" w:type="dxa"/>
        </w:tblCellMar>
        <w:tblLook w:val="04A0" w:firstRow="1" w:lastRow="0" w:firstColumn="1" w:lastColumn="0" w:noHBand="0" w:noVBand="1"/>
      </w:tblPr>
      <w:tblGrid>
        <w:gridCol w:w="562"/>
        <w:gridCol w:w="4408"/>
        <w:gridCol w:w="1132"/>
        <w:gridCol w:w="1985"/>
        <w:gridCol w:w="1844"/>
        <w:gridCol w:w="8"/>
        <w:gridCol w:w="6"/>
      </w:tblGrid>
      <w:tr w:rsidR="005549BB" w:rsidRPr="005549BB" w14:paraId="782685B1" w14:textId="77777777" w:rsidTr="00A532B5">
        <w:trPr>
          <w:trHeight w:val="430"/>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0E4981" w14:textId="77777777" w:rsidR="005549BB" w:rsidRPr="005549BB" w:rsidRDefault="005549BB" w:rsidP="005463D0">
            <w:pPr>
              <w:rPr>
                <w:rFonts w:ascii="Century Gothic" w:hAnsi="Century Gothic" w:cstheme="minorHAnsi"/>
                <w:b/>
                <w:bCs/>
                <w:sz w:val="16"/>
                <w:szCs w:val="16"/>
              </w:rPr>
            </w:pPr>
          </w:p>
        </w:tc>
      </w:tr>
      <w:tr w:rsidR="005549BB" w:rsidRPr="005549BB" w14:paraId="22F4016D" w14:textId="77777777" w:rsidTr="00A532B5">
        <w:trPr>
          <w:gridAfter w:val="1"/>
          <w:wAfter w:w="3" w:type="pct"/>
          <w:trHeight w:val="310"/>
        </w:trPr>
        <w:tc>
          <w:tcPr>
            <w:tcW w:w="283" w:type="pct"/>
            <w:tcBorders>
              <w:top w:val="single" w:sz="4" w:space="0" w:color="auto"/>
              <w:left w:val="single" w:sz="4" w:space="0" w:color="auto"/>
              <w:bottom w:val="single" w:sz="4" w:space="0" w:color="auto"/>
              <w:right w:val="single" w:sz="4" w:space="0" w:color="auto"/>
            </w:tcBorders>
            <w:vAlign w:val="center"/>
          </w:tcPr>
          <w:p w14:paraId="452CC3BE" w14:textId="661C3B92" w:rsidR="005549BB" w:rsidRPr="005549BB" w:rsidRDefault="005549BB" w:rsidP="005463D0">
            <w:pPr>
              <w:jc w:val="center"/>
              <w:rPr>
                <w:rFonts w:ascii="Century Gothic" w:hAnsi="Century Gothic" w:cstheme="minorHAnsi"/>
                <w:sz w:val="16"/>
                <w:szCs w:val="16"/>
              </w:rPr>
            </w:pPr>
            <w:r w:rsidRPr="005549BB">
              <w:rPr>
                <w:rFonts w:ascii="Century Gothic" w:hAnsi="Century Gothic" w:cs="Calibri"/>
                <w:b/>
                <w:sz w:val="16"/>
                <w:szCs w:val="16"/>
              </w:rPr>
              <w:t>LP</w:t>
            </w:r>
          </w:p>
        </w:tc>
        <w:tc>
          <w:tcPr>
            <w:tcW w:w="2216" w:type="pct"/>
            <w:tcBorders>
              <w:top w:val="single" w:sz="4" w:space="0" w:color="auto"/>
              <w:left w:val="nil"/>
              <w:bottom w:val="single" w:sz="4" w:space="0" w:color="auto"/>
              <w:right w:val="single" w:sz="4" w:space="0" w:color="auto"/>
            </w:tcBorders>
            <w:shd w:val="clear" w:color="000000" w:fill="FFFFFF"/>
            <w:vAlign w:val="center"/>
          </w:tcPr>
          <w:p w14:paraId="615E27B0" w14:textId="51E48AC3" w:rsidR="005549BB" w:rsidRPr="005549BB" w:rsidRDefault="005549BB" w:rsidP="005463D0">
            <w:pPr>
              <w:jc w:val="center"/>
              <w:rPr>
                <w:rFonts w:ascii="Century Gothic" w:hAnsi="Century Gothic" w:cstheme="minorHAnsi"/>
                <w:sz w:val="16"/>
                <w:szCs w:val="16"/>
              </w:rPr>
            </w:pPr>
            <w:r w:rsidRPr="005549BB">
              <w:rPr>
                <w:rFonts w:ascii="Century Gothic" w:hAnsi="Century Gothic" w:cs="Calibri"/>
                <w:b/>
                <w:sz w:val="16"/>
                <w:szCs w:val="16"/>
              </w:rPr>
              <w:t>Wymagania Zamawiającego (warunek)</w:t>
            </w:r>
          </w:p>
        </w:tc>
        <w:tc>
          <w:tcPr>
            <w:tcW w:w="569" w:type="pct"/>
            <w:tcBorders>
              <w:top w:val="single" w:sz="4" w:space="0" w:color="auto"/>
              <w:left w:val="nil"/>
              <w:bottom w:val="single" w:sz="4" w:space="0" w:color="auto"/>
              <w:right w:val="single" w:sz="4" w:space="0" w:color="auto"/>
            </w:tcBorders>
            <w:shd w:val="clear" w:color="000000" w:fill="FFFFFF"/>
            <w:vAlign w:val="center"/>
          </w:tcPr>
          <w:p w14:paraId="742578B4" w14:textId="392CC08E" w:rsidR="005549BB" w:rsidRPr="005549BB" w:rsidRDefault="005549BB" w:rsidP="005463D0">
            <w:pPr>
              <w:jc w:val="center"/>
              <w:rPr>
                <w:rFonts w:ascii="Century Gothic" w:hAnsi="Century Gothic" w:cstheme="minorHAnsi"/>
                <w:color w:val="000000"/>
                <w:sz w:val="16"/>
                <w:szCs w:val="16"/>
              </w:rPr>
            </w:pPr>
            <w:r w:rsidRPr="005549BB">
              <w:rPr>
                <w:rFonts w:ascii="Century Gothic" w:hAnsi="Century Gothic" w:cs="Calibri"/>
                <w:b/>
                <w:sz w:val="16"/>
                <w:szCs w:val="16"/>
              </w:rPr>
              <w:t>Parametr wymagany</w:t>
            </w:r>
          </w:p>
        </w:tc>
        <w:tc>
          <w:tcPr>
            <w:tcW w:w="998" w:type="pct"/>
            <w:tcBorders>
              <w:top w:val="single" w:sz="4" w:space="0" w:color="auto"/>
              <w:left w:val="nil"/>
              <w:bottom w:val="single" w:sz="4" w:space="0" w:color="auto"/>
              <w:right w:val="single" w:sz="4" w:space="0" w:color="auto"/>
            </w:tcBorders>
            <w:vAlign w:val="center"/>
          </w:tcPr>
          <w:p w14:paraId="5C949590" w14:textId="3B4B6644" w:rsidR="005549BB" w:rsidRPr="005549BB" w:rsidRDefault="005549BB" w:rsidP="005463D0">
            <w:pPr>
              <w:jc w:val="center"/>
              <w:rPr>
                <w:rFonts w:ascii="Century Gothic" w:hAnsi="Century Gothic" w:cstheme="minorHAnsi"/>
                <w:sz w:val="16"/>
                <w:szCs w:val="16"/>
              </w:rPr>
            </w:pPr>
            <w:r w:rsidRPr="005549BB">
              <w:rPr>
                <w:rFonts w:ascii="Century Gothic" w:hAnsi="Century Gothic" w:cs="Calibri"/>
                <w:b/>
                <w:sz w:val="16"/>
                <w:szCs w:val="16"/>
              </w:rPr>
              <w:t>Parametr oferowany/podać</w:t>
            </w:r>
          </w:p>
        </w:tc>
        <w:tc>
          <w:tcPr>
            <w:tcW w:w="931" w:type="pct"/>
            <w:gridSpan w:val="2"/>
            <w:tcBorders>
              <w:top w:val="single" w:sz="4" w:space="0" w:color="auto"/>
              <w:left w:val="nil"/>
              <w:bottom w:val="single" w:sz="4" w:space="0" w:color="auto"/>
              <w:right w:val="single" w:sz="4" w:space="0" w:color="auto"/>
            </w:tcBorders>
            <w:vAlign w:val="center"/>
          </w:tcPr>
          <w:p w14:paraId="4B3A9F09" w14:textId="1B598B56" w:rsidR="005549BB" w:rsidRPr="00A532B5" w:rsidRDefault="005549BB" w:rsidP="005463D0">
            <w:pPr>
              <w:jc w:val="center"/>
              <w:rPr>
                <w:rFonts w:ascii="Century Gothic" w:hAnsi="Century Gothic" w:cstheme="minorHAnsi"/>
                <w:b/>
                <w:sz w:val="16"/>
                <w:szCs w:val="16"/>
              </w:rPr>
            </w:pPr>
            <w:r w:rsidRPr="00A532B5">
              <w:rPr>
                <w:rFonts w:ascii="Century Gothic" w:hAnsi="Century Gothic" w:cstheme="minorHAnsi"/>
                <w:b/>
                <w:sz w:val="16"/>
                <w:szCs w:val="16"/>
              </w:rPr>
              <w:t>Parametr punktowany</w:t>
            </w:r>
          </w:p>
        </w:tc>
      </w:tr>
      <w:tr w:rsidR="005549BB" w:rsidRPr="005549BB" w14:paraId="2B6A05B2" w14:textId="77777777" w:rsidTr="00A532B5">
        <w:trPr>
          <w:gridAfter w:val="1"/>
          <w:wAfter w:w="3" w:type="pct"/>
          <w:trHeight w:val="310"/>
        </w:trPr>
        <w:tc>
          <w:tcPr>
            <w:tcW w:w="283" w:type="pct"/>
            <w:tcBorders>
              <w:top w:val="single" w:sz="4" w:space="0" w:color="auto"/>
              <w:left w:val="single" w:sz="4" w:space="0" w:color="auto"/>
              <w:bottom w:val="single" w:sz="4" w:space="0" w:color="auto"/>
              <w:right w:val="single" w:sz="4" w:space="0" w:color="auto"/>
            </w:tcBorders>
            <w:vAlign w:val="center"/>
          </w:tcPr>
          <w:p w14:paraId="1F26A73B" w14:textId="77777777" w:rsidR="005549BB" w:rsidRPr="005549BB" w:rsidRDefault="005549BB" w:rsidP="005463D0">
            <w:pPr>
              <w:pStyle w:val="Akapitzlist"/>
              <w:numPr>
                <w:ilvl w:val="0"/>
                <w:numId w:val="39"/>
              </w:numPr>
              <w:ind w:left="338"/>
              <w:jc w:val="center"/>
              <w:rPr>
                <w:rFonts w:ascii="Century Gothic" w:hAnsi="Century Gothic" w:cstheme="minorHAnsi"/>
                <w:sz w:val="16"/>
                <w:szCs w:val="16"/>
              </w:rPr>
            </w:pPr>
          </w:p>
        </w:tc>
        <w:tc>
          <w:tcPr>
            <w:tcW w:w="2216" w:type="pct"/>
            <w:tcBorders>
              <w:top w:val="single" w:sz="4" w:space="0" w:color="auto"/>
              <w:left w:val="nil"/>
              <w:bottom w:val="single" w:sz="4" w:space="0" w:color="auto"/>
              <w:right w:val="single" w:sz="4" w:space="0" w:color="auto"/>
            </w:tcBorders>
            <w:shd w:val="clear" w:color="000000" w:fill="FFFFFF"/>
            <w:vAlign w:val="center"/>
          </w:tcPr>
          <w:p w14:paraId="28EA4858" w14:textId="727CD9AB" w:rsidR="005549BB" w:rsidRPr="005549BB" w:rsidRDefault="005549BB" w:rsidP="005463D0">
            <w:pPr>
              <w:rPr>
                <w:rFonts w:ascii="Century Gothic" w:hAnsi="Century Gothic" w:cstheme="minorHAnsi"/>
                <w:sz w:val="16"/>
                <w:szCs w:val="16"/>
              </w:rPr>
            </w:pPr>
            <w:r w:rsidRPr="005549BB">
              <w:rPr>
                <w:rFonts w:ascii="Century Gothic" w:hAnsi="Century Gothic" w:cs="Calibri"/>
                <w:sz w:val="16"/>
                <w:szCs w:val="16"/>
              </w:rPr>
              <w:t>Producent</w:t>
            </w:r>
          </w:p>
        </w:tc>
        <w:tc>
          <w:tcPr>
            <w:tcW w:w="569" w:type="pct"/>
            <w:tcBorders>
              <w:top w:val="single" w:sz="4" w:space="0" w:color="auto"/>
              <w:left w:val="nil"/>
              <w:bottom w:val="single" w:sz="4" w:space="0" w:color="auto"/>
              <w:right w:val="single" w:sz="4" w:space="0" w:color="auto"/>
            </w:tcBorders>
            <w:shd w:val="clear" w:color="000000" w:fill="FFFFFF"/>
            <w:vAlign w:val="center"/>
          </w:tcPr>
          <w:p w14:paraId="3EE61D81" w14:textId="180A2DDB" w:rsidR="005549BB" w:rsidRPr="005549BB" w:rsidRDefault="000709CD" w:rsidP="005463D0">
            <w:pPr>
              <w:jc w:val="center"/>
              <w:rPr>
                <w:rFonts w:ascii="Century Gothic" w:hAnsi="Century Gothic" w:cstheme="minorHAnsi"/>
                <w:color w:val="000000"/>
                <w:sz w:val="16"/>
                <w:szCs w:val="16"/>
              </w:rPr>
            </w:pPr>
            <w:r>
              <w:rPr>
                <w:rFonts w:ascii="Century Gothic" w:hAnsi="Century Gothic" w:cstheme="minorHAnsi"/>
                <w:sz w:val="16"/>
                <w:szCs w:val="16"/>
              </w:rPr>
              <w:t xml:space="preserve">Tak, </w:t>
            </w:r>
            <w:r w:rsidR="005549BB" w:rsidRPr="005549BB">
              <w:rPr>
                <w:rFonts w:ascii="Century Gothic" w:hAnsi="Century Gothic" w:cstheme="minorHAnsi"/>
                <w:sz w:val="16"/>
                <w:szCs w:val="16"/>
              </w:rPr>
              <w:t>podać</w:t>
            </w:r>
          </w:p>
        </w:tc>
        <w:tc>
          <w:tcPr>
            <w:tcW w:w="998" w:type="pct"/>
            <w:tcBorders>
              <w:top w:val="single" w:sz="4" w:space="0" w:color="auto"/>
              <w:left w:val="nil"/>
              <w:bottom w:val="single" w:sz="4" w:space="0" w:color="auto"/>
              <w:right w:val="single" w:sz="4" w:space="0" w:color="auto"/>
            </w:tcBorders>
            <w:vAlign w:val="center"/>
          </w:tcPr>
          <w:p w14:paraId="1D06A6EC" w14:textId="77777777" w:rsidR="005549BB" w:rsidRPr="005549BB" w:rsidRDefault="005549BB" w:rsidP="005463D0">
            <w:pPr>
              <w:rPr>
                <w:rFonts w:ascii="Century Gothic" w:hAnsi="Century Gothic" w:cstheme="minorHAnsi"/>
                <w:sz w:val="16"/>
                <w:szCs w:val="16"/>
              </w:rPr>
            </w:pPr>
          </w:p>
        </w:tc>
        <w:tc>
          <w:tcPr>
            <w:tcW w:w="931" w:type="pct"/>
            <w:gridSpan w:val="2"/>
            <w:tcBorders>
              <w:top w:val="single" w:sz="4" w:space="0" w:color="auto"/>
              <w:left w:val="nil"/>
              <w:bottom w:val="single" w:sz="4" w:space="0" w:color="auto"/>
              <w:right w:val="single" w:sz="4" w:space="0" w:color="auto"/>
            </w:tcBorders>
            <w:vAlign w:val="center"/>
          </w:tcPr>
          <w:p w14:paraId="233E6309" w14:textId="77777777" w:rsidR="005549BB" w:rsidRPr="005549BB" w:rsidRDefault="005549BB" w:rsidP="005463D0">
            <w:pPr>
              <w:jc w:val="center"/>
              <w:rPr>
                <w:rFonts w:ascii="Century Gothic" w:hAnsi="Century Gothic" w:cstheme="minorHAnsi"/>
                <w:sz w:val="16"/>
                <w:szCs w:val="16"/>
              </w:rPr>
            </w:pPr>
          </w:p>
        </w:tc>
      </w:tr>
      <w:tr w:rsidR="005549BB" w:rsidRPr="005549BB" w14:paraId="328F19EA" w14:textId="77777777" w:rsidTr="00A532B5">
        <w:trPr>
          <w:gridAfter w:val="1"/>
          <w:wAfter w:w="3" w:type="pct"/>
          <w:trHeight w:val="272"/>
        </w:trPr>
        <w:tc>
          <w:tcPr>
            <w:tcW w:w="283" w:type="pct"/>
            <w:tcBorders>
              <w:top w:val="single" w:sz="4" w:space="0" w:color="auto"/>
              <w:left w:val="single" w:sz="4" w:space="0" w:color="auto"/>
              <w:bottom w:val="single" w:sz="4" w:space="0" w:color="auto"/>
              <w:right w:val="single" w:sz="4" w:space="0" w:color="auto"/>
            </w:tcBorders>
            <w:vAlign w:val="center"/>
          </w:tcPr>
          <w:p w14:paraId="1D6944B3" w14:textId="77777777" w:rsidR="005549BB" w:rsidRPr="005549BB" w:rsidRDefault="005549BB" w:rsidP="005463D0">
            <w:pPr>
              <w:pStyle w:val="Akapitzlist"/>
              <w:numPr>
                <w:ilvl w:val="0"/>
                <w:numId w:val="39"/>
              </w:numPr>
              <w:ind w:left="338"/>
              <w:jc w:val="center"/>
              <w:rPr>
                <w:rFonts w:ascii="Century Gothic" w:hAnsi="Century Gothic" w:cstheme="minorHAnsi"/>
                <w:sz w:val="16"/>
                <w:szCs w:val="16"/>
              </w:rPr>
            </w:pPr>
          </w:p>
        </w:tc>
        <w:tc>
          <w:tcPr>
            <w:tcW w:w="2216" w:type="pct"/>
            <w:tcBorders>
              <w:top w:val="single" w:sz="4" w:space="0" w:color="auto"/>
              <w:left w:val="nil"/>
              <w:bottom w:val="single" w:sz="4" w:space="0" w:color="auto"/>
              <w:right w:val="single" w:sz="4" w:space="0" w:color="auto"/>
            </w:tcBorders>
            <w:shd w:val="clear" w:color="000000" w:fill="FFFFFF"/>
            <w:vAlign w:val="center"/>
          </w:tcPr>
          <w:p w14:paraId="6A7D41FE" w14:textId="417B573F" w:rsidR="005549BB" w:rsidRPr="005549BB" w:rsidRDefault="005549BB" w:rsidP="005463D0">
            <w:pPr>
              <w:rPr>
                <w:rFonts w:ascii="Century Gothic" w:hAnsi="Century Gothic" w:cstheme="minorHAnsi"/>
                <w:sz w:val="16"/>
                <w:szCs w:val="16"/>
              </w:rPr>
            </w:pPr>
            <w:r w:rsidRPr="005549BB">
              <w:rPr>
                <w:rFonts w:ascii="Century Gothic" w:hAnsi="Century Gothic" w:cs="Calibri"/>
                <w:sz w:val="16"/>
                <w:szCs w:val="16"/>
              </w:rPr>
              <w:t>Model/Typ (pełna symbolika)</w:t>
            </w:r>
          </w:p>
        </w:tc>
        <w:tc>
          <w:tcPr>
            <w:tcW w:w="569" w:type="pct"/>
            <w:tcBorders>
              <w:top w:val="single" w:sz="4" w:space="0" w:color="auto"/>
              <w:left w:val="nil"/>
              <w:bottom w:val="single" w:sz="4" w:space="0" w:color="auto"/>
              <w:right w:val="single" w:sz="4" w:space="0" w:color="auto"/>
            </w:tcBorders>
            <w:shd w:val="clear" w:color="000000" w:fill="FFFFFF"/>
            <w:vAlign w:val="center"/>
          </w:tcPr>
          <w:p w14:paraId="6259AB9A" w14:textId="598DF676" w:rsidR="005549BB" w:rsidRPr="005549BB" w:rsidRDefault="000709CD" w:rsidP="005463D0">
            <w:pPr>
              <w:jc w:val="center"/>
              <w:rPr>
                <w:rFonts w:ascii="Century Gothic" w:hAnsi="Century Gothic" w:cstheme="minorHAnsi"/>
                <w:color w:val="000000"/>
                <w:sz w:val="16"/>
                <w:szCs w:val="16"/>
              </w:rPr>
            </w:pPr>
            <w:r>
              <w:rPr>
                <w:rFonts w:ascii="Century Gothic" w:hAnsi="Century Gothic" w:cstheme="minorHAnsi"/>
                <w:sz w:val="16"/>
                <w:szCs w:val="16"/>
              </w:rPr>
              <w:t xml:space="preserve">Tak, </w:t>
            </w:r>
            <w:r w:rsidR="005549BB" w:rsidRPr="005549BB">
              <w:rPr>
                <w:rFonts w:ascii="Century Gothic" w:hAnsi="Century Gothic" w:cstheme="minorHAnsi"/>
                <w:sz w:val="16"/>
                <w:szCs w:val="16"/>
              </w:rPr>
              <w:t>podać</w:t>
            </w:r>
          </w:p>
        </w:tc>
        <w:tc>
          <w:tcPr>
            <w:tcW w:w="998" w:type="pct"/>
            <w:tcBorders>
              <w:top w:val="single" w:sz="4" w:space="0" w:color="auto"/>
              <w:left w:val="nil"/>
              <w:bottom w:val="single" w:sz="4" w:space="0" w:color="auto"/>
              <w:right w:val="single" w:sz="4" w:space="0" w:color="auto"/>
            </w:tcBorders>
            <w:vAlign w:val="center"/>
          </w:tcPr>
          <w:p w14:paraId="2519163A" w14:textId="77777777" w:rsidR="005549BB" w:rsidRPr="005549BB" w:rsidRDefault="005549BB" w:rsidP="005463D0">
            <w:pPr>
              <w:rPr>
                <w:rFonts w:ascii="Century Gothic" w:hAnsi="Century Gothic" w:cstheme="minorHAnsi"/>
                <w:sz w:val="16"/>
                <w:szCs w:val="16"/>
              </w:rPr>
            </w:pPr>
          </w:p>
        </w:tc>
        <w:tc>
          <w:tcPr>
            <w:tcW w:w="931" w:type="pct"/>
            <w:gridSpan w:val="2"/>
            <w:tcBorders>
              <w:top w:val="single" w:sz="4" w:space="0" w:color="auto"/>
              <w:left w:val="nil"/>
              <w:bottom w:val="single" w:sz="4" w:space="0" w:color="auto"/>
              <w:right w:val="single" w:sz="4" w:space="0" w:color="auto"/>
            </w:tcBorders>
            <w:vAlign w:val="center"/>
          </w:tcPr>
          <w:p w14:paraId="4E767C65" w14:textId="77777777" w:rsidR="005549BB" w:rsidRPr="005549BB" w:rsidRDefault="005549BB" w:rsidP="005463D0">
            <w:pPr>
              <w:jc w:val="center"/>
              <w:rPr>
                <w:rFonts w:ascii="Century Gothic" w:hAnsi="Century Gothic" w:cstheme="minorHAnsi"/>
                <w:sz w:val="16"/>
                <w:szCs w:val="16"/>
              </w:rPr>
            </w:pPr>
          </w:p>
        </w:tc>
      </w:tr>
      <w:tr w:rsidR="005549BB" w:rsidRPr="005549BB" w14:paraId="2C32613C" w14:textId="77777777" w:rsidTr="00A532B5">
        <w:trPr>
          <w:gridAfter w:val="1"/>
          <w:wAfter w:w="3" w:type="pct"/>
          <w:trHeight w:val="276"/>
        </w:trPr>
        <w:tc>
          <w:tcPr>
            <w:tcW w:w="283" w:type="pct"/>
            <w:tcBorders>
              <w:top w:val="single" w:sz="4" w:space="0" w:color="auto"/>
              <w:left w:val="single" w:sz="4" w:space="0" w:color="auto"/>
              <w:bottom w:val="single" w:sz="4" w:space="0" w:color="auto"/>
              <w:right w:val="single" w:sz="4" w:space="0" w:color="auto"/>
            </w:tcBorders>
            <w:vAlign w:val="center"/>
          </w:tcPr>
          <w:p w14:paraId="36E1FD13" w14:textId="77777777" w:rsidR="005549BB" w:rsidRPr="005549BB" w:rsidRDefault="005549BB" w:rsidP="005463D0">
            <w:pPr>
              <w:pStyle w:val="Akapitzlist"/>
              <w:numPr>
                <w:ilvl w:val="0"/>
                <w:numId w:val="39"/>
              </w:numPr>
              <w:ind w:left="338"/>
              <w:jc w:val="center"/>
              <w:rPr>
                <w:rFonts w:ascii="Century Gothic" w:hAnsi="Century Gothic" w:cstheme="minorHAnsi"/>
                <w:sz w:val="16"/>
                <w:szCs w:val="16"/>
              </w:rPr>
            </w:pPr>
          </w:p>
        </w:tc>
        <w:tc>
          <w:tcPr>
            <w:tcW w:w="2216" w:type="pct"/>
            <w:tcBorders>
              <w:top w:val="single" w:sz="4" w:space="0" w:color="auto"/>
              <w:left w:val="nil"/>
              <w:bottom w:val="single" w:sz="4" w:space="0" w:color="auto"/>
              <w:right w:val="single" w:sz="4" w:space="0" w:color="auto"/>
            </w:tcBorders>
            <w:shd w:val="clear" w:color="000000" w:fill="FFFFFF"/>
            <w:vAlign w:val="center"/>
          </w:tcPr>
          <w:p w14:paraId="16B69E4B" w14:textId="3A4354D1" w:rsidR="005549BB" w:rsidRPr="005549BB" w:rsidRDefault="005549BB" w:rsidP="005463D0">
            <w:pPr>
              <w:rPr>
                <w:rFonts w:ascii="Century Gothic" w:hAnsi="Century Gothic" w:cstheme="minorHAnsi"/>
                <w:sz w:val="16"/>
                <w:szCs w:val="16"/>
              </w:rPr>
            </w:pPr>
            <w:r w:rsidRPr="005549BB">
              <w:rPr>
                <w:rFonts w:ascii="Century Gothic" w:hAnsi="Century Gothic" w:cs="Calibri"/>
                <w:sz w:val="16"/>
                <w:szCs w:val="16"/>
              </w:rPr>
              <w:t>Kraj pochodzenia</w:t>
            </w:r>
          </w:p>
        </w:tc>
        <w:tc>
          <w:tcPr>
            <w:tcW w:w="569" w:type="pct"/>
            <w:tcBorders>
              <w:top w:val="single" w:sz="4" w:space="0" w:color="auto"/>
              <w:left w:val="nil"/>
              <w:bottom w:val="single" w:sz="4" w:space="0" w:color="auto"/>
              <w:right w:val="single" w:sz="4" w:space="0" w:color="auto"/>
            </w:tcBorders>
            <w:shd w:val="clear" w:color="000000" w:fill="FFFFFF"/>
            <w:vAlign w:val="center"/>
          </w:tcPr>
          <w:p w14:paraId="76E3554C" w14:textId="3634E6C8" w:rsidR="005549BB" w:rsidRPr="005549BB" w:rsidRDefault="000709CD" w:rsidP="005463D0">
            <w:pPr>
              <w:jc w:val="center"/>
              <w:rPr>
                <w:rFonts w:ascii="Century Gothic" w:hAnsi="Century Gothic" w:cstheme="minorHAnsi"/>
                <w:color w:val="000000"/>
                <w:sz w:val="16"/>
                <w:szCs w:val="16"/>
              </w:rPr>
            </w:pPr>
            <w:r>
              <w:rPr>
                <w:rFonts w:ascii="Century Gothic" w:hAnsi="Century Gothic" w:cstheme="minorHAnsi"/>
                <w:sz w:val="16"/>
                <w:szCs w:val="16"/>
              </w:rPr>
              <w:t xml:space="preserve">Tak, </w:t>
            </w:r>
            <w:r w:rsidR="005549BB" w:rsidRPr="005549BB">
              <w:rPr>
                <w:rFonts w:ascii="Century Gothic" w:hAnsi="Century Gothic" w:cstheme="minorHAnsi"/>
                <w:sz w:val="16"/>
                <w:szCs w:val="16"/>
              </w:rPr>
              <w:t>podać</w:t>
            </w:r>
          </w:p>
        </w:tc>
        <w:tc>
          <w:tcPr>
            <w:tcW w:w="998" w:type="pct"/>
            <w:tcBorders>
              <w:top w:val="single" w:sz="4" w:space="0" w:color="auto"/>
              <w:left w:val="nil"/>
              <w:bottom w:val="single" w:sz="4" w:space="0" w:color="auto"/>
              <w:right w:val="single" w:sz="4" w:space="0" w:color="auto"/>
            </w:tcBorders>
            <w:vAlign w:val="center"/>
          </w:tcPr>
          <w:p w14:paraId="0A4C2B57" w14:textId="77777777" w:rsidR="005549BB" w:rsidRPr="005549BB" w:rsidRDefault="005549BB" w:rsidP="005463D0">
            <w:pPr>
              <w:rPr>
                <w:rFonts w:ascii="Century Gothic" w:hAnsi="Century Gothic" w:cstheme="minorHAnsi"/>
                <w:sz w:val="16"/>
                <w:szCs w:val="16"/>
              </w:rPr>
            </w:pPr>
          </w:p>
        </w:tc>
        <w:tc>
          <w:tcPr>
            <w:tcW w:w="931" w:type="pct"/>
            <w:gridSpan w:val="2"/>
            <w:tcBorders>
              <w:top w:val="single" w:sz="4" w:space="0" w:color="auto"/>
              <w:left w:val="nil"/>
              <w:bottom w:val="single" w:sz="4" w:space="0" w:color="auto"/>
              <w:right w:val="single" w:sz="4" w:space="0" w:color="auto"/>
            </w:tcBorders>
            <w:vAlign w:val="center"/>
          </w:tcPr>
          <w:p w14:paraId="27275D48" w14:textId="77777777" w:rsidR="005549BB" w:rsidRPr="005549BB" w:rsidRDefault="005549BB" w:rsidP="005463D0">
            <w:pPr>
              <w:jc w:val="center"/>
              <w:rPr>
                <w:rFonts w:ascii="Century Gothic" w:hAnsi="Century Gothic" w:cstheme="minorHAnsi"/>
                <w:sz w:val="16"/>
                <w:szCs w:val="16"/>
              </w:rPr>
            </w:pPr>
          </w:p>
        </w:tc>
      </w:tr>
      <w:tr w:rsidR="005549BB" w:rsidRPr="005549BB" w14:paraId="24D11C4E" w14:textId="77777777" w:rsidTr="00A532B5">
        <w:trPr>
          <w:gridAfter w:val="1"/>
          <w:wAfter w:w="3" w:type="pct"/>
          <w:trHeight w:val="276"/>
        </w:trPr>
        <w:tc>
          <w:tcPr>
            <w:tcW w:w="283" w:type="pct"/>
            <w:tcBorders>
              <w:top w:val="single" w:sz="4" w:space="0" w:color="auto"/>
              <w:left w:val="single" w:sz="4" w:space="0" w:color="auto"/>
              <w:bottom w:val="single" w:sz="4" w:space="0" w:color="auto"/>
              <w:right w:val="single" w:sz="4" w:space="0" w:color="auto"/>
            </w:tcBorders>
            <w:vAlign w:val="center"/>
          </w:tcPr>
          <w:p w14:paraId="78F614FF" w14:textId="77777777" w:rsidR="005549BB" w:rsidRPr="005549BB" w:rsidRDefault="005549BB" w:rsidP="005463D0">
            <w:pPr>
              <w:pStyle w:val="Akapitzlist"/>
              <w:numPr>
                <w:ilvl w:val="0"/>
                <w:numId w:val="39"/>
              </w:numPr>
              <w:ind w:left="338"/>
              <w:jc w:val="center"/>
              <w:rPr>
                <w:rFonts w:ascii="Century Gothic" w:hAnsi="Century Gothic" w:cstheme="minorHAnsi"/>
                <w:sz w:val="16"/>
                <w:szCs w:val="16"/>
              </w:rPr>
            </w:pPr>
          </w:p>
        </w:tc>
        <w:tc>
          <w:tcPr>
            <w:tcW w:w="2216" w:type="pct"/>
            <w:tcBorders>
              <w:top w:val="single" w:sz="4" w:space="0" w:color="auto"/>
              <w:left w:val="nil"/>
              <w:bottom w:val="single" w:sz="4" w:space="0" w:color="auto"/>
              <w:right w:val="single" w:sz="4" w:space="0" w:color="auto"/>
            </w:tcBorders>
            <w:shd w:val="clear" w:color="000000" w:fill="FFFFFF"/>
            <w:vAlign w:val="center"/>
          </w:tcPr>
          <w:p w14:paraId="13906689" w14:textId="6909F11A" w:rsidR="005549BB" w:rsidRPr="005549BB" w:rsidRDefault="005549BB" w:rsidP="005463D0">
            <w:pPr>
              <w:rPr>
                <w:rFonts w:ascii="Century Gothic" w:hAnsi="Century Gothic" w:cstheme="minorHAnsi"/>
                <w:sz w:val="16"/>
                <w:szCs w:val="16"/>
              </w:rPr>
            </w:pPr>
            <w:r w:rsidRPr="005549BB">
              <w:rPr>
                <w:rFonts w:ascii="Century Gothic" w:hAnsi="Century Gothic" w:cs="Calibri"/>
                <w:sz w:val="16"/>
                <w:szCs w:val="16"/>
              </w:rPr>
              <w:t xml:space="preserve">Rok produkcji (nie wcześniej 2025 r., sprzęt fabrycznie  nowy) nie </w:t>
            </w:r>
            <w:proofErr w:type="spellStart"/>
            <w:r w:rsidRPr="005549BB">
              <w:rPr>
                <w:rFonts w:ascii="Century Gothic" w:hAnsi="Century Gothic" w:cs="Calibri"/>
                <w:sz w:val="16"/>
                <w:szCs w:val="16"/>
              </w:rPr>
              <w:t>rekondycjonowany</w:t>
            </w:r>
            <w:proofErr w:type="spellEnd"/>
            <w:r w:rsidRPr="005549BB">
              <w:rPr>
                <w:rFonts w:ascii="Century Gothic" w:hAnsi="Century Gothic" w:cs="Calibri"/>
                <w:sz w:val="16"/>
                <w:szCs w:val="16"/>
              </w:rPr>
              <w:t>, nie powystawowy</w:t>
            </w:r>
          </w:p>
        </w:tc>
        <w:tc>
          <w:tcPr>
            <w:tcW w:w="569" w:type="pct"/>
            <w:tcBorders>
              <w:top w:val="single" w:sz="4" w:space="0" w:color="auto"/>
              <w:left w:val="nil"/>
              <w:bottom w:val="single" w:sz="4" w:space="0" w:color="auto"/>
              <w:right w:val="single" w:sz="4" w:space="0" w:color="auto"/>
            </w:tcBorders>
            <w:shd w:val="clear" w:color="000000" w:fill="FFFFFF"/>
            <w:vAlign w:val="center"/>
          </w:tcPr>
          <w:p w14:paraId="25BA5ED4" w14:textId="4208A254" w:rsidR="005549BB" w:rsidRPr="005549BB" w:rsidRDefault="000709CD" w:rsidP="005463D0">
            <w:pPr>
              <w:jc w:val="center"/>
              <w:rPr>
                <w:rFonts w:ascii="Century Gothic" w:hAnsi="Century Gothic" w:cstheme="minorHAnsi"/>
                <w:sz w:val="16"/>
                <w:szCs w:val="16"/>
              </w:rPr>
            </w:pPr>
            <w:r>
              <w:rPr>
                <w:rFonts w:ascii="Century Gothic" w:hAnsi="Century Gothic" w:cstheme="minorHAnsi"/>
                <w:sz w:val="16"/>
                <w:szCs w:val="16"/>
              </w:rPr>
              <w:t>Tak, podać</w:t>
            </w:r>
          </w:p>
        </w:tc>
        <w:tc>
          <w:tcPr>
            <w:tcW w:w="998" w:type="pct"/>
            <w:tcBorders>
              <w:top w:val="single" w:sz="4" w:space="0" w:color="auto"/>
              <w:left w:val="nil"/>
              <w:bottom w:val="single" w:sz="4" w:space="0" w:color="auto"/>
              <w:right w:val="single" w:sz="4" w:space="0" w:color="auto"/>
            </w:tcBorders>
            <w:vAlign w:val="center"/>
          </w:tcPr>
          <w:p w14:paraId="79D4A24F" w14:textId="77777777" w:rsidR="005549BB" w:rsidRPr="005549BB" w:rsidRDefault="005549BB" w:rsidP="005463D0">
            <w:pPr>
              <w:rPr>
                <w:rFonts w:ascii="Century Gothic" w:hAnsi="Century Gothic" w:cstheme="minorHAnsi"/>
                <w:sz w:val="16"/>
                <w:szCs w:val="16"/>
              </w:rPr>
            </w:pPr>
          </w:p>
        </w:tc>
        <w:tc>
          <w:tcPr>
            <w:tcW w:w="931" w:type="pct"/>
            <w:gridSpan w:val="2"/>
            <w:tcBorders>
              <w:top w:val="single" w:sz="4" w:space="0" w:color="auto"/>
              <w:left w:val="nil"/>
              <w:bottom w:val="single" w:sz="4" w:space="0" w:color="auto"/>
              <w:right w:val="single" w:sz="4" w:space="0" w:color="auto"/>
            </w:tcBorders>
            <w:vAlign w:val="center"/>
          </w:tcPr>
          <w:p w14:paraId="6D63B2D9" w14:textId="77777777" w:rsidR="005549BB" w:rsidRPr="005549BB" w:rsidRDefault="005549BB" w:rsidP="005463D0">
            <w:pPr>
              <w:jc w:val="center"/>
              <w:rPr>
                <w:rFonts w:ascii="Century Gothic" w:hAnsi="Century Gothic" w:cstheme="minorHAnsi"/>
                <w:sz w:val="16"/>
                <w:szCs w:val="16"/>
              </w:rPr>
            </w:pPr>
          </w:p>
        </w:tc>
      </w:tr>
      <w:tr w:rsidR="00653B4D" w:rsidRPr="005549BB" w14:paraId="63955988" w14:textId="77777777" w:rsidTr="00653B4D">
        <w:trPr>
          <w:gridAfter w:val="1"/>
          <w:wAfter w:w="3" w:type="pct"/>
          <w:trHeight w:val="420"/>
        </w:trPr>
        <w:tc>
          <w:tcPr>
            <w:tcW w:w="283" w:type="pct"/>
            <w:tcBorders>
              <w:top w:val="single" w:sz="4" w:space="0" w:color="auto"/>
              <w:left w:val="single" w:sz="4" w:space="0" w:color="auto"/>
              <w:bottom w:val="single" w:sz="4" w:space="0" w:color="auto"/>
              <w:right w:val="single" w:sz="4" w:space="0" w:color="auto"/>
            </w:tcBorders>
            <w:vAlign w:val="center"/>
          </w:tcPr>
          <w:p w14:paraId="3E8BE2DE" w14:textId="77777777" w:rsidR="00653B4D" w:rsidRPr="005549BB" w:rsidRDefault="00653B4D" w:rsidP="005463D0">
            <w:pPr>
              <w:pStyle w:val="Akapitzlist"/>
              <w:ind w:left="338"/>
              <w:rPr>
                <w:rFonts w:ascii="Century Gothic" w:hAnsi="Century Gothic" w:cstheme="minorHAnsi"/>
                <w:sz w:val="16"/>
                <w:szCs w:val="16"/>
              </w:rPr>
            </w:pPr>
          </w:p>
        </w:tc>
        <w:tc>
          <w:tcPr>
            <w:tcW w:w="4714" w:type="pct"/>
            <w:gridSpan w:val="5"/>
            <w:tcBorders>
              <w:top w:val="single" w:sz="4" w:space="0" w:color="auto"/>
              <w:left w:val="nil"/>
              <w:bottom w:val="single" w:sz="4" w:space="0" w:color="auto"/>
              <w:right w:val="single" w:sz="4" w:space="0" w:color="auto"/>
            </w:tcBorders>
            <w:shd w:val="clear" w:color="000000" w:fill="FFFFFF"/>
            <w:vAlign w:val="center"/>
          </w:tcPr>
          <w:p w14:paraId="7E8586E7" w14:textId="31AF3000" w:rsidR="00653B4D" w:rsidRPr="00653B4D" w:rsidRDefault="00653B4D" w:rsidP="005463D0">
            <w:pPr>
              <w:rPr>
                <w:rFonts w:ascii="Century Gothic" w:hAnsi="Century Gothic" w:cstheme="minorHAnsi"/>
                <w:b/>
                <w:sz w:val="16"/>
                <w:szCs w:val="16"/>
              </w:rPr>
            </w:pPr>
            <w:r w:rsidRPr="00653B4D">
              <w:rPr>
                <w:rFonts w:ascii="Century Gothic" w:hAnsi="Century Gothic" w:cstheme="minorHAnsi"/>
                <w:b/>
                <w:sz w:val="16"/>
                <w:szCs w:val="16"/>
              </w:rPr>
              <w:t>Centrala monitorująca</w:t>
            </w:r>
          </w:p>
        </w:tc>
      </w:tr>
      <w:tr w:rsidR="005549BB" w:rsidRPr="005549BB" w14:paraId="3EC9510D" w14:textId="77777777" w:rsidTr="00A532B5">
        <w:trPr>
          <w:gridAfter w:val="1"/>
          <w:wAfter w:w="3" w:type="pct"/>
          <w:trHeight w:val="420"/>
        </w:trPr>
        <w:tc>
          <w:tcPr>
            <w:tcW w:w="283" w:type="pct"/>
            <w:tcBorders>
              <w:top w:val="single" w:sz="4" w:space="0" w:color="auto"/>
              <w:left w:val="single" w:sz="4" w:space="0" w:color="auto"/>
              <w:bottom w:val="single" w:sz="4" w:space="0" w:color="auto"/>
              <w:right w:val="single" w:sz="4" w:space="0" w:color="auto"/>
            </w:tcBorders>
            <w:vAlign w:val="center"/>
          </w:tcPr>
          <w:p w14:paraId="5AE51299" w14:textId="77777777" w:rsidR="005549BB" w:rsidRPr="005549BB" w:rsidRDefault="005549BB" w:rsidP="005463D0">
            <w:pPr>
              <w:pStyle w:val="Akapitzlist"/>
              <w:numPr>
                <w:ilvl w:val="0"/>
                <w:numId w:val="39"/>
              </w:numPr>
              <w:ind w:left="338"/>
              <w:jc w:val="center"/>
              <w:rPr>
                <w:rFonts w:ascii="Century Gothic" w:hAnsi="Century Gothic" w:cstheme="minorHAnsi"/>
                <w:sz w:val="16"/>
                <w:szCs w:val="16"/>
              </w:rPr>
            </w:pPr>
          </w:p>
        </w:tc>
        <w:tc>
          <w:tcPr>
            <w:tcW w:w="2216" w:type="pct"/>
            <w:tcBorders>
              <w:top w:val="single" w:sz="4" w:space="0" w:color="auto"/>
              <w:left w:val="nil"/>
              <w:bottom w:val="single" w:sz="4" w:space="0" w:color="auto"/>
              <w:right w:val="single" w:sz="4" w:space="0" w:color="auto"/>
            </w:tcBorders>
            <w:shd w:val="clear" w:color="000000" w:fill="FFFFFF"/>
            <w:vAlign w:val="center"/>
          </w:tcPr>
          <w:p w14:paraId="210761E8" w14:textId="7777764C" w:rsidR="005549BB" w:rsidRPr="005549BB" w:rsidRDefault="005549BB" w:rsidP="005463D0">
            <w:pPr>
              <w:rPr>
                <w:rFonts w:ascii="Century Gothic" w:hAnsi="Century Gothic" w:cstheme="minorHAnsi"/>
                <w:sz w:val="16"/>
                <w:szCs w:val="16"/>
              </w:rPr>
            </w:pPr>
            <w:r w:rsidRPr="005549BB">
              <w:rPr>
                <w:rFonts w:ascii="Century Gothic" w:hAnsi="Century Gothic" w:cstheme="minorHAnsi"/>
                <w:sz w:val="16"/>
                <w:szCs w:val="16"/>
              </w:rPr>
              <w:t>System operacyjny centrali nie starszy niż Windows 1</w:t>
            </w:r>
            <w:r w:rsidR="0082298F">
              <w:rPr>
                <w:rFonts w:ascii="Century Gothic" w:hAnsi="Century Gothic" w:cstheme="minorHAnsi"/>
                <w:sz w:val="16"/>
                <w:szCs w:val="16"/>
              </w:rPr>
              <w:t>1</w:t>
            </w:r>
            <w:r w:rsidRPr="005549BB">
              <w:rPr>
                <w:rFonts w:ascii="Century Gothic" w:hAnsi="Century Gothic" w:cstheme="minorHAnsi"/>
                <w:sz w:val="16"/>
                <w:szCs w:val="16"/>
              </w:rPr>
              <w:t xml:space="preserve"> lub </w:t>
            </w:r>
            <w:r w:rsidR="0082298F" w:rsidRPr="0082298F">
              <w:rPr>
                <w:rFonts w:ascii="Century Gothic" w:hAnsi="Century Gothic" w:cstheme="minorHAnsi"/>
                <w:sz w:val="16"/>
                <w:szCs w:val="16"/>
              </w:rPr>
              <w:t xml:space="preserve">System operacyjny </w:t>
            </w:r>
            <w:proofErr w:type="spellStart"/>
            <w:r w:rsidR="0082298F" w:rsidRPr="0082298F">
              <w:rPr>
                <w:rFonts w:ascii="Century Gothic" w:hAnsi="Century Gothic" w:cstheme="minorHAnsi"/>
                <w:sz w:val="16"/>
                <w:szCs w:val="16"/>
              </w:rPr>
              <w:t>macOS</w:t>
            </w:r>
            <w:proofErr w:type="spellEnd"/>
            <w:r w:rsidR="0082298F" w:rsidRPr="0082298F">
              <w:rPr>
                <w:rFonts w:ascii="Century Gothic" w:hAnsi="Century Gothic" w:cstheme="minorHAnsi"/>
                <w:sz w:val="16"/>
                <w:szCs w:val="16"/>
              </w:rPr>
              <w:t xml:space="preserve"> w wersji aktualnie wspieranej przez producenta Apple</w:t>
            </w:r>
            <w:r w:rsidR="0082298F">
              <w:rPr>
                <w:rFonts w:ascii="Century Gothic" w:hAnsi="Century Gothic" w:cstheme="minorHAnsi"/>
                <w:sz w:val="16"/>
                <w:szCs w:val="16"/>
              </w:rPr>
              <w:t xml:space="preserve"> </w:t>
            </w:r>
            <w:r w:rsidRPr="005549BB">
              <w:rPr>
                <w:rFonts w:ascii="Century Gothic" w:hAnsi="Century Gothic" w:cstheme="minorHAnsi"/>
                <w:sz w:val="16"/>
                <w:szCs w:val="16"/>
              </w:rPr>
              <w:t xml:space="preserve">lub inny posiadający aktualne wsparcie techniczne producenta. Funkcja automatycznego tworzenia kopii zapasowej danych umożliwiająca szybkie przywrócenie działania systemu w razie awarii. </w:t>
            </w:r>
          </w:p>
        </w:tc>
        <w:tc>
          <w:tcPr>
            <w:tcW w:w="569" w:type="pct"/>
            <w:tcBorders>
              <w:top w:val="single" w:sz="4" w:space="0" w:color="auto"/>
              <w:left w:val="nil"/>
              <w:bottom w:val="single" w:sz="4" w:space="0" w:color="auto"/>
              <w:right w:val="single" w:sz="4" w:space="0" w:color="auto"/>
            </w:tcBorders>
            <w:shd w:val="clear" w:color="000000" w:fill="FFFFFF"/>
            <w:vAlign w:val="center"/>
          </w:tcPr>
          <w:p w14:paraId="3343D175" w14:textId="77777777" w:rsidR="005549BB" w:rsidRPr="005549BB" w:rsidRDefault="005549BB" w:rsidP="005463D0">
            <w:pPr>
              <w:jc w:val="center"/>
              <w:rPr>
                <w:rFonts w:ascii="Century Gothic" w:hAnsi="Century Gothic" w:cstheme="minorHAnsi"/>
                <w:color w:val="000000"/>
                <w:sz w:val="16"/>
                <w:szCs w:val="16"/>
              </w:rPr>
            </w:pPr>
            <w:r w:rsidRPr="005549BB">
              <w:rPr>
                <w:rFonts w:ascii="Century Gothic" w:hAnsi="Century Gothic" w:cstheme="minorHAnsi"/>
                <w:color w:val="000000"/>
                <w:sz w:val="16"/>
                <w:szCs w:val="16"/>
              </w:rPr>
              <w:t>TAK</w:t>
            </w:r>
          </w:p>
        </w:tc>
        <w:tc>
          <w:tcPr>
            <w:tcW w:w="998" w:type="pct"/>
            <w:tcBorders>
              <w:top w:val="single" w:sz="4" w:space="0" w:color="auto"/>
              <w:left w:val="nil"/>
              <w:bottom w:val="single" w:sz="4" w:space="0" w:color="auto"/>
              <w:right w:val="single" w:sz="4" w:space="0" w:color="auto"/>
            </w:tcBorders>
            <w:vAlign w:val="center"/>
          </w:tcPr>
          <w:p w14:paraId="4BC7369E" w14:textId="77777777" w:rsidR="005549BB" w:rsidRPr="005549BB" w:rsidRDefault="005549BB" w:rsidP="005463D0">
            <w:pPr>
              <w:rPr>
                <w:rFonts w:ascii="Century Gothic" w:hAnsi="Century Gothic" w:cstheme="minorHAnsi"/>
                <w:sz w:val="16"/>
                <w:szCs w:val="16"/>
              </w:rPr>
            </w:pPr>
          </w:p>
        </w:tc>
        <w:tc>
          <w:tcPr>
            <w:tcW w:w="931" w:type="pct"/>
            <w:gridSpan w:val="2"/>
            <w:tcBorders>
              <w:top w:val="single" w:sz="4" w:space="0" w:color="auto"/>
              <w:left w:val="nil"/>
              <w:bottom w:val="single" w:sz="4" w:space="0" w:color="auto"/>
              <w:right w:val="single" w:sz="4" w:space="0" w:color="auto"/>
            </w:tcBorders>
            <w:vAlign w:val="center"/>
          </w:tcPr>
          <w:p w14:paraId="34871F52" w14:textId="77777777" w:rsidR="005549BB" w:rsidRPr="005549BB" w:rsidRDefault="005549BB" w:rsidP="005463D0">
            <w:pPr>
              <w:jc w:val="center"/>
              <w:rPr>
                <w:rFonts w:ascii="Century Gothic" w:hAnsi="Century Gothic" w:cstheme="minorHAnsi"/>
                <w:sz w:val="16"/>
                <w:szCs w:val="16"/>
              </w:rPr>
            </w:pPr>
          </w:p>
        </w:tc>
      </w:tr>
      <w:tr w:rsidR="005549BB" w:rsidRPr="005549BB" w14:paraId="172DB17D" w14:textId="77777777" w:rsidTr="00A532B5">
        <w:trPr>
          <w:gridAfter w:val="1"/>
          <w:wAfter w:w="3" w:type="pct"/>
          <w:trHeight w:val="420"/>
        </w:trPr>
        <w:tc>
          <w:tcPr>
            <w:tcW w:w="283" w:type="pct"/>
            <w:tcBorders>
              <w:top w:val="single" w:sz="4" w:space="0" w:color="auto"/>
              <w:left w:val="single" w:sz="4" w:space="0" w:color="auto"/>
              <w:bottom w:val="single" w:sz="4" w:space="0" w:color="auto"/>
              <w:right w:val="single" w:sz="4" w:space="0" w:color="auto"/>
            </w:tcBorders>
            <w:vAlign w:val="center"/>
          </w:tcPr>
          <w:p w14:paraId="4C372568" w14:textId="77777777" w:rsidR="005549BB" w:rsidRPr="005549BB" w:rsidRDefault="005549BB" w:rsidP="005463D0">
            <w:pPr>
              <w:pStyle w:val="Akapitzlist"/>
              <w:numPr>
                <w:ilvl w:val="0"/>
                <w:numId w:val="39"/>
              </w:numPr>
              <w:ind w:left="338"/>
              <w:jc w:val="center"/>
              <w:rPr>
                <w:rFonts w:ascii="Century Gothic" w:hAnsi="Century Gothic" w:cstheme="minorHAnsi"/>
                <w:sz w:val="16"/>
                <w:szCs w:val="16"/>
              </w:rPr>
            </w:pPr>
          </w:p>
        </w:tc>
        <w:tc>
          <w:tcPr>
            <w:tcW w:w="2216" w:type="pct"/>
            <w:tcBorders>
              <w:top w:val="single" w:sz="4" w:space="0" w:color="auto"/>
              <w:left w:val="nil"/>
              <w:bottom w:val="single" w:sz="4" w:space="0" w:color="auto"/>
              <w:right w:val="single" w:sz="4" w:space="0" w:color="auto"/>
            </w:tcBorders>
            <w:shd w:val="clear" w:color="000000" w:fill="FFFFFF"/>
            <w:vAlign w:val="center"/>
          </w:tcPr>
          <w:p w14:paraId="7AA2DDC5" w14:textId="54AADE13" w:rsidR="005549BB" w:rsidRPr="005549BB" w:rsidRDefault="005549BB" w:rsidP="005463D0">
            <w:pPr>
              <w:rPr>
                <w:rFonts w:ascii="Century Gothic" w:hAnsi="Century Gothic" w:cstheme="minorHAnsi"/>
                <w:sz w:val="16"/>
                <w:szCs w:val="16"/>
              </w:rPr>
            </w:pPr>
            <w:r w:rsidRPr="005549BB">
              <w:rPr>
                <w:rFonts w:ascii="Century Gothic" w:hAnsi="Century Gothic" w:cs="Tahoma"/>
                <w:sz w:val="16"/>
                <w:szCs w:val="16"/>
              </w:rPr>
              <w:t>System przygotowany sprzętowo i programowo do rozbudowy o kolejne urządzenia monitorujące</w:t>
            </w:r>
            <w:r w:rsidR="007772F2">
              <w:rPr>
                <w:rFonts w:ascii="Century Gothic" w:hAnsi="Century Gothic" w:cs="Tahoma"/>
                <w:sz w:val="16"/>
                <w:szCs w:val="16"/>
              </w:rPr>
              <w:t>.</w:t>
            </w:r>
            <w:r w:rsidRPr="005549BB">
              <w:rPr>
                <w:rFonts w:ascii="Century Gothic" w:hAnsi="Century Gothic" w:cs="Tahoma"/>
                <w:sz w:val="16"/>
                <w:szCs w:val="16"/>
              </w:rPr>
              <w:t xml:space="preserve"> </w:t>
            </w:r>
          </w:p>
        </w:tc>
        <w:tc>
          <w:tcPr>
            <w:tcW w:w="569" w:type="pct"/>
            <w:tcBorders>
              <w:top w:val="single" w:sz="4" w:space="0" w:color="auto"/>
              <w:left w:val="nil"/>
              <w:bottom w:val="single" w:sz="4" w:space="0" w:color="auto"/>
              <w:right w:val="single" w:sz="4" w:space="0" w:color="auto"/>
            </w:tcBorders>
            <w:shd w:val="clear" w:color="000000" w:fill="FFFFFF"/>
            <w:vAlign w:val="center"/>
          </w:tcPr>
          <w:p w14:paraId="5522CA59" w14:textId="77777777" w:rsidR="005549BB" w:rsidRPr="005549BB" w:rsidRDefault="005549BB" w:rsidP="005463D0">
            <w:pPr>
              <w:jc w:val="center"/>
              <w:rPr>
                <w:rFonts w:ascii="Century Gothic" w:hAnsi="Century Gothic" w:cstheme="minorHAnsi"/>
                <w:color w:val="000000"/>
                <w:sz w:val="16"/>
                <w:szCs w:val="16"/>
              </w:rPr>
            </w:pPr>
            <w:r w:rsidRPr="005549BB">
              <w:rPr>
                <w:rFonts w:ascii="Century Gothic" w:hAnsi="Century Gothic" w:cstheme="minorHAnsi"/>
                <w:color w:val="000000"/>
                <w:sz w:val="16"/>
                <w:szCs w:val="16"/>
              </w:rPr>
              <w:t>TAK, podać</w:t>
            </w:r>
          </w:p>
        </w:tc>
        <w:tc>
          <w:tcPr>
            <w:tcW w:w="998" w:type="pct"/>
            <w:tcBorders>
              <w:top w:val="single" w:sz="4" w:space="0" w:color="auto"/>
              <w:left w:val="nil"/>
              <w:bottom w:val="single" w:sz="4" w:space="0" w:color="auto"/>
              <w:right w:val="single" w:sz="4" w:space="0" w:color="auto"/>
            </w:tcBorders>
            <w:vAlign w:val="center"/>
          </w:tcPr>
          <w:p w14:paraId="32B994DF" w14:textId="77777777" w:rsidR="005549BB" w:rsidRPr="005549BB" w:rsidRDefault="005549BB" w:rsidP="005463D0">
            <w:pPr>
              <w:rPr>
                <w:rFonts w:ascii="Century Gothic" w:hAnsi="Century Gothic" w:cstheme="minorHAnsi"/>
                <w:sz w:val="16"/>
                <w:szCs w:val="16"/>
              </w:rPr>
            </w:pPr>
          </w:p>
        </w:tc>
        <w:tc>
          <w:tcPr>
            <w:tcW w:w="931" w:type="pct"/>
            <w:gridSpan w:val="2"/>
            <w:tcBorders>
              <w:top w:val="single" w:sz="4" w:space="0" w:color="auto"/>
              <w:left w:val="nil"/>
              <w:bottom w:val="single" w:sz="4" w:space="0" w:color="auto"/>
              <w:right w:val="single" w:sz="4" w:space="0" w:color="auto"/>
            </w:tcBorders>
            <w:vAlign w:val="center"/>
          </w:tcPr>
          <w:p w14:paraId="1490EF01" w14:textId="77777777" w:rsidR="005549BB" w:rsidRPr="005549BB" w:rsidRDefault="005549BB" w:rsidP="005463D0">
            <w:pPr>
              <w:jc w:val="center"/>
              <w:rPr>
                <w:rFonts w:ascii="Century Gothic" w:hAnsi="Century Gothic" w:cstheme="minorHAnsi"/>
                <w:sz w:val="16"/>
                <w:szCs w:val="16"/>
              </w:rPr>
            </w:pPr>
          </w:p>
        </w:tc>
      </w:tr>
      <w:tr w:rsidR="005549BB" w:rsidRPr="005549BB" w14:paraId="7A7122D1" w14:textId="77777777" w:rsidTr="00A532B5">
        <w:trPr>
          <w:gridAfter w:val="1"/>
          <w:wAfter w:w="3" w:type="pct"/>
          <w:trHeight w:val="420"/>
        </w:trPr>
        <w:tc>
          <w:tcPr>
            <w:tcW w:w="283" w:type="pct"/>
            <w:tcBorders>
              <w:top w:val="single" w:sz="4" w:space="0" w:color="auto"/>
              <w:left w:val="single" w:sz="4" w:space="0" w:color="auto"/>
              <w:bottom w:val="single" w:sz="4" w:space="0" w:color="auto"/>
              <w:right w:val="single" w:sz="4" w:space="0" w:color="auto"/>
            </w:tcBorders>
            <w:vAlign w:val="center"/>
          </w:tcPr>
          <w:p w14:paraId="4EFEBDC2" w14:textId="77777777" w:rsidR="005549BB" w:rsidRPr="005549BB" w:rsidRDefault="005549BB" w:rsidP="005463D0">
            <w:pPr>
              <w:pStyle w:val="Akapitzlist"/>
              <w:numPr>
                <w:ilvl w:val="0"/>
                <w:numId w:val="39"/>
              </w:numPr>
              <w:ind w:left="338"/>
              <w:jc w:val="center"/>
              <w:rPr>
                <w:rFonts w:ascii="Century Gothic" w:hAnsi="Century Gothic" w:cstheme="minorHAnsi"/>
                <w:sz w:val="16"/>
                <w:szCs w:val="16"/>
              </w:rPr>
            </w:pPr>
          </w:p>
        </w:tc>
        <w:tc>
          <w:tcPr>
            <w:tcW w:w="2216" w:type="pct"/>
            <w:tcBorders>
              <w:top w:val="single" w:sz="4" w:space="0" w:color="auto"/>
              <w:left w:val="nil"/>
              <w:bottom w:val="single" w:sz="4" w:space="0" w:color="auto"/>
              <w:right w:val="single" w:sz="4" w:space="0" w:color="auto"/>
            </w:tcBorders>
            <w:shd w:val="clear" w:color="000000" w:fill="FFFFFF"/>
            <w:vAlign w:val="center"/>
          </w:tcPr>
          <w:p w14:paraId="1DC2A1E8" w14:textId="7C70853D" w:rsidR="005549BB" w:rsidRPr="005549BB" w:rsidRDefault="005549BB" w:rsidP="005463D0">
            <w:pPr>
              <w:rPr>
                <w:rFonts w:ascii="Century Gothic" w:hAnsi="Century Gothic" w:cstheme="minorHAnsi"/>
                <w:sz w:val="16"/>
                <w:szCs w:val="16"/>
              </w:rPr>
            </w:pPr>
            <w:r w:rsidRPr="005549BB">
              <w:rPr>
                <w:rFonts w:ascii="Century Gothic" w:hAnsi="Century Gothic" w:cstheme="minorHAnsi"/>
                <w:sz w:val="16"/>
                <w:szCs w:val="16"/>
              </w:rPr>
              <w:t xml:space="preserve">Prezentacja danych pacjentów monitorowanych na kolorowym ekranie typu LCD TFT o przekątnej co najmniej 23” i rozdzielczości Full HD. 3 stacje robocze z przydzielonymi licencjami wg zapotrzebowania Zamawiającego. </w:t>
            </w:r>
          </w:p>
        </w:tc>
        <w:tc>
          <w:tcPr>
            <w:tcW w:w="569" w:type="pct"/>
            <w:tcBorders>
              <w:top w:val="single" w:sz="4" w:space="0" w:color="auto"/>
              <w:left w:val="nil"/>
              <w:bottom w:val="single" w:sz="4" w:space="0" w:color="auto"/>
              <w:right w:val="single" w:sz="4" w:space="0" w:color="auto"/>
            </w:tcBorders>
            <w:shd w:val="clear" w:color="000000" w:fill="FFFFFF"/>
            <w:vAlign w:val="center"/>
          </w:tcPr>
          <w:p w14:paraId="4ECA005F" w14:textId="71C1A547" w:rsidR="005549BB" w:rsidRPr="005549BB" w:rsidRDefault="005549BB" w:rsidP="005463D0">
            <w:pPr>
              <w:jc w:val="center"/>
              <w:rPr>
                <w:rFonts w:ascii="Century Gothic" w:hAnsi="Century Gothic" w:cstheme="minorHAnsi"/>
                <w:color w:val="000000"/>
                <w:sz w:val="16"/>
                <w:szCs w:val="16"/>
              </w:rPr>
            </w:pPr>
            <w:r w:rsidRPr="005549BB">
              <w:rPr>
                <w:rFonts w:ascii="Century Gothic" w:hAnsi="Century Gothic" w:cstheme="minorHAnsi"/>
                <w:color w:val="000000"/>
                <w:sz w:val="16"/>
                <w:szCs w:val="16"/>
              </w:rPr>
              <w:t>TAK</w:t>
            </w:r>
          </w:p>
        </w:tc>
        <w:tc>
          <w:tcPr>
            <w:tcW w:w="998" w:type="pct"/>
            <w:tcBorders>
              <w:top w:val="single" w:sz="4" w:space="0" w:color="auto"/>
              <w:left w:val="nil"/>
              <w:bottom w:val="single" w:sz="4" w:space="0" w:color="auto"/>
              <w:right w:val="single" w:sz="4" w:space="0" w:color="auto"/>
            </w:tcBorders>
            <w:vAlign w:val="center"/>
          </w:tcPr>
          <w:p w14:paraId="367D141B" w14:textId="77777777" w:rsidR="005549BB" w:rsidRPr="005549BB" w:rsidRDefault="005549BB" w:rsidP="005463D0">
            <w:pPr>
              <w:rPr>
                <w:rFonts w:ascii="Century Gothic" w:hAnsi="Century Gothic" w:cstheme="minorHAnsi"/>
                <w:sz w:val="16"/>
                <w:szCs w:val="16"/>
              </w:rPr>
            </w:pPr>
          </w:p>
        </w:tc>
        <w:tc>
          <w:tcPr>
            <w:tcW w:w="931" w:type="pct"/>
            <w:gridSpan w:val="2"/>
            <w:tcBorders>
              <w:top w:val="single" w:sz="4" w:space="0" w:color="auto"/>
              <w:left w:val="nil"/>
              <w:bottom w:val="single" w:sz="4" w:space="0" w:color="auto"/>
              <w:right w:val="single" w:sz="4" w:space="0" w:color="auto"/>
            </w:tcBorders>
            <w:vAlign w:val="center"/>
          </w:tcPr>
          <w:p w14:paraId="7779103E" w14:textId="77777777" w:rsidR="005549BB" w:rsidRPr="005549BB" w:rsidRDefault="005549BB" w:rsidP="005463D0">
            <w:pPr>
              <w:jc w:val="center"/>
              <w:rPr>
                <w:rFonts w:ascii="Century Gothic" w:hAnsi="Century Gothic" w:cstheme="minorHAnsi"/>
                <w:sz w:val="16"/>
                <w:szCs w:val="16"/>
              </w:rPr>
            </w:pPr>
          </w:p>
        </w:tc>
      </w:tr>
      <w:tr w:rsidR="005549BB" w:rsidRPr="005549BB" w14:paraId="3A55DFAD" w14:textId="77777777" w:rsidTr="00A532B5">
        <w:trPr>
          <w:gridAfter w:val="1"/>
          <w:wAfter w:w="3" w:type="pct"/>
          <w:trHeight w:val="420"/>
        </w:trPr>
        <w:tc>
          <w:tcPr>
            <w:tcW w:w="283" w:type="pct"/>
            <w:tcBorders>
              <w:top w:val="single" w:sz="4" w:space="0" w:color="auto"/>
              <w:left w:val="single" w:sz="4" w:space="0" w:color="auto"/>
              <w:bottom w:val="single" w:sz="4" w:space="0" w:color="auto"/>
              <w:right w:val="single" w:sz="4" w:space="0" w:color="auto"/>
            </w:tcBorders>
            <w:vAlign w:val="center"/>
          </w:tcPr>
          <w:p w14:paraId="618EBB6B" w14:textId="77777777" w:rsidR="005549BB" w:rsidRPr="005549BB" w:rsidRDefault="005549BB" w:rsidP="005463D0">
            <w:pPr>
              <w:pStyle w:val="Akapitzlist"/>
              <w:numPr>
                <w:ilvl w:val="0"/>
                <w:numId w:val="39"/>
              </w:numPr>
              <w:ind w:left="338"/>
              <w:jc w:val="center"/>
              <w:rPr>
                <w:rFonts w:ascii="Century Gothic" w:hAnsi="Century Gothic" w:cstheme="minorHAnsi"/>
                <w:sz w:val="16"/>
                <w:szCs w:val="16"/>
              </w:rPr>
            </w:pPr>
          </w:p>
        </w:tc>
        <w:tc>
          <w:tcPr>
            <w:tcW w:w="2216" w:type="pct"/>
            <w:tcBorders>
              <w:top w:val="single" w:sz="4" w:space="0" w:color="auto"/>
              <w:left w:val="nil"/>
              <w:bottom w:val="single" w:sz="4" w:space="0" w:color="auto"/>
              <w:right w:val="single" w:sz="4" w:space="0" w:color="auto"/>
            </w:tcBorders>
            <w:shd w:val="clear" w:color="000000" w:fill="FFFFFF"/>
            <w:vAlign w:val="center"/>
          </w:tcPr>
          <w:p w14:paraId="3BB8E2A5" w14:textId="56EBA1C1" w:rsidR="005549BB" w:rsidRPr="005549BB" w:rsidRDefault="005549BB" w:rsidP="005463D0">
            <w:pPr>
              <w:rPr>
                <w:rFonts w:ascii="Century Gothic" w:hAnsi="Century Gothic" w:cstheme="minorHAnsi"/>
                <w:sz w:val="16"/>
                <w:szCs w:val="16"/>
              </w:rPr>
            </w:pPr>
            <w:r w:rsidRPr="005549BB">
              <w:rPr>
                <w:rFonts w:ascii="Century Gothic" w:hAnsi="Century Gothic" w:cstheme="minorHAnsi"/>
                <w:sz w:val="16"/>
                <w:szCs w:val="16"/>
              </w:rPr>
              <w:t>Podgląd, monitorowanie i zapis danych wszystkich parametrów i przebiegów falowych z kardiomonitorów - wyświetlanie wszystkich krzywych dynamicznych i wartości numerycznych.</w:t>
            </w:r>
          </w:p>
        </w:tc>
        <w:tc>
          <w:tcPr>
            <w:tcW w:w="569" w:type="pct"/>
            <w:tcBorders>
              <w:top w:val="single" w:sz="4" w:space="0" w:color="auto"/>
              <w:left w:val="nil"/>
              <w:bottom w:val="single" w:sz="4" w:space="0" w:color="auto"/>
              <w:right w:val="single" w:sz="4" w:space="0" w:color="auto"/>
            </w:tcBorders>
            <w:shd w:val="clear" w:color="000000" w:fill="FFFFFF"/>
            <w:vAlign w:val="center"/>
          </w:tcPr>
          <w:p w14:paraId="3EDBA790" w14:textId="77777777" w:rsidR="005549BB" w:rsidRPr="005549BB" w:rsidRDefault="005549BB" w:rsidP="005463D0">
            <w:pPr>
              <w:jc w:val="center"/>
              <w:rPr>
                <w:rFonts w:ascii="Century Gothic" w:hAnsi="Century Gothic" w:cstheme="minorHAnsi"/>
                <w:color w:val="000000"/>
                <w:sz w:val="16"/>
                <w:szCs w:val="16"/>
              </w:rPr>
            </w:pPr>
            <w:r w:rsidRPr="005549BB">
              <w:rPr>
                <w:rFonts w:ascii="Century Gothic" w:hAnsi="Century Gothic" w:cstheme="minorHAnsi"/>
                <w:color w:val="000000"/>
                <w:sz w:val="16"/>
                <w:szCs w:val="16"/>
              </w:rPr>
              <w:t>TAK</w:t>
            </w:r>
          </w:p>
        </w:tc>
        <w:tc>
          <w:tcPr>
            <w:tcW w:w="998" w:type="pct"/>
            <w:tcBorders>
              <w:top w:val="single" w:sz="4" w:space="0" w:color="auto"/>
              <w:left w:val="nil"/>
              <w:bottom w:val="single" w:sz="4" w:space="0" w:color="auto"/>
              <w:right w:val="single" w:sz="4" w:space="0" w:color="auto"/>
            </w:tcBorders>
            <w:vAlign w:val="center"/>
          </w:tcPr>
          <w:p w14:paraId="0BB80E11" w14:textId="77777777" w:rsidR="005549BB" w:rsidRPr="005549BB" w:rsidRDefault="005549BB" w:rsidP="005463D0">
            <w:pPr>
              <w:rPr>
                <w:rFonts w:ascii="Century Gothic" w:hAnsi="Century Gothic" w:cstheme="minorHAnsi"/>
                <w:sz w:val="16"/>
                <w:szCs w:val="16"/>
              </w:rPr>
            </w:pPr>
          </w:p>
        </w:tc>
        <w:tc>
          <w:tcPr>
            <w:tcW w:w="931" w:type="pct"/>
            <w:gridSpan w:val="2"/>
            <w:tcBorders>
              <w:top w:val="single" w:sz="4" w:space="0" w:color="auto"/>
              <w:left w:val="nil"/>
              <w:bottom w:val="single" w:sz="4" w:space="0" w:color="auto"/>
              <w:right w:val="single" w:sz="4" w:space="0" w:color="auto"/>
            </w:tcBorders>
            <w:vAlign w:val="center"/>
          </w:tcPr>
          <w:p w14:paraId="2F0051FB" w14:textId="77777777" w:rsidR="005549BB" w:rsidRPr="005549BB" w:rsidRDefault="005549BB" w:rsidP="005463D0">
            <w:pPr>
              <w:jc w:val="center"/>
              <w:rPr>
                <w:rFonts w:ascii="Century Gothic" w:hAnsi="Century Gothic" w:cstheme="minorHAnsi"/>
                <w:sz w:val="16"/>
                <w:szCs w:val="16"/>
              </w:rPr>
            </w:pPr>
          </w:p>
        </w:tc>
      </w:tr>
      <w:tr w:rsidR="005549BB" w:rsidRPr="005549BB" w14:paraId="117E2BED" w14:textId="77777777" w:rsidTr="00A532B5">
        <w:trPr>
          <w:gridAfter w:val="1"/>
          <w:wAfter w:w="3" w:type="pct"/>
          <w:trHeight w:val="420"/>
        </w:trPr>
        <w:tc>
          <w:tcPr>
            <w:tcW w:w="283" w:type="pct"/>
            <w:tcBorders>
              <w:top w:val="single" w:sz="4" w:space="0" w:color="auto"/>
              <w:left w:val="single" w:sz="4" w:space="0" w:color="auto"/>
              <w:bottom w:val="single" w:sz="4" w:space="0" w:color="auto"/>
              <w:right w:val="single" w:sz="4" w:space="0" w:color="auto"/>
            </w:tcBorders>
            <w:vAlign w:val="center"/>
          </w:tcPr>
          <w:p w14:paraId="0B72D35B" w14:textId="77777777" w:rsidR="005549BB" w:rsidRPr="005549BB" w:rsidRDefault="005549BB" w:rsidP="005463D0">
            <w:pPr>
              <w:pStyle w:val="Akapitzlist"/>
              <w:numPr>
                <w:ilvl w:val="0"/>
                <w:numId w:val="39"/>
              </w:numPr>
              <w:ind w:left="338"/>
              <w:jc w:val="center"/>
              <w:rPr>
                <w:rFonts w:ascii="Century Gothic" w:hAnsi="Century Gothic" w:cstheme="minorHAnsi"/>
                <w:sz w:val="16"/>
                <w:szCs w:val="16"/>
              </w:rPr>
            </w:pPr>
          </w:p>
        </w:tc>
        <w:tc>
          <w:tcPr>
            <w:tcW w:w="2216" w:type="pct"/>
            <w:tcBorders>
              <w:top w:val="single" w:sz="4" w:space="0" w:color="auto"/>
              <w:left w:val="nil"/>
              <w:bottom w:val="single" w:sz="4" w:space="0" w:color="auto"/>
              <w:right w:val="single" w:sz="4" w:space="0" w:color="auto"/>
            </w:tcBorders>
            <w:shd w:val="clear" w:color="000000" w:fill="FFFFFF"/>
            <w:vAlign w:val="center"/>
          </w:tcPr>
          <w:p w14:paraId="5CC61F79" w14:textId="77777777" w:rsidR="005549BB" w:rsidRPr="005549BB" w:rsidRDefault="005549BB" w:rsidP="005463D0">
            <w:pPr>
              <w:rPr>
                <w:rFonts w:ascii="Century Gothic" w:hAnsi="Century Gothic" w:cs="Tahoma"/>
                <w:sz w:val="16"/>
                <w:szCs w:val="16"/>
                <w:lang w:eastAsia="en-US"/>
              </w:rPr>
            </w:pPr>
            <w:r w:rsidRPr="005549BB">
              <w:rPr>
                <w:rFonts w:ascii="Century Gothic" w:hAnsi="Century Gothic" w:cs="Tahoma"/>
                <w:sz w:val="16"/>
                <w:szCs w:val="16"/>
                <w:lang w:eastAsia="en-US"/>
              </w:rPr>
              <w:t>Możliwość elastycznego konfigurowania układu ekranu z poziomu użytkownika (bez udziału serwisu), w tym:</w:t>
            </w:r>
          </w:p>
          <w:p w14:paraId="37B23BCD" w14:textId="77777777" w:rsidR="005549BB" w:rsidRPr="005549BB" w:rsidRDefault="005549BB" w:rsidP="005463D0">
            <w:pPr>
              <w:rPr>
                <w:rFonts w:ascii="Century Gothic" w:hAnsi="Century Gothic" w:cs="Tahoma"/>
                <w:sz w:val="16"/>
                <w:szCs w:val="16"/>
                <w:lang w:eastAsia="en-US"/>
              </w:rPr>
            </w:pPr>
            <w:r w:rsidRPr="005549BB">
              <w:rPr>
                <w:rFonts w:ascii="Century Gothic" w:hAnsi="Century Gothic" w:cs="Tahoma"/>
                <w:sz w:val="16"/>
                <w:szCs w:val="16"/>
                <w:lang w:eastAsia="en-US"/>
              </w:rPr>
              <w:t>- zmiana wielkości okna (sektora) dla każdego pacjenta niezależnie</w:t>
            </w:r>
          </w:p>
          <w:p w14:paraId="62811631" w14:textId="4BACEEF4" w:rsidR="005549BB" w:rsidRPr="005549BB" w:rsidRDefault="005549BB" w:rsidP="005463D0">
            <w:pPr>
              <w:rPr>
                <w:rFonts w:ascii="Century Gothic" w:hAnsi="Century Gothic" w:cstheme="minorHAnsi"/>
                <w:sz w:val="16"/>
                <w:szCs w:val="16"/>
              </w:rPr>
            </w:pPr>
            <w:r w:rsidRPr="005549BB">
              <w:rPr>
                <w:rFonts w:ascii="Century Gothic" w:hAnsi="Century Gothic" w:cs="Tahoma"/>
                <w:sz w:val="16"/>
                <w:szCs w:val="16"/>
                <w:lang w:eastAsia="en-US"/>
              </w:rPr>
              <w:t>- zmiana formatu i rodzaju wyświetlanych parametrów liczbowych i krzywych dynamicznych (dla każdego pacjenta niezależnie).</w:t>
            </w:r>
          </w:p>
        </w:tc>
        <w:tc>
          <w:tcPr>
            <w:tcW w:w="569" w:type="pct"/>
            <w:tcBorders>
              <w:top w:val="single" w:sz="4" w:space="0" w:color="auto"/>
              <w:left w:val="nil"/>
              <w:bottom w:val="single" w:sz="4" w:space="0" w:color="auto"/>
              <w:right w:val="single" w:sz="4" w:space="0" w:color="auto"/>
            </w:tcBorders>
            <w:shd w:val="clear" w:color="000000" w:fill="FFFFFF"/>
            <w:vAlign w:val="center"/>
          </w:tcPr>
          <w:p w14:paraId="0D3D4DFD" w14:textId="7BEF4D78" w:rsidR="005549BB" w:rsidRPr="005549BB" w:rsidRDefault="005549BB" w:rsidP="005463D0">
            <w:pPr>
              <w:jc w:val="center"/>
              <w:rPr>
                <w:rFonts w:ascii="Century Gothic" w:hAnsi="Century Gothic" w:cstheme="minorHAnsi"/>
                <w:color w:val="000000"/>
                <w:sz w:val="16"/>
                <w:szCs w:val="16"/>
              </w:rPr>
            </w:pPr>
            <w:r w:rsidRPr="005549BB">
              <w:rPr>
                <w:rFonts w:ascii="Century Gothic" w:hAnsi="Century Gothic" w:cs="Tahoma"/>
                <w:color w:val="000000"/>
                <w:sz w:val="16"/>
                <w:szCs w:val="16"/>
                <w:lang w:eastAsia="en-US"/>
              </w:rPr>
              <w:t>TAK/NIE</w:t>
            </w:r>
          </w:p>
        </w:tc>
        <w:tc>
          <w:tcPr>
            <w:tcW w:w="998" w:type="pct"/>
            <w:tcBorders>
              <w:top w:val="single" w:sz="4" w:space="0" w:color="auto"/>
              <w:left w:val="nil"/>
              <w:bottom w:val="single" w:sz="4" w:space="0" w:color="auto"/>
              <w:right w:val="single" w:sz="4" w:space="0" w:color="auto"/>
            </w:tcBorders>
            <w:vAlign w:val="center"/>
          </w:tcPr>
          <w:p w14:paraId="03E5A3E1" w14:textId="77777777" w:rsidR="005549BB" w:rsidRPr="005549BB" w:rsidRDefault="005549BB" w:rsidP="005463D0">
            <w:pPr>
              <w:rPr>
                <w:rFonts w:ascii="Century Gothic" w:hAnsi="Century Gothic" w:cstheme="minorHAnsi"/>
                <w:sz w:val="16"/>
                <w:szCs w:val="16"/>
              </w:rPr>
            </w:pPr>
          </w:p>
        </w:tc>
        <w:tc>
          <w:tcPr>
            <w:tcW w:w="931" w:type="pct"/>
            <w:gridSpan w:val="2"/>
            <w:tcBorders>
              <w:top w:val="single" w:sz="4" w:space="0" w:color="auto"/>
              <w:left w:val="nil"/>
              <w:bottom w:val="single" w:sz="4" w:space="0" w:color="auto"/>
              <w:right w:val="single" w:sz="4" w:space="0" w:color="auto"/>
            </w:tcBorders>
            <w:vAlign w:val="center"/>
          </w:tcPr>
          <w:p w14:paraId="267C007D" w14:textId="77777777" w:rsidR="005549BB" w:rsidRPr="005549BB" w:rsidRDefault="005549BB" w:rsidP="005463D0">
            <w:pPr>
              <w:jc w:val="center"/>
              <w:rPr>
                <w:rFonts w:ascii="Century Gothic" w:hAnsi="Century Gothic" w:cs="Tahoma"/>
                <w:sz w:val="16"/>
                <w:szCs w:val="16"/>
                <w:lang w:eastAsia="en-US"/>
              </w:rPr>
            </w:pPr>
            <w:r w:rsidRPr="005549BB">
              <w:rPr>
                <w:rFonts w:ascii="Century Gothic" w:hAnsi="Century Gothic" w:cs="Tahoma"/>
                <w:sz w:val="16"/>
                <w:szCs w:val="16"/>
                <w:lang w:eastAsia="en-US"/>
              </w:rPr>
              <w:t>Tak – 5 pkt</w:t>
            </w:r>
          </w:p>
          <w:p w14:paraId="1BCC8E5C" w14:textId="7E2B73AE" w:rsidR="005549BB" w:rsidRPr="005549BB" w:rsidRDefault="005549BB" w:rsidP="005463D0">
            <w:pPr>
              <w:jc w:val="center"/>
              <w:rPr>
                <w:rFonts w:ascii="Century Gothic" w:hAnsi="Century Gothic" w:cstheme="minorHAnsi"/>
                <w:sz w:val="16"/>
                <w:szCs w:val="16"/>
              </w:rPr>
            </w:pPr>
            <w:r w:rsidRPr="005549BB">
              <w:rPr>
                <w:rFonts w:ascii="Century Gothic" w:hAnsi="Century Gothic" w:cs="Tahoma"/>
                <w:sz w:val="16"/>
                <w:szCs w:val="16"/>
                <w:lang w:eastAsia="en-US"/>
              </w:rPr>
              <w:t>Nie – 0 pkt</w:t>
            </w:r>
          </w:p>
        </w:tc>
      </w:tr>
      <w:tr w:rsidR="005549BB" w:rsidRPr="005549BB" w14:paraId="7F0E744B" w14:textId="77777777" w:rsidTr="00A532B5">
        <w:trPr>
          <w:gridAfter w:val="1"/>
          <w:wAfter w:w="3" w:type="pct"/>
          <w:trHeight w:val="420"/>
        </w:trPr>
        <w:tc>
          <w:tcPr>
            <w:tcW w:w="283" w:type="pct"/>
            <w:tcBorders>
              <w:top w:val="single" w:sz="4" w:space="0" w:color="auto"/>
              <w:left w:val="single" w:sz="4" w:space="0" w:color="auto"/>
              <w:bottom w:val="single" w:sz="4" w:space="0" w:color="auto"/>
              <w:right w:val="single" w:sz="4" w:space="0" w:color="auto"/>
            </w:tcBorders>
            <w:vAlign w:val="center"/>
          </w:tcPr>
          <w:p w14:paraId="3067E808" w14:textId="77777777" w:rsidR="005549BB" w:rsidRPr="005549BB" w:rsidRDefault="005549BB" w:rsidP="005463D0">
            <w:pPr>
              <w:pStyle w:val="Akapitzlist"/>
              <w:numPr>
                <w:ilvl w:val="0"/>
                <w:numId w:val="39"/>
              </w:numPr>
              <w:ind w:left="338"/>
              <w:jc w:val="center"/>
              <w:rPr>
                <w:rFonts w:ascii="Century Gothic" w:hAnsi="Century Gothic" w:cstheme="minorHAnsi"/>
                <w:sz w:val="16"/>
                <w:szCs w:val="16"/>
              </w:rPr>
            </w:pPr>
          </w:p>
        </w:tc>
        <w:tc>
          <w:tcPr>
            <w:tcW w:w="2216" w:type="pct"/>
            <w:tcBorders>
              <w:top w:val="single" w:sz="4" w:space="0" w:color="auto"/>
              <w:left w:val="nil"/>
              <w:bottom w:val="single" w:sz="4" w:space="0" w:color="auto"/>
              <w:right w:val="single" w:sz="4" w:space="0" w:color="auto"/>
            </w:tcBorders>
            <w:shd w:val="clear" w:color="000000" w:fill="FFFFFF"/>
            <w:vAlign w:val="center"/>
          </w:tcPr>
          <w:p w14:paraId="1D3D58F2" w14:textId="77777777" w:rsidR="005549BB" w:rsidRPr="005549BB" w:rsidRDefault="005549BB" w:rsidP="005463D0">
            <w:pPr>
              <w:rPr>
                <w:rFonts w:ascii="Century Gothic" w:hAnsi="Century Gothic" w:cstheme="minorHAnsi"/>
                <w:sz w:val="16"/>
                <w:szCs w:val="16"/>
              </w:rPr>
            </w:pPr>
            <w:r w:rsidRPr="005549BB">
              <w:rPr>
                <w:rFonts w:ascii="Century Gothic" w:hAnsi="Century Gothic" w:cstheme="minorHAnsi"/>
                <w:sz w:val="16"/>
                <w:szCs w:val="16"/>
              </w:rPr>
              <w:t xml:space="preserve">Automatyczna oraz ręczna (przez Użytkownika) minimalizacja sektorów dla nieaktywnych kardiomonitorów. Automatyczne przywrócenie zapisu po włączeniu kardiomonitora. </w:t>
            </w:r>
          </w:p>
        </w:tc>
        <w:tc>
          <w:tcPr>
            <w:tcW w:w="569" w:type="pct"/>
            <w:tcBorders>
              <w:top w:val="single" w:sz="4" w:space="0" w:color="auto"/>
              <w:left w:val="nil"/>
              <w:bottom w:val="single" w:sz="4" w:space="0" w:color="auto"/>
              <w:right w:val="single" w:sz="4" w:space="0" w:color="auto"/>
            </w:tcBorders>
            <w:shd w:val="clear" w:color="000000" w:fill="FFFFFF"/>
            <w:vAlign w:val="center"/>
          </w:tcPr>
          <w:p w14:paraId="5589EDD1" w14:textId="3C48E057" w:rsidR="005549BB" w:rsidRPr="005549BB" w:rsidRDefault="005549BB" w:rsidP="005463D0">
            <w:pPr>
              <w:jc w:val="center"/>
              <w:rPr>
                <w:rFonts w:ascii="Century Gothic" w:hAnsi="Century Gothic" w:cstheme="minorHAnsi"/>
                <w:color w:val="000000"/>
                <w:sz w:val="16"/>
                <w:szCs w:val="16"/>
              </w:rPr>
            </w:pPr>
            <w:r w:rsidRPr="005549BB">
              <w:rPr>
                <w:rFonts w:ascii="Century Gothic" w:hAnsi="Century Gothic" w:cstheme="minorHAnsi"/>
                <w:color w:val="000000"/>
                <w:sz w:val="16"/>
                <w:szCs w:val="16"/>
              </w:rPr>
              <w:t>TAK/NIE</w:t>
            </w:r>
          </w:p>
        </w:tc>
        <w:tc>
          <w:tcPr>
            <w:tcW w:w="998" w:type="pct"/>
            <w:tcBorders>
              <w:top w:val="single" w:sz="4" w:space="0" w:color="auto"/>
              <w:left w:val="nil"/>
              <w:bottom w:val="single" w:sz="4" w:space="0" w:color="auto"/>
              <w:right w:val="single" w:sz="4" w:space="0" w:color="auto"/>
            </w:tcBorders>
            <w:vAlign w:val="center"/>
          </w:tcPr>
          <w:p w14:paraId="277543B8" w14:textId="77777777" w:rsidR="005549BB" w:rsidRPr="005549BB" w:rsidRDefault="005549BB" w:rsidP="005463D0">
            <w:pPr>
              <w:rPr>
                <w:rFonts w:ascii="Century Gothic" w:hAnsi="Century Gothic" w:cstheme="minorHAnsi"/>
                <w:sz w:val="16"/>
                <w:szCs w:val="16"/>
              </w:rPr>
            </w:pPr>
          </w:p>
        </w:tc>
        <w:tc>
          <w:tcPr>
            <w:tcW w:w="931" w:type="pct"/>
            <w:gridSpan w:val="2"/>
            <w:tcBorders>
              <w:top w:val="single" w:sz="4" w:space="0" w:color="auto"/>
              <w:left w:val="nil"/>
              <w:bottom w:val="single" w:sz="4" w:space="0" w:color="auto"/>
              <w:right w:val="single" w:sz="4" w:space="0" w:color="auto"/>
            </w:tcBorders>
            <w:vAlign w:val="center"/>
          </w:tcPr>
          <w:p w14:paraId="067068DC" w14:textId="0A42A903" w:rsidR="005549BB" w:rsidRPr="005549BB" w:rsidRDefault="005549BB" w:rsidP="005463D0">
            <w:pPr>
              <w:jc w:val="center"/>
              <w:rPr>
                <w:rFonts w:ascii="Century Gothic" w:hAnsi="Century Gothic" w:cs="Tahoma"/>
                <w:sz w:val="16"/>
                <w:szCs w:val="16"/>
                <w:lang w:eastAsia="en-US"/>
              </w:rPr>
            </w:pPr>
            <w:r w:rsidRPr="005549BB">
              <w:rPr>
                <w:rFonts w:ascii="Century Gothic" w:hAnsi="Century Gothic" w:cs="Tahoma"/>
                <w:sz w:val="16"/>
                <w:szCs w:val="16"/>
                <w:lang w:eastAsia="en-US"/>
              </w:rPr>
              <w:t>Tak – 5 pkt</w:t>
            </w:r>
          </w:p>
          <w:p w14:paraId="58B3A6AF" w14:textId="21737E57" w:rsidR="005549BB" w:rsidRPr="005549BB" w:rsidRDefault="005549BB" w:rsidP="005463D0">
            <w:pPr>
              <w:jc w:val="center"/>
              <w:rPr>
                <w:rFonts w:ascii="Century Gothic" w:hAnsi="Century Gothic" w:cstheme="minorHAnsi"/>
                <w:sz w:val="16"/>
                <w:szCs w:val="16"/>
              </w:rPr>
            </w:pPr>
            <w:r w:rsidRPr="005549BB">
              <w:rPr>
                <w:rFonts w:ascii="Century Gothic" w:hAnsi="Century Gothic" w:cs="Tahoma"/>
                <w:sz w:val="16"/>
                <w:szCs w:val="16"/>
                <w:lang w:eastAsia="en-US"/>
              </w:rPr>
              <w:t>Nie – 0 pkt</w:t>
            </w:r>
          </w:p>
        </w:tc>
      </w:tr>
      <w:tr w:rsidR="005549BB" w:rsidRPr="005549BB" w14:paraId="7FDFD284" w14:textId="77777777" w:rsidTr="00A532B5">
        <w:trPr>
          <w:gridAfter w:val="1"/>
          <w:wAfter w:w="3" w:type="pct"/>
          <w:trHeight w:val="420"/>
        </w:trPr>
        <w:tc>
          <w:tcPr>
            <w:tcW w:w="283" w:type="pct"/>
            <w:tcBorders>
              <w:top w:val="single" w:sz="4" w:space="0" w:color="auto"/>
              <w:left w:val="single" w:sz="4" w:space="0" w:color="auto"/>
              <w:bottom w:val="single" w:sz="4" w:space="0" w:color="auto"/>
              <w:right w:val="single" w:sz="4" w:space="0" w:color="auto"/>
            </w:tcBorders>
            <w:vAlign w:val="center"/>
          </w:tcPr>
          <w:p w14:paraId="68905096" w14:textId="77777777" w:rsidR="005549BB" w:rsidRPr="005549BB" w:rsidRDefault="005549BB" w:rsidP="005463D0">
            <w:pPr>
              <w:pStyle w:val="Akapitzlist"/>
              <w:numPr>
                <w:ilvl w:val="0"/>
                <w:numId w:val="39"/>
              </w:numPr>
              <w:ind w:left="338"/>
              <w:jc w:val="center"/>
              <w:rPr>
                <w:rFonts w:ascii="Century Gothic" w:hAnsi="Century Gothic" w:cstheme="minorHAnsi"/>
                <w:sz w:val="16"/>
                <w:szCs w:val="16"/>
              </w:rPr>
            </w:pPr>
          </w:p>
        </w:tc>
        <w:tc>
          <w:tcPr>
            <w:tcW w:w="2216" w:type="pct"/>
            <w:tcBorders>
              <w:top w:val="single" w:sz="4" w:space="0" w:color="auto"/>
              <w:left w:val="nil"/>
              <w:bottom w:val="single" w:sz="4" w:space="0" w:color="auto"/>
              <w:right w:val="single" w:sz="4" w:space="0" w:color="auto"/>
            </w:tcBorders>
            <w:shd w:val="clear" w:color="000000" w:fill="FFFFFF"/>
            <w:vAlign w:val="center"/>
          </w:tcPr>
          <w:p w14:paraId="0370878D" w14:textId="77777777" w:rsidR="005549BB" w:rsidRPr="005549BB" w:rsidRDefault="005549BB" w:rsidP="005463D0">
            <w:pPr>
              <w:rPr>
                <w:rFonts w:ascii="Century Gothic" w:hAnsi="Century Gothic" w:cstheme="minorHAnsi"/>
                <w:sz w:val="16"/>
                <w:szCs w:val="16"/>
              </w:rPr>
            </w:pPr>
            <w:r w:rsidRPr="005549BB">
              <w:rPr>
                <w:rFonts w:ascii="Century Gothic" w:hAnsi="Century Gothic" w:cstheme="minorHAnsi"/>
                <w:sz w:val="16"/>
                <w:szCs w:val="16"/>
              </w:rPr>
              <w:t>Możliwość przypisania do jednego pacjenta dwóch urządzeń monitorujących tj. kardiomonitora i monitora telemetrycznego.</w:t>
            </w:r>
          </w:p>
        </w:tc>
        <w:tc>
          <w:tcPr>
            <w:tcW w:w="569" w:type="pct"/>
            <w:tcBorders>
              <w:top w:val="single" w:sz="4" w:space="0" w:color="auto"/>
              <w:left w:val="nil"/>
              <w:bottom w:val="single" w:sz="4" w:space="0" w:color="auto"/>
              <w:right w:val="single" w:sz="4" w:space="0" w:color="auto"/>
            </w:tcBorders>
            <w:shd w:val="clear" w:color="000000" w:fill="FFFFFF"/>
            <w:vAlign w:val="center"/>
          </w:tcPr>
          <w:p w14:paraId="0F0CE5C5" w14:textId="77777777" w:rsidR="005549BB" w:rsidRPr="005549BB" w:rsidRDefault="005549BB" w:rsidP="005463D0">
            <w:pPr>
              <w:jc w:val="center"/>
              <w:rPr>
                <w:rFonts w:ascii="Century Gothic" w:hAnsi="Century Gothic" w:cstheme="minorHAnsi"/>
                <w:color w:val="000000"/>
                <w:sz w:val="16"/>
                <w:szCs w:val="16"/>
              </w:rPr>
            </w:pPr>
            <w:r w:rsidRPr="005549BB">
              <w:rPr>
                <w:rFonts w:ascii="Century Gothic" w:hAnsi="Century Gothic" w:cstheme="minorHAnsi"/>
                <w:color w:val="000000"/>
                <w:sz w:val="16"/>
                <w:szCs w:val="16"/>
              </w:rPr>
              <w:t>TAK</w:t>
            </w:r>
          </w:p>
        </w:tc>
        <w:tc>
          <w:tcPr>
            <w:tcW w:w="998" w:type="pct"/>
            <w:tcBorders>
              <w:top w:val="single" w:sz="4" w:space="0" w:color="auto"/>
              <w:left w:val="nil"/>
              <w:bottom w:val="single" w:sz="4" w:space="0" w:color="auto"/>
              <w:right w:val="single" w:sz="4" w:space="0" w:color="auto"/>
            </w:tcBorders>
            <w:vAlign w:val="center"/>
          </w:tcPr>
          <w:p w14:paraId="7CD77D38" w14:textId="77777777" w:rsidR="005549BB" w:rsidRPr="005549BB" w:rsidRDefault="005549BB" w:rsidP="005463D0">
            <w:pPr>
              <w:rPr>
                <w:rFonts w:ascii="Century Gothic" w:hAnsi="Century Gothic" w:cstheme="minorHAnsi"/>
                <w:sz w:val="16"/>
                <w:szCs w:val="16"/>
              </w:rPr>
            </w:pPr>
          </w:p>
        </w:tc>
        <w:tc>
          <w:tcPr>
            <w:tcW w:w="931" w:type="pct"/>
            <w:gridSpan w:val="2"/>
            <w:tcBorders>
              <w:top w:val="single" w:sz="4" w:space="0" w:color="auto"/>
              <w:left w:val="nil"/>
              <w:bottom w:val="single" w:sz="4" w:space="0" w:color="auto"/>
              <w:right w:val="single" w:sz="4" w:space="0" w:color="auto"/>
            </w:tcBorders>
            <w:vAlign w:val="center"/>
          </w:tcPr>
          <w:p w14:paraId="71EBD88F" w14:textId="77777777" w:rsidR="005549BB" w:rsidRPr="005549BB" w:rsidRDefault="005549BB" w:rsidP="005463D0">
            <w:pPr>
              <w:jc w:val="center"/>
              <w:rPr>
                <w:rFonts w:ascii="Century Gothic" w:hAnsi="Century Gothic" w:cstheme="minorHAnsi"/>
                <w:sz w:val="16"/>
                <w:szCs w:val="16"/>
              </w:rPr>
            </w:pPr>
          </w:p>
        </w:tc>
      </w:tr>
      <w:tr w:rsidR="005549BB" w:rsidRPr="005549BB" w14:paraId="11BDA3DD" w14:textId="77777777" w:rsidTr="00A532B5">
        <w:trPr>
          <w:gridAfter w:val="1"/>
          <w:wAfter w:w="3" w:type="pct"/>
          <w:trHeight w:val="420"/>
        </w:trPr>
        <w:tc>
          <w:tcPr>
            <w:tcW w:w="283" w:type="pct"/>
            <w:tcBorders>
              <w:top w:val="single" w:sz="4" w:space="0" w:color="auto"/>
              <w:left w:val="single" w:sz="4" w:space="0" w:color="auto"/>
              <w:bottom w:val="single" w:sz="4" w:space="0" w:color="auto"/>
              <w:right w:val="single" w:sz="4" w:space="0" w:color="auto"/>
            </w:tcBorders>
            <w:vAlign w:val="center"/>
          </w:tcPr>
          <w:p w14:paraId="489C19CC" w14:textId="77777777" w:rsidR="005549BB" w:rsidRPr="005549BB" w:rsidRDefault="005549BB" w:rsidP="005463D0">
            <w:pPr>
              <w:pStyle w:val="Akapitzlist"/>
              <w:numPr>
                <w:ilvl w:val="0"/>
                <w:numId w:val="39"/>
              </w:numPr>
              <w:ind w:left="338"/>
              <w:jc w:val="center"/>
              <w:rPr>
                <w:rFonts w:ascii="Century Gothic" w:hAnsi="Century Gothic" w:cstheme="minorHAnsi"/>
                <w:sz w:val="16"/>
                <w:szCs w:val="16"/>
              </w:rPr>
            </w:pPr>
          </w:p>
        </w:tc>
        <w:tc>
          <w:tcPr>
            <w:tcW w:w="2216" w:type="pct"/>
            <w:tcBorders>
              <w:top w:val="single" w:sz="4" w:space="0" w:color="auto"/>
              <w:left w:val="nil"/>
              <w:bottom w:val="single" w:sz="4" w:space="0" w:color="auto"/>
              <w:right w:val="single" w:sz="4" w:space="0" w:color="auto"/>
            </w:tcBorders>
            <w:shd w:val="clear" w:color="000000" w:fill="FFFFFF"/>
            <w:vAlign w:val="center"/>
          </w:tcPr>
          <w:p w14:paraId="27968D17" w14:textId="77777777" w:rsidR="005549BB" w:rsidRPr="005549BB" w:rsidRDefault="005549BB" w:rsidP="005463D0">
            <w:pPr>
              <w:rPr>
                <w:rFonts w:ascii="Century Gothic" w:hAnsi="Century Gothic" w:cstheme="minorHAnsi"/>
                <w:sz w:val="16"/>
                <w:szCs w:val="16"/>
              </w:rPr>
            </w:pPr>
            <w:r w:rsidRPr="005549BB">
              <w:rPr>
                <w:rFonts w:ascii="Century Gothic" w:hAnsi="Century Gothic" w:cstheme="minorHAnsi"/>
                <w:sz w:val="16"/>
                <w:szCs w:val="16"/>
              </w:rPr>
              <w:t>Alarmy 3-stopniowe (wizualne i akustyczne) z poszczególnych łóżek, z identyfikacją alarmującego łóżka.</w:t>
            </w:r>
          </w:p>
        </w:tc>
        <w:tc>
          <w:tcPr>
            <w:tcW w:w="569" w:type="pct"/>
            <w:tcBorders>
              <w:top w:val="single" w:sz="4" w:space="0" w:color="auto"/>
              <w:left w:val="nil"/>
              <w:bottom w:val="single" w:sz="4" w:space="0" w:color="auto"/>
              <w:right w:val="single" w:sz="4" w:space="0" w:color="auto"/>
            </w:tcBorders>
            <w:shd w:val="clear" w:color="000000" w:fill="FFFFFF"/>
            <w:vAlign w:val="center"/>
          </w:tcPr>
          <w:p w14:paraId="55AF66FF" w14:textId="77777777" w:rsidR="005549BB" w:rsidRPr="005549BB" w:rsidRDefault="005549BB" w:rsidP="005463D0">
            <w:pPr>
              <w:jc w:val="center"/>
              <w:rPr>
                <w:rFonts w:ascii="Century Gothic" w:hAnsi="Century Gothic" w:cstheme="minorHAnsi"/>
                <w:color w:val="000000"/>
                <w:sz w:val="16"/>
                <w:szCs w:val="16"/>
              </w:rPr>
            </w:pPr>
            <w:r w:rsidRPr="005549BB">
              <w:rPr>
                <w:rFonts w:ascii="Century Gothic" w:hAnsi="Century Gothic" w:cstheme="minorHAnsi"/>
                <w:color w:val="000000"/>
                <w:sz w:val="16"/>
                <w:szCs w:val="16"/>
              </w:rPr>
              <w:t>TAK</w:t>
            </w:r>
          </w:p>
        </w:tc>
        <w:tc>
          <w:tcPr>
            <w:tcW w:w="998" w:type="pct"/>
            <w:tcBorders>
              <w:top w:val="single" w:sz="4" w:space="0" w:color="auto"/>
              <w:left w:val="nil"/>
              <w:bottom w:val="single" w:sz="4" w:space="0" w:color="auto"/>
              <w:right w:val="single" w:sz="4" w:space="0" w:color="auto"/>
            </w:tcBorders>
            <w:vAlign w:val="center"/>
          </w:tcPr>
          <w:p w14:paraId="450F34F4" w14:textId="77777777" w:rsidR="005549BB" w:rsidRPr="005549BB" w:rsidRDefault="005549BB" w:rsidP="005463D0">
            <w:pPr>
              <w:rPr>
                <w:rFonts w:ascii="Century Gothic" w:hAnsi="Century Gothic" w:cstheme="minorHAnsi"/>
                <w:sz w:val="16"/>
                <w:szCs w:val="16"/>
              </w:rPr>
            </w:pPr>
          </w:p>
        </w:tc>
        <w:tc>
          <w:tcPr>
            <w:tcW w:w="931" w:type="pct"/>
            <w:gridSpan w:val="2"/>
            <w:tcBorders>
              <w:top w:val="single" w:sz="4" w:space="0" w:color="auto"/>
              <w:left w:val="nil"/>
              <w:bottom w:val="single" w:sz="4" w:space="0" w:color="auto"/>
              <w:right w:val="single" w:sz="4" w:space="0" w:color="auto"/>
            </w:tcBorders>
            <w:vAlign w:val="center"/>
          </w:tcPr>
          <w:p w14:paraId="736F5931" w14:textId="77777777" w:rsidR="005549BB" w:rsidRPr="005549BB" w:rsidRDefault="005549BB" w:rsidP="005463D0">
            <w:pPr>
              <w:jc w:val="center"/>
              <w:rPr>
                <w:rFonts w:ascii="Century Gothic" w:hAnsi="Century Gothic" w:cstheme="minorHAnsi"/>
                <w:sz w:val="16"/>
                <w:szCs w:val="16"/>
              </w:rPr>
            </w:pPr>
          </w:p>
        </w:tc>
      </w:tr>
      <w:tr w:rsidR="005549BB" w:rsidRPr="005549BB" w14:paraId="51F16D68" w14:textId="77777777" w:rsidTr="00A532B5">
        <w:trPr>
          <w:gridAfter w:val="1"/>
          <w:wAfter w:w="3" w:type="pct"/>
          <w:trHeight w:val="420"/>
        </w:trPr>
        <w:tc>
          <w:tcPr>
            <w:tcW w:w="283" w:type="pct"/>
            <w:tcBorders>
              <w:top w:val="single" w:sz="4" w:space="0" w:color="auto"/>
              <w:left w:val="single" w:sz="4" w:space="0" w:color="auto"/>
              <w:bottom w:val="single" w:sz="4" w:space="0" w:color="auto"/>
              <w:right w:val="single" w:sz="4" w:space="0" w:color="auto"/>
            </w:tcBorders>
            <w:vAlign w:val="center"/>
          </w:tcPr>
          <w:p w14:paraId="334420E4" w14:textId="77777777" w:rsidR="005549BB" w:rsidRPr="005549BB" w:rsidRDefault="005549BB" w:rsidP="005463D0">
            <w:pPr>
              <w:pStyle w:val="Akapitzlist"/>
              <w:numPr>
                <w:ilvl w:val="0"/>
                <w:numId w:val="39"/>
              </w:numPr>
              <w:ind w:left="338"/>
              <w:jc w:val="center"/>
              <w:rPr>
                <w:rFonts w:ascii="Century Gothic" w:hAnsi="Century Gothic" w:cstheme="minorHAnsi"/>
                <w:sz w:val="16"/>
                <w:szCs w:val="16"/>
              </w:rPr>
            </w:pPr>
          </w:p>
        </w:tc>
        <w:tc>
          <w:tcPr>
            <w:tcW w:w="2216" w:type="pct"/>
            <w:tcBorders>
              <w:top w:val="single" w:sz="4" w:space="0" w:color="auto"/>
              <w:left w:val="nil"/>
              <w:bottom w:val="single" w:sz="4" w:space="0" w:color="auto"/>
              <w:right w:val="single" w:sz="4" w:space="0" w:color="auto"/>
            </w:tcBorders>
            <w:shd w:val="clear" w:color="000000" w:fill="FFFFFF"/>
            <w:vAlign w:val="center"/>
          </w:tcPr>
          <w:p w14:paraId="57AE88DE" w14:textId="77777777" w:rsidR="005549BB" w:rsidRPr="005549BB" w:rsidRDefault="005549BB" w:rsidP="005463D0">
            <w:pPr>
              <w:rPr>
                <w:rFonts w:ascii="Century Gothic" w:hAnsi="Century Gothic" w:cstheme="minorHAnsi"/>
                <w:sz w:val="16"/>
                <w:szCs w:val="16"/>
              </w:rPr>
            </w:pPr>
            <w:r w:rsidRPr="005549BB">
              <w:rPr>
                <w:rFonts w:ascii="Century Gothic" w:hAnsi="Century Gothic" w:cstheme="minorHAnsi"/>
                <w:sz w:val="16"/>
                <w:szCs w:val="16"/>
              </w:rPr>
              <w:t>Sterowanie funkcjami kardiomonitorów, w tym ustawieniami alarmów i pomiarów, uruchamianie nieinwazyjnego pomiaru ciśnienia.</w:t>
            </w:r>
          </w:p>
        </w:tc>
        <w:tc>
          <w:tcPr>
            <w:tcW w:w="569" w:type="pct"/>
            <w:tcBorders>
              <w:top w:val="single" w:sz="4" w:space="0" w:color="auto"/>
              <w:left w:val="nil"/>
              <w:bottom w:val="single" w:sz="4" w:space="0" w:color="auto"/>
              <w:right w:val="single" w:sz="4" w:space="0" w:color="auto"/>
            </w:tcBorders>
            <w:shd w:val="clear" w:color="000000" w:fill="FFFFFF"/>
            <w:vAlign w:val="center"/>
          </w:tcPr>
          <w:p w14:paraId="5DC595C5" w14:textId="77777777" w:rsidR="005549BB" w:rsidRPr="005549BB" w:rsidRDefault="005549BB" w:rsidP="005463D0">
            <w:pPr>
              <w:jc w:val="center"/>
              <w:rPr>
                <w:rFonts w:ascii="Century Gothic" w:hAnsi="Century Gothic" w:cstheme="minorHAnsi"/>
                <w:color w:val="000000"/>
                <w:sz w:val="16"/>
                <w:szCs w:val="16"/>
              </w:rPr>
            </w:pPr>
            <w:r w:rsidRPr="005549BB">
              <w:rPr>
                <w:rFonts w:ascii="Century Gothic" w:hAnsi="Century Gothic" w:cstheme="minorHAnsi"/>
                <w:color w:val="000000"/>
                <w:sz w:val="16"/>
                <w:szCs w:val="16"/>
              </w:rPr>
              <w:t>TAK</w:t>
            </w:r>
          </w:p>
        </w:tc>
        <w:tc>
          <w:tcPr>
            <w:tcW w:w="998" w:type="pct"/>
            <w:tcBorders>
              <w:top w:val="single" w:sz="4" w:space="0" w:color="auto"/>
              <w:left w:val="nil"/>
              <w:bottom w:val="single" w:sz="4" w:space="0" w:color="auto"/>
              <w:right w:val="single" w:sz="4" w:space="0" w:color="auto"/>
            </w:tcBorders>
            <w:vAlign w:val="center"/>
          </w:tcPr>
          <w:p w14:paraId="000FA0B4" w14:textId="77777777" w:rsidR="005549BB" w:rsidRPr="005549BB" w:rsidRDefault="005549BB" w:rsidP="005463D0">
            <w:pPr>
              <w:rPr>
                <w:rFonts w:ascii="Century Gothic" w:hAnsi="Century Gothic" w:cstheme="minorHAnsi"/>
                <w:sz w:val="16"/>
                <w:szCs w:val="16"/>
              </w:rPr>
            </w:pPr>
          </w:p>
        </w:tc>
        <w:tc>
          <w:tcPr>
            <w:tcW w:w="931" w:type="pct"/>
            <w:gridSpan w:val="2"/>
            <w:tcBorders>
              <w:top w:val="single" w:sz="4" w:space="0" w:color="auto"/>
              <w:left w:val="nil"/>
              <w:bottom w:val="single" w:sz="4" w:space="0" w:color="auto"/>
              <w:right w:val="single" w:sz="4" w:space="0" w:color="auto"/>
            </w:tcBorders>
            <w:vAlign w:val="center"/>
          </w:tcPr>
          <w:p w14:paraId="7294CFB6" w14:textId="77777777" w:rsidR="005549BB" w:rsidRPr="005549BB" w:rsidRDefault="005549BB" w:rsidP="005463D0">
            <w:pPr>
              <w:jc w:val="center"/>
              <w:rPr>
                <w:rFonts w:ascii="Century Gothic" w:hAnsi="Century Gothic" w:cstheme="minorHAnsi"/>
                <w:sz w:val="16"/>
                <w:szCs w:val="16"/>
              </w:rPr>
            </w:pPr>
          </w:p>
        </w:tc>
      </w:tr>
      <w:tr w:rsidR="005549BB" w:rsidRPr="005549BB" w14:paraId="4564B9BE" w14:textId="77777777" w:rsidTr="00A532B5">
        <w:trPr>
          <w:gridAfter w:val="1"/>
          <w:wAfter w:w="3" w:type="pct"/>
          <w:trHeight w:val="420"/>
        </w:trPr>
        <w:tc>
          <w:tcPr>
            <w:tcW w:w="283" w:type="pct"/>
            <w:tcBorders>
              <w:top w:val="single" w:sz="4" w:space="0" w:color="auto"/>
              <w:left w:val="single" w:sz="4" w:space="0" w:color="auto"/>
              <w:bottom w:val="single" w:sz="4" w:space="0" w:color="auto"/>
              <w:right w:val="single" w:sz="4" w:space="0" w:color="auto"/>
            </w:tcBorders>
            <w:vAlign w:val="center"/>
          </w:tcPr>
          <w:p w14:paraId="35FF12A9" w14:textId="77777777" w:rsidR="005549BB" w:rsidRPr="005549BB" w:rsidRDefault="005549BB" w:rsidP="005463D0">
            <w:pPr>
              <w:pStyle w:val="Akapitzlist"/>
              <w:numPr>
                <w:ilvl w:val="0"/>
                <w:numId w:val="39"/>
              </w:numPr>
              <w:ind w:left="338"/>
              <w:jc w:val="center"/>
              <w:rPr>
                <w:rFonts w:ascii="Century Gothic" w:hAnsi="Century Gothic" w:cstheme="minorHAnsi"/>
                <w:sz w:val="16"/>
                <w:szCs w:val="16"/>
              </w:rPr>
            </w:pPr>
          </w:p>
        </w:tc>
        <w:tc>
          <w:tcPr>
            <w:tcW w:w="2216" w:type="pct"/>
            <w:tcBorders>
              <w:top w:val="single" w:sz="4" w:space="0" w:color="auto"/>
              <w:left w:val="nil"/>
              <w:bottom w:val="single" w:sz="4" w:space="0" w:color="auto"/>
              <w:right w:val="single" w:sz="4" w:space="0" w:color="auto"/>
            </w:tcBorders>
            <w:shd w:val="clear" w:color="000000" w:fill="FFFFFF"/>
            <w:vAlign w:val="center"/>
          </w:tcPr>
          <w:p w14:paraId="157BBC1B" w14:textId="77777777" w:rsidR="005549BB" w:rsidRPr="005549BB" w:rsidRDefault="005549BB" w:rsidP="005463D0">
            <w:pPr>
              <w:rPr>
                <w:rFonts w:ascii="Century Gothic" w:hAnsi="Century Gothic" w:cstheme="minorHAnsi"/>
                <w:sz w:val="16"/>
                <w:szCs w:val="16"/>
              </w:rPr>
            </w:pPr>
            <w:r w:rsidRPr="005549BB">
              <w:rPr>
                <w:rFonts w:ascii="Century Gothic" w:hAnsi="Century Gothic" w:cstheme="minorHAnsi"/>
                <w:sz w:val="16"/>
                <w:szCs w:val="16"/>
              </w:rPr>
              <w:t>Wpisywanie danych demograficznych pacjenta w centrali i w kardiomonitorach.</w:t>
            </w:r>
          </w:p>
        </w:tc>
        <w:tc>
          <w:tcPr>
            <w:tcW w:w="569" w:type="pct"/>
            <w:tcBorders>
              <w:top w:val="single" w:sz="4" w:space="0" w:color="auto"/>
              <w:left w:val="nil"/>
              <w:bottom w:val="single" w:sz="4" w:space="0" w:color="auto"/>
              <w:right w:val="single" w:sz="4" w:space="0" w:color="auto"/>
            </w:tcBorders>
            <w:shd w:val="clear" w:color="000000" w:fill="FFFFFF"/>
            <w:vAlign w:val="center"/>
          </w:tcPr>
          <w:p w14:paraId="46EC2210" w14:textId="77777777" w:rsidR="005549BB" w:rsidRPr="005549BB" w:rsidRDefault="005549BB" w:rsidP="005463D0">
            <w:pPr>
              <w:jc w:val="center"/>
              <w:rPr>
                <w:rFonts w:ascii="Century Gothic" w:hAnsi="Century Gothic" w:cstheme="minorHAnsi"/>
                <w:color w:val="000000"/>
                <w:sz w:val="16"/>
                <w:szCs w:val="16"/>
              </w:rPr>
            </w:pPr>
            <w:r w:rsidRPr="005549BB">
              <w:rPr>
                <w:rFonts w:ascii="Century Gothic" w:hAnsi="Century Gothic" w:cstheme="minorHAnsi"/>
                <w:color w:val="000000"/>
                <w:sz w:val="16"/>
                <w:szCs w:val="16"/>
              </w:rPr>
              <w:t>TAK</w:t>
            </w:r>
          </w:p>
        </w:tc>
        <w:tc>
          <w:tcPr>
            <w:tcW w:w="998" w:type="pct"/>
            <w:tcBorders>
              <w:top w:val="single" w:sz="4" w:space="0" w:color="auto"/>
              <w:left w:val="nil"/>
              <w:bottom w:val="single" w:sz="4" w:space="0" w:color="auto"/>
              <w:right w:val="single" w:sz="4" w:space="0" w:color="auto"/>
            </w:tcBorders>
            <w:vAlign w:val="center"/>
          </w:tcPr>
          <w:p w14:paraId="6BE399E0" w14:textId="77777777" w:rsidR="005549BB" w:rsidRPr="005549BB" w:rsidRDefault="005549BB" w:rsidP="005463D0">
            <w:pPr>
              <w:rPr>
                <w:rFonts w:ascii="Century Gothic" w:hAnsi="Century Gothic" w:cstheme="minorHAnsi"/>
                <w:sz w:val="16"/>
                <w:szCs w:val="16"/>
              </w:rPr>
            </w:pPr>
          </w:p>
        </w:tc>
        <w:tc>
          <w:tcPr>
            <w:tcW w:w="931" w:type="pct"/>
            <w:gridSpan w:val="2"/>
            <w:tcBorders>
              <w:top w:val="single" w:sz="4" w:space="0" w:color="auto"/>
              <w:left w:val="nil"/>
              <w:bottom w:val="single" w:sz="4" w:space="0" w:color="auto"/>
              <w:right w:val="single" w:sz="4" w:space="0" w:color="auto"/>
            </w:tcBorders>
            <w:vAlign w:val="center"/>
          </w:tcPr>
          <w:p w14:paraId="15930CF4" w14:textId="77777777" w:rsidR="005549BB" w:rsidRPr="005549BB" w:rsidRDefault="005549BB" w:rsidP="005463D0">
            <w:pPr>
              <w:jc w:val="center"/>
              <w:rPr>
                <w:rFonts w:ascii="Century Gothic" w:hAnsi="Century Gothic" w:cstheme="minorHAnsi"/>
                <w:sz w:val="16"/>
                <w:szCs w:val="16"/>
              </w:rPr>
            </w:pPr>
          </w:p>
        </w:tc>
      </w:tr>
      <w:tr w:rsidR="005549BB" w:rsidRPr="005549BB" w14:paraId="3C8BA112" w14:textId="77777777" w:rsidTr="00A532B5">
        <w:trPr>
          <w:gridAfter w:val="1"/>
          <w:wAfter w:w="3" w:type="pct"/>
          <w:trHeight w:val="420"/>
        </w:trPr>
        <w:tc>
          <w:tcPr>
            <w:tcW w:w="283" w:type="pct"/>
            <w:tcBorders>
              <w:top w:val="single" w:sz="4" w:space="0" w:color="auto"/>
              <w:left w:val="single" w:sz="4" w:space="0" w:color="auto"/>
              <w:bottom w:val="single" w:sz="4" w:space="0" w:color="auto"/>
              <w:right w:val="single" w:sz="4" w:space="0" w:color="auto"/>
            </w:tcBorders>
            <w:vAlign w:val="center"/>
          </w:tcPr>
          <w:p w14:paraId="44368457" w14:textId="77777777" w:rsidR="005549BB" w:rsidRPr="005549BB" w:rsidRDefault="005549BB" w:rsidP="005463D0">
            <w:pPr>
              <w:pStyle w:val="Akapitzlist"/>
              <w:numPr>
                <w:ilvl w:val="0"/>
                <w:numId w:val="39"/>
              </w:numPr>
              <w:ind w:left="338"/>
              <w:jc w:val="center"/>
              <w:rPr>
                <w:rFonts w:ascii="Century Gothic" w:hAnsi="Century Gothic" w:cstheme="minorHAnsi"/>
                <w:sz w:val="16"/>
                <w:szCs w:val="16"/>
              </w:rPr>
            </w:pPr>
          </w:p>
        </w:tc>
        <w:tc>
          <w:tcPr>
            <w:tcW w:w="2216" w:type="pct"/>
            <w:tcBorders>
              <w:top w:val="single" w:sz="4" w:space="0" w:color="auto"/>
              <w:left w:val="nil"/>
              <w:bottom w:val="single" w:sz="4" w:space="0" w:color="auto"/>
              <w:right w:val="single" w:sz="4" w:space="0" w:color="auto"/>
            </w:tcBorders>
            <w:shd w:val="clear" w:color="000000" w:fill="FFFFFF"/>
            <w:vAlign w:val="center"/>
          </w:tcPr>
          <w:p w14:paraId="7A7FE108" w14:textId="77777777" w:rsidR="005549BB" w:rsidRPr="005549BB" w:rsidRDefault="005549BB" w:rsidP="005463D0">
            <w:pPr>
              <w:rPr>
                <w:rFonts w:ascii="Century Gothic" w:hAnsi="Century Gothic" w:cstheme="minorHAnsi"/>
                <w:sz w:val="16"/>
                <w:szCs w:val="16"/>
              </w:rPr>
            </w:pPr>
            <w:r w:rsidRPr="005549BB">
              <w:rPr>
                <w:rFonts w:ascii="Century Gothic" w:hAnsi="Century Gothic" w:cstheme="minorHAnsi"/>
                <w:sz w:val="16"/>
                <w:szCs w:val="16"/>
              </w:rPr>
              <w:t xml:space="preserve">Funkcja "holterowska": zapis ciągły przebiegów dynamicznych (w tym zapis 12 odprowadzeń EKG) z </w:t>
            </w:r>
            <w:r w:rsidRPr="005549BB">
              <w:rPr>
                <w:rFonts w:ascii="Century Gothic" w:hAnsi="Century Gothic" w:cstheme="minorHAnsi"/>
                <w:sz w:val="16"/>
                <w:szCs w:val="16"/>
              </w:rPr>
              <w:lastRenderedPageBreak/>
              <w:t>min. 7 ostatnich dni, z możliwością wglądu w dowolny fragment tego zapisu.</w:t>
            </w:r>
          </w:p>
        </w:tc>
        <w:tc>
          <w:tcPr>
            <w:tcW w:w="569" w:type="pct"/>
            <w:tcBorders>
              <w:top w:val="single" w:sz="4" w:space="0" w:color="auto"/>
              <w:left w:val="nil"/>
              <w:bottom w:val="single" w:sz="4" w:space="0" w:color="auto"/>
              <w:right w:val="single" w:sz="4" w:space="0" w:color="auto"/>
            </w:tcBorders>
            <w:shd w:val="clear" w:color="000000" w:fill="FFFFFF"/>
            <w:vAlign w:val="center"/>
          </w:tcPr>
          <w:p w14:paraId="16E8F189" w14:textId="32523E49" w:rsidR="005549BB" w:rsidRPr="005549BB" w:rsidRDefault="005549BB" w:rsidP="005463D0">
            <w:pPr>
              <w:jc w:val="center"/>
              <w:rPr>
                <w:rFonts w:ascii="Century Gothic" w:hAnsi="Century Gothic" w:cstheme="minorHAnsi"/>
                <w:color w:val="000000"/>
                <w:sz w:val="16"/>
                <w:szCs w:val="16"/>
              </w:rPr>
            </w:pPr>
            <w:r w:rsidRPr="005549BB">
              <w:rPr>
                <w:rFonts w:ascii="Century Gothic" w:hAnsi="Century Gothic" w:cstheme="minorHAnsi"/>
                <w:color w:val="000000"/>
                <w:sz w:val="16"/>
                <w:szCs w:val="16"/>
              </w:rPr>
              <w:lastRenderedPageBreak/>
              <w:t>TAK</w:t>
            </w:r>
          </w:p>
        </w:tc>
        <w:tc>
          <w:tcPr>
            <w:tcW w:w="998" w:type="pct"/>
            <w:tcBorders>
              <w:top w:val="single" w:sz="4" w:space="0" w:color="auto"/>
              <w:left w:val="nil"/>
              <w:bottom w:val="single" w:sz="4" w:space="0" w:color="auto"/>
              <w:right w:val="single" w:sz="4" w:space="0" w:color="auto"/>
            </w:tcBorders>
            <w:vAlign w:val="center"/>
          </w:tcPr>
          <w:p w14:paraId="0186D164" w14:textId="77777777" w:rsidR="005549BB" w:rsidRPr="005549BB" w:rsidRDefault="005549BB" w:rsidP="005463D0">
            <w:pPr>
              <w:rPr>
                <w:rFonts w:ascii="Century Gothic" w:hAnsi="Century Gothic" w:cstheme="minorHAnsi"/>
                <w:sz w:val="16"/>
                <w:szCs w:val="16"/>
              </w:rPr>
            </w:pPr>
          </w:p>
        </w:tc>
        <w:tc>
          <w:tcPr>
            <w:tcW w:w="931" w:type="pct"/>
            <w:gridSpan w:val="2"/>
            <w:tcBorders>
              <w:top w:val="single" w:sz="4" w:space="0" w:color="auto"/>
              <w:left w:val="nil"/>
              <w:bottom w:val="single" w:sz="4" w:space="0" w:color="auto"/>
              <w:right w:val="single" w:sz="4" w:space="0" w:color="auto"/>
            </w:tcBorders>
            <w:vAlign w:val="center"/>
          </w:tcPr>
          <w:p w14:paraId="3A0DC000" w14:textId="535E501D" w:rsidR="005549BB" w:rsidRPr="005549BB" w:rsidRDefault="005549BB" w:rsidP="005463D0">
            <w:pPr>
              <w:jc w:val="center"/>
              <w:rPr>
                <w:rFonts w:ascii="Century Gothic" w:hAnsi="Century Gothic" w:cstheme="minorHAnsi"/>
                <w:sz w:val="16"/>
                <w:szCs w:val="16"/>
              </w:rPr>
            </w:pPr>
            <w:r w:rsidRPr="005549BB">
              <w:rPr>
                <w:rFonts w:ascii="Century Gothic" w:hAnsi="Century Gothic" w:cstheme="minorHAnsi"/>
                <w:sz w:val="16"/>
                <w:szCs w:val="16"/>
              </w:rPr>
              <w:t xml:space="preserve"> </w:t>
            </w:r>
          </w:p>
        </w:tc>
      </w:tr>
      <w:tr w:rsidR="005549BB" w:rsidRPr="005549BB" w14:paraId="3AF2B87E" w14:textId="77777777" w:rsidTr="00A532B5">
        <w:trPr>
          <w:gridAfter w:val="1"/>
          <w:wAfter w:w="3" w:type="pct"/>
          <w:trHeight w:val="420"/>
        </w:trPr>
        <w:tc>
          <w:tcPr>
            <w:tcW w:w="283" w:type="pct"/>
            <w:tcBorders>
              <w:top w:val="single" w:sz="4" w:space="0" w:color="auto"/>
              <w:left w:val="single" w:sz="4" w:space="0" w:color="auto"/>
              <w:bottom w:val="single" w:sz="4" w:space="0" w:color="auto"/>
              <w:right w:val="single" w:sz="4" w:space="0" w:color="auto"/>
            </w:tcBorders>
            <w:vAlign w:val="center"/>
          </w:tcPr>
          <w:p w14:paraId="53AF0255" w14:textId="77777777" w:rsidR="005549BB" w:rsidRPr="005549BB" w:rsidRDefault="005549BB" w:rsidP="005463D0">
            <w:pPr>
              <w:pStyle w:val="Akapitzlist"/>
              <w:numPr>
                <w:ilvl w:val="0"/>
                <w:numId w:val="39"/>
              </w:numPr>
              <w:ind w:left="338"/>
              <w:jc w:val="center"/>
              <w:rPr>
                <w:rFonts w:ascii="Century Gothic" w:hAnsi="Century Gothic" w:cstheme="minorHAnsi"/>
                <w:sz w:val="16"/>
                <w:szCs w:val="16"/>
              </w:rPr>
            </w:pPr>
          </w:p>
        </w:tc>
        <w:tc>
          <w:tcPr>
            <w:tcW w:w="2216" w:type="pct"/>
            <w:tcBorders>
              <w:top w:val="single" w:sz="4" w:space="0" w:color="auto"/>
              <w:left w:val="nil"/>
              <w:bottom w:val="single" w:sz="4" w:space="0" w:color="auto"/>
              <w:right w:val="single" w:sz="4" w:space="0" w:color="auto"/>
            </w:tcBorders>
            <w:shd w:val="clear" w:color="000000" w:fill="FFFFFF"/>
            <w:vAlign w:val="center"/>
          </w:tcPr>
          <w:p w14:paraId="7BF96C10" w14:textId="77777777" w:rsidR="005549BB" w:rsidRPr="005549BB" w:rsidRDefault="005549BB" w:rsidP="005463D0">
            <w:pPr>
              <w:rPr>
                <w:rFonts w:ascii="Century Gothic" w:hAnsi="Century Gothic" w:cstheme="minorHAnsi"/>
                <w:sz w:val="16"/>
                <w:szCs w:val="16"/>
              </w:rPr>
            </w:pPr>
            <w:r w:rsidRPr="005549BB">
              <w:rPr>
                <w:rFonts w:ascii="Century Gothic" w:hAnsi="Century Gothic" w:cstheme="minorHAnsi"/>
                <w:sz w:val="16"/>
                <w:szCs w:val="16"/>
              </w:rPr>
              <w:t>Pamięć stanów krytycznych (alarmów arytmii i innych zdarzeń, z zapisem odcinków monitorowanych krzywych dynamicznych i wartości liczbowych). Funkcja wykonywania pomiarów na zapamiętanych krzywych / min. pomiar RR, QT.</w:t>
            </w:r>
          </w:p>
        </w:tc>
        <w:tc>
          <w:tcPr>
            <w:tcW w:w="569" w:type="pct"/>
            <w:tcBorders>
              <w:top w:val="single" w:sz="4" w:space="0" w:color="auto"/>
              <w:left w:val="nil"/>
              <w:bottom w:val="single" w:sz="4" w:space="0" w:color="auto"/>
              <w:right w:val="single" w:sz="4" w:space="0" w:color="auto"/>
            </w:tcBorders>
            <w:shd w:val="clear" w:color="000000" w:fill="FFFFFF"/>
            <w:vAlign w:val="center"/>
          </w:tcPr>
          <w:p w14:paraId="2AB3A550" w14:textId="77777777" w:rsidR="005549BB" w:rsidRPr="005549BB" w:rsidRDefault="005549BB" w:rsidP="005463D0">
            <w:pPr>
              <w:jc w:val="center"/>
              <w:rPr>
                <w:rFonts w:ascii="Century Gothic" w:hAnsi="Century Gothic" w:cstheme="minorHAnsi"/>
                <w:color w:val="000000"/>
                <w:sz w:val="16"/>
                <w:szCs w:val="16"/>
              </w:rPr>
            </w:pPr>
            <w:r w:rsidRPr="005549BB">
              <w:rPr>
                <w:rFonts w:ascii="Century Gothic" w:hAnsi="Century Gothic" w:cstheme="minorHAnsi"/>
                <w:color w:val="000000"/>
                <w:sz w:val="16"/>
                <w:szCs w:val="16"/>
              </w:rPr>
              <w:t>TAK</w:t>
            </w:r>
          </w:p>
        </w:tc>
        <w:tc>
          <w:tcPr>
            <w:tcW w:w="998" w:type="pct"/>
            <w:tcBorders>
              <w:top w:val="single" w:sz="4" w:space="0" w:color="auto"/>
              <w:left w:val="nil"/>
              <w:bottom w:val="single" w:sz="4" w:space="0" w:color="auto"/>
              <w:right w:val="single" w:sz="4" w:space="0" w:color="auto"/>
            </w:tcBorders>
            <w:vAlign w:val="center"/>
          </w:tcPr>
          <w:p w14:paraId="48D9BF82" w14:textId="77777777" w:rsidR="005549BB" w:rsidRPr="005549BB" w:rsidRDefault="005549BB" w:rsidP="005463D0">
            <w:pPr>
              <w:rPr>
                <w:rFonts w:ascii="Century Gothic" w:hAnsi="Century Gothic" w:cstheme="minorHAnsi"/>
                <w:sz w:val="16"/>
                <w:szCs w:val="16"/>
              </w:rPr>
            </w:pPr>
          </w:p>
        </w:tc>
        <w:tc>
          <w:tcPr>
            <w:tcW w:w="931" w:type="pct"/>
            <w:gridSpan w:val="2"/>
            <w:tcBorders>
              <w:top w:val="single" w:sz="4" w:space="0" w:color="auto"/>
              <w:left w:val="nil"/>
              <w:bottom w:val="single" w:sz="4" w:space="0" w:color="auto"/>
              <w:right w:val="single" w:sz="4" w:space="0" w:color="auto"/>
            </w:tcBorders>
            <w:vAlign w:val="center"/>
          </w:tcPr>
          <w:p w14:paraId="6494C913" w14:textId="77777777" w:rsidR="005549BB" w:rsidRPr="005549BB" w:rsidRDefault="005549BB" w:rsidP="005463D0">
            <w:pPr>
              <w:jc w:val="center"/>
              <w:rPr>
                <w:rFonts w:ascii="Century Gothic" w:hAnsi="Century Gothic" w:cstheme="minorHAnsi"/>
                <w:sz w:val="16"/>
                <w:szCs w:val="16"/>
              </w:rPr>
            </w:pPr>
          </w:p>
        </w:tc>
      </w:tr>
      <w:tr w:rsidR="005549BB" w:rsidRPr="005549BB" w14:paraId="4F56DB58" w14:textId="77777777" w:rsidTr="00A532B5">
        <w:trPr>
          <w:gridAfter w:val="1"/>
          <w:wAfter w:w="3" w:type="pct"/>
          <w:trHeight w:val="420"/>
        </w:trPr>
        <w:tc>
          <w:tcPr>
            <w:tcW w:w="283" w:type="pct"/>
            <w:tcBorders>
              <w:top w:val="single" w:sz="4" w:space="0" w:color="auto"/>
              <w:left w:val="single" w:sz="4" w:space="0" w:color="auto"/>
              <w:bottom w:val="single" w:sz="4" w:space="0" w:color="auto"/>
              <w:right w:val="single" w:sz="4" w:space="0" w:color="auto"/>
            </w:tcBorders>
            <w:vAlign w:val="center"/>
          </w:tcPr>
          <w:p w14:paraId="0C9C8468" w14:textId="77777777" w:rsidR="005549BB" w:rsidRPr="005549BB" w:rsidRDefault="005549BB" w:rsidP="005463D0">
            <w:pPr>
              <w:pStyle w:val="Akapitzlist"/>
              <w:numPr>
                <w:ilvl w:val="0"/>
                <w:numId w:val="39"/>
              </w:numPr>
              <w:ind w:left="338"/>
              <w:jc w:val="center"/>
              <w:rPr>
                <w:rFonts w:ascii="Century Gothic" w:hAnsi="Century Gothic" w:cstheme="minorHAnsi"/>
                <w:sz w:val="16"/>
                <w:szCs w:val="16"/>
              </w:rPr>
            </w:pPr>
          </w:p>
        </w:tc>
        <w:tc>
          <w:tcPr>
            <w:tcW w:w="2216" w:type="pct"/>
            <w:tcBorders>
              <w:top w:val="single" w:sz="4" w:space="0" w:color="auto"/>
              <w:left w:val="nil"/>
              <w:bottom w:val="single" w:sz="4" w:space="0" w:color="auto"/>
              <w:right w:val="single" w:sz="4" w:space="0" w:color="auto"/>
            </w:tcBorders>
            <w:shd w:val="clear" w:color="000000" w:fill="FFFFFF"/>
            <w:vAlign w:val="center"/>
          </w:tcPr>
          <w:p w14:paraId="6B9039F5" w14:textId="77777777" w:rsidR="005549BB" w:rsidRPr="005549BB" w:rsidRDefault="005549BB" w:rsidP="005463D0">
            <w:pPr>
              <w:rPr>
                <w:rFonts w:ascii="Century Gothic" w:hAnsi="Century Gothic" w:cstheme="minorHAnsi"/>
                <w:sz w:val="16"/>
                <w:szCs w:val="16"/>
              </w:rPr>
            </w:pPr>
            <w:r w:rsidRPr="005549BB">
              <w:rPr>
                <w:rFonts w:ascii="Century Gothic" w:hAnsi="Century Gothic" w:cstheme="minorHAnsi"/>
                <w:sz w:val="16"/>
                <w:szCs w:val="16"/>
              </w:rPr>
              <w:t>Zapis alarmów i zdarzeń z okresu min. 30 dni. Możliwość przeszukiwania listy według pacjenta lub oddziału, według kategorii alarmu oraz według rodzaju wykonywanych przez personel czynności działań (np. wyłączenie alarmu). Zapis dostępny do wyświetlenia lub eksportu do pamięci USB lub do udostępnionego dysku sieciowego.</w:t>
            </w:r>
          </w:p>
        </w:tc>
        <w:tc>
          <w:tcPr>
            <w:tcW w:w="569" w:type="pct"/>
            <w:tcBorders>
              <w:top w:val="single" w:sz="4" w:space="0" w:color="auto"/>
              <w:left w:val="nil"/>
              <w:bottom w:val="single" w:sz="4" w:space="0" w:color="auto"/>
              <w:right w:val="single" w:sz="4" w:space="0" w:color="auto"/>
            </w:tcBorders>
            <w:shd w:val="clear" w:color="000000" w:fill="FFFFFF"/>
            <w:vAlign w:val="center"/>
          </w:tcPr>
          <w:p w14:paraId="170C6457" w14:textId="77777777" w:rsidR="005549BB" w:rsidRPr="005549BB" w:rsidRDefault="005549BB" w:rsidP="005463D0">
            <w:pPr>
              <w:jc w:val="center"/>
              <w:rPr>
                <w:rFonts w:ascii="Century Gothic" w:hAnsi="Century Gothic" w:cstheme="minorHAnsi"/>
                <w:color w:val="000000"/>
                <w:sz w:val="16"/>
                <w:szCs w:val="16"/>
              </w:rPr>
            </w:pPr>
            <w:r w:rsidRPr="005549BB">
              <w:rPr>
                <w:rFonts w:ascii="Century Gothic" w:hAnsi="Century Gothic" w:cstheme="minorHAnsi"/>
                <w:color w:val="000000"/>
                <w:sz w:val="16"/>
                <w:szCs w:val="16"/>
              </w:rPr>
              <w:t>TAK</w:t>
            </w:r>
          </w:p>
        </w:tc>
        <w:tc>
          <w:tcPr>
            <w:tcW w:w="998" w:type="pct"/>
            <w:tcBorders>
              <w:top w:val="single" w:sz="4" w:space="0" w:color="auto"/>
              <w:left w:val="nil"/>
              <w:bottom w:val="single" w:sz="4" w:space="0" w:color="auto"/>
              <w:right w:val="single" w:sz="4" w:space="0" w:color="auto"/>
            </w:tcBorders>
            <w:vAlign w:val="center"/>
          </w:tcPr>
          <w:p w14:paraId="51722C81" w14:textId="77777777" w:rsidR="005549BB" w:rsidRPr="005549BB" w:rsidRDefault="005549BB" w:rsidP="005463D0">
            <w:pPr>
              <w:rPr>
                <w:rFonts w:ascii="Century Gothic" w:hAnsi="Century Gothic" w:cstheme="minorHAnsi"/>
                <w:sz w:val="16"/>
                <w:szCs w:val="16"/>
              </w:rPr>
            </w:pPr>
          </w:p>
        </w:tc>
        <w:tc>
          <w:tcPr>
            <w:tcW w:w="931" w:type="pct"/>
            <w:gridSpan w:val="2"/>
            <w:tcBorders>
              <w:top w:val="single" w:sz="4" w:space="0" w:color="auto"/>
              <w:left w:val="nil"/>
              <w:bottom w:val="single" w:sz="4" w:space="0" w:color="auto"/>
              <w:right w:val="single" w:sz="4" w:space="0" w:color="auto"/>
            </w:tcBorders>
            <w:vAlign w:val="center"/>
          </w:tcPr>
          <w:p w14:paraId="242234F8" w14:textId="77777777" w:rsidR="005549BB" w:rsidRPr="005549BB" w:rsidRDefault="005549BB" w:rsidP="005463D0">
            <w:pPr>
              <w:jc w:val="center"/>
              <w:rPr>
                <w:rFonts w:ascii="Century Gothic" w:hAnsi="Century Gothic" w:cstheme="minorHAnsi"/>
                <w:sz w:val="16"/>
                <w:szCs w:val="16"/>
              </w:rPr>
            </w:pPr>
          </w:p>
        </w:tc>
      </w:tr>
      <w:tr w:rsidR="005549BB" w:rsidRPr="005549BB" w14:paraId="0371E61D" w14:textId="77777777" w:rsidTr="00A532B5">
        <w:trPr>
          <w:gridAfter w:val="1"/>
          <w:wAfter w:w="3" w:type="pct"/>
          <w:trHeight w:val="420"/>
        </w:trPr>
        <w:tc>
          <w:tcPr>
            <w:tcW w:w="283" w:type="pct"/>
            <w:tcBorders>
              <w:top w:val="single" w:sz="4" w:space="0" w:color="auto"/>
              <w:left w:val="single" w:sz="4" w:space="0" w:color="auto"/>
              <w:bottom w:val="single" w:sz="4" w:space="0" w:color="auto"/>
              <w:right w:val="single" w:sz="4" w:space="0" w:color="auto"/>
            </w:tcBorders>
            <w:vAlign w:val="center"/>
          </w:tcPr>
          <w:p w14:paraId="5229A339" w14:textId="77777777" w:rsidR="005549BB" w:rsidRPr="005549BB" w:rsidRDefault="005549BB" w:rsidP="005463D0">
            <w:pPr>
              <w:pStyle w:val="Akapitzlist"/>
              <w:numPr>
                <w:ilvl w:val="0"/>
                <w:numId w:val="39"/>
              </w:numPr>
              <w:ind w:left="338"/>
              <w:jc w:val="center"/>
              <w:rPr>
                <w:rFonts w:ascii="Century Gothic" w:hAnsi="Century Gothic" w:cstheme="minorHAnsi"/>
                <w:sz w:val="16"/>
                <w:szCs w:val="16"/>
              </w:rPr>
            </w:pPr>
          </w:p>
        </w:tc>
        <w:tc>
          <w:tcPr>
            <w:tcW w:w="2216" w:type="pct"/>
            <w:tcBorders>
              <w:top w:val="single" w:sz="4" w:space="0" w:color="auto"/>
              <w:left w:val="nil"/>
              <w:bottom w:val="single" w:sz="4" w:space="0" w:color="auto"/>
              <w:right w:val="single" w:sz="4" w:space="0" w:color="auto"/>
            </w:tcBorders>
            <w:shd w:val="clear" w:color="000000" w:fill="FFFFFF"/>
            <w:vAlign w:val="center"/>
          </w:tcPr>
          <w:p w14:paraId="22679CE6" w14:textId="77777777" w:rsidR="005549BB" w:rsidRPr="005549BB" w:rsidRDefault="005549BB" w:rsidP="005463D0">
            <w:pPr>
              <w:rPr>
                <w:rFonts w:ascii="Century Gothic" w:hAnsi="Century Gothic" w:cstheme="minorHAnsi"/>
                <w:sz w:val="16"/>
                <w:szCs w:val="16"/>
              </w:rPr>
            </w:pPr>
            <w:r w:rsidRPr="005549BB">
              <w:rPr>
                <w:rFonts w:ascii="Century Gothic" w:hAnsi="Century Gothic" w:cstheme="minorHAnsi"/>
                <w:sz w:val="16"/>
                <w:szCs w:val="16"/>
              </w:rPr>
              <w:t>Sygnalizacja alarmowa zdarzeń związanych z zaburzeniami rytmu, w tym co najmniej:</w:t>
            </w:r>
          </w:p>
          <w:p w14:paraId="7BFAD933" w14:textId="77777777" w:rsidR="005549BB" w:rsidRPr="005549BB" w:rsidRDefault="005549BB" w:rsidP="005463D0">
            <w:pPr>
              <w:rPr>
                <w:rFonts w:ascii="Century Gothic" w:hAnsi="Century Gothic" w:cstheme="minorHAnsi"/>
                <w:sz w:val="16"/>
                <w:szCs w:val="16"/>
              </w:rPr>
            </w:pPr>
            <w:r w:rsidRPr="005549BB">
              <w:rPr>
                <w:rFonts w:ascii="Century Gothic" w:hAnsi="Century Gothic" w:cstheme="minorHAnsi"/>
                <w:sz w:val="16"/>
                <w:szCs w:val="16"/>
              </w:rPr>
              <w:t xml:space="preserve">• </w:t>
            </w:r>
            <w:proofErr w:type="spellStart"/>
            <w:r w:rsidRPr="005549BB">
              <w:rPr>
                <w:rFonts w:ascii="Century Gothic" w:hAnsi="Century Gothic" w:cstheme="minorHAnsi"/>
                <w:sz w:val="16"/>
                <w:szCs w:val="16"/>
              </w:rPr>
              <w:t>Asystolia</w:t>
            </w:r>
            <w:proofErr w:type="spellEnd"/>
          </w:p>
          <w:p w14:paraId="616B7BD3" w14:textId="77777777" w:rsidR="005549BB" w:rsidRPr="005549BB" w:rsidRDefault="005549BB" w:rsidP="005463D0">
            <w:pPr>
              <w:rPr>
                <w:rFonts w:ascii="Century Gothic" w:hAnsi="Century Gothic" w:cstheme="minorHAnsi"/>
                <w:sz w:val="16"/>
                <w:szCs w:val="16"/>
              </w:rPr>
            </w:pPr>
            <w:r w:rsidRPr="005549BB">
              <w:rPr>
                <w:rFonts w:ascii="Century Gothic" w:hAnsi="Century Gothic" w:cstheme="minorHAnsi"/>
                <w:sz w:val="16"/>
                <w:szCs w:val="16"/>
              </w:rPr>
              <w:t xml:space="preserve">• </w:t>
            </w:r>
            <w:proofErr w:type="spellStart"/>
            <w:r w:rsidRPr="005549BB">
              <w:rPr>
                <w:rFonts w:ascii="Century Gothic" w:hAnsi="Century Gothic" w:cstheme="minorHAnsi"/>
                <w:sz w:val="16"/>
                <w:szCs w:val="16"/>
              </w:rPr>
              <w:t>Vfib</w:t>
            </w:r>
            <w:proofErr w:type="spellEnd"/>
            <w:r w:rsidRPr="005549BB">
              <w:rPr>
                <w:rFonts w:ascii="Century Gothic" w:hAnsi="Century Gothic" w:cstheme="minorHAnsi"/>
                <w:sz w:val="16"/>
                <w:szCs w:val="16"/>
              </w:rPr>
              <w:t>/</w:t>
            </w:r>
            <w:proofErr w:type="spellStart"/>
            <w:r w:rsidRPr="005549BB">
              <w:rPr>
                <w:rFonts w:ascii="Century Gothic" w:hAnsi="Century Gothic" w:cstheme="minorHAnsi"/>
                <w:sz w:val="16"/>
                <w:szCs w:val="16"/>
              </w:rPr>
              <w:t>Vtach</w:t>
            </w:r>
            <w:proofErr w:type="spellEnd"/>
          </w:p>
          <w:p w14:paraId="737A490E" w14:textId="77777777" w:rsidR="005549BB" w:rsidRPr="005549BB" w:rsidRDefault="005549BB" w:rsidP="005463D0">
            <w:pPr>
              <w:rPr>
                <w:rFonts w:ascii="Century Gothic" w:hAnsi="Century Gothic" w:cstheme="minorHAnsi"/>
                <w:sz w:val="16"/>
                <w:szCs w:val="16"/>
              </w:rPr>
            </w:pPr>
            <w:r w:rsidRPr="005549BB">
              <w:rPr>
                <w:rFonts w:ascii="Century Gothic" w:hAnsi="Century Gothic" w:cstheme="minorHAnsi"/>
                <w:sz w:val="16"/>
                <w:szCs w:val="16"/>
              </w:rPr>
              <w:t>• Tachykardia komorowa</w:t>
            </w:r>
          </w:p>
          <w:p w14:paraId="3551A482" w14:textId="77777777" w:rsidR="005549BB" w:rsidRPr="005549BB" w:rsidRDefault="005549BB" w:rsidP="005463D0">
            <w:pPr>
              <w:rPr>
                <w:rFonts w:ascii="Century Gothic" w:hAnsi="Century Gothic" w:cstheme="minorHAnsi"/>
                <w:sz w:val="16"/>
                <w:szCs w:val="16"/>
              </w:rPr>
            </w:pPr>
            <w:r w:rsidRPr="005549BB">
              <w:rPr>
                <w:rFonts w:ascii="Century Gothic" w:hAnsi="Century Gothic" w:cstheme="minorHAnsi"/>
                <w:sz w:val="16"/>
                <w:szCs w:val="16"/>
              </w:rPr>
              <w:t>• Ciężka tachykardia</w:t>
            </w:r>
          </w:p>
          <w:p w14:paraId="1820E3D3" w14:textId="77777777" w:rsidR="005549BB" w:rsidRPr="005549BB" w:rsidRDefault="005549BB" w:rsidP="005463D0">
            <w:pPr>
              <w:rPr>
                <w:rFonts w:ascii="Century Gothic" w:hAnsi="Century Gothic" w:cstheme="minorHAnsi"/>
                <w:sz w:val="16"/>
                <w:szCs w:val="16"/>
              </w:rPr>
            </w:pPr>
            <w:r w:rsidRPr="005549BB">
              <w:rPr>
                <w:rFonts w:ascii="Century Gothic" w:hAnsi="Century Gothic" w:cstheme="minorHAnsi"/>
                <w:sz w:val="16"/>
                <w:szCs w:val="16"/>
              </w:rPr>
              <w:t>• Ciężka bradykardia</w:t>
            </w:r>
          </w:p>
          <w:p w14:paraId="40D0CBE7" w14:textId="77777777" w:rsidR="005549BB" w:rsidRPr="005549BB" w:rsidRDefault="005549BB" w:rsidP="005463D0">
            <w:pPr>
              <w:rPr>
                <w:rFonts w:ascii="Century Gothic" w:hAnsi="Century Gothic" w:cstheme="minorHAnsi"/>
                <w:sz w:val="16"/>
                <w:szCs w:val="16"/>
              </w:rPr>
            </w:pPr>
            <w:r w:rsidRPr="005549BB">
              <w:rPr>
                <w:rFonts w:ascii="Century Gothic" w:hAnsi="Century Gothic" w:cstheme="minorHAnsi"/>
                <w:sz w:val="16"/>
                <w:szCs w:val="16"/>
              </w:rPr>
              <w:t xml:space="preserve">• Wysoka częstość skurczów </w:t>
            </w:r>
            <w:proofErr w:type="spellStart"/>
            <w:r w:rsidRPr="005549BB">
              <w:rPr>
                <w:rFonts w:ascii="Century Gothic" w:hAnsi="Century Gothic" w:cstheme="minorHAnsi"/>
                <w:sz w:val="16"/>
                <w:szCs w:val="16"/>
              </w:rPr>
              <w:t>ektopowych</w:t>
            </w:r>
            <w:proofErr w:type="spellEnd"/>
            <w:r w:rsidRPr="005549BB">
              <w:rPr>
                <w:rFonts w:ascii="Century Gothic" w:hAnsi="Century Gothic" w:cstheme="minorHAnsi"/>
                <w:sz w:val="16"/>
                <w:szCs w:val="16"/>
              </w:rPr>
              <w:t xml:space="preserve"> </w:t>
            </w:r>
          </w:p>
          <w:p w14:paraId="252B23E1" w14:textId="77777777" w:rsidR="005549BB" w:rsidRPr="005549BB" w:rsidRDefault="005549BB" w:rsidP="005463D0">
            <w:pPr>
              <w:rPr>
                <w:rFonts w:ascii="Century Gothic" w:hAnsi="Century Gothic" w:cstheme="minorHAnsi"/>
                <w:sz w:val="16"/>
                <w:szCs w:val="16"/>
              </w:rPr>
            </w:pPr>
            <w:r w:rsidRPr="005549BB">
              <w:rPr>
                <w:rFonts w:ascii="Century Gothic" w:hAnsi="Century Gothic" w:cstheme="minorHAnsi"/>
                <w:sz w:val="16"/>
                <w:szCs w:val="16"/>
              </w:rPr>
              <w:t>• HR wysokie</w:t>
            </w:r>
          </w:p>
          <w:p w14:paraId="030C22BE" w14:textId="77777777" w:rsidR="005549BB" w:rsidRPr="005549BB" w:rsidRDefault="005549BB" w:rsidP="005463D0">
            <w:pPr>
              <w:rPr>
                <w:rFonts w:ascii="Century Gothic" w:hAnsi="Century Gothic" w:cstheme="minorHAnsi"/>
                <w:sz w:val="16"/>
                <w:szCs w:val="16"/>
              </w:rPr>
            </w:pPr>
            <w:r w:rsidRPr="005549BB">
              <w:rPr>
                <w:rFonts w:ascii="Century Gothic" w:hAnsi="Century Gothic" w:cstheme="minorHAnsi"/>
                <w:sz w:val="16"/>
                <w:szCs w:val="16"/>
              </w:rPr>
              <w:t>• HR niskie</w:t>
            </w:r>
          </w:p>
          <w:p w14:paraId="039D88C0" w14:textId="77777777" w:rsidR="005549BB" w:rsidRPr="005549BB" w:rsidRDefault="005549BB" w:rsidP="005463D0">
            <w:pPr>
              <w:rPr>
                <w:rFonts w:ascii="Century Gothic" w:hAnsi="Century Gothic" w:cstheme="minorHAnsi"/>
                <w:sz w:val="16"/>
                <w:szCs w:val="16"/>
              </w:rPr>
            </w:pPr>
            <w:r w:rsidRPr="005549BB">
              <w:rPr>
                <w:rFonts w:ascii="Century Gothic" w:hAnsi="Century Gothic" w:cstheme="minorHAnsi"/>
                <w:sz w:val="16"/>
                <w:szCs w:val="16"/>
              </w:rPr>
              <w:t>• Migotanie przedsionków (początek i koniec).</w:t>
            </w:r>
          </w:p>
        </w:tc>
        <w:tc>
          <w:tcPr>
            <w:tcW w:w="569" w:type="pct"/>
            <w:tcBorders>
              <w:top w:val="single" w:sz="4" w:space="0" w:color="auto"/>
              <w:left w:val="nil"/>
              <w:bottom w:val="single" w:sz="4" w:space="0" w:color="auto"/>
              <w:right w:val="single" w:sz="4" w:space="0" w:color="auto"/>
            </w:tcBorders>
            <w:shd w:val="clear" w:color="000000" w:fill="FFFFFF"/>
            <w:vAlign w:val="center"/>
          </w:tcPr>
          <w:p w14:paraId="4D93EA4B" w14:textId="77777777" w:rsidR="005549BB" w:rsidRPr="005549BB" w:rsidRDefault="005549BB" w:rsidP="005463D0">
            <w:pPr>
              <w:jc w:val="center"/>
              <w:rPr>
                <w:rFonts w:ascii="Century Gothic" w:hAnsi="Century Gothic" w:cstheme="minorHAnsi"/>
                <w:color w:val="000000"/>
                <w:sz w:val="16"/>
                <w:szCs w:val="16"/>
              </w:rPr>
            </w:pPr>
            <w:r w:rsidRPr="005549BB">
              <w:rPr>
                <w:rFonts w:ascii="Century Gothic" w:hAnsi="Century Gothic" w:cstheme="minorHAnsi"/>
                <w:color w:val="000000"/>
                <w:sz w:val="16"/>
                <w:szCs w:val="16"/>
              </w:rPr>
              <w:t>TAK, podać</w:t>
            </w:r>
          </w:p>
        </w:tc>
        <w:tc>
          <w:tcPr>
            <w:tcW w:w="998" w:type="pct"/>
            <w:tcBorders>
              <w:top w:val="single" w:sz="4" w:space="0" w:color="auto"/>
              <w:left w:val="nil"/>
              <w:bottom w:val="single" w:sz="4" w:space="0" w:color="auto"/>
              <w:right w:val="single" w:sz="4" w:space="0" w:color="auto"/>
            </w:tcBorders>
            <w:vAlign w:val="center"/>
          </w:tcPr>
          <w:p w14:paraId="3E902718" w14:textId="77777777" w:rsidR="005549BB" w:rsidRPr="005549BB" w:rsidRDefault="005549BB" w:rsidP="005463D0">
            <w:pPr>
              <w:rPr>
                <w:rFonts w:ascii="Century Gothic" w:hAnsi="Century Gothic" w:cstheme="minorHAnsi"/>
                <w:sz w:val="16"/>
                <w:szCs w:val="16"/>
              </w:rPr>
            </w:pPr>
          </w:p>
        </w:tc>
        <w:tc>
          <w:tcPr>
            <w:tcW w:w="931" w:type="pct"/>
            <w:gridSpan w:val="2"/>
            <w:tcBorders>
              <w:top w:val="single" w:sz="4" w:space="0" w:color="auto"/>
              <w:left w:val="nil"/>
              <w:bottom w:val="single" w:sz="4" w:space="0" w:color="auto"/>
              <w:right w:val="single" w:sz="4" w:space="0" w:color="auto"/>
            </w:tcBorders>
            <w:vAlign w:val="center"/>
          </w:tcPr>
          <w:p w14:paraId="3B388C7A" w14:textId="77777777" w:rsidR="005549BB" w:rsidRPr="005549BB" w:rsidRDefault="005549BB" w:rsidP="005463D0">
            <w:pPr>
              <w:jc w:val="center"/>
              <w:rPr>
                <w:rFonts w:ascii="Century Gothic" w:hAnsi="Century Gothic" w:cstheme="minorHAnsi"/>
                <w:sz w:val="16"/>
                <w:szCs w:val="16"/>
              </w:rPr>
            </w:pPr>
          </w:p>
        </w:tc>
      </w:tr>
      <w:tr w:rsidR="005549BB" w:rsidRPr="005549BB" w14:paraId="02BE38AC" w14:textId="77777777" w:rsidTr="00A532B5">
        <w:trPr>
          <w:gridAfter w:val="1"/>
          <w:wAfter w:w="3" w:type="pct"/>
          <w:trHeight w:val="420"/>
        </w:trPr>
        <w:tc>
          <w:tcPr>
            <w:tcW w:w="283" w:type="pct"/>
            <w:tcBorders>
              <w:top w:val="single" w:sz="4" w:space="0" w:color="auto"/>
              <w:left w:val="single" w:sz="4" w:space="0" w:color="auto"/>
              <w:bottom w:val="single" w:sz="4" w:space="0" w:color="auto"/>
              <w:right w:val="single" w:sz="4" w:space="0" w:color="auto"/>
            </w:tcBorders>
            <w:vAlign w:val="center"/>
          </w:tcPr>
          <w:p w14:paraId="43958615" w14:textId="77777777" w:rsidR="005549BB" w:rsidRPr="005549BB" w:rsidRDefault="005549BB" w:rsidP="005463D0">
            <w:pPr>
              <w:pStyle w:val="Akapitzlist"/>
              <w:numPr>
                <w:ilvl w:val="0"/>
                <w:numId w:val="39"/>
              </w:numPr>
              <w:ind w:left="338"/>
              <w:jc w:val="center"/>
              <w:rPr>
                <w:rFonts w:ascii="Century Gothic" w:hAnsi="Century Gothic" w:cstheme="minorHAnsi"/>
                <w:sz w:val="16"/>
                <w:szCs w:val="16"/>
              </w:rPr>
            </w:pPr>
          </w:p>
        </w:tc>
        <w:tc>
          <w:tcPr>
            <w:tcW w:w="2216" w:type="pct"/>
            <w:tcBorders>
              <w:top w:val="single" w:sz="4" w:space="0" w:color="auto"/>
              <w:left w:val="nil"/>
              <w:bottom w:val="single" w:sz="4" w:space="0" w:color="auto"/>
              <w:right w:val="single" w:sz="4" w:space="0" w:color="auto"/>
            </w:tcBorders>
            <w:shd w:val="clear" w:color="000000" w:fill="FFFFFF"/>
            <w:vAlign w:val="center"/>
          </w:tcPr>
          <w:p w14:paraId="5A459929" w14:textId="77777777" w:rsidR="005549BB" w:rsidRPr="005549BB" w:rsidRDefault="005549BB" w:rsidP="005463D0">
            <w:pPr>
              <w:rPr>
                <w:rFonts w:ascii="Century Gothic" w:hAnsi="Century Gothic" w:cstheme="minorHAnsi"/>
                <w:sz w:val="16"/>
                <w:szCs w:val="16"/>
              </w:rPr>
            </w:pPr>
            <w:r w:rsidRPr="005549BB">
              <w:rPr>
                <w:rFonts w:ascii="Century Gothic" w:hAnsi="Century Gothic" w:cstheme="minorHAnsi"/>
                <w:sz w:val="16"/>
                <w:szCs w:val="16"/>
              </w:rPr>
              <w:t xml:space="preserve">Możliwość wyłączenia alarmów poszczególnych arytmii (w tym migotania przedsionków). </w:t>
            </w:r>
          </w:p>
        </w:tc>
        <w:tc>
          <w:tcPr>
            <w:tcW w:w="569" w:type="pct"/>
            <w:tcBorders>
              <w:top w:val="single" w:sz="4" w:space="0" w:color="auto"/>
              <w:left w:val="nil"/>
              <w:bottom w:val="single" w:sz="4" w:space="0" w:color="auto"/>
              <w:right w:val="single" w:sz="4" w:space="0" w:color="auto"/>
            </w:tcBorders>
            <w:shd w:val="clear" w:color="000000" w:fill="FFFFFF"/>
            <w:vAlign w:val="center"/>
          </w:tcPr>
          <w:p w14:paraId="3B11A950" w14:textId="2C15BF6F" w:rsidR="005549BB" w:rsidRPr="005549BB" w:rsidRDefault="005549BB" w:rsidP="005463D0">
            <w:pPr>
              <w:jc w:val="center"/>
              <w:rPr>
                <w:rFonts w:ascii="Century Gothic" w:hAnsi="Century Gothic" w:cstheme="minorHAnsi"/>
                <w:color w:val="000000"/>
                <w:sz w:val="16"/>
                <w:szCs w:val="16"/>
              </w:rPr>
            </w:pPr>
            <w:r w:rsidRPr="005549BB">
              <w:rPr>
                <w:rFonts w:ascii="Century Gothic" w:hAnsi="Century Gothic" w:cstheme="minorHAnsi"/>
                <w:color w:val="000000"/>
                <w:sz w:val="16"/>
                <w:szCs w:val="16"/>
              </w:rPr>
              <w:t>TAK</w:t>
            </w:r>
          </w:p>
        </w:tc>
        <w:tc>
          <w:tcPr>
            <w:tcW w:w="998" w:type="pct"/>
            <w:tcBorders>
              <w:top w:val="single" w:sz="4" w:space="0" w:color="auto"/>
              <w:left w:val="nil"/>
              <w:bottom w:val="single" w:sz="4" w:space="0" w:color="auto"/>
              <w:right w:val="single" w:sz="4" w:space="0" w:color="auto"/>
            </w:tcBorders>
            <w:vAlign w:val="center"/>
          </w:tcPr>
          <w:p w14:paraId="2F993FB9" w14:textId="77777777" w:rsidR="005549BB" w:rsidRPr="005549BB" w:rsidRDefault="005549BB" w:rsidP="005463D0">
            <w:pPr>
              <w:rPr>
                <w:rFonts w:ascii="Century Gothic" w:hAnsi="Century Gothic" w:cstheme="minorHAnsi"/>
                <w:sz w:val="16"/>
                <w:szCs w:val="16"/>
              </w:rPr>
            </w:pPr>
          </w:p>
        </w:tc>
        <w:tc>
          <w:tcPr>
            <w:tcW w:w="931" w:type="pct"/>
            <w:gridSpan w:val="2"/>
            <w:tcBorders>
              <w:top w:val="single" w:sz="4" w:space="0" w:color="auto"/>
              <w:left w:val="nil"/>
              <w:bottom w:val="single" w:sz="4" w:space="0" w:color="auto"/>
              <w:right w:val="single" w:sz="4" w:space="0" w:color="auto"/>
            </w:tcBorders>
            <w:vAlign w:val="center"/>
          </w:tcPr>
          <w:p w14:paraId="252E77FF" w14:textId="77777777" w:rsidR="005549BB" w:rsidRPr="005549BB" w:rsidRDefault="005549BB" w:rsidP="005463D0">
            <w:pPr>
              <w:jc w:val="center"/>
              <w:rPr>
                <w:rFonts w:ascii="Century Gothic" w:hAnsi="Century Gothic" w:cstheme="minorHAnsi"/>
                <w:sz w:val="16"/>
                <w:szCs w:val="16"/>
              </w:rPr>
            </w:pPr>
          </w:p>
        </w:tc>
      </w:tr>
      <w:tr w:rsidR="005549BB" w:rsidRPr="005549BB" w14:paraId="43494EA4" w14:textId="77777777" w:rsidTr="00A532B5">
        <w:trPr>
          <w:gridAfter w:val="1"/>
          <w:wAfter w:w="3" w:type="pct"/>
          <w:trHeight w:val="420"/>
        </w:trPr>
        <w:tc>
          <w:tcPr>
            <w:tcW w:w="283" w:type="pct"/>
            <w:tcBorders>
              <w:top w:val="single" w:sz="4" w:space="0" w:color="auto"/>
              <w:left w:val="single" w:sz="4" w:space="0" w:color="auto"/>
              <w:bottom w:val="single" w:sz="4" w:space="0" w:color="auto"/>
              <w:right w:val="single" w:sz="4" w:space="0" w:color="auto"/>
            </w:tcBorders>
            <w:vAlign w:val="center"/>
          </w:tcPr>
          <w:p w14:paraId="5690D974" w14:textId="77777777" w:rsidR="005549BB" w:rsidRPr="005549BB" w:rsidRDefault="005549BB" w:rsidP="005463D0">
            <w:pPr>
              <w:pStyle w:val="Akapitzlist"/>
              <w:numPr>
                <w:ilvl w:val="0"/>
                <w:numId w:val="39"/>
              </w:numPr>
              <w:ind w:left="338"/>
              <w:jc w:val="center"/>
              <w:rPr>
                <w:rFonts w:ascii="Century Gothic" w:hAnsi="Century Gothic" w:cstheme="minorHAnsi"/>
                <w:sz w:val="16"/>
                <w:szCs w:val="16"/>
              </w:rPr>
            </w:pPr>
          </w:p>
        </w:tc>
        <w:tc>
          <w:tcPr>
            <w:tcW w:w="2216" w:type="pct"/>
            <w:tcBorders>
              <w:top w:val="single" w:sz="4" w:space="0" w:color="auto"/>
              <w:left w:val="nil"/>
              <w:bottom w:val="single" w:sz="4" w:space="0" w:color="auto"/>
              <w:right w:val="single" w:sz="4" w:space="0" w:color="auto"/>
            </w:tcBorders>
            <w:shd w:val="clear" w:color="000000" w:fill="FFFFFF"/>
            <w:vAlign w:val="center"/>
          </w:tcPr>
          <w:p w14:paraId="0DF30F1D" w14:textId="77777777" w:rsidR="005549BB" w:rsidRPr="005549BB" w:rsidRDefault="005549BB" w:rsidP="005463D0">
            <w:pPr>
              <w:rPr>
                <w:rFonts w:ascii="Century Gothic" w:hAnsi="Century Gothic" w:cstheme="minorHAnsi"/>
                <w:sz w:val="16"/>
                <w:szCs w:val="16"/>
              </w:rPr>
            </w:pPr>
            <w:r w:rsidRPr="005549BB">
              <w:rPr>
                <w:rFonts w:ascii="Century Gothic" w:hAnsi="Century Gothic" w:cstheme="minorHAnsi"/>
                <w:sz w:val="16"/>
                <w:szCs w:val="16"/>
              </w:rPr>
              <w:t xml:space="preserve">Możliwość modyfikacji kryteriów alarmowania dla poszczególnych arytmii. </w:t>
            </w:r>
          </w:p>
        </w:tc>
        <w:tc>
          <w:tcPr>
            <w:tcW w:w="569" w:type="pct"/>
            <w:tcBorders>
              <w:top w:val="single" w:sz="4" w:space="0" w:color="auto"/>
              <w:left w:val="nil"/>
              <w:bottom w:val="single" w:sz="4" w:space="0" w:color="auto"/>
              <w:right w:val="single" w:sz="4" w:space="0" w:color="auto"/>
            </w:tcBorders>
            <w:shd w:val="clear" w:color="000000" w:fill="FFFFFF"/>
            <w:vAlign w:val="center"/>
          </w:tcPr>
          <w:p w14:paraId="40977918" w14:textId="77777777" w:rsidR="005549BB" w:rsidRPr="005549BB" w:rsidRDefault="005549BB" w:rsidP="005463D0">
            <w:pPr>
              <w:jc w:val="center"/>
              <w:rPr>
                <w:rFonts w:ascii="Century Gothic" w:hAnsi="Century Gothic" w:cstheme="minorHAnsi"/>
                <w:color w:val="000000"/>
                <w:sz w:val="16"/>
                <w:szCs w:val="16"/>
              </w:rPr>
            </w:pPr>
            <w:r w:rsidRPr="005549BB">
              <w:rPr>
                <w:rFonts w:ascii="Century Gothic" w:hAnsi="Century Gothic" w:cstheme="minorHAnsi"/>
                <w:color w:val="000000"/>
                <w:sz w:val="16"/>
                <w:szCs w:val="16"/>
              </w:rPr>
              <w:t>TAK</w:t>
            </w:r>
          </w:p>
        </w:tc>
        <w:tc>
          <w:tcPr>
            <w:tcW w:w="998" w:type="pct"/>
            <w:tcBorders>
              <w:top w:val="single" w:sz="4" w:space="0" w:color="auto"/>
              <w:left w:val="nil"/>
              <w:bottom w:val="single" w:sz="4" w:space="0" w:color="auto"/>
              <w:right w:val="single" w:sz="4" w:space="0" w:color="auto"/>
            </w:tcBorders>
            <w:vAlign w:val="center"/>
          </w:tcPr>
          <w:p w14:paraId="0E0D51FB" w14:textId="77777777" w:rsidR="005549BB" w:rsidRPr="005549BB" w:rsidRDefault="005549BB" w:rsidP="005463D0">
            <w:pPr>
              <w:rPr>
                <w:rFonts w:ascii="Century Gothic" w:hAnsi="Century Gothic" w:cstheme="minorHAnsi"/>
                <w:sz w:val="16"/>
                <w:szCs w:val="16"/>
              </w:rPr>
            </w:pPr>
          </w:p>
        </w:tc>
        <w:tc>
          <w:tcPr>
            <w:tcW w:w="931" w:type="pct"/>
            <w:gridSpan w:val="2"/>
            <w:tcBorders>
              <w:top w:val="single" w:sz="4" w:space="0" w:color="auto"/>
              <w:left w:val="nil"/>
              <w:bottom w:val="single" w:sz="4" w:space="0" w:color="auto"/>
              <w:right w:val="single" w:sz="4" w:space="0" w:color="auto"/>
            </w:tcBorders>
            <w:vAlign w:val="center"/>
          </w:tcPr>
          <w:p w14:paraId="300ECFDE" w14:textId="77777777" w:rsidR="005549BB" w:rsidRPr="005549BB" w:rsidRDefault="005549BB" w:rsidP="005463D0">
            <w:pPr>
              <w:jc w:val="center"/>
              <w:rPr>
                <w:rFonts w:ascii="Century Gothic" w:hAnsi="Century Gothic" w:cstheme="minorHAnsi"/>
                <w:sz w:val="16"/>
                <w:szCs w:val="16"/>
              </w:rPr>
            </w:pPr>
          </w:p>
        </w:tc>
      </w:tr>
      <w:tr w:rsidR="005549BB" w:rsidRPr="005549BB" w14:paraId="005A57CA" w14:textId="77777777" w:rsidTr="00A532B5">
        <w:trPr>
          <w:gridAfter w:val="1"/>
          <w:wAfter w:w="3" w:type="pct"/>
          <w:trHeight w:val="420"/>
        </w:trPr>
        <w:tc>
          <w:tcPr>
            <w:tcW w:w="283" w:type="pct"/>
            <w:tcBorders>
              <w:top w:val="single" w:sz="4" w:space="0" w:color="auto"/>
              <w:left w:val="single" w:sz="4" w:space="0" w:color="auto"/>
              <w:bottom w:val="single" w:sz="4" w:space="0" w:color="auto"/>
              <w:right w:val="single" w:sz="4" w:space="0" w:color="auto"/>
            </w:tcBorders>
            <w:vAlign w:val="center"/>
          </w:tcPr>
          <w:p w14:paraId="6E5ABEFE" w14:textId="77777777" w:rsidR="005549BB" w:rsidRPr="005549BB" w:rsidRDefault="005549BB" w:rsidP="005463D0">
            <w:pPr>
              <w:pStyle w:val="Akapitzlist"/>
              <w:numPr>
                <w:ilvl w:val="0"/>
                <w:numId w:val="39"/>
              </w:numPr>
              <w:ind w:left="338"/>
              <w:jc w:val="center"/>
              <w:rPr>
                <w:rFonts w:ascii="Century Gothic" w:hAnsi="Century Gothic" w:cstheme="minorHAnsi"/>
                <w:sz w:val="16"/>
                <w:szCs w:val="16"/>
              </w:rPr>
            </w:pPr>
          </w:p>
        </w:tc>
        <w:tc>
          <w:tcPr>
            <w:tcW w:w="2216" w:type="pct"/>
            <w:tcBorders>
              <w:top w:val="single" w:sz="4" w:space="0" w:color="auto"/>
              <w:left w:val="nil"/>
              <w:bottom w:val="single" w:sz="4" w:space="0" w:color="auto"/>
              <w:right w:val="single" w:sz="4" w:space="0" w:color="auto"/>
            </w:tcBorders>
            <w:shd w:val="clear" w:color="000000" w:fill="FFFFFF"/>
            <w:vAlign w:val="center"/>
          </w:tcPr>
          <w:p w14:paraId="2A5E192D" w14:textId="77777777" w:rsidR="005549BB" w:rsidRPr="005549BB" w:rsidRDefault="005549BB" w:rsidP="005463D0">
            <w:pPr>
              <w:rPr>
                <w:rFonts w:ascii="Century Gothic" w:hAnsi="Century Gothic" w:cstheme="minorHAnsi"/>
                <w:sz w:val="16"/>
                <w:szCs w:val="16"/>
              </w:rPr>
            </w:pPr>
            <w:r w:rsidRPr="005549BB">
              <w:rPr>
                <w:rFonts w:ascii="Century Gothic" w:hAnsi="Century Gothic" w:cstheme="minorHAnsi"/>
                <w:sz w:val="16"/>
                <w:szCs w:val="16"/>
              </w:rPr>
              <w:t>Trendy graficzne i numeryczne z minimum 7 ostatnich dni wszystkich mierzonych przez monitory parametrów.</w:t>
            </w:r>
          </w:p>
        </w:tc>
        <w:tc>
          <w:tcPr>
            <w:tcW w:w="569" w:type="pct"/>
            <w:tcBorders>
              <w:top w:val="single" w:sz="4" w:space="0" w:color="auto"/>
              <w:left w:val="nil"/>
              <w:bottom w:val="single" w:sz="4" w:space="0" w:color="auto"/>
              <w:right w:val="single" w:sz="4" w:space="0" w:color="auto"/>
            </w:tcBorders>
            <w:shd w:val="clear" w:color="000000" w:fill="FFFFFF"/>
            <w:vAlign w:val="center"/>
          </w:tcPr>
          <w:p w14:paraId="76F89369" w14:textId="77777777" w:rsidR="005549BB" w:rsidRPr="005549BB" w:rsidRDefault="005549BB" w:rsidP="005463D0">
            <w:pPr>
              <w:jc w:val="center"/>
              <w:rPr>
                <w:rFonts w:ascii="Century Gothic" w:hAnsi="Century Gothic" w:cstheme="minorHAnsi"/>
                <w:color w:val="000000"/>
                <w:sz w:val="16"/>
                <w:szCs w:val="16"/>
              </w:rPr>
            </w:pPr>
            <w:r w:rsidRPr="005549BB">
              <w:rPr>
                <w:rFonts w:ascii="Century Gothic" w:hAnsi="Century Gothic" w:cstheme="minorHAnsi"/>
                <w:color w:val="000000"/>
                <w:sz w:val="16"/>
                <w:szCs w:val="16"/>
              </w:rPr>
              <w:t>TAK, podać</w:t>
            </w:r>
          </w:p>
        </w:tc>
        <w:tc>
          <w:tcPr>
            <w:tcW w:w="998" w:type="pct"/>
            <w:tcBorders>
              <w:top w:val="single" w:sz="4" w:space="0" w:color="auto"/>
              <w:left w:val="nil"/>
              <w:bottom w:val="single" w:sz="4" w:space="0" w:color="auto"/>
              <w:right w:val="single" w:sz="4" w:space="0" w:color="auto"/>
            </w:tcBorders>
            <w:vAlign w:val="center"/>
          </w:tcPr>
          <w:p w14:paraId="393C0899" w14:textId="77777777" w:rsidR="005549BB" w:rsidRPr="005549BB" w:rsidRDefault="005549BB" w:rsidP="005463D0">
            <w:pPr>
              <w:rPr>
                <w:rFonts w:ascii="Century Gothic" w:hAnsi="Century Gothic" w:cstheme="minorHAnsi"/>
                <w:sz w:val="16"/>
                <w:szCs w:val="16"/>
              </w:rPr>
            </w:pPr>
          </w:p>
        </w:tc>
        <w:tc>
          <w:tcPr>
            <w:tcW w:w="931" w:type="pct"/>
            <w:gridSpan w:val="2"/>
            <w:tcBorders>
              <w:top w:val="single" w:sz="4" w:space="0" w:color="auto"/>
              <w:left w:val="nil"/>
              <w:bottom w:val="single" w:sz="4" w:space="0" w:color="auto"/>
              <w:right w:val="single" w:sz="4" w:space="0" w:color="auto"/>
            </w:tcBorders>
            <w:vAlign w:val="center"/>
          </w:tcPr>
          <w:p w14:paraId="4F22AD2C" w14:textId="77777777" w:rsidR="005549BB" w:rsidRPr="005549BB" w:rsidRDefault="005549BB" w:rsidP="005463D0">
            <w:pPr>
              <w:jc w:val="center"/>
              <w:rPr>
                <w:rFonts w:ascii="Century Gothic" w:hAnsi="Century Gothic" w:cstheme="minorHAnsi"/>
                <w:sz w:val="16"/>
                <w:szCs w:val="16"/>
              </w:rPr>
            </w:pPr>
          </w:p>
        </w:tc>
      </w:tr>
      <w:tr w:rsidR="005549BB" w:rsidRPr="005549BB" w14:paraId="3B50C881" w14:textId="77777777" w:rsidTr="00A532B5">
        <w:trPr>
          <w:gridAfter w:val="1"/>
          <w:wAfter w:w="3" w:type="pct"/>
          <w:trHeight w:val="420"/>
        </w:trPr>
        <w:tc>
          <w:tcPr>
            <w:tcW w:w="283" w:type="pct"/>
            <w:tcBorders>
              <w:top w:val="single" w:sz="4" w:space="0" w:color="auto"/>
              <w:left w:val="single" w:sz="4" w:space="0" w:color="auto"/>
              <w:bottom w:val="single" w:sz="4" w:space="0" w:color="auto"/>
              <w:right w:val="single" w:sz="4" w:space="0" w:color="auto"/>
            </w:tcBorders>
            <w:vAlign w:val="center"/>
          </w:tcPr>
          <w:p w14:paraId="24E69BF4" w14:textId="77777777" w:rsidR="005549BB" w:rsidRPr="005549BB" w:rsidRDefault="005549BB" w:rsidP="005463D0">
            <w:pPr>
              <w:pStyle w:val="Akapitzlist"/>
              <w:numPr>
                <w:ilvl w:val="0"/>
                <w:numId w:val="39"/>
              </w:numPr>
              <w:ind w:left="338"/>
              <w:jc w:val="center"/>
              <w:rPr>
                <w:rFonts w:ascii="Century Gothic" w:hAnsi="Century Gothic" w:cstheme="minorHAnsi"/>
                <w:sz w:val="16"/>
                <w:szCs w:val="16"/>
              </w:rPr>
            </w:pPr>
          </w:p>
        </w:tc>
        <w:tc>
          <w:tcPr>
            <w:tcW w:w="2216" w:type="pct"/>
            <w:tcBorders>
              <w:top w:val="single" w:sz="4" w:space="0" w:color="auto"/>
              <w:left w:val="nil"/>
              <w:bottom w:val="single" w:sz="4" w:space="0" w:color="auto"/>
              <w:right w:val="single" w:sz="4" w:space="0" w:color="auto"/>
            </w:tcBorders>
            <w:shd w:val="clear" w:color="000000" w:fill="FFFFFF"/>
            <w:vAlign w:val="center"/>
          </w:tcPr>
          <w:p w14:paraId="3DF9A2A1" w14:textId="77777777" w:rsidR="005549BB" w:rsidRPr="005549BB" w:rsidRDefault="005549BB" w:rsidP="005463D0">
            <w:pPr>
              <w:rPr>
                <w:rFonts w:ascii="Century Gothic" w:hAnsi="Century Gothic" w:cstheme="minorHAnsi"/>
                <w:sz w:val="16"/>
                <w:szCs w:val="16"/>
              </w:rPr>
            </w:pPr>
            <w:r w:rsidRPr="005549BB">
              <w:rPr>
                <w:rFonts w:ascii="Century Gothic" w:hAnsi="Century Gothic" w:cstheme="minorHAnsi"/>
                <w:sz w:val="16"/>
                <w:szCs w:val="16"/>
              </w:rPr>
              <w:t xml:space="preserve">Funkcja analizy najczęściej występujących alarmów u danego pacjenta z prezentacją wartości progowych i trendów podstawowych parametrów życiowych. </w:t>
            </w:r>
          </w:p>
        </w:tc>
        <w:tc>
          <w:tcPr>
            <w:tcW w:w="569" w:type="pct"/>
            <w:tcBorders>
              <w:top w:val="single" w:sz="4" w:space="0" w:color="auto"/>
              <w:left w:val="nil"/>
              <w:bottom w:val="single" w:sz="4" w:space="0" w:color="auto"/>
              <w:right w:val="single" w:sz="4" w:space="0" w:color="auto"/>
            </w:tcBorders>
            <w:shd w:val="clear" w:color="000000" w:fill="FFFFFF"/>
            <w:vAlign w:val="center"/>
          </w:tcPr>
          <w:p w14:paraId="2CE0CB30" w14:textId="77777777" w:rsidR="005549BB" w:rsidRPr="005549BB" w:rsidRDefault="005549BB" w:rsidP="005463D0">
            <w:pPr>
              <w:jc w:val="center"/>
              <w:rPr>
                <w:rFonts w:ascii="Century Gothic" w:hAnsi="Century Gothic" w:cstheme="minorHAnsi"/>
                <w:color w:val="000000"/>
                <w:sz w:val="16"/>
                <w:szCs w:val="16"/>
              </w:rPr>
            </w:pPr>
            <w:r w:rsidRPr="005549BB">
              <w:rPr>
                <w:rFonts w:ascii="Century Gothic" w:hAnsi="Century Gothic" w:cstheme="minorHAnsi"/>
                <w:color w:val="000000"/>
                <w:sz w:val="16"/>
                <w:szCs w:val="16"/>
              </w:rPr>
              <w:t>TAK</w:t>
            </w:r>
          </w:p>
        </w:tc>
        <w:tc>
          <w:tcPr>
            <w:tcW w:w="998" w:type="pct"/>
            <w:tcBorders>
              <w:top w:val="single" w:sz="4" w:space="0" w:color="auto"/>
              <w:left w:val="nil"/>
              <w:bottom w:val="single" w:sz="4" w:space="0" w:color="auto"/>
              <w:right w:val="single" w:sz="4" w:space="0" w:color="auto"/>
            </w:tcBorders>
            <w:vAlign w:val="center"/>
          </w:tcPr>
          <w:p w14:paraId="46DFBBF7" w14:textId="77777777" w:rsidR="005549BB" w:rsidRPr="005549BB" w:rsidRDefault="005549BB" w:rsidP="005463D0">
            <w:pPr>
              <w:rPr>
                <w:rFonts w:ascii="Century Gothic" w:hAnsi="Century Gothic" w:cstheme="minorHAnsi"/>
                <w:sz w:val="16"/>
                <w:szCs w:val="16"/>
              </w:rPr>
            </w:pPr>
          </w:p>
        </w:tc>
        <w:tc>
          <w:tcPr>
            <w:tcW w:w="931" w:type="pct"/>
            <w:gridSpan w:val="2"/>
            <w:tcBorders>
              <w:top w:val="single" w:sz="4" w:space="0" w:color="auto"/>
              <w:left w:val="nil"/>
              <w:bottom w:val="single" w:sz="4" w:space="0" w:color="auto"/>
              <w:right w:val="single" w:sz="4" w:space="0" w:color="auto"/>
            </w:tcBorders>
            <w:vAlign w:val="center"/>
          </w:tcPr>
          <w:p w14:paraId="103AD02B" w14:textId="77777777" w:rsidR="005549BB" w:rsidRPr="005549BB" w:rsidRDefault="005549BB" w:rsidP="005463D0">
            <w:pPr>
              <w:jc w:val="center"/>
              <w:rPr>
                <w:rFonts w:ascii="Century Gothic" w:hAnsi="Century Gothic" w:cstheme="minorHAnsi"/>
                <w:sz w:val="16"/>
                <w:szCs w:val="16"/>
              </w:rPr>
            </w:pPr>
          </w:p>
        </w:tc>
      </w:tr>
      <w:tr w:rsidR="005549BB" w:rsidRPr="005549BB" w14:paraId="15E5A6FA" w14:textId="77777777" w:rsidTr="00A532B5">
        <w:trPr>
          <w:gridAfter w:val="1"/>
          <w:wAfter w:w="3" w:type="pct"/>
          <w:trHeight w:val="420"/>
        </w:trPr>
        <w:tc>
          <w:tcPr>
            <w:tcW w:w="283" w:type="pct"/>
            <w:tcBorders>
              <w:top w:val="single" w:sz="4" w:space="0" w:color="auto"/>
              <w:left w:val="single" w:sz="4" w:space="0" w:color="auto"/>
              <w:bottom w:val="single" w:sz="4" w:space="0" w:color="auto"/>
              <w:right w:val="single" w:sz="4" w:space="0" w:color="auto"/>
            </w:tcBorders>
            <w:vAlign w:val="center"/>
          </w:tcPr>
          <w:p w14:paraId="1DCDB28B" w14:textId="77777777" w:rsidR="005549BB" w:rsidRPr="005549BB" w:rsidRDefault="005549BB" w:rsidP="005463D0">
            <w:pPr>
              <w:pStyle w:val="Akapitzlist"/>
              <w:numPr>
                <w:ilvl w:val="0"/>
                <w:numId w:val="39"/>
              </w:numPr>
              <w:ind w:left="338"/>
              <w:jc w:val="center"/>
              <w:rPr>
                <w:rFonts w:ascii="Century Gothic" w:hAnsi="Century Gothic" w:cstheme="minorHAnsi"/>
                <w:sz w:val="16"/>
                <w:szCs w:val="16"/>
              </w:rPr>
            </w:pPr>
          </w:p>
        </w:tc>
        <w:tc>
          <w:tcPr>
            <w:tcW w:w="2216" w:type="pct"/>
            <w:tcBorders>
              <w:top w:val="single" w:sz="4" w:space="0" w:color="auto"/>
              <w:left w:val="nil"/>
              <w:bottom w:val="single" w:sz="4" w:space="0" w:color="auto"/>
              <w:right w:val="single" w:sz="4" w:space="0" w:color="auto"/>
            </w:tcBorders>
            <w:shd w:val="clear" w:color="000000" w:fill="FFFFFF"/>
            <w:vAlign w:val="center"/>
          </w:tcPr>
          <w:p w14:paraId="77473EC8" w14:textId="6C67498B" w:rsidR="005549BB" w:rsidRPr="005549BB" w:rsidRDefault="005549BB" w:rsidP="005463D0">
            <w:pPr>
              <w:rPr>
                <w:rFonts w:ascii="Century Gothic" w:hAnsi="Century Gothic" w:cstheme="minorHAnsi"/>
                <w:sz w:val="16"/>
                <w:szCs w:val="16"/>
              </w:rPr>
            </w:pPr>
            <w:r w:rsidRPr="005549BB">
              <w:rPr>
                <w:rFonts w:ascii="Century Gothic" w:hAnsi="Century Gothic" w:cstheme="minorHAnsi"/>
                <w:sz w:val="16"/>
                <w:szCs w:val="16"/>
              </w:rPr>
              <w:t xml:space="preserve">Monitorowanie centralne wyposażone w funkcjonalność autoryzowanego dostępu w trybie odczytu do danych monitorowanych przez centralę, który jest możliwy z dowolnego komputera z poziomu przeglądarki internetowej. Dostęp chroniony hasłem dostępu. Możliwość prezentacji na jednym ekranie wybranych pacjentów z całego systemu. </w:t>
            </w:r>
          </w:p>
        </w:tc>
        <w:tc>
          <w:tcPr>
            <w:tcW w:w="569" w:type="pct"/>
            <w:tcBorders>
              <w:top w:val="single" w:sz="4" w:space="0" w:color="auto"/>
              <w:left w:val="nil"/>
              <w:bottom w:val="single" w:sz="4" w:space="0" w:color="auto"/>
              <w:right w:val="single" w:sz="4" w:space="0" w:color="auto"/>
            </w:tcBorders>
            <w:shd w:val="clear" w:color="000000" w:fill="FFFFFF"/>
            <w:vAlign w:val="center"/>
          </w:tcPr>
          <w:p w14:paraId="03407905" w14:textId="77777777" w:rsidR="005549BB" w:rsidRPr="005549BB" w:rsidRDefault="005549BB" w:rsidP="005463D0">
            <w:pPr>
              <w:jc w:val="center"/>
              <w:rPr>
                <w:rFonts w:ascii="Century Gothic" w:hAnsi="Century Gothic" w:cstheme="minorHAnsi"/>
                <w:color w:val="000000"/>
                <w:sz w:val="16"/>
                <w:szCs w:val="16"/>
              </w:rPr>
            </w:pPr>
            <w:r w:rsidRPr="005549BB">
              <w:rPr>
                <w:rFonts w:ascii="Century Gothic" w:hAnsi="Century Gothic" w:cstheme="minorHAnsi"/>
                <w:color w:val="000000"/>
                <w:sz w:val="16"/>
                <w:szCs w:val="16"/>
              </w:rPr>
              <w:t>TAK</w:t>
            </w:r>
          </w:p>
        </w:tc>
        <w:tc>
          <w:tcPr>
            <w:tcW w:w="998" w:type="pct"/>
            <w:tcBorders>
              <w:top w:val="single" w:sz="4" w:space="0" w:color="auto"/>
              <w:left w:val="nil"/>
              <w:bottom w:val="single" w:sz="4" w:space="0" w:color="auto"/>
              <w:right w:val="single" w:sz="4" w:space="0" w:color="auto"/>
            </w:tcBorders>
            <w:vAlign w:val="center"/>
          </w:tcPr>
          <w:p w14:paraId="5B6F59C1" w14:textId="77777777" w:rsidR="005549BB" w:rsidRPr="005549BB" w:rsidRDefault="005549BB" w:rsidP="005463D0">
            <w:pPr>
              <w:rPr>
                <w:rFonts w:ascii="Century Gothic" w:hAnsi="Century Gothic" w:cstheme="minorHAnsi"/>
                <w:sz w:val="16"/>
                <w:szCs w:val="16"/>
              </w:rPr>
            </w:pPr>
          </w:p>
        </w:tc>
        <w:tc>
          <w:tcPr>
            <w:tcW w:w="931" w:type="pct"/>
            <w:gridSpan w:val="2"/>
            <w:tcBorders>
              <w:top w:val="single" w:sz="4" w:space="0" w:color="auto"/>
              <w:left w:val="nil"/>
              <w:bottom w:val="single" w:sz="4" w:space="0" w:color="auto"/>
              <w:right w:val="single" w:sz="4" w:space="0" w:color="auto"/>
            </w:tcBorders>
            <w:vAlign w:val="center"/>
          </w:tcPr>
          <w:p w14:paraId="59D33002" w14:textId="77777777" w:rsidR="005549BB" w:rsidRPr="005549BB" w:rsidRDefault="005549BB" w:rsidP="005463D0">
            <w:pPr>
              <w:jc w:val="center"/>
              <w:rPr>
                <w:rFonts w:ascii="Century Gothic" w:hAnsi="Century Gothic" w:cstheme="minorHAnsi"/>
                <w:sz w:val="16"/>
                <w:szCs w:val="16"/>
              </w:rPr>
            </w:pPr>
          </w:p>
        </w:tc>
      </w:tr>
      <w:tr w:rsidR="005549BB" w:rsidRPr="005549BB" w14:paraId="717AB857" w14:textId="77777777" w:rsidTr="00A532B5">
        <w:trPr>
          <w:gridAfter w:val="1"/>
          <w:wAfter w:w="3" w:type="pct"/>
          <w:trHeight w:val="420"/>
        </w:trPr>
        <w:tc>
          <w:tcPr>
            <w:tcW w:w="283" w:type="pct"/>
            <w:tcBorders>
              <w:top w:val="single" w:sz="4" w:space="0" w:color="auto"/>
              <w:left w:val="single" w:sz="4" w:space="0" w:color="auto"/>
              <w:bottom w:val="single" w:sz="4" w:space="0" w:color="auto"/>
              <w:right w:val="single" w:sz="4" w:space="0" w:color="auto"/>
            </w:tcBorders>
            <w:vAlign w:val="center"/>
          </w:tcPr>
          <w:p w14:paraId="37253476" w14:textId="77777777" w:rsidR="005549BB" w:rsidRPr="005549BB" w:rsidRDefault="005549BB" w:rsidP="005463D0">
            <w:pPr>
              <w:pStyle w:val="Akapitzlist"/>
              <w:numPr>
                <w:ilvl w:val="0"/>
                <w:numId w:val="39"/>
              </w:numPr>
              <w:ind w:left="338"/>
              <w:jc w:val="center"/>
              <w:rPr>
                <w:rFonts w:ascii="Century Gothic" w:hAnsi="Century Gothic" w:cstheme="minorHAnsi"/>
                <w:sz w:val="16"/>
                <w:szCs w:val="16"/>
              </w:rPr>
            </w:pPr>
          </w:p>
        </w:tc>
        <w:tc>
          <w:tcPr>
            <w:tcW w:w="2216" w:type="pct"/>
            <w:tcBorders>
              <w:top w:val="single" w:sz="4" w:space="0" w:color="auto"/>
              <w:left w:val="nil"/>
              <w:bottom w:val="single" w:sz="4" w:space="0" w:color="auto"/>
              <w:right w:val="single" w:sz="4" w:space="0" w:color="auto"/>
            </w:tcBorders>
            <w:shd w:val="clear" w:color="000000" w:fill="FFFFFF"/>
            <w:vAlign w:val="center"/>
          </w:tcPr>
          <w:p w14:paraId="295A6358" w14:textId="691EF0B1" w:rsidR="005549BB" w:rsidRPr="005549BB" w:rsidRDefault="005549BB" w:rsidP="005463D0">
            <w:pPr>
              <w:rPr>
                <w:rFonts w:ascii="Century Gothic" w:hAnsi="Century Gothic" w:cstheme="minorHAnsi"/>
                <w:sz w:val="16"/>
                <w:szCs w:val="16"/>
              </w:rPr>
            </w:pPr>
            <w:r w:rsidRPr="005549BB">
              <w:rPr>
                <w:rFonts w:ascii="Century Gothic" w:hAnsi="Century Gothic" w:cstheme="minorHAnsi"/>
                <w:sz w:val="16"/>
                <w:szCs w:val="16"/>
              </w:rPr>
              <w:t>Drukarka laserowa, sieciowa podłączona do systemu w formacie A4.</w:t>
            </w:r>
            <w:r w:rsidR="007772F2">
              <w:rPr>
                <w:rFonts w:ascii="Century Gothic" w:hAnsi="Century Gothic" w:cstheme="minorHAnsi"/>
                <w:sz w:val="16"/>
                <w:szCs w:val="16"/>
              </w:rPr>
              <w:t xml:space="preserve"> Zamawiający wymaga dostarczenia drukarki marki Sharp model MX-B427W. Zamawiający wymaga dostarczenia konkretnej drukarki, ponieważ jest to związane z faktem, że szpital wyposażony jest w całości w drukarki tego producenta i </w:t>
            </w:r>
            <w:r w:rsidR="00153147">
              <w:rPr>
                <w:rFonts w:ascii="Century Gothic" w:hAnsi="Century Gothic" w:cstheme="minorHAnsi"/>
                <w:sz w:val="16"/>
                <w:szCs w:val="16"/>
              </w:rPr>
              <w:t xml:space="preserve">będzie miał możliwość wykorzystywania </w:t>
            </w:r>
            <w:r w:rsidR="00153147" w:rsidRPr="00153147">
              <w:rPr>
                <w:rFonts w:ascii="Century Gothic" w:hAnsi="Century Gothic" w:cstheme="minorHAnsi"/>
                <w:sz w:val="16"/>
                <w:szCs w:val="16"/>
              </w:rPr>
              <w:t>wspóln</w:t>
            </w:r>
            <w:r w:rsidR="00153147">
              <w:rPr>
                <w:rFonts w:ascii="Century Gothic" w:hAnsi="Century Gothic" w:cstheme="minorHAnsi"/>
                <w:sz w:val="16"/>
                <w:szCs w:val="16"/>
              </w:rPr>
              <w:t>ych</w:t>
            </w:r>
            <w:r w:rsidR="00153147" w:rsidRPr="00153147">
              <w:rPr>
                <w:rFonts w:ascii="Century Gothic" w:hAnsi="Century Gothic" w:cstheme="minorHAnsi"/>
                <w:sz w:val="16"/>
                <w:szCs w:val="16"/>
              </w:rPr>
              <w:t xml:space="preserve"> materiał</w:t>
            </w:r>
            <w:r w:rsidR="00153147">
              <w:rPr>
                <w:rFonts w:ascii="Century Gothic" w:hAnsi="Century Gothic" w:cstheme="minorHAnsi"/>
                <w:sz w:val="16"/>
                <w:szCs w:val="16"/>
              </w:rPr>
              <w:t>ów</w:t>
            </w:r>
            <w:r w:rsidR="00153147" w:rsidRPr="00153147">
              <w:rPr>
                <w:rFonts w:ascii="Century Gothic" w:hAnsi="Century Gothic" w:cstheme="minorHAnsi"/>
                <w:sz w:val="16"/>
                <w:szCs w:val="16"/>
              </w:rPr>
              <w:t xml:space="preserve"> eksploatacyjn</w:t>
            </w:r>
            <w:r w:rsidR="00153147">
              <w:rPr>
                <w:rFonts w:ascii="Century Gothic" w:hAnsi="Century Gothic" w:cstheme="minorHAnsi"/>
                <w:sz w:val="16"/>
                <w:szCs w:val="16"/>
              </w:rPr>
              <w:t xml:space="preserve">ych, </w:t>
            </w:r>
            <w:r w:rsidR="00153147" w:rsidRPr="00153147">
              <w:rPr>
                <w:rFonts w:ascii="Century Gothic" w:hAnsi="Century Gothic" w:cstheme="minorHAnsi"/>
                <w:sz w:val="16"/>
                <w:szCs w:val="16"/>
              </w:rPr>
              <w:t>wspólny</w:t>
            </w:r>
            <w:r w:rsidR="00153147">
              <w:rPr>
                <w:rFonts w:ascii="Century Gothic" w:hAnsi="Century Gothic" w:cstheme="minorHAnsi"/>
                <w:sz w:val="16"/>
                <w:szCs w:val="16"/>
              </w:rPr>
              <w:t>ch</w:t>
            </w:r>
            <w:r w:rsidR="00153147" w:rsidRPr="00153147">
              <w:rPr>
                <w:rFonts w:ascii="Century Gothic" w:hAnsi="Century Gothic" w:cstheme="minorHAnsi"/>
                <w:sz w:val="16"/>
                <w:szCs w:val="16"/>
              </w:rPr>
              <w:t xml:space="preserve"> części zamiennych</w:t>
            </w:r>
            <w:r w:rsidR="00153147">
              <w:rPr>
                <w:rFonts w:ascii="Century Gothic" w:hAnsi="Century Gothic" w:cstheme="minorHAnsi"/>
                <w:sz w:val="16"/>
                <w:szCs w:val="16"/>
              </w:rPr>
              <w:t>.</w:t>
            </w:r>
          </w:p>
        </w:tc>
        <w:tc>
          <w:tcPr>
            <w:tcW w:w="569" w:type="pct"/>
            <w:tcBorders>
              <w:top w:val="single" w:sz="4" w:space="0" w:color="auto"/>
              <w:left w:val="nil"/>
              <w:bottom w:val="single" w:sz="4" w:space="0" w:color="auto"/>
              <w:right w:val="single" w:sz="4" w:space="0" w:color="auto"/>
            </w:tcBorders>
            <w:shd w:val="clear" w:color="000000" w:fill="FFFFFF"/>
            <w:vAlign w:val="center"/>
          </w:tcPr>
          <w:p w14:paraId="0BA1DD98" w14:textId="2733FCFB" w:rsidR="005549BB" w:rsidRPr="005549BB" w:rsidRDefault="005549BB" w:rsidP="005463D0">
            <w:pPr>
              <w:jc w:val="center"/>
              <w:rPr>
                <w:rFonts w:ascii="Century Gothic" w:hAnsi="Century Gothic" w:cstheme="minorHAnsi"/>
                <w:color w:val="000000"/>
                <w:sz w:val="16"/>
                <w:szCs w:val="16"/>
              </w:rPr>
            </w:pPr>
            <w:r w:rsidRPr="005549BB">
              <w:rPr>
                <w:rFonts w:ascii="Century Gothic" w:hAnsi="Century Gothic" w:cstheme="minorHAnsi"/>
                <w:color w:val="000000"/>
                <w:sz w:val="16"/>
                <w:szCs w:val="16"/>
              </w:rPr>
              <w:t>TAK</w:t>
            </w:r>
          </w:p>
        </w:tc>
        <w:tc>
          <w:tcPr>
            <w:tcW w:w="998" w:type="pct"/>
            <w:tcBorders>
              <w:top w:val="single" w:sz="4" w:space="0" w:color="auto"/>
              <w:left w:val="nil"/>
              <w:bottom w:val="single" w:sz="4" w:space="0" w:color="auto"/>
              <w:right w:val="single" w:sz="4" w:space="0" w:color="auto"/>
            </w:tcBorders>
            <w:vAlign w:val="center"/>
          </w:tcPr>
          <w:p w14:paraId="5BBED3A7" w14:textId="77777777" w:rsidR="005549BB" w:rsidRPr="005549BB" w:rsidRDefault="005549BB" w:rsidP="005463D0">
            <w:pPr>
              <w:rPr>
                <w:rFonts w:ascii="Century Gothic" w:hAnsi="Century Gothic" w:cstheme="minorHAnsi"/>
                <w:sz w:val="16"/>
                <w:szCs w:val="16"/>
              </w:rPr>
            </w:pPr>
          </w:p>
        </w:tc>
        <w:tc>
          <w:tcPr>
            <w:tcW w:w="931" w:type="pct"/>
            <w:gridSpan w:val="2"/>
            <w:tcBorders>
              <w:top w:val="single" w:sz="4" w:space="0" w:color="auto"/>
              <w:left w:val="nil"/>
              <w:bottom w:val="single" w:sz="4" w:space="0" w:color="auto"/>
              <w:right w:val="single" w:sz="4" w:space="0" w:color="auto"/>
            </w:tcBorders>
            <w:vAlign w:val="center"/>
          </w:tcPr>
          <w:p w14:paraId="42CA99CA" w14:textId="77777777" w:rsidR="005549BB" w:rsidRPr="005549BB" w:rsidRDefault="005549BB" w:rsidP="005463D0">
            <w:pPr>
              <w:jc w:val="center"/>
              <w:rPr>
                <w:rFonts w:ascii="Century Gothic" w:hAnsi="Century Gothic" w:cstheme="minorHAnsi"/>
                <w:sz w:val="16"/>
                <w:szCs w:val="16"/>
              </w:rPr>
            </w:pPr>
          </w:p>
        </w:tc>
      </w:tr>
      <w:tr w:rsidR="005549BB" w:rsidRPr="005549BB" w14:paraId="78F011AC" w14:textId="77777777" w:rsidTr="00A532B5">
        <w:trPr>
          <w:gridAfter w:val="1"/>
          <w:wAfter w:w="3" w:type="pct"/>
          <w:trHeight w:val="420"/>
        </w:trPr>
        <w:tc>
          <w:tcPr>
            <w:tcW w:w="283" w:type="pct"/>
            <w:tcBorders>
              <w:top w:val="single" w:sz="4" w:space="0" w:color="auto"/>
              <w:left w:val="single" w:sz="4" w:space="0" w:color="auto"/>
              <w:bottom w:val="single" w:sz="4" w:space="0" w:color="auto"/>
              <w:right w:val="single" w:sz="4" w:space="0" w:color="auto"/>
            </w:tcBorders>
            <w:vAlign w:val="center"/>
          </w:tcPr>
          <w:p w14:paraId="0BFED945" w14:textId="77777777" w:rsidR="005549BB" w:rsidRPr="005549BB" w:rsidRDefault="005549BB" w:rsidP="005463D0">
            <w:pPr>
              <w:pStyle w:val="Akapitzlist"/>
              <w:numPr>
                <w:ilvl w:val="0"/>
                <w:numId w:val="39"/>
              </w:numPr>
              <w:ind w:left="338"/>
              <w:jc w:val="center"/>
              <w:rPr>
                <w:rFonts w:ascii="Century Gothic" w:hAnsi="Century Gothic" w:cstheme="minorHAnsi"/>
                <w:sz w:val="16"/>
                <w:szCs w:val="16"/>
              </w:rPr>
            </w:pPr>
          </w:p>
        </w:tc>
        <w:tc>
          <w:tcPr>
            <w:tcW w:w="2216" w:type="pct"/>
            <w:tcBorders>
              <w:top w:val="single" w:sz="4" w:space="0" w:color="auto"/>
              <w:left w:val="nil"/>
              <w:bottom w:val="single" w:sz="4" w:space="0" w:color="auto"/>
              <w:right w:val="single" w:sz="4" w:space="0" w:color="auto"/>
            </w:tcBorders>
            <w:shd w:val="clear" w:color="000000" w:fill="FFFFFF"/>
            <w:vAlign w:val="center"/>
          </w:tcPr>
          <w:p w14:paraId="4AE1E2B0" w14:textId="77777777" w:rsidR="005549BB" w:rsidRPr="005549BB" w:rsidRDefault="005549BB" w:rsidP="005463D0">
            <w:pPr>
              <w:rPr>
                <w:rFonts w:ascii="Century Gothic" w:hAnsi="Century Gothic" w:cstheme="minorHAnsi"/>
                <w:sz w:val="16"/>
                <w:szCs w:val="16"/>
              </w:rPr>
            </w:pPr>
            <w:r w:rsidRPr="005549BB">
              <w:rPr>
                <w:rFonts w:ascii="Century Gothic" w:hAnsi="Century Gothic" w:cstheme="minorHAnsi"/>
                <w:sz w:val="16"/>
                <w:szCs w:val="16"/>
              </w:rPr>
              <w:t>Zasilacz awaryjny typu UPS.</w:t>
            </w:r>
          </w:p>
        </w:tc>
        <w:tc>
          <w:tcPr>
            <w:tcW w:w="569" w:type="pct"/>
            <w:tcBorders>
              <w:top w:val="single" w:sz="4" w:space="0" w:color="auto"/>
              <w:left w:val="nil"/>
              <w:bottom w:val="single" w:sz="4" w:space="0" w:color="auto"/>
              <w:right w:val="single" w:sz="4" w:space="0" w:color="auto"/>
            </w:tcBorders>
            <w:shd w:val="clear" w:color="000000" w:fill="FFFFFF"/>
            <w:vAlign w:val="center"/>
          </w:tcPr>
          <w:p w14:paraId="56C263BC" w14:textId="0F7653C4" w:rsidR="005549BB" w:rsidRPr="005549BB" w:rsidRDefault="005549BB" w:rsidP="005463D0">
            <w:pPr>
              <w:jc w:val="center"/>
              <w:rPr>
                <w:rFonts w:ascii="Century Gothic" w:hAnsi="Century Gothic" w:cstheme="minorHAnsi"/>
                <w:color w:val="000000"/>
                <w:sz w:val="16"/>
                <w:szCs w:val="16"/>
              </w:rPr>
            </w:pPr>
            <w:r w:rsidRPr="005549BB">
              <w:rPr>
                <w:rFonts w:ascii="Century Gothic" w:hAnsi="Century Gothic" w:cstheme="minorHAnsi"/>
                <w:color w:val="000000"/>
                <w:sz w:val="16"/>
                <w:szCs w:val="16"/>
              </w:rPr>
              <w:t>TAK</w:t>
            </w:r>
          </w:p>
        </w:tc>
        <w:tc>
          <w:tcPr>
            <w:tcW w:w="998" w:type="pct"/>
            <w:tcBorders>
              <w:top w:val="single" w:sz="4" w:space="0" w:color="auto"/>
              <w:left w:val="nil"/>
              <w:bottom w:val="single" w:sz="4" w:space="0" w:color="auto"/>
              <w:right w:val="single" w:sz="4" w:space="0" w:color="auto"/>
            </w:tcBorders>
            <w:vAlign w:val="center"/>
          </w:tcPr>
          <w:p w14:paraId="7A790F6A" w14:textId="77777777" w:rsidR="005549BB" w:rsidRPr="005549BB" w:rsidRDefault="005549BB" w:rsidP="005463D0">
            <w:pPr>
              <w:rPr>
                <w:rFonts w:ascii="Century Gothic" w:hAnsi="Century Gothic" w:cstheme="minorHAnsi"/>
                <w:sz w:val="16"/>
                <w:szCs w:val="16"/>
              </w:rPr>
            </w:pPr>
          </w:p>
        </w:tc>
        <w:tc>
          <w:tcPr>
            <w:tcW w:w="931" w:type="pct"/>
            <w:gridSpan w:val="2"/>
            <w:tcBorders>
              <w:top w:val="single" w:sz="4" w:space="0" w:color="auto"/>
              <w:left w:val="nil"/>
              <w:bottom w:val="single" w:sz="4" w:space="0" w:color="auto"/>
              <w:right w:val="single" w:sz="4" w:space="0" w:color="auto"/>
            </w:tcBorders>
            <w:vAlign w:val="center"/>
          </w:tcPr>
          <w:p w14:paraId="115159D6" w14:textId="77777777" w:rsidR="005549BB" w:rsidRPr="005549BB" w:rsidRDefault="005549BB" w:rsidP="005463D0">
            <w:pPr>
              <w:jc w:val="center"/>
              <w:rPr>
                <w:rFonts w:ascii="Century Gothic" w:hAnsi="Century Gothic" w:cstheme="minorHAnsi"/>
                <w:sz w:val="16"/>
                <w:szCs w:val="16"/>
              </w:rPr>
            </w:pPr>
          </w:p>
        </w:tc>
      </w:tr>
      <w:tr w:rsidR="005549BB" w:rsidRPr="005549BB" w14:paraId="74E7A623" w14:textId="77777777" w:rsidTr="0082298F">
        <w:trPr>
          <w:gridAfter w:val="1"/>
          <w:wAfter w:w="3" w:type="pct"/>
          <w:trHeight w:val="420"/>
        </w:trPr>
        <w:tc>
          <w:tcPr>
            <w:tcW w:w="283" w:type="pct"/>
            <w:tcBorders>
              <w:top w:val="single" w:sz="4" w:space="0" w:color="auto"/>
              <w:left w:val="single" w:sz="4" w:space="0" w:color="auto"/>
              <w:bottom w:val="single" w:sz="4" w:space="0" w:color="auto"/>
              <w:right w:val="single" w:sz="4" w:space="0" w:color="auto"/>
            </w:tcBorders>
            <w:vAlign w:val="center"/>
          </w:tcPr>
          <w:p w14:paraId="71CC11F1" w14:textId="77777777" w:rsidR="005549BB" w:rsidRPr="005549BB" w:rsidRDefault="005549BB" w:rsidP="005463D0">
            <w:pPr>
              <w:pStyle w:val="Akapitzlist"/>
              <w:numPr>
                <w:ilvl w:val="0"/>
                <w:numId w:val="39"/>
              </w:numPr>
              <w:ind w:left="338"/>
              <w:jc w:val="center"/>
              <w:rPr>
                <w:rFonts w:ascii="Century Gothic" w:hAnsi="Century Gothic" w:cstheme="minorHAnsi"/>
                <w:sz w:val="16"/>
                <w:szCs w:val="16"/>
              </w:rPr>
            </w:pPr>
          </w:p>
        </w:tc>
        <w:tc>
          <w:tcPr>
            <w:tcW w:w="2216" w:type="pct"/>
            <w:tcBorders>
              <w:top w:val="single" w:sz="4" w:space="0" w:color="auto"/>
              <w:left w:val="nil"/>
              <w:bottom w:val="single" w:sz="4" w:space="0" w:color="auto"/>
              <w:right w:val="single" w:sz="4" w:space="0" w:color="auto"/>
            </w:tcBorders>
            <w:vAlign w:val="center"/>
          </w:tcPr>
          <w:p w14:paraId="3AC8A5E3" w14:textId="0DE04DE9" w:rsidR="005549BB" w:rsidRPr="0082298F" w:rsidRDefault="005549BB" w:rsidP="005463D0">
            <w:pPr>
              <w:rPr>
                <w:rFonts w:ascii="Century Gothic" w:hAnsi="Century Gothic" w:cstheme="minorHAnsi"/>
                <w:sz w:val="16"/>
                <w:szCs w:val="16"/>
              </w:rPr>
            </w:pPr>
            <w:r w:rsidRPr="0082298F">
              <w:rPr>
                <w:rFonts w:ascii="Century Gothic" w:hAnsi="Century Gothic" w:cstheme="minorHAnsi"/>
                <w:sz w:val="16"/>
                <w:szCs w:val="16"/>
              </w:rPr>
              <w:t xml:space="preserve">Sieć LAN dla kardiomonitorów, centrali oraz połączeń z serwerem po stronie </w:t>
            </w:r>
            <w:r w:rsidR="00166D5D" w:rsidRPr="0082298F">
              <w:rPr>
                <w:rFonts w:ascii="Century Gothic" w:hAnsi="Century Gothic" w:cstheme="minorHAnsi"/>
                <w:sz w:val="16"/>
                <w:szCs w:val="16"/>
              </w:rPr>
              <w:t>Wykonawcy</w:t>
            </w:r>
            <w:r w:rsidRPr="0082298F">
              <w:rPr>
                <w:rFonts w:ascii="Century Gothic" w:hAnsi="Century Gothic" w:cstheme="minorHAnsi"/>
                <w:sz w:val="16"/>
                <w:szCs w:val="16"/>
              </w:rPr>
              <w:t xml:space="preserve">. </w:t>
            </w:r>
            <w:r w:rsidR="00153147" w:rsidRPr="0082298F">
              <w:rPr>
                <w:rFonts w:ascii="Century Gothic" w:hAnsi="Century Gothic" w:cstheme="minorHAnsi"/>
                <w:sz w:val="16"/>
                <w:szCs w:val="16"/>
              </w:rPr>
              <w:t xml:space="preserve">Pełna infrastruktura konieczna do działania przedmiotu postępowania do wykonania przez Wykonawcę. </w:t>
            </w:r>
          </w:p>
          <w:p w14:paraId="3CD947AF" w14:textId="3E26BF63" w:rsidR="00166D5D" w:rsidRPr="0082298F" w:rsidRDefault="00166D5D" w:rsidP="005463D0">
            <w:pPr>
              <w:rPr>
                <w:rFonts w:ascii="Century Gothic" w:hAnsi="Century Gothic" w:cstheme="minorHAnsi"/>
                <w:sz w:val="16"/>
                <w:szCs w:val="16"/>
              </w:rPr>
            </w:pPr>
            <w:r w:rsidRPr="0082298F">
              <w:rPr>
                <w:rFonts w:ascii="Century Gothic" w:hAnsi="Century Gothic" w:cstheme="minorHAnsi"/>
                <w:sz w:val="16"/>
                <w:szCs w:val="16"/>
              </w:rPr>
              <w:t xml:space="preserve">Standard </w:t>
            </w:r>
            <w:r w:rsidR="0082298F">
              <w:rPr>
                <w:rFonts w:ascii="Century Gothic" w:hAnsi="Century Gothic" w:cstheme="minorHAnsi"/>
                <w:sz w:val="16"/>
                <w:szCs w:val="16"/>
              </w:rPr>
              <w:t>okablowania min. k</w:t>
            </w:r>
            <w:r w:rsidRPr="0082298F">
              <w:rPr>
                <w:rFonts w:ascii="Century Gothic" w:hAnsi="Century Gothic" w:cstheme="minorHAnsi"/>
                <w:sz w:val="16"/>
                <w:szCs w:val="16"/>
              </w:rPr>
              <w:t>at.6A.</w:t>
            </w:r>
          </w:p>
        </w:tc>
        <w:tc>
          <w:tcPr>
            <w:tcW w:w="569" w:type="pct"/>
            <w:tcBorders>
              <w:top w:val="single" w:sz="4" w:space="0" w:color="auto"/>
              <w:left w:val="nil"/>
              <w:bottom w:val="single" w:sz="4" w:space="0" w:color="auto"/>
              <w:right w:val="single" w:sz="4" w:space="0" w:color="auto"/>
            </w:tcBorders>
            <w:vAlign w:val="center"/>
          </w:tcPr>
          <w:p w14:paraId="769FD379" w14:textId="42AEA0F8" w:rsidR="005549BB" w:rsidRPr="005549BB" w:rsidRDefault="005549BB" w:rsidP="005463D0">
            <w:pPr>
              <w:jc w:val="center"/>
              <w:rPr>
                <w:rFonts w:ascii="Century Gothic" w:hAnsi="Century Gothic" w:cstheme="minorHAnsi"/>
                <w:color w:val="000000"/>
                <w:sz w:val="16"/>
                <w:szCs w:val="16"/>
              </w:rPr>
            </w:pPr>
            <w:r w:rsidRPr="0082298F">
              <w:rPr>
                <w:rFonts w:ascii="Century Gothic" w:hAnsi="Century Gothic" w:cstheme="minorHAnsi"/>
                <w:color w:val="000000"/>
                <w:sz w:val="16"/>
                <w:szCs w:val="16"/>
              </w:rPr>
              <w:t>TAK</w:t>
            </w:r>
          </w:p>
        </w:tc>
        <w:tc>
          <w:tcPr>
            <w:tcW w:w="998" w:type="pct"/>
            <w:tcBorders>
              <w:top w:val="single" w:sz="4" w:space="0" w:color="auto"/>
              <w:left w:val="nil"/>
              <w:bottom w:val="single" w:sz="4" w:space="0" w:color="auto"/>
              <w:right w:val="single" w:sz="4" w:space="0" w:color="auto"/>
            </w:tcBorders>
            <w:vAlign w:val="center"/>
          </w:tcPr>
          <w:p w14:paraId="6C80AD0F" w14:textId="77777777" w:rsidR="005549BB" w:rsidRPr="005549BB" w:rsidRDefault="005549BB" w:rsidP="005463D0">
            <w:pPr>
              <w:rPr>
                <w:rFonts w:ascii="Century Gothic" w:hAnsi="Century Gothic" w:cstheme="minorHAnsi"/>
                <w:sz w:val="16"/>
                <w:szCs w:val="16"/>
              </w:rPr>
            </w:pPr>
          </w:p>
        </w:tc>
        <w:tc>
          <w:tcPr>
            <w:tcW w:w="931" w:type="pct"/>
            <w:gridSpan w:val="2"/>
            <w:tcBorders>
              <w:top w:val="single" w:sz="4" w:space="0" w:color="auto"/>
              <w:left w:val="nil"/>
              <w:bottom w:val="single" w:sz="4" w:space="0" w:color="auto"/>
              <w:right w:val="single" w:sz="4" w:space="0" w:color="auto"/>
            </w:tcBorders>
            <w:vAlign w:val="center"/>
          </w:tcPr>
          <w:p w14:paraId="1F7C0C11" w14:textId="77777777" w:rsidR="005549BB" w:rsidRPr="005549BB" w:rsidRDefault="005549BB" w:rsidP="005463D0">
            <w:pPr>
              <w:jc w:val="center"/>
              <w:rPr>
                <w:rFonts w:ascii="Century Gothic" w:hAnsi="Century Gothic" w:cstheme="minorHAnsi"/>
                <w:sz w:val="16"/>
                <w:szCs w:val="16"/>
              </w:rPr>
            </w:pPr>
          </w:p>
        </w:tc>
      </w:tr>
      <w:tr w:rsidR="005549BB" w:rsidRPr="005549BB" w14:paraId="5879967A" w14:textId="77777777" w:rsidTr="00A532B5">
        <w:trPr>
          <w:gridAfter w:val="1"/>
          <w:wAfter w:w="3" w:type="pct"/>
          <w:trHeight w:val="420"/>
        </w:trPr>
        <w:tc>
          <w:tcPr>
            <w:tcW w:w="283" w:type="pct"/>
            <w:tcBorders>
              <w:top w:val="single" w:sz="4" w:space="0" w:color="auto"/>
              <w:left w:val="single" w:sz="4" w:space="0" w:color="auto"/>
              <w:bottom w:val="single" w:sz="4" w:space="0" w:color="auto"/>
              <w:right w:val="single" w:sz="4" w:space="0" w:color="auto"/>
            </w:tcBorders>
            <w:vAlign w:val="center"/>
          </w:tcPr>
          <w:p w14:paraId="04BE9AD8" w14:textId="77777777" w:rsidR="005549BB" w:rsidRPr="005549BB" w:rsidRDefault="005549BB" w:rsidP="005463D0">
            <w:pPr>
              <w:pStyle w:val="Akapitzlist"/>
              <w:numPr>
                <w:ilvl w:val="0"/>
                <w:numId w:val="39"/>
              </w:numPr>
              <w:ind w:left="338"/>
              <w:jc w:val="center"/>
              <w:rPr>
                <w:rFonts w:ascii="Century Gothic" w:hAnsi="Century Gothic" w:cstheme="minorHAnsi"/>
                <w:sz w:val="16"/>
                <w:szCs w:val="16"/>
              </w:rPr>
            </w:pPr>
          </w:p>
        </w:tc>
        <w:tc>
          <w:tcPr>
            <w:tcW w:w="2216" w:type="pct"/>
            <w:tcBorders>
              <w:top w:val="single" w:sz="4" w:space="0" w:color="auto"/>
              <w:left w:val="nil"/>
              <w:bottom w:val="single" w:sz="4" w:space="0" w:color="auto"/>
              <w:right w:val="single" w:sz="4" w:space="0" w:color="auto"/>
            </w:tcBorders>
            <w:shd w:val="clear" w:color="000000" w:fill="FFFFFF"/>
            <w:vAlign w:val="center"/>
          </w:tcPr>
          <w:p w14:paraId="6FB81739" w14:textId="1EAFF313"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t xml:space="preserve">Możliwość doposażenia systemu monitorowania pacjentów w system archiwizacji i analizy badań EKG. Rozwiązanie składa się z systemu do archiwizacji, analizy i opisu badań 12 odprowadzeniowego EKG. </w:t>
            </w:r>
            <w:r w:rsidRPr="005549BB">
              <w:rPr>
                <w:rFonts w:ascii="Century Gothic" w:hAnsi="Century Gothic" w:cs="Tahoma"/>
                <w:sz w:val="16"/>
                <w:szCs w:val="16"/>
              </w:rPr>
              <w:br/>
              <w:t>Opis systemu:</w:t>
            </w:r>
            <w:r w:rsidRPr="005549BB">
              <w:rPr>
                <w:rFonts w:ascii="Century Gothic" w:hAnsi="Century Gothic" w:cs="Tahoma"/>
                <w:sz w:val="16"/>
                <w:szCs w:val="16"/>
              </w:rPr>
              <w:br/>
              <w:t>- ponowna analiza zarchiwizowanych badań (przechowanie zapisów cyfrowych w formacji XML) oraz w formacie PDF</w:t>
            </w:r>
            <w:r w:rsidRPr="005549BB">
              <w:rPr>
                <w:rFonts w:ascii="Century Gothic" w:hAnsi="Century Gothic" w:cs="Tahoma"/>
                <w:sz w:val="16"/>
                <w:szCs w:val="16"/>
              </w:rPr>
              <w:br/>
              <w:t xml:space="preserve">- przechowywanie do min. 500 000 źródłowych badań EKG, bezterminowa licencja na dostarczone </w:t>
            </w:r>
            <w:r w:rsidRPr="005549BB">
              <w:rPr>
                <w:rFonts w:ascii="Century Gothic" w:hAnsi="Century Gothic" w:cs="Tahoma"/>
                <w:sz w:val="16"/>
                <w:szCs w:val="16"/>
              </w:rPr>
              <w:lastRenderedPageBreak/>
              <w:t>oprogramowanie oraz nieograniczona ilość urządzeń(kardiomonitorów, aparatów EKG) pracujących jednocześnie w systemie</w:t>
            </w:r>
            <w:r w:rsidRPr="005549BB">
              <w:rPr>
                <w:rFonts w:ascii="Century Gothic" w:hAnsi="Century Gothic" w:cs="Tahoma"/>
                <w:sz w:val="16"/>
                <w:szCs w:val="16"/>
              </w:rPr>
              <w:br/>
              <w:t>- funkcje pomiarowe: filtry pozwalające na wygładzenie linii przebiegów EKG, zwiększenie lub zmniejszenie prędkości przesuwu, manualne dokonywanie pomiarów za pomocą opcji cyrkla pomiarowego, pomiar odcinka PR, czas trwania QRS, QT, pomiar interwałów RR.</w:t>
            </w:r>
            <w:r w:rsidRPr="005549BB">
              <w:rPr>
                <w:rFonts w:ascii="Century Gothic" w:hAnsi="Century Gothic" w:cs="Tahoma"/>
                <w:sz w:val="16"/>
                <w:szCs w:val="16"/>
              </w:rPr>
              <w:br/>
              <w:t xml:space="preserve">System oparty na bazie danych (np. MS SQL </w:t>
            </w:r>
            <w:proofErr w:type="spellStart"/>
            <w:r w:rsidRPr="005549BB">
              <w:rPr>
                <w:rFonts w:ascii="Century Gothic" w:hAnsi="Century Gothic" w:cs="Tahoma"/>
                <w:sz w:val="16"/>
                <w:szCs w:val="16"/>
              </w:rPr>
              <w:t>server</w:t>
            </w:r>
            <w:proofErr w:type="spellEnd"/>
            <w:r w:rsidRPr="005549BB">
              <w:rPr>
                <w:rFonts w:ascii="Century Gothic" w:hAnsi="Century Gothic" w:cs="Tahoma"/>
                <w:sz w:val="16"/>
                <w:szCs w:val="16"/>
              </w:rPr>
              <w:t xml:space="preserve">, Oracle). </w:t>
            </w:r>
          </w:p>
          <w:p w14:paraId="045FC731" w14:textId="77777777"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t xml:space="preserve">Możliwość przeglądu i analizy danych poprzez przeglądarkę internetową. </w:t>
            </w:r>
            <w:r w:rsidRPr="005549BB">
              <w:rPr>
                <w:rFonts w:ascii="Century Gothic" w:hAnsi="Century Gothic" w:cs="Tahoma"/>
                <w:sz w:val="16"/>
                <w:szCs w:val="16"/>
              </w:rPr>
              <w:br/>
              <w:t>Dostawca musi zapewnić:</w:t>
            </w:r>
          </w:p>
          <w:p w14:paraId="6969626A" w14:textId="77777777"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t>- koszty dostawy, instalacji oraz uruchomienie całości zamówienia</w:t>
            </w:r>
          </w:p>
          <w:p w14:paraId="18DD856E" w14:textId="26E37545" w:rsidR="005549BB" w:rsidRPr="005549BB" w:rsidRDefault="005549BB" w:rsidP="005463D0">
            <w:pPr>
              <w:rPr>
                <w:rFonts w:ascii="Century Gothic" w:hAnsi="Century Gothic" w:cstheme="minorHAnsi"/>
                <w:sz w:val="16"/>
                <w:szCs w:val="16"/>
              </w:rPr>
            </w:pPr>
            <w:r w:rsidRPr="005549BB">
              <w:rPr>
                <w:rFonts w:ascii="Century Gothic" w:hAnsi="Century Gothic" w:cs="Tahoma"/>
                <w:sz w:val="16"/>
                <w:szCs w:val="16"/>
              </w:rPr>
              <w:t xml:space="preserve">- niezbędne </w:t>
            </w:r>
            <w:r w:rsidR="00231455">
              <w:rPr>
                <w:rFonts w:ascii="Century Gothic" w:hAnsi="Century Gothic" w:cs="Tahoma"/>
                <w:sz w:val="16"/>
                <w:szCs w:val="16"/>
              </w:rPr>
              <w:t xml:space="preserve">bezterminowe </w:t>
            </w:r>
            <w:r w:rsidRPr="005549BB">
              <w:rPr>
                <w:rFonts w:ascii="Century Gothic" w:hAnsi="Century Gothic" w:cs="Tahoma"/>
                <w:sz w:val="16"/>
                <w:szCs w:val="16"/>
              </w:rPr>
              <w:t>licencje na oprogramowanie standardowe typu systemy operacyjne, systemy bazo-</w:t>
            </w:r>
            <w:proofErr w:type="spellStart"/>
            <w:r w:rsidRPr="005549BB">
              <w:rPr>
                <w:rFonts w:ascii="Century Gothic" w:hAnsi="Century Gothic" w:cs="Tahoma"/>
                <w:sz w:val="16"/>
                <w:szCs w:val="16"/>
              </w:rPr>
              <w:t>danowe</w:t>
            </w:r>
            <w:proofErr w:type="spellEnd"/>
            <w:r w:rsidRPr="005549BB">
              <w:rPr>
                <w:rFonts w:ascii="Century Gothic" w:hAnsi="Century Gothic" w:cs="Tahoma"/>
                <w:sz w:val="16"/>
                <w:szCs w:val="16"/>
              </w:rPr>
              <w:t xml:space="preserve"> oraz inne wykorzystywane przez siebie niezbędne oprogramowanie.</w:t>
            </w:r>
          </w:p>
        </w:tc>
        <w:tc>
          <w:tcPr>
            <w:tcW w:w="569" w:type="pct"/>
            <w:tcBorders>
              <w:top w:val="single" w:sz="4" w:space="0" w:color="auto"/>
              <w:left w:val="nil"/>
              <w:bottom w:val="single" w:sz="4" w:space="0" w:color="auto"/>
              <w:right w:val="single" w:sz="4" w:space="0" w:color="auto"/>
            </w:tcBorders>
            <w:shd w:val="clear" w:color="000000" w:fill="FFFFFF"/>
            <w:vAlign w:val="center"/>
          </w:tcPr>
          <w:p w14:paraId="05547AC9" w14:textId="42263C30" w:rsidR="005549BB" w:rsidRPr="005549BB" w:rsidRDefault="005549BB" w:rsidP="005463D0">
            <w:pPr>
              <w:jc w:val="center"/>
              <w:rPr>
                <w:rFonts w:ascii="Century Gothic" w:hAnsi="Century Gothic" w:cstheme="minorHAnsi"/>
                <w:color w:val="000000"/>
                <w:sz w:val="16"/>
                <w:szCs w:val="16"/>
              </w:rPr>
            </w:pPr>
            <w:r w:rsidRPr="005549BB">
              <w:rPr>
                <w:rFonts w:ascii="Century Gothic" w:hAnsi="Century Gothic" w:cstheme="minorHAnsi"/>
                <w:color w:val="000000"/>
                <w:sz w:val="16"/>
                <w:szCs w:val="16"/>
              </w:rPr>
              <w:lastRenderedPageBreak/>
              <w:t>TAK, podać</w:t>
            </w:r>
          </w:p>
        </w:tc>
        <w:tc>
          <w:tcPr>
            <w:tcW w:w="998" w:type="pct"/>
            <w:tcBorders>
              <w:top w:val="single" w:sz="4" w:space="0" w:color="auto"/>
              <w:left w:val="nil"/>
              <w:bottom w:val="single" w:sz="4" w:space="0" w:color="auto"/>
              <w:right w:val="single" w:sz="4" w:space="0" w:color="auto"/>
            </w:tcBorders>
            <w:vAlign w:val="center"/>
          </w:tcPr>
          <w:p w14:paraId="14F71420" w14:textId="77777777" w:rsidR="005549BB" w:rsidRPr="005549BB" w:rsidRDefault="005549BB" w:rsidP="005463D0">
            <w:pPr>
              <w:rPr>
                <w:rFonts w:ascii="Century Gothic" w:hAnsi="Century Gothic" w:cstheme="minorHAnsi"/>
                <w:sz w:val="16"/>
                <w:szCs w:val="16"/>
              </w:rPr>
            </w:pPr>
          </w:p>
        </w:tc>
        <w:tc>
          <w:tcPr>
            <w:tcW w:w="931" w:type="pct"/>
            <w:gridSpan w:val="2"/>
            <w:tcBorders>
              <w:top w:val="single" w:sz="4" w:space="0" w:color="auto"/>
              <w:left w:val="nil"/>
              <w:bottom w:val="single" w:sz="4" w:space="0" w:color="auto"/>
              <w:right w:val="single" w:sz="4" w:space="0" w:color="auto"/>
            </w:tcBorders>
            <w:vAlign w:val="center"/>
          </w:tcPr>
          <w:p w14:paraId="65CBDA10" w14:textId="77777777" w:rsidR="005549BB" w:rsidRPr="005549BB" w:rsidRDefault="005549BB" w:rsidP="005463D0">
            <w:pPr>
              <w:jc w:val="center"/>
              <w:rPr>
                <w:rFonts w:ascii="Century Gothic" w:hAnsi="Century Gothic" w:cstheme="minorHAnsi"/>
                <w:sz w:val="16"/>
                <w:szCs w:val="16"/>
              </w:rPr>
            </w:pPr>
          </w:p>
        </w:tc>
      </w:tr>
      <w:tr w:rsidR="005549BB" w:rsidRPr="005549BB" w14:paraId="72422E8B" w14:textId="77777777" w:rsidTr="00A532B5">
        <w:trPr>
          <w:gridAfter w:val="1"/>
          <w:wAfter w:w="3" w:type="pct"/>
          <w:trHeight w:val="420"/>
        </w:trPr>
        <w:tc>
          <w:tcPr>
            <w:tcW w:w="283" w:type="pct"/>
            <w:tcBorders>
              <w:top w:val="single" w:sz="4" w:space="0" w:color="auto"/>
              <w:left w:val="single" w:sz="4" w:space="0" w:color="auto"/>
              <w:bottom w:val="single" w:sz="4" w:space="0" w:color="auto"/>
              <w:right w:val="single" w:sz="4" w:space="0" w:color="auto"/>
            </w:tcBorders>
            <w:vAlign w:val="center"/>
          </w:tcPr>
          <w:p w14:paraId="4B8EB5D0" w14:textId="77777777" w:rsidR="005549BB" w:rsidRPr="005549BB" w:rsidRDefault="005549BB" w:rsidP="005463D0">
            <w:pPr>
              <w:pStyle w:val="Akapitzlist"/>
              <w:numPr>
                <w:ilvl w:val="0"/>
                <w:numId w:val="39"/>
              </w:numPr>
              <w:ind w:left="338"/>
              <w:jc w:val="center"/>
              <w:rPr>
                <w:rFonts w:ascii="Century Gothic" w:hAnsi="Century Gothic" w:cstheme="minorHAnsi"/>
                <w:sz w:val="16"/>
                <w:szCs w:val="16"/>
              </w:rPr>
            </w:pPr>
          </w:p>
        </w:tc>
        <w:tc>
          <w:tcPr>
            <w:tcW w:w="2216" w:type="pct"/>
            <w:tcBorders>
              <w:top w:val="single" w:sz="4" w:space="0" w:color="auto"/>
              <w:left w:val="nil"/>
              <w:bottom w:val="single" w:sz="4" w:space="0" w:color="auto"/>
              <w:right w:val="single" w:sz="4" w:space="0" w:color="auto"/>
            </w:tcBorders>
            <w:shd w:val="clear" w:color="000000" w:fill="FFFFFF"/>
            <w:vAlign w:val="center"/>
          </w:tcPr>
          <w:p w14:paraId="6DD828F4" w14:textId="696A6D7F" w:rsidR="005549BB" w:rsidRPr="005B681A" w:rsidRDefault="005549BB" w:rsidP="005463D0">
            <w:pPr>
              <w:autoSpaceDE w:val="0"/>
              <w:autoSpaceDN w:val="0"/>
              <w:adjustRightInd w:val="0"/>
              <w:rPr>
                <w:rFonts w:ascii="Century Gothic" w:hAnsi="Century Gothic" w:cs="Tahoma"/>
                <w:sz w:val="16"/>
                <w:szCs w:val="16"/>
              </w:rPr>
            </w:pPr>
            <w:r w:rsidRPr="005B681A">
              <w:rPr>
                <w:rFonts w:ascii="Century Gothic" w:hAnsi="Century Gothic" w:cs="Tahoma"/>
                <w:sz w:val="16"/>
                <w:szCs w:val="16"/>
              </w:rPr>
              <w:t xml:space="preserve">Integracja danych z posiadanym przez Zamawiającego systemem </w:t>
            </w:r>
            <w:proofErr w:type="spellStart"/>
            <w:r w:rsidRPr="005B681A">
              <w:rPr>
                <w:rFonts w:ascii="Century Gothic" w:hAnsi="Century Gothic" w:cs="Tahoma"/>
                <w:sz w:val="16"/>
                <w:szCs w:val="16"/>
              </w:rPr>
              <w:t>ogólno</w:t>
            </w:r>
            <w:proofErr w:type="spellEnd"/>
            <w:r w:rsidR="005B681A">
              <w:rPr>
                <w:rFonts w:ascii="Century Gothic" w:hAnsi="Century Gothic" w:cs="Tahoma"/>
                <w:sz w:val="16"/>
                <w:szCs w:val="16"/>
              </w:rPr>
              <w:t>-</w:t>
            </w:r>
            <w:r w:rsidRPr="005B681A">
              <w:rPr>
                <w:rFonts w:ascii="Century Gothic" w:hAnsi="Century Gothic" w:cs="Tahoma"/>
                <w:sz w:val="16"/>
                <w:szCs w:val="16"/>
              </w:rPr>
              <w:t>szpitalnym HIS.</w:t>
            </w:r>
          </w:p>
          <w:p w14:paraId="18A80F2E" w14:textId="77777777" w:rsidR="005549BB" w:rsidRPr="005B681A" w:rsidRDefault="005549BB" w:rsidP="005463D0">
            <w:pPr>
              <w:autoSpaceDE w:val="0"/>
              <w:autoSpaceDN w:val="0"/>
              <w:adjustRightInd w:val="0"/>
              <w:rPr>
                <w:rFonts w:ascii="Century Gothic" w:hAnsi="Century Gothic" w:cs="Tahoma"/>
                <w:sz w:val="16"/>
                <w:szCs w:val="16"/>
              </w:rPr>
            </w:pPr>
            <w:r w:rsidRPr="005B681A">
              <w:rPr>
                <w:rFonts w:ascii="Century Gothic" w:hAnsi="Century Gothic" w:cs="Tahoma"/>
                <w:sz w:val="16"/>
                <w:szCs w:val="16"/>
              </w:rPr>
              <w:br/>
              <w:t>Zakres danych będących przedmiotem integracji:</w:t>
            </w:r>
            <w:r w:rsidRPr="005B681A">
              <w:rPr>
                <w:rFonts w:ascii="Century Gothic" w:hAnsi="Century Gothic" w:cs="Tahoma"/>
                <w:sz w:val="16"/>
                <w:szCs w:val="16"/>
              </w:rPr>
              <w:br/>
              <w:t>- integracja w zakresie ruchu chorych (ADT) z odsyłaniem wyników razem z krzywą EKG</w:t>
            </w:r>
          </w:p>
          <w:p w14:paraId="025B18D4" w14:textId="77777777" w:rsidR="005549BB" w:rsidRPr="005B681A" w:rsidRDefault="005549BB" w:rsidP="005463D0">
            <w:pPr>
              <w:autoSpaceDE w:val="0"/>
              <w:autoSpaceDN w:val="0"/>
              <w:adjustRightInd w:val="0"/>
              <w:rPr>
                <w:rFonts w:ascii="Century Gothic" w:hAnsi="Century Gothic" w:cs="Tahoma"/>
                <w:sz w:val="16"/>
                <w:szCs w:val="16"/>
              </w:rPr>
            </w:pPr>
            <w:r w:rsidRPr="005B681A">
              <w:rPr>
                <w:rFonts w:ascii="Century Gothic" w:hAnsi="Century Gothic" w:cs="Tahoma"/>
                <w:sz w:val="16"/>
                <w:szCs w:val="16"/>
              </w:rPr>
              <w:t>- współpraca dwukierunkowa systemu z systemem HIS wg protokołu HL7 (integracja HL7 min. dla modułu zapytań (QRY), raportowania (ORU))</w:t>
            </w:r>
          </w:p>
          <w:p w14:paraId="7BD42A92" w14:textId="77777777" w:rsidR="005549BB" w:rsidRPr="005B681A" w:rsidRDefault="005549BB" w:rsidP="005463D0">
            <w:pPr>
              <w:rPr>
                <w:rFonts w:ascii="Century Gothic" w:hAnsi="Century Gothic" w:cs="Tahoma"/>
                <w:sz w:val="16"/>
                <w:szCs w:val="16"/>
              </w:rPr>
            </w:pPr>
            <w:r w:rsidRPr="005B681A">
              <w:rPr>
                <w:rFonts w:ascii="Century Gothic" w:hAnsi="Century Gothic" w:cs="Tahoma"/>
                <w:sz w:val="16"/>
                <w:szCs w:val="16"/>
              </w:rPr>
              <w:t>- odczyt kodów paskowych z ID pacjenta z kodu kreskowego szpitalnego systemu identyfikacji pacjentów oraz import danych pacjenta z systemu HIS (ADT) bezpośrednio do systemu monitorowania.</w:t>
            </w:r>
          </w:p>
          <w:p w14:paraId="6407EF00" w14:textId="15720DAB" w:rsidR="005549BB" w:rsidRPr="005B681A" w:rsidRDefault="005549BB" w:rsidP="005463D0">
            <w:pPr>
              <w:rPr>
                <w:rFonts w:ascii="Century Gothic" w:hAnsi="Century Gothic" w:cstheme="minorHAnsi"/>
                <w:sz w:val="16"/>
                <w:szCs w:val="16"/>
              </w:rPr>
            </w:pPr>
            <w:r w:rsidRPr="005B681A">
              <w:rPr>
                <w:rFonts w:ascii="Century Gothic" w:hAnsi="Century Gothic" w:cs="Tahoma"/>
                <w:sz w:val="16"/>
                <w:szCs w:val="16"/>
              </w:rPr>
              <w:t>Wszelkie koszty związane z potrzebnymi urządzeniami, licencjami, wdrożeniem i wszelkim pracami związanymi z pełną integracją urządzenia z systemami Szpitala obciążają Wykonawcę.</w:t>
            </w:r>
          </w:p>
        </w:tc>
        <w:tc>
          <w:tcPr>
            <w:tcW w:w="569" w:type="pct"/>
            <w:tcBorders>
              <w:top w:val="single" w:sz="4" w:space="0" w:color="auto"/>
              <w:left w:val="nil"/>
              <w:bottom w:val="single" w:sz="4" w:space="0" w:color="auto"/>
              <w:right w:val="single" w:sz="4" w:space="0" w:color="auto"/>
            </w:tcBorders>
            <w:shd w:val="clear" w:color="000000" w:fill="FFFFFF"/>
            <w:vAlign w:val="center"/>
          </w:tcPr>
          <w:p w14:paraId="1F68B0D0" w14:textId="77777777" w:rsidR="005549BB" w:rsidRPr="005549BB" w:rsidRDefault="005549BB" w:rsidP="005463D0">
            <w:pPr>
              <w:jc w:val="center"/>
              <w:rPr>
                <w:rFonts w:ascii="Century Gothic" w:hAnsi="Century Gothic" w:cstheme="minorHAnsi"/>
                <w:color w:val="000000"/>
                <w:sz w:val="16"/>
                <w:szCs w:val="16"/>
              </w:rPr>
            </w:pPr>
            <w:r w:rsidRPr="005B681A">
              <w:rPr>
                <w:rFonts w:ascii="Century Gothic" w:hAnsi="Century Gothic" w:cstheme="minorHAnsi"/>
                <w:sz w:val="16"/>
                <w:szCs w:val="16"/>
              </w:rPr>
              <w:t>TAK</w:t>
            </w:r>
          </w:p>
        </w:tc>
        <w:tc>
          <w:tcPr>
            <w:tcW w:w="998" w:type="pct"/>
            <w:tcBorders>
              <w:top w:val="single" w:sz="4" w:space="0" w:color="auto"/>
              <w:left w:val="nil"/>
              <w:bottom w:val="single" w:sz="4" w:space="0" w:color="auto"/>
              <w:right w:val="single" w:sz="4" w:space="0" w:color="auto"/>
            </w:tcBorders>
            <w:vAlign w:val="center"/>
          </w:tcPr>
          <w:p w14:paraId="0E53DEED" w14:textId="77777777" w:rsidR="005549BB" w:rsidRPr="005549BB" w:rsidRDefault="005549BB" w:rsidP="005463D0">
            <w:pPr>
              <w:rPr>
                <w:rFonts w:ascii="Century Gothic" w:hAnsi="Century Gothic" w:cstheme="minorHAnsi"/>
                <w:sz w:val="16"/>
                <w:szCs w:val="16"/>
              </w:rPr>
            </w:pPr>
          </w:p>
        </w:tc>
        <w:tc>
          <w:tcPr>
            <w:tcW w:w="931" w:type="pct"/>
            <w:gridSpan w:val="2"/>
            <w:tcBorders>
              <w:top w:val="single" w:sz="4" w:space="0" w:color="auto"/>
              <w:left w:val="nil"/>
              <w:bottom w:val="single" w:sz="4" w:space="0" w:color="auto"/>
              <w:right w:val="single" w:sz="4" w:space="0" w:color="auto"/>
            </w:tcBorders>
            <w:vAlign w:val="center"/>
          </w:tcPr>
          <w:p w14:paraId="429BE8E3" w14:textId="77777777" w:rsidR="005549BB" w:rsidRPr="005549BB" w:rsidRDefault="005549BB" w:rsidP="005463D0">
            <w:pPr>
              <w:jc w:val="center"/>
              <w:rPr>
                <w:rFonts w:ascii="Century Gothic" w:hAnsi="Century Gothic" w:cstheme="minorHAnsi"/>
                <w:sz w:val="16"/>
                <w:szCs w:val="16"/>
              </w:rPr>
            </w:pPr>
          </w:p>
        </w:tc>
      </w:tr>
      <w:tr w:rsidR="005549BB" w:rsidRPr="005549BB" w14:paraId="7F15EAD0" w14:textId="77777777" w:rsidTr="00A532B5">
        <w:trPr>
          <w:trHeight w:val="343"/>
        </w:trPr>
        <w:tc>
          <w:tcPr>
            <w:tcW w:w="5000" w:type="pct"/>
            <w:gridSpan w:val="7"/>
            <w:tcBorders>
              <w:top w:val="single" w:sz="4" w:space="0" w:color="auto"/>
              <w:left w:val="single" w:sz="4" w:space="0" w:color="auto"/>
              <w:bottom w:val="single" w:sz="4" w:space="0" w:color="auto"/>
              <w:right w:val="single" w:sz="8" w:space="0" w:color="auto"/>
            </w:tcBorders>
            <w:shd w:val="clear" w:color="auto" w:fill="D9D9D9" w:themeFill="background1" w:themeFillShade="D9"/>
            <w:vAlign w:val="center"/>
          </w:tcPr>
          <w:p w14:paraId="169F79F2" w14:textId="5980D790" w:rsidR="005549BB" w:rsidRPr="005549BB" w:rsidRDefault="005549BB" w:rsidP="005463D0">
            <w:pPr>
              <w:rPr>
                <w:rFonts w:ascii="Century Gothic" w:hAnsi="Century Gothic" w:cs="Tahoma"/>
                <w:b/>
                <w:bCs/>
                <w:sz w:val="16"/>
                <w:szCs w:val="16"/>
              </w:rPr>
            </w:pPr>
            <w:r w:rsidRPr="005549BB">
              <w:rPr>
                <w:rFonts w:ascii="Century Gothic" w:hAnsi="Century Gothic" w:cs="Tahoma"/>
                <w:b/>
                <w:bCs/>
                <w:sz w:val="16"/>
                <w:szCs w:val="16"/>
              </w:rPr>
              <w:t xml:space="preserve">Kardiomonitor kompaktowo-modułowy min. 15” </w:t>
            </w:r>
          </w:p>
        </w:tc>
      </w:tr>
      <w:tr w:rsidR="005549BB" w:rsidRPr="005549BB" w14:paraId="3DDE9258" w14:textId="77777777" w:rsidTr="00A532B5">
        <w:trPr>
          <w:gridAfter w:val="1"/>
          <w:wAfter w:w="3" w:type="pct"/>
          <w:trHeight w:val="310"/>
        </w:trPr>
        <w:tc>
          <w:tcPr>
            <w:tcW w:w="283" w:type="pct"/>
            <w:tcBorders>
              <w:top w:val="single" w:sz="4" w:space="0" w:color="auto"/>
              <w:left w:val="single" w:sz="4" w:space="0" w:color="auto"/>
              <w:bottom w:val="single" w:sz="4" w:space="0" w:color="auto"/>
              <w:right w:val="single" w:sz="4" w:space="0" w:color="auto"/>
            </w:tcBorders>
            <w:vAlign w:val="center"/>
          </w:tcPr>
          <w:p w14:paraId="37A271A2" w14:textId="77777777" w:rsidR="005549BB" w:rsidRPr="005549BB" w:rsidRDefault="005549BB" w:rsidP="005463D0">
            <w:pPr>
              <w:pStyle w:val="Akapitzlist"/>
              <w:numPr>
                <w:ilvl w:val="0"/>
                <w:numId w:val="39"/>
              </w:numPr>
              <w:ind w:left="338"/>
              <w:jc w:val="center"/>
              <w:rPr>
                <w:rFonts w:ascii="Century Gothic" w:hAnsi="Century Gothic" w:cstheme="minorHAnsi"/>
                <w:sz w:val="16"/>
                <w:szCs w:val="16"/>
              </w:rPr>
            </w:pPr>
          </w:p>
        </w:tc>
        <w:tc>
          <w:tcPr>
            <w:tcW w:w="2216" w:type="pct"/>
            <w:tcBorders>
              <w:top w:val="single" w:sz="4" w:space="0" w:color="auto"/>
              <w:left w:val="nil"/>
              <w:bottom w:val="single" w:sz="4" w:space="0" w:color="auto"/>
              <w:right w:val="single" w:sz="4" w:space="0" w:color="auto"/>
            </w:tcBorders>
            <w:shd w:val="clear" w:color="000000" w:fill="FFFFFF"/>
            <w:vAlign w:val="center"/>
          </w:tcPr>
          <w:p w14:paraId="6DEE2C1D" w14:textId="77777777" w:rsidR="005549BB" w:rsidRPr="005549BB" w:rsidRDefault="005549BB" w:rsidP="005463D0">
            <w:pPr>
              <w:rPr>
                <w:rFonts w:ascii="Century Gothic" w:hAnsi="Century Gothic" w:cstheme="minorHAnsi"/>
                <w:sz w:val="16"/>
                <w:szCs w:val="16"/>
              </w:rPr>
            </w:pPr>
            <w:r w:rsidRPr="005549BB">
              <w:rPr>
                <w:rFonts w:ascii="Century Gothic" w:hAnsi="Century Gothic" w:cs="Calibri"/>
                <w:sz w:val="16"/>
                <w:szCs w:val="16"/>
              </w:rPr>
              <w:t>Producent</w:t>
            </w:r>
          </w:p>
        </w:tc>
        <w:tc>
          <w:tcPr>
            <w:tcW w:w="569" w:type="pct"/>
            <w:tcBorders>
              <w:top w:val="single" w:sz="4" w:space="0" w:color="auto"/>
              <w:left w:val="nil"/>
              <w:bottom w:val="single" w:sz="4" w:space="0" w:color="auto"/>
              <w:right w:val="single" w:sz="4" w:space="0" w:color="auto"/>
            </w:tcBorders>
            <w:shd w:val="clear" w:color="000000" w:fill="FFFFFF"/>
            <w:vAlign w:val="center"/>
          </w:tcPr>
          <w:p w14:paraId="651F53B0" w14:textId="444279AB" w:rsidR="005549BB" w:rsidRPr="005549BB" w:rsidRDefault="00DA0176" w:rsidP="005463D0">
            <w:pPr>
              <w:jc w:val="center"/>
              <w:rPr>
                <w:rFonts w:ascii="Century Gothic" w:hAnsi="Century Gothic" w:cstheme="minorHAnsi"/>
                <w:color w:val="000000"/>
                <w:sz w:val="16"/>
                <w:szCs w:val="16"/>
              </w:rPr>
            </w:pPr>
            <w:r>
              <w:rPr>
                <w:rFonts w:ascii="Century Gothic" w:hAnsi="Century Gothic" w:cstheme="minorHAnsi"/>
                <w:sz w:val="16"/>
                <w:szCs w:val="16"/>
              </w:rPr>
              <w:t>Tak</w:t>
            </w:r>
            <w:r w:rsidR="004014C5">
              <w:rPr>
                <w:rFonts w:ascii="Century Gothic" w:hAnsi="Century Gothic" w:cstheme="minorHAnsi"/>
                <w:sz w:val="16"/>
                <w:szCs w:val="16"/>
              </w:rPr>
              <w:t xml:space="preserve">, </w:t>
            </w:r>
            <w:r w:rsidR="005549BB" w:rsidRPr="005549BB">
              <w:rPr>
                <w:rFonts w:ascii="Century Gothic" w:hAnsi="Century Gothic" w:cstheme="minorHAnsi"/>
                <w:sz w:val="16"/>
                <w:szCs w:val="16"/>
              </w:rPr>
              <w:t>podać</w:t>
            </w:r>
          </w:p>
        </w:tc>
        <w:tc>
          <w:tcPr>
            <w:tcW w:w="998" w:type="pct"/>
            <w:tcBorders>
              <w:top w:val="single" w:sz="4" w:space="0" w:color="auto"/>
              <w:left w:val="nil"/>
              <w:bottom w:val="single" w:sz="4" w:space="0" w:color="auto"/>
              <w:right w:val="single" w:sz="4" w:space="0" w:color="auto"/>
            </w:tcBorders>
            <w:vAlign w:val="center"/>
          </w:tcPr>
          <w:p w14:paraId="7DDA6A37" w14:textId="77777777" w:rsidR="005549BB" w:rsidRPr="005549BB" w:rsidRDefault="005549BB" w:rsidP="005463D0">
            <w:pPr>
              <w:rPr>
                <w:rFonts w:ascii="Century Gothic" w:hAnsi="Century Gothic" w:cstheme="minorHAnsi"/>
                <w:sz w:val="16"/>
                <w:szCs w:val="16"/>
              </w:rPr>
            </w:pPr>
          </w:p>
        </w:tc>
        <w:tc>
          <w:tcPr>
            <w:tcW w:w="931" w:type="pct"/>
            <w:gridSpan w:val="2"/>
            <w:tcBorders>
              <w:top w:val="single" w:sz="4" w:space="0" w:color="auto"/>
              <w:left w:val="nil"/>
              <w:bottom w:val="single" w:sz="4" w:space="0" w:color="auto"/>
              <w:right w:val="single" w:sz="4" w:space="0" w:color="auto"/>
            </w:tcBorders>
            <w:vAlign w:val="center"/>
          </w:tcPr>
          <w:p w14:paraId="3F29B3AC" w14:textId="77777777" w:rsidR="005549BB" w:rsidRPr="005549BB" w:rsidRDefault="005549BB" w:rsidP="005463D0">
            <w:pPr>
              <w:jc w:val="center"/>
              <w:rPr>
                <w:rFonts w:ascii="Century Gothic" w:hAnsi="Century Gothic" w:cstheme="minorHAnsi"/>
                <w:sz w:val="16"/>
                <w:szCs w:val="16"/>
              </w:rPr>
            </w:pPr>
          </w:p>
        </w:tc>
      </w:tr>
      <w:tr w:rsidR="005549BB" w:rsidRPr="005549BB" w14:paraId="11F1A41B" w14:textId="77777777" w:rsidTr="00A532B5">
        <w:trPr>
          <w:gridAfter w:val="1"/>
          <w:wAfter w:w="3" w:type="pct"/>
          <w:trHeight w:val="272"/>
        </w:trPr>
        <w:tc>
          <w:tcPr>
            <w:tcW w:w="283" w:type="pct"/>
            <w:tcBorders>
              <w:top w:val="single" w:sz="4" w:space="0" w:color="auto"/>
              <w:left w:val="single" w:sz="4" w:space="0" w:color="auto"/>
              <w:bottom w:val="single" w:sz="4" w:space="0" w:color="auto"/>
              <w:right w:val="single" w:sz="4" w:space="0" w:color="auto"/>
            </w:tcBorders>
            <w:vAlign w:val="center"/>
          </w:tcPr>
          <w:p w14:paraId="1EA1110A" w14:textId="77777777" w:rsidR="005549BB" w:rsidRPr="005549BB" w:rsidRDefault="005549BB" w:rsidP="005463D0">
            <w:pPr>
              <w:pStyle w:val="Akapitzlist"/>
              <w:numPr>
                <w:ilvl w:val="0"/>
                <w:numId w:val="39"/>
              </w:numPr>
              <w:ind w:left="338"/>
              <w:jc w:val="center"/>
              <w:rPr>
                <w:rFonts w:ascii="Century Gothic" w:hAnsi="Century Gothic" w:cstheme="minorHAnsi"/>
                <w:sz w:val="16"/>
                <w:szCs w:val="16"/>
              </w:rPr>
            </w:pPr>
          </w:p>
        </w:tc>
        <w:tc>
          <w:tcPr>
            <w:tcW w:w="2216" w:type="pct"/>
            <w:tcBorders>
              <w:top w:val="single" w:sz="4" w:space="0" w:color="auto"/>
              <w:left w:val="nil"/>
              <w:bottom w:val="single" w:sz="4" w:space="0" w:color="auto"/>
              <w:right w:val="single" w:sz="4" w:space="0" w:color="auto"/>
            </w:tcBorders>
            <w:shd w:val="clear" w:color="000000" w:fill="FFFFFF"/>
            <w:vAlign w:val="center"/>
          </w:tcPr>
          <w:p w14:paraId="241762A8" w14:textId="77777777" w:rsidR="005549BB" w:rsidRPr="005549BB" w:rsidRDefault="005549BB" w:rsidP="005463D0">
            <w:pPr>
              <w:rPr>
                <w:rFonts w:ascii="Century Gothic" w:hAnsi="Century Gothic" w:cstheme="minorHAnsi"/>
                <w:sz w:val="16"/>
                <w:szCs w:val="16"/>
              </w:rPr>
            </w:pPr>
            <w:r w:rsidRPr="005549BB">
              <w:rPr>
                <w:rFonts w:ascii="Century Gothic" w:hAnsi="Century Gothic" w:cs="Calibri"/>
                <w:sz w:val="16"/>
                <w:szCs w:val="16"/>
              </w:rPr>
              <w:t>Model/Typ (pełna symbolika)</w:t>
            </w:r>
          </w:p>
        </w:tc>
        <w:tc>
          <w:tcPr>
            <w:tcW w:w="569" w:type="pct"/>
            <w:tcBorders>
              <w:top w:val="single" w:sz="4" w:space="0" w:color="auto"/>
              <w:left w:val="nil"/>
              <w:bottom w:val="single" w:sz="4" w:space="0" w:color="auto"/>
              <w:right w:val="single" w:sz="4" w:space="0" w:color="auto"/>
            </w:tcBorders>
            <w:shd w:val="clear" w:color="000000" w:fill="FFFFFF"/>
            <w:vAlign w:val="center"/>
          </w:tcPr>
          <w:p w14:paraId="30309F73" w14:textId="58AB8310" w:rsidR="005549BB" w:rsidRPr="005549BB" w:rsidRDefault="00DA0176" w:rsidP="005463D0">
            <w:pPr>
              <w:jc w:val="center"/>
              <w:rPr>
                <w:rFonts w:ascii="Century Gothic" w:hAnsi="Century Gothic" w:cstheme="minorHAnsi"/>
                <w:color w:val="000000"/>
                <w:sz w:val="16"/>
                <w:szCs w:val="16"/>
              </w:rPr>
            </w:pPr>
            <w:r>
              <w:rPr>
                <w:rFonts w:ascii="Century Gothic" w:hAnsi="Century Gothic" w:cstheme="minorHAnsi"/>
                <w:sz w:val="16"/>
                <w:szCs w:val="16"/>
              </w:rPr>
              <w:t>Tak</w:t>
            </w:r>
            <w:r w:rsidR="004014C5">
              <w:rPr>
                <w:rFonts w:ascii="Century Gothic" w:hAnsi="Century Gothic" w:cstheme="minorHAnsi"/>
                <w:sz w:val="16"/>
                <w:szCs w:val="16"/>
              </w:rPr>
              <w:t xml:space="preserve">, </w:t>
            </w:r>
            <w:r w:rsidR="005549BB" w:rsidRPr="005549BB">
              <w:rPr>
                <w:rFonts w:ascii="Century Gothic" w:hAnsi="Century Gothic" w:cstheme="minorHAnsi"/>
                <w:sz w:val="16"/>
                <w:szCs w:val="16"/>
              </w:rPr>
              <w:t>podać</w:t>
            </w:r>
          </w:p>
        </w:tc>
        <w:tc>
          <w:tcPr>
            <w:tcW w:w="998" w:type="pct"/>
            <w:tcBorders>
              <w:top w:val="single" w:sz="4" w:space="0" w:color="auto"/>
              <w:left w:val="nil"/>
              <w:bottom w:val="single" w:sz="4" w:space="0" w:color="auto"/>
              <w:right w:val="single" w:sz="4" w:space="0" w:color="auto"/>
            </w:tcBorders>
            <w:vAlign w:val="center"/>
          </w:tcPr>
          <w:p w14:paraId="5461BF24" w14:textId="77777777" w:rsidR="005549BB" w:rsidRPr="005549BB" w:rsidRDefault="005549BB" w:rsidP="005463D0">
            <w:pPr>
              <w:rPr>
                <w:rFonts w:ascii="Century Gothic" w:hAnsi="Century Gothic" w:cstheme="minorHAnsi"/>
                <w:sz w:val="16"/>
                <w:szCs w:val="16"/>
              </w:rPr>
            </w:pPr>
          </w:p>
        </w:tc>
        <w:tc>
          <w:tcPr>
            <w:tcW w:w="931" w:type="pct"/>
            <w:gridSpan w:val="2"/>
            <w:tcBorders>
              <w:top w:val="single" w:sz="4" w:space="0" w:color="auto"/>
              <w:left w:val="nil"/>
              <w:bottom w:val="single" w:sz="4" w:space="0" w:color="auto"/>
              <w:right w:val="single" w:sz="4" w:space="0" w:color="auto"/>
            </w:tcBorders>
            <w:vAlign w:val="center"/>
          </w:tcPr>
          <w:p w14:paraId="44EEA30B" w14:textId="77777777" w:rsidR="005549BB" w:rsidRPr="005549BB" w:rsidRDefault="005549BB" w:rsidP="005463D0">
            <w:pPr>
              <w:jc w:val="center"/>
              <w:rPr>
                <w:rFonts w:ascii="Century Gothic" w:hAnsi="Century Gothic" w:cstheme="minorHAnsi"/>
                <w:sz w:val="16"/>
                <w:szCs w:val="16"/>
              </w:rPr>
            </w:pPr>
          </w:p>
        </w:tc>
      </w:tr>
      <w:tr w:rsidR="005549BB" w:rsidRPr="005549BB" w14:paraId="27326CBC" w14:textId="77777777" w:rsidTr="00A532B5">
        <w:trPr>
          <w:gridAfter w:val="1"/>
          <w:wAfter w:w="3" w:type="pct"/>
          <w:trHeight w:val="276"/>
        </w:trPr>
        <w:tc>
          <w:tcPr>
            <w:tcW w:w="283" w:type="pct"/>
            <w:tcBorders>
              <w:top w:val="single" w:sz="4" w:space="0" w:color="auto"/>
              <w:left w:val="single" w:sz="4" w:space="0" w:color="auto"/>
              <w:bottom w:val="single" w:sz="4" w:space="0" w:color="auto"/>
              <w:right w:val="single" w:sz="4" w:space="0" w:color="auto"/>
            </w:tcBorders>
            <w:vAlign w:val="center"/>
          </w:tcPr>
          <w:p w14:paraId="7E3161BE" w14:textId="77777777" w:rsidR="005549BB" w:rsidRPr="005549BB" w:rsidRDefault="005549BB" w:rsidP="005463D0">
            <w:pPr>
              <w:pStyle w:val="Akapitzlist"/>
              <w:numPr>
                <w:ilvl w:val="0"/>
                <w:numId w:val="39"/>
              </w:numPr>
              <w:ind w:left="338"/>
              <w:jc w:val="center"/>
              <w:rPr>
                <w:rFonts w:ascii="Century Gothic" w:hAnsi="Century Gothic" w:cstheme="minorHAnsi"/>
                <w:sz w:val="16"/>
                <w:szCs w:val="16"/>
              </w:rPr>
            </w:pPr>
          </w:p>
        </w:tc>
        <w:tc>
          <w:tcPr>
            <w:tcW w:w="2216" w:type="pct"/>
            <w:tcBorders>
              <w:top w:val="single" w:sz="4" w:space="0" w:color="auto"/>
              <w:left w:val="nil"/>
              <w:bottom w:val="single" w:sz="4" w:space="0" w:color="auto"/>
              <w:right w:val="single" w:sz="4" w:space="0" w:color="auto"/>
            </w:tcBorders>
            <w:shd w:val="clear" w:color="000000" w:fill="FFFFFF"/>
            <w:vAlign w:val="center"/>
          </w:tcPr>
          <w:p w14:paraId="477FB03B" w14:textId="77777777" w:rsidR="005549BB" w:rsidRPr="005549BB" w:rsidRDefault="005549BB" w:rsidP="005463D0">
            <w:pPr>
              <w:rPr>
                <w:rFonts w:ascii="Century Gothic" w:hAnsi="Century Gothic" w:cstheme="minorHAnsi"/>
                <w:sz w:val="16"/>
                <w:szCs w:val="16"/>
              </w:rPr>
            </w:pPr>
            <w:r w:rsidRPr="005549BB">
              <w:rPr>
                <w:rFonts w:ascii="Century Gothic" w:hAnsi="Century Gothic" w:cs="Calibri"/>
                <w:sz w:val="16"/>
                <w:szCs w:val="16"/>
              </w:rPr>
              <w:t>Kraj pochodzenia</w:t>
            </w:r>
          </w:p>
        </w:tc>
        <w:tc>
          <w:tcPr>
            <w:tcW w:w="569" w:type="pct"/>
            <w:tcBorders>
              <w:top w:val="single" w:sz="4" w:space="0" w:color="auto"/>
              <w:left w:val="nil"/>
              <w:bottom w:val="single" w:sz="4" w:space="0" w:color="auto"/>
              <w:right w:val="single" w:sz="4" w:space="0" w:color="auto"/>
            </w:tcBorders>
            <w:shd w:val="clear" w:color="000000" w:fill="FFFFFF"/>
            <w:vAlign w:val="center"/>
          </w:tcPr>
          <w:p w14:paraId="0898AB2B" w14:textId="1634F133" w:rsidR="005549BB" w:rsidRPr="005549BB" w:rsidRDefault="00DA0176" w:rsidP="005463D0">
            <w:pPr>
              <w:jc w:val="center"/>
              <w:rPr>
                <w:rFonts w:ascii="Century Gothic" w:hAnsi="Century Gothic" w:cstheme="minorHAnsi"/>
                <w:color w:val="000000"/>
                <w:sz w:val="16"/>
                <w:szCs w:val="16"/>
              </w:rPr>
            </w:pPr>
            <w:r>
              <w:rPr>
                <w:rFonts w:ascii="Century Gothic" w:hAnsi="Century Gothic" w:cstheme="minorHAnsi"/>
                <w:sz w:val="16"/>
                <w:szCs w:val="16"/>
              </w:rPr>
              <w:t>Tak</w:t>
            </w:r>
            <w:r w:rsidR="004014C5">
              <w:rPr>
                <w:rFonts w:ascii="Century Gothic" w:hAnsi="Century Gothic" w:cstheme="minorHAnsi"/>
                <w:sz w:val="16"/>
                <w:szCs w:val="16"/>
              </w:rPr>
              <w:t xml:space="preserve">, </w:t>
            </w:r>
            <w:r w:rsidR="005549BB" w:rsidRPr="005549BB">
              <w:rPr>
                <w:rFonts w:ascii="Century Gothic" w:hAnsi="Century Gothic" w:cstheme="minorHAnsi"/>
                <w:sz w:val="16"/>
                <w:szCs w:val="16"/>
              </w:rPr>
              <w:t>podać</w:t>
            </w:r>
          </w:p>
        </w:tc>
        <w:tc>
          <w:tcPr>
            <w:tcW w:w="998" w:type="pct"/>
            <w:tcBorders>
              <w:top w:val="single" w:sz="4" w:space="0" w:color="auto"/>
              <w:left w:val="nil"/>
              <w:bottom w:val="single" w:sz="4" w:space="0" w:color="auto"/>
              <w:right w:val="single" w:sz="4" w:space="0" w:color="auto"/>
            </w:tcBorders>
            <w:vAlign w:val="center"/>
          </w:tcPr>
          <w:p w14:paraId="63EB3B07" w14:textId="77777777" w:rsidR="005549BB" w:rsidRPr="005549BB" w:rsidRDefault="005549BB" w:rsidP="005463D0">
            <w:pPr>
              <w:rPr>
                <w:rFonts w:ascii="Century Gothic" w:hAnsi="Century Gothic" w:cstheme="minorHAnsi"/>
                <w:sz w:val="16"/>
                <w:szCs w:val="16"/>
              </w:rPr>
            </w:pPr>
          </w:p>
        </w:tc>
        <w:tc>
          <w:tcPr>
            <w:tcW w:w="931" w:type="pct"/>
            <w:gridSpan w:val="2"/>
            <w:tcBorders>
              <w:top w:val="single" w:sz="4" w:space="0" w:color="auto"/>
              <w:left w:val="nil"/>
              <w:bottom w:val="single" w:sz="4" w:space="0" w:color="auto"/>
              <w:right w:val="single" w:sz="4" w:space="0" w:color="auto"/>
            </w:tcBorders>
            <w:vAlign w:val="center"/>
          </w:tcPr>
          <w:p w14:paraId="52447467" w14:textId="77777777" w:rsidR="005549BB" w:rsidRPr="005549BB" w:rsidRDefault="005549BB" w:rsidP="005463D0">
            <w:pPr>
              <w:jc w:val="center"/>
              <w:rPr>
                <w:rFonts w:ascii="Century Gothic" w:hAnsi="Century Gothic" w:cstheme="minorHAnsi"/>
                <w:sz w:val="16"/>
                <w:szCs w:val="16"/>
              </w:rPr>
            </w:pPr>
          </w:p>
        </w:tc>
      </w:tr>
      <w:tr w:rsidR="005549BB" w:rsidRPr="005549BB" w14:paraId="763E129B" w14:textId="77777777" w:rsidTr="00A532B5">
        <w:trPr>
          <w:gridAfter w:val="1"/>
          <w:wAfter w:w="3" w:type="pct"/>
          <w:trHeight w:val="276"/>
        </w:trPr>
        <w:tc>
          <w:tcPr>
            <w:tcW w:w="283" w:type="pct"/>
            <w:tcBorders>
              <w:top w:val="single" w:sz="4" w:space="0" w:color="auto"/>
              <w:left w:val="single" w:sz="4" w:space="0" w:color="auto"/>
              <w:bottom w:val="single" w:sz="4" w:space="0" w:color="auto"/>
              <w:right w:val="single" w:sz="4" w:space="0" w:color="auto"/>
            </w:tcBorders>
            <w:vAlign w:val="center"/>
          </w:tcPr>
          <w:p w14:paraId="54822F8E" w14:textId="77777777" w:rsidR="005549BB" w:rsidRPr="005549BB" w:rsidRDefault="005549BB" w:rsidP="005463D0">
            <w:pPr>
              <w:pStyle w:val="Akapitzlist"/>
              <w:numPr>
                <w:ilvl w:val="0"/>
                <w:numId w:val="39"/>
              </w:numPr>
              <w:ind w:left="338"/>
              <w:jc w:val="center"/>
              <w:rPr>
                <w:rFonts w:ascii="Century Gothic" w:hAnsi="Century Gothic" w:cstheme="minorHAnsi"/>
                <w:sz w:val="16"/>
                <w:szCs w:val="16"/>
              </w:rPr>
            </w:pPr>
          </w:p>
        </w:tc>
        <w:tc>
          <w:tcPr>
            <w:tcW w:w="2216" w:type="pct"/>
            <w:tcBorders>
              <w:top w:val="single" w:sz="4" w:space="0" w:color="auto"/>
              <w:left w:val="nil"/>
              <w:bottom w:val="single" w:sz="4" w:space="0" w:color="auto"/>
              <w:right w:val="single" w:sz="4" w:space="0" w:color="auto"/>
            </w:tcBorders>
            <w:shd w:val="clear" w:color="000000" w:fill="FFFFFF"/>
            <w:vAlign w:val="center"/>
          </w:tcPr>
          <w:p w14:paraId="21672A76" w14:textId="77777777" w:rsidR="005549BB" w:rsidRPr="005549BB" w:rsidRDefault="005549BB" w:rsidP="005463D0">
            <w:pPr>
              <w:rPr>
                <w:rFonts w:ascii="Century Gothic" w:hAnsi="Century Gothic" w:cstheme="minorHAnsi"/>
                <w:sz w:val="16"/>
                <w:szCs w:val="16"/>
              </w:rPr>
            </w:pPr>
            <w:r w:rsidRPr="005549BB">
              <w:rPr>
                <w:rFonts w:ascii="Century Gothic" w:hAnsi="Century Gothic" w:cs="Calibri"/>
                <w:sz w:val="16"/>
                <w:szCs w:val="16"/>
              </w:rPr>
              <w:t xml:space="preserve">Rok produkcji (nie wcześniej 2025 r., sprzęt fabrycznie  nowy) nie </w:t>
            </w:r>
            <w:proofErr w:type="spellStart"/>
            <w:r w:rsidRPr="005549BB">
              <w:rPr>
                <w:rFonts w:ascii="Century Gothic" w:hAnsi="Century Gothic" w:cs="Calibri"/>
                <w:sz w:val="16"/>
                <w:szCs w:val="16"/>
              </w:rPr>
              <w:t>rekondycjonowany</w:t>
            </w:r>
            <w:proofErr w:type="spellEnd"/>
            <w:r w:rsidRPr="005549BB">
              <w:rPr>
                <w:rFonts w:ascii="Century Gothic" w:hAnsi="Century Gothic" w:cs="Calibri"/>
                <w:sz w:val="16"/>
                <w:szCs w:val="16"/>
              </w:rPr>
              <w:t>, nie powystawowy</w:t>
            </w:r>
          </w:p>
        </w:tc>
        <w:tc>
          <w:tcPr>
            <w:tcW w:w="569" w:type="pct"/>
            <w:tcBorders>
              <w:top w:val="single" w:sz="4" w:space="0" w:color="auto"/>
              <w:left w:val="nil"/>
              <w:bottom w:val="single" w:sz="4" w:space="0" w:color="auto"/>
              <w:right w:val="single" w:sz="4" w:space="0" w:color="auto"/>
            </w:tcBorders>
            <w:shd w:val="clear" w:color="000000" w:fill="FFFFFF"/>
            <w:vAlign w:val="center"/>
          </w:tcPr>
          <w:p w14:paraId="0DD4BC79" w14:textId="77777777" w:rsidR="005549BB" w:rsidRPr="005549BB" w:rsidRDefault="005549BB" w:rsidP="005463D0">
            <w:pPr>
              <w:jc w:val="center"/>
              <w:rPr>
                <w:rFonts w:ascii="Century Gothic" w:hAnsi="Century Gothic" w:cstheme="minorHAnsi"/>
                <w:sz w:val="16"/>
                <w:szCs w:val="16"/>
              </w:rPr>
            </w:pPr>
          </w:p>
        </w:tc>
        <w:tc>
          <w:tcPr>
            <w:tcW w:w="998" w:type="pct"/>
            <w:tcBorders>
              <w:top w:val="single" w:sz="4" w:space="0" w:color="auto"/>
              <w:left w:val="nil"/>
              <w:bottom w:val="single" w:sz="4" w:space="0" w:color="auto"/>
              <w:right w:val="single" w:sz="4" w:space="0" w:color="auto"/>
            </w:tcBorders>
            <w:vAlign w:val="center"/>
          </w:tcPr>
          <w:p w14:paraId="354F2C00" w14:textId="77777777" w:rsidR="005549BB" w:rsidRPr="005549BB" w:rsidRDefault="005549BB" w:rsidP="005463D0">
            <w:pPr>
              <w:rPr>
                <w:rFonts w:ascii="Century Gothic" w:hAnsi="Century Gothic" w:cstheme="minorHAnsi"/>
                <w:sz w:val="16"/>
                <w:szCs w:val="16"/>
              </w:rPr>
            </w:pPr>
          </w:p>
        </w:tc>
        <w:tc>
          <w:tcPr>
            <w:tcW w:w="931" w:type="pct"/>
            <w:gridSpan w:val="2"/>
            <w:tcBorders>
              <w:top w:val="single" w:sz="4" w:space="0" w:color="auto"/>
              <w:left w:val="nil"/>
              <w:bottom w:val="single" w:sz="4" w:space="0" w:color="auto"/>
              <w:right w:val="single" w:sz="4" w:space="0" w:color="auto"/>
            </w:tcBorders>
            <w:vAlign w:val="center"/>
          </w:tcPr>
          <w:p w14:paraId="3957BEC3" w14:textId="77777777" w:rsidR="005549BB" w:rsidRPr="005549BB" w:rsidRDefault="005549BB" w:rsidP="005463D0">
            <w:pPr>
              <w:jc w:val="center"/>
              <w:rPr>
                <w:rFonts w:ascii="Century Gothic" w:hAnsi="Century Gothic" w:cstheme="minorHAnsi"/>
                <w:sz w:val="16"/>
                <w:szCs w:val="16"/>
              </w:rPr>
            </w:pPr>
          </w:p>
        </w:tc>
      </w:tr>
      <w:tr w:rsidR="005549BB" w:rsidRPr="005549BB" w14:paraId="79C8777E" w14:textId="77777777" w:rsidTr="00A532B5">
        <w:trPr>
          <w:gridAfter w:val="2"/>
          <w:wAfter w:w="7" w:type="pct"/>
          <w:trHeight w:val="425"/>
        </w:trPr>
        <w:tc>
          <w:tcPr>
            <w:tcW w:w="283" w:type="pct"/>
            <w:tcBorders>
              <w:top w:val="nil"/>
              <w:left w:val="single" w:sz="8" w:space="0" w:color="auto"/>
              <w:bottom w:val="single" w:sz="4" w:space="0" w:color="333399"/>
              <w:right w:val="single" w:sz="4" w:space="0" w:color="auto"/>
            </w:tcBorders>
            <w:vAlign w:val="center"/>
          </w:tcPr>
          <w:p w14:paraId="4307655B" w14:textId="77777777" w:rsidR="005549BB" w:rsidRPr="005549BB" w:rsidRDefault="005549BB" w:rsidP="005463D0">
            <w:pPr>
              <w:pStyle w:val="Akapitzlist"/>
              <w:numPr>
                <w:ilvl w:val="0"/>
                <w:numId w:val="39"/>
              </w:numPr>
              <w:ind w:left="355"/>
              <w:jc w:val="center"/>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0DC82C08" w14:textId="77777777"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t>Monitor zbudowany w oparciu o moduły pomiarowe przenoszone między monitorami, odłączane i podłączane do opcjonalnej szuflady modułów pomiarowych w sposób zapewniający automatyczną zmianę konfiguracji ekranu, uwzględniającą pojawienie się odpowiednich parametrów, bez zakłócania pracy monitora. Możliwość jednoczesnego monitorowania wszystkich wymaganych parametrów na każdym stanowisku. Zasilanie, komunikacja oraz przesyłanie danych pomiarowych z modułów pomiarowych do monitora realizowane wyłącznie poprzez metalowe złącza elektroniczne (styki elektryczne).</w:t>
            </w:r>
          </w:p>
        </w:tc>
        <w:tc>
          <w:tcPr>
            <w:tcW w:w="569" w:type="pct"/>
            <w:tcBorders>
              <w:top w:val="nil"/>
              <w:left w:val="nil"/>
              <w:bottom w:val="single" w:sz="4" w:space="0" w:color="333399"/>
              <w:right w:val="single" w:sz="4" w:space="0" w:color="auto"/>
            </w:tcBorders>
            <w:vAlign w:val="center"/>
            <w:hideMark/>
          </w:tcPr>
          <w:p w14:paraId="534DDC76" w14:textId="77777777" w:rsidR="005549BB" w:rsidRPr="005549BB" w:rsidRDefault="005549BB" w:rsidP="005463D0">
            <w:pPr>
              <w:jc w:val="center"/>
              <w:rPr>
                <w:rFonts w:ascii="Century Gothic" w:hAnsi="Century Gothic" w:cs="Tahoma"/>
                <w:sz w:val="16"/>
                <w:szCs w:val="16"/>
              </w:rPr>
            </w:pPr>
            <w:r w:rsidRPr="005549BB">
              <w:rPr>
                <w:rFonts w:ascii="Century Gothic" w:hAnsi="Century Gothic" w:cs="Tahoma"/>
                <w:sz w:val="16"/>
                <w:szCs w:val="16"/>
              </w:rPr>
              <w:t>TAK</w:t>
            </w:r>
          </w:p>
        </w:tc>
        <w:tc>
          <w:tcPr>
            <w:tcW w:w="998" w:type="pct"/>
            <w:tcBorders>
              <w:top w:val="nil"/>
              <w:left w:val="nil"/>
              <w:bottom w:val="single" w:sz="4" w:space="0" w:color="333399"/>
              <w:right w:val="single" w:sz="4" w:space="0" w:color="auto"/>
            </w:tcBorders>
            <w:vAlign w:val="center"/>
          </w:tcPr>
          <w:p w14:paraId="6D0F857D" w14:textId="77777777" w:rsidR="005549BB" w:rsidRPr="005549BB" w:rsidRDefault="005549BB" w:rsidP="005463D0">
            <w:pPr>
              <w:rPr>
                <w:rFonts w:ascii="Century Gothic" w:hAnsi="Century Gothic" w:cs="Tahoma"/>
                <w:sz w:val="16"/>
                <w:szCs w:val="16"/>
              </w:rPr>
            </w:pPr>
          </w:p>
        </w:tc>
        <w:tc>
          <w:tcPr>
            <w:tcW w:w="927" w:type="pct"/>
            <w:tcBorders>
              <w:top w:val="nil"/>
              <w:left w:val="nil"/>
              <w:bottom w:val="single" w:sz="4" w:space="0" w:color="333399"/>
              <w:right w:val="single" w:sz="8" w:space="0" w:color="auto"/>
            </w:tcBorders>
            <w:vAlign w:val="center"/>
          </w:tcPr>
          <w:p w14:paraId="0780F876" w14:textId="77777777" w:rsidR="005549BB" w:rsidRPr="005549BB" w:rsidRDefault="005549BB" w:rsidP="005463D0">
            <w:pPr>
              <w:jc w:val="center"/>
              <w:rPr>
                <w:rFonts w:ascii="Century Gothic" w:hAnsi="Century Gothic" w:cs="Tahoma"/>
                <w:sz w:val="16"/>
                <w:szCs w:val="16"/>
              </w:rPr>
            </w:pPr>
          </w:p>
        </w:tc>
      </w:tr>
      <w:tr w:rsidR="005549BB" w:rsidRPr="005549BB" w14:paraId="5E71F4F8" w14:textId="77777777" w:rsidTr="00A532B5">
        <w:trPr>
          <w:gridAfter w:val="2"/>
          <w:wAfter w:w="7" w:type="pct"/>
          <w:trHeight w:val="420"/>
        </w:trPr>
        <w:tc>
          <w:tcPr>
            <w:tcW w:w="283" w:type="pct"/>
            <w:tcBorders>
              <w:top w:val="nil"/>
              <w:left w:val="single" w:sz="8" w:space="0" w:color="auto"/>
              <w:bottom w:val="single" w:sz="4" w:space="0" w:color="333399"/>
              <w:right w:val="single" w:sz="4" w:space="0" w:color="auto"/>
            </w:tcBorders>
            <w:vAlign w:val="center"/>
          </w:tcPr>
          <w:p w14:paraId="1A9D188F" w14:textId="77777777" w:rsidR="005549BB" w:rsidRPr="005549BB" w:rsidRDefault="005549BB" w:rsidP="005463D0">
            <w:pPr>
              <w:pStyle w:val="Akapitzlist"/>
              <w:numPr>
                <w:ilvl w:val="0"/>
                <w:numId w:val="39"/>
              </w:numPr>
              <w:ind w:left="355"/>
              <w:jc w:val="center"/>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17C3DC20" w14:textId="77777777"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t>Monitor wyposażony w tryb pracy dla dorosłych, dzieci i noworodków. Podczas przełączania pomiędzy poszczególnymi trybami monitor automatycznie dostosowuje granice alarmowe do danej grupy wiekowej. Przełączanie poszczególnych trybów monitorowania: dorosły, dziecko, noworodek nie wymaga konieczności wyłączania lub restartowania monitora.</w:t>
            </w:r>
          </w:p>
        </w:tc>
        <w:tc>
          <w:tcPr>
            <w:tcW w:w="569" w:type="pct"/>
            <w:tcBorders>
              <w:top w:val="nil"/>
              <w:left w:val="nil"/>
              <w:bottom w:val="single" w:sz="4" w:space="0" w:color="333399"/>
              <w:right w:val="single" w:sz="4" w:space="0" w:color="auto"/>
            </w:tcBorders>
            <w:vAlign w:val="center"/>
            <w:hideMark/>
          </w:tcPr>
          <w:p w14:paraId="4FE0779D" w14:textId="77777777" w:rsidR="005549BB" w:rsidRPr="005549BB" w:rsidRDefault="005549BB" w:rsidP="005463D0">
            <w:pPr>
              <w:jc w:val="center"/>
              <w:rPr>
                <w:rFonts w:ascii="Century Gothic" w:hAnsi="Century Gothic" w:cs="Tahoma"/>
                <w:sz w:val="16"/>
                <w:szCs w:val="16"/>
              </w:rPr>
            </w:pPr>
            <w:r w:rsidRPr="005549BB">
              <w:rPr>
                <w:rFonts w:ascii="Century Gothic" w:hAnsi="Century Gothic" w:cs="Tahoma"/>
                <w:sz w:val="16"/>
                <w:szCs w:val="16"/>
              </w:rPr>
              <w:t>TAK</w:t>
            </w:r>
          </w:p>
        </w:tc>
        <w:tc>
          <w:tcPr>
            <w:tcW w:w="998" w:type="pct"/>
            <w:tcBorders>
              <w:top w:val="nil"/>
              <w:left w:val="nil"/>
              <w:bottom w:val="single" w:sz="4" w:space="0" w:color="333399"/>
              <w:right w:val="single" w:sz="4" w:space="0" w:color="auto"/>
            </w:tcBorders>
            <w:vAlign w:val="center"/>
          </w:tcPr>
          <w:p w14:paraId="7159A084" w14:textId="77777777" w:rsidR="005549BB" w:rsidRPr="005549BB" w:rsidRDefault="005549BB" w:rsidP="005463D0">
            <w:pPr>
              <w:rPr>
                <w:rFonts w:ascii="Century Gothic" w:hAnsi="Century Gothic" w:cs="Tahoma"/>
                <w:sz w:val="16"/>
                <w:szCs w:val="16"/>
              </w:rPr>
            </w:pPr>
          </w:p>
        </w:tc>
        <w:tc>
          <w:tcPr>
            <w:tcW w:w="927" w:type="pct"/>
            <w:tcBorders>
              <w:top w:val="nil"/>
              <w:left w:val="nil"/>
              <w:bottom w:val="single" w:sz="4" w:space="0" w:color="333399"/>
              <w:right w:val="single" w:sz="8" w:space="0" w:color="auto"/>
            </w:tcBorders>
            <w:vAlign w:val="center"/>
          </w:tcPr>
          <w:p w14:paraId="166FEA08" w14:textId="77777777" w:rsidR="005549BB" w:rsidRPr="005549BB" w:rsidRDefault="005549BB" w:rsidP="005463D0">
            <w:pPr>
              <w:jc w:val="center"/>
              <w:rPr>
                <w:rFonts w:ascii="Century Gothic" w:hAnsi="Century Gothic" w:cs="Tahoma"/>
                <w:sz w:val="16"/>
                <w:szCs w:val="16"/>
              </w:rPr>
            </w:pPr>
          </w:p>
        </w:tc>
      </w:tr>
      <w:tr w:rsidR="005549BB" w:rsidRPr="005549BB" w14:paraId="33DA8EFF" w14:textId="77777777" w:rsidTr="00A532B5">
        <w:trPr>
          <w:gridAfter w:val="2"/>
          <w:wAfter w:w="7" w:type="pct"/>
          <w:trHeight w:val="225"/>
        </w:trPr>
        <w:tc>
          <w:tcPr>
            <w:tcW w:w="283" w:type="pct"/>
            <w:tcBorders>
              <w:top w:val="nil"/>
              <w:left w:val="single" w:sz="8" w:space="0" w:color="auto"/>
              <w:bottom w:val="single" w:sz="4" w:space="0" w:color="333399"/>
              <w:right w:val="single" w:sz="4" w:space="0" w:color="auto"/>
            </w:tcBorders>
            <w:vAlign w:val="center"/>
          </w:tcPr>
          <w:p w14:paraId="54CFB38C" w14:textId="77777777" w:rsidR="005549BB" w:rsidRPr="005549BB" w:rsidRDefault="005549BB" w:rsidP="005463D0">
            <w:pPr>
              <w:pStyle w:val="Akapitzlist"/>
              <w:numPr>
                <w:ilvl w:val="0"/>
                <w:numId w:val="39"/>
              </w:numPr>
              <w:ind w:left="355"/>
              <w:jc w:val="center"/>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3F27D973" w14:textId="77777777" w:rsidR="005549BB" w:rsidRPr="005549BB" w:rsidRDefault="005549BB" w:rsidP="005463D0">
            <w:pPr>
              <w:pStyle w:val="Default"/>
              <w:rPr>
                <w:rFonts w:ascii="Century Gothic" w:hAnsi="Century Gothic" w:cs="Tahoma"/>
                <w:color w:val="auto"/>
                <w:sz w:val="16"/>
                <w:szCs w:val="16"/>
              </w:rPr>
            </w:pPr>
            <w:r w:rsidRPr="005549BB">
              <w:rPr>
                <w:rFonts w:ascii="Century Gothic" w:hAnsi="Century Gothic" w:cs="Tahoma"/>
                <w:color w:val="auto"/>
                <w:sz w:val="16"/>
                <w:szCs w:val="16"/>
              </w:rPr>
              <w:t xml:space="preserve">Monitor z możliwością jednoczesnego pomiaru następujących parametrów, przy czym poszczególne pomiary realizowane są przy pomocy modułów pomiarowych, sterowanych z ekranu dotykowego monitora (ilości wymaganych parametrów opisane w dalszej części): </w:t>
            </w:r>
          </w:p>
          <w:p w14:paraId="76CDF793" w14:textId="77777777" w:rsidR="005549BB" w:rsidRPr="005549BB" w:rsidRDefault="005549BB" w:rsidP="005463D0">
            <w:pPr>
              <w:pStyle w:val="Default"/>
              <w:rPr>
                <w:rFonts w:ascii="Century Gothic" w:hAnsi="Century Gothic" w:cs="Tahoma"/>
                <w:color w:val="auto"/>
                <w:sz w:val="16"/>
                <w:szCs w:val="16"/>
              </w:rPr>
            </w:pPr>
            <w:r w:rsidRPr="005549BB">
              <w:rPr>
                <w:rFonts w:ascii="Century Gothic" w:hAnsi="Century Gothic" w:cs="Tahoma"/>
                <w:color w:val="auto"/>
                <w:sz w:val="16"/>
                <w:szCs w:val="16"/>
              </w:rPr>
              <w:t xml:space="preserve"> - EKG (3/7/12 odprowadzeń)/ST/QT/Arytmia,</w:t>
            </w:r>
          </w:p>
          <w:p w14:paraId="569FCAB2" w14:textId="77777777" w:rsidR="005549BB" w:rsidRPr="005549BB" w:rsidRDefault="005549BB" w:rsidP="005463D0">
            <w:pPr>
              <w:pStyle w:val="Default"/>
              <w:rPr>
                <w:rFonts w:ascii="Century Gothic" w:hAnsi="Century Gothic" w:cs="Tahoma"/>
                <w:color w:val="auto"/>
                <w:sz w:val="16"/>
                <w:szCs w:val="16"/>
              </w:rPr>
            </w:pPr>
            <w:r w:rsidRPr="005549BB">
              <w:rPr>
                <w:rFonts w:ascii="Century Gothic" w:hAnsi="Century Gothic" w:cs="Tahoma"/>
                <w:color w:val="auto"/>
                <w:sz w:val="16"/>
                <w:szCs w:val="16"/>
              </w:rPr>
              <w:t xml:space="preserve"> - oddech,</w:t>
            </w:r>
          </w:p>
          <w:p w14:paraId="4B2FF816" w14:textId="77777777" w:rsidR="005549BB" w:rsidRPr="005549BB" w:rsidRDefault="005549BB" w:rsidP="005463D0">
            <w:pPr>
              <w:pStyle w:val="Default"/>
              <w:rPr>
                <w:rFonts w:ascii="Century Gothic" w:hAnsi="Century Gothic" w:cs="Tahoma"/>
                <w:color w:val="auto"/>
                <w:sz w:val="16"/>
                <w:szCs w:val="16"/>
              </w:rPr>
            </w:pPr>
            <w:r w:rsidRPr="005549BB">
              <w:rPr>
                <w:rFonts w:ascii="Century Gothic" w:hAnsi="Century Gothic" w:cs="Tahoma"/>
                <w:color w:val="auto"/>
                <w:sz w:val="16"/>
                <w:szCs w:val="16"/>
              </w:rPr>
              <w:t xml:space="preserve"> - saturacja krwi SpO2 </w:t>
            </w:r>
            <w:proofErr w:type="spellStart"/>
            <w:r w:rsidRPr="005549BB">
              <w:rPr>
                <w:rFonts w:ascii="Century Gothic" w:hAnsi="Century Gothic" w:cs="Tahoma"/>
                <w:color w:val="auto"/>
                <w:sz w:val="16"/>
                <w:szCs w:val="16"/>
              </w:rPr>
              <w:t>Masimo</w:t>
            </w:r>
            <w:proofErr w:type="spellEnd"/>
            <w:r w:rsidRPr="005549BB">
              <w:rPr>
                <w:rFonts w:ascii="Century Gothic" w:hAnsi="Century Gothic" w:cs="Tahoma"/>
                <w:color w:val="auto"/>
                <w:sz w:val="16"/>
                <w:szCs w:val="16"/>
              </w:rPr>
              <w:t xml:space="preserve"> </w:t>
            </w:r>
            <w:proofErr w:type="spellStart"/>
            <w:r w:rsidRPr="005549BB">
              <w:rPr>
                <w:rFonts w:ascii="Century Gothic" w:hAnsi="Century Gothic" w:cs="Tahoma"/>
                <w:color w:val="auto"/>
                <w:sz w:val="16"/>
                <w:szCs w:val="16"/>
              </w:rPr>
              <w:t>Rainbow</w:t>
            </w:r>
            <w:proofErr w:type="spellEnd"/>
            <w:r w:rsidRPr="005549BB">
              <w:rPr>
                <w:rFonts w:ascii="Century Gothic" w:hAnsi="Century Gothic" w:cs="Tahoma"/>
                <w:color w:val="auto"/>
                <w:sz w:val="16"/>
                <w:szCs w:val="16"/>
              </w:rPr>
              <w:t xml:space="preserve"> SET lub FAST</w:t>
            </w:r>
          </w:p>
          <w:p w14:paraId="0A4D53A4" w14:textId="77777777" w:rsidR="005549BB" w:rsidRPr="005549BB" w:rsidRDefault="005549BB" w:rsidP="005463D0">
            <w:pPr>
              <w:pStyle w:val="Default"/>
              <w:rPr>
                <w:rFonts w:ascii="Century Gothic" w:hAnsi="Century Gothic" w:cs="Tahoma"/>
                <w:color w:val="auto"/>
                <w:sz w:val="16"/>
                <w:szCs w:val="16"/>
              </w:rPr>
            </w:pPr>
            <w:r w:rsidRPr="005549BB">
              <w:rPr>
                <w:rFonts w:ascii="Century Gothic" w:hAnsi="Century Gothic" w:cs="Tahoma"/>
                <w:color w:val="auto"/>
                <w:sz w:val="16"/>
                <w:szCs w:val="16"/>
              </w:rPr>
              <w:t xml:space="preserve"> - ciśnienie krwi metodą nieinwazyjną,</w:t>
            </w:r>
          </w:p>
          <w:p w14:paraId="538E606B" w14:textId="77777777" w:rsidR="005549BB" w:rsidRPr="005549BB" w:rsidRDefault="005549BB" w:rsidP="005463D0">
            <w:pPr>
              <w:pStyle w:val="Default"/>
              <w:rPr>
                <w:rFonts w:ascii="Century Gothic" w:hAnsi="Century Gothic" w:cs="Tahoma"/>
                <w:color w:val="auto"/>
                <w:sz w:val="16"/>
                <w:szCs w:val="16"/>
              </w:rPr>
            </w:pPr>
            <w:r w:rsidRPr="005549BB">
              <w:rPr>
                <w:rFonts w:ascii="Century Gothic" w:hAnsi="Century Gothic" w:cs="Tahoma"/>
                <w:color w:val="auto"/>
                <w:sz w:val="16"/>
                <w:szCs w:val="16"/>
              </w:rPr>
              <w:t xml:space="preserve"> - temperatura 1 kanał</w:t>
            </w:r>
          </w:p>
          <w:p w14:paraId="1DFAE3A8" w14:textId="77777777"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t xml:space="preserve"> - ciśnienie krwi metodą inwazyjną do 2 kanałów</w:t>
            </w:r>
          </w:p>
          <w:p w14:paraId="1815B84C" w14:textId="16570C43"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t xml:space="preserve">- min. 2 uniwersalne porty do rozbudowy typu </w:t>
            </w:r>
            <w:proofErr w:type="spellStart"/>
            <w:r w:rsidRPr="005549BB">
              <w:rPr>
                <w:rFonts w:ascii="Century Gothic" w:hAnsi="Century Gothic" w:cs="Tahoma"/>
                <w:sz w:val="16"/>
                <w:szCs w:val="16"/>
              </w:rPr>
              <w:t>plug&amp;play</w:t>
            </w:r>
            <w:proofErr w:type="spellEnd"/>
            <w:r w:rsidRPr="005549BB">
              <w:rPr>
                <w:rFonts w:ascii="Century Gothic" w:hAnsi="Century Gothic" w:cs="Tahoma"/>
                <w:sz w:val="16"/>
                <w:szCs w:val="16"/>
              </w:rPr>
              <w:t>.</w:t>
            </w:r>
          </w:p>
        </w:tc>
        <w:tc>
          <w:tcPr>
            <w:tcW w:w="569" w:type="pct"/>
            <w:tcBorders>
              <w:top w:val="nil"/>
              <w:left w:val="nil"/>
              <w:bottom w:val="single" w:sz="4" w:space="0" w:color="333399"/>
              <w:right w:val="single" w:sz="4" w:space="0" w:color="auto"/>
            </w:tcBorders>
            <w:vAlign w:val="center"/>
            <w:hideMark/>
          </w:tcPr>
          <w:p w14:paraId="144C03C5" w14:textId="77777777" w:rsidR="005549BB" w:rsidRPr="005549BB" w:rsidRDefault="005549BB" w:rsidP="005463D0">
            <w:pPr>
              <w:jc w:val="center"/>
              <w:rPr>
                <w:rFonts w:ascii="Century Gothic" w:hAnsi="Century Gothic" w:cs="Tahoma"/>
                <w:sz w:val="16"/>
                <w:szCs w:val="16"/>
              </w:rPr>
            </w:pPr>
            <w:r w:rsidRPr="005549BB">
              <w:rPr>
                <w:rFonts w:ascii="Century Gothic" w:hAnsi="Century Gothic" w:cs="Tahoma"/>
                <w:color w:val="000000"/>
                <w:sz w:val="16"/>
                <w:szCs w:val="16"/>
              </w:rPr>
              <w:t>TAK, podać</w:t>
            </w:r>
          </w:p>
        </w:tc>
        <w:tc>
          <w:tcPr>
            <w:tcW w:w="998" w:type="pct"/>
            <w:tcBorders>
              <w:top w:val="nil"/>
              <w:left w:val="nil"/>
              <w:bottom w:val="single" w:sz="4" w:space="0" w:color="333399"/>
              <w:right w:val="single" w:sz="4" w:space="0" w:color="auto"/>
            </w:tcBorders>
            <w:vAlign w:val="center"/>
          </w:tcPr>
          <w:p w14:paraId="43394CF8" w14:textId="77777777" w:rsidR="005549BB" w:rsidRPr="005549BB" w:rsidRDefault="005549BB" w:rsidP="005463D0">
            <w:pPr>
              <w:rPr>
                <w:rFonts w:ascii="Century Gothic" w:hAnsi="Century Gothic" w:cs="Tahoma"/>
                <w:sz w:val="16"/>
                <w:szCs w:val="16"/>
              </w:rPr>
            </w:pPr>
          </w:p>
        </w:tc>
        <w:tc>
          <w:tcPr>
            <w:tcW w:w="927" w:type="pct"/>
            <w:tcBorders>
              <w:top w:val="nil"/>
              <w:left w:val="nil"/>
              <w:bottom w:val="single" w:sz="4" w:space="0" w:color="333399"/>
              <w:right w:val="single" w:sz="8" w:space="0" w:color="auto"/>
            </w:tcBorders>
            <w:vAlign w:val="center"/>
          </w:tcPr>
          <w:p w14:paraId="084AACF9" w14:textId="77777777" w:rsidR="005549BB" w:rsidRPr="005549BB" w:rsidRDefault="005549BB" w:rsidP="005463D0">
            <w:pPr>
              <w:jc w:val="center"/>
              <w:rPr>
                <w:rFonts w:ascii="Century Gothic" w:hAnsi="Century Gothic" w:cs="Tahoma"/>
                <w:sz w:val="16"/>
                <w:szCs w:val="16"/>
              </w:rPr>
            </w:pPr>
          </w:p>
        </w:tc>
      </w:tr>
      <w:tr w:rsidR="005549BB" w:rsidRPr="005549BB" w14:paraId="529195B5" w14:textId="77777777" w:rsidTr="00A532B5">
        <w:trPr>
          <w:gridAfter w:val="2"/>
          <w:wAfter w:w="7" w:type="pct"/>
          <w:trHeight w:val="416"/>
        </w:trPr>
        <w:tc>
          <w:tcPr>
            <w:tcW w:w="283" w:type="pct"/>
            <w:tcBorders>
              <w:top w:val="nil"/>
              <w:left w:val="single" w:sz="8" w:space="0" w:color="auto"/>
              <w:bottom w:val="single" w:sz="4" w:space="0" w:color="333399"/>
              <w:right w:val="single" w:sz="4" w:space="0" w:color="auto"/>
            </w:tcBorders>
            <w:vAlign w:val="center"/>
          </w:tcPr>
          <w:p w14:paraId="62AC8B80" w14:textId="77777777" w:rsidR="005549BB" w:rsidRPr="005549BB" w:rsidRDefault="005549BB" w:rsidP="005463D0">
            <w:pPr>
              <w:pStyle w:val="Akapitzlist"/>
              <w:numPr>
                <w:ilvl w:val="0"/>
                <w:numId w:val="39"/>
              </w:numPr>
              <w:ind w:left="355"/>
              <w:jc w:val="center"/>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1070968D" w14:textId="272A5937"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t>Monitor wyposażony w ekran kolorowy typ TFT o przekątnej min. 15 cali (rozdzielczość min. 1920 x 1080), zapewniający prezentację monitorowanych parametrów życiowych pacjenta, interaktywne sterowanie wszystkimi wymaganymi pomiarami (ustawianie granic alarmowych, uruchamianie pomiarów, wybór sposobu wyświetlania). Sterowanie wyłącznie poprzez ekran dotykowy monitora.</w:t>
            </w:r>
          </w:p>
        </w:tc>
        <w:tc>
          <w:tcPr>
            <w:tcW w:w="569" w:type="pct"/>
            <w:tcBorders>
              <w:top w:val="nil"/>
              <w:left w:val="nil"/>
              <w:bottom w:val="single" w:sz="4" w:space="0" w:color="333399"/>
              <w:right w:val="single" w:sz="4" w:space="0" w:color="auto"/>
            </w:tcBorders>
            <w:vAlign w:val="center"/>
            <w:hideMark/>
          </w:tcPr>
          <w:p w14:paraId="4A4C6C06" w14:textId="77777777" w:rsidR="005549BB" w:rsidRPr="005549BB" w:rsidRDefault="005549BB" w:rsidP="005463D0">
            <w:pPr>
              <w:jc w:val="center"/>
              <w:rPr>
                <w:rFonts w:ascii="Century Gothic" w:hAnsi="Century Gothic" w:cs="Tahoma"/>
                <w:sz w:val="16"/>
                <w:szCs w:val="16"/>
              </w:rPr>
            </w:pPr>
            <w:r w:rsidRPr="005549BB">
              <w:rPr>
                <w:rFonts w:ascii="Century Gothic" w:hAnsi="Century Gothic" w:cs="Tahoma"/>
                <w:color w:val="000000"/>
                <w:sz w:val="16"/>
                <w:szCs w:val="16"/>
              </w:rPr>
              <w:t>TAK, podać</w:t>
            </w:r>
          </w:p>
        </w:tc>
        <w:tc>
          <w:tcPr>
            <w:tcW w:w="998" w:type="pct"/>
            <w:tcBorders>
              <w:top w:val="nil"/>
              <w:left w:val="nil"/>
              <w:bottom w:val="single" w:sz="4" w:space="0" w:color="333399"/>
              <w:right w:val="single" w:sz="4" w:space="0" w:color="auto"/>
            </w:tcBorders>
            <w:vAlign w:val="center"/>
          </w:tcPr>
          <w:p w14:paraId="70D902FC" w14:textId="77777777" w:rsidR="005549BB" w:rsidRPr="005549BB" w:rsidRDefault="005549BB" w:rsidP="005463D0">
            <w:pPr>
              <w:rPr>
                <w:rFonts w:ascii="Century Gothic" w:hAnsi="Century Gothic" w:cs="Tahoma"/>
                <w:sz w:val="16"/>
                <w:szCs w:val="16"/>
              </w:rPr>
            </w:pPr>
          </w:p>
        </w:tc>
        <w:tc>
          <w:tcPr>
            <w:tcW w:w="927" w:type="pct"/>
            <w:tcBorders>
              <w:top w:val="nil"/>
              <w:left w:val="nil"/>
              <w:bottom w:val="single" w:sz="4" w:space="0" w:color="333399"/>
              <w:right w:val="single" w:sz="8" w:space="0" w:color="auto"/>
            </w:tcBorders>
            <w:vAlign w:val="center"/>
          </w:tcPr>
          <w:p w14:paraId="50547176" w14:textId="77777777" w:rsidR="005549BB" w:rsidRPr="005549BB" w:rsidRDefault="005549BB" w:rsidP="005463D0">
            <w:pPr>
              <w:rPr>
                <w:rFonts w:ascii="Century Gothic" w:hAnsi="Century Gothic" w:cs="Tahoma"/>
                <w:sz w:val="16"/>
                <w:szCs w:val="16"/>
              </w:rPr>
            </w:pPr>
          </w:p>
        </w:tc>
      </w:tr>
      <w:tr w:rsidR="00E921C2" w:rsidRPr="005549BB" w14:paraId="08B6B6ED" w14:textId="77777777" w:rsidTr="00A532B5">
        <w:trPr>
          <w:gridAfter w:val="2"/>
          <w:wAfter w:w="7" w:type="pct"/>
          <w:trHeight w:val="225"/>
        </w:trPr>
        <w:tc>
          <w:tcPr>
            <w:tcW w:w="283" w:type="pct"/>
            <w:tcBorders>
              <w:top w:val="nil"/>
              <w:left w:val="single" w:sz="8" w:space="0" w:color="auto"/>
              <w:bottom w:val="single" w:sz="4" w:space="0" w:color="333399"/>
              <w:right w:val="single" w:sz="4" w:space="0" w:color="auto"/>
            </w:tcBorders>
            <w:vAlign w:val="center"/>
          </w:tcPr>
          <w:p w14:paraId="3629126D" w14:textId="77777777" w:rsidR="005549BB" w:rsidRPr="005549BB" w:rsidRDefault="005549BB" w:rsidP="005463D0">
            <w:pPr>
              <w:pStyle w:val="Akapitzlist"/>
              <w:numPr>
                <w:ilvl w:val="0"/>
                <w:numId w:val="39"/>
              </w:numPr>
              <w:ind w:left="355"/>
              <w:jc w:val="center"/>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60B4B8FC" w14:textId="77777777"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t>Oprogramowanie, menu i komunikaty ekranowe monitora w języku polskim.</w:t>
            </w:r>
          </w:p>
        </w:tc>
        <w:tc>
          <w:tcPr>
            <w:tcW w:w="569" w:type="pct"/>
            <w:tcBorders>
              <w:top w:val="nil"/>
              <w:left w:val="nil"/>
              <w:bottom w:val="single" w:sz="4" w:space="0" w:color="333399"/>
              <w:right w:val="single" w:sz="4" w:space="0" w:color="auto"/>
            </w:tcBorders>
            <w:shd w:val="clear" w:color="000000" w:fill="FFFFFF"/>
            <w:vAlign w:val="center"/>
            <w:hideMark/>
          </w:tcPr>
          <w:p w14:paraId="10299023" w14:textId="77777777" w:rsidR="005549BB" w:rsidRPr="005549BB" w:rsidRDefault="005549BB" w:rsidP="005463D0">
            <w:pPr>
              <w:jc w:val="center"/>
              <w:rPr>
                <w:rFonts w:ascii="Century Gothic" w:hAnsi="Century Gothic" w:cs="Tahoma"/>
                <w:color w:val="000000"/>
                <w:sz w:val="16"/>
                <w:szCs w:val="16"/>
              </w:rPr>
            </w:pPr>
            <w:r w:rsidRPr="005549BB">
              <w:rPr>
                <w:rFonts w:ascii="Century Gothic" w:hAnsi="Century Gothic" w:cs="Tahoma"/>
                <w:color w:val="000000"/>
                <w:sz w:val="16"/>
                <w:szCs w:val="16"/>
              </w:rPr>
              <w:t>TAK</w:t>
            </w:r>
          </w:p>
        </w:tc>
        <w:tc>
          <w:tcPr>
            <w:tcW w:w="998" w:type="pct"/>
            <w:tcBorders>
              <w:top w:val="nil"/>
              <w:left w:val="nil"/>
              <w:bottom w:val="single" w:sz="4" w:space="0" w:color="333399"/>
              <w:right w:val="single" w:sz="4" w:space="0" w:color="auto"/>
            </w:tcBorders>
            <w:shd w:val="clear" w:color="000000" w:fill="FFFFFF"/>
            <w:vAlign w:val="center"/>
          </w:tcPr>
          <w:p w14:paraId="258B5A78" w14:textId="77777777" w:rsidR="005549BB" w:rsidRPr="005549BB" w:rsidRDefault="005549BB" w:rsidP="005463D0">
            <w:pPr>
              <w:rPr>
                <w:rFonts w:ascii="Century Gothic" w:hAnsi="Century Gothic" w:cs="Tahoma"/>
                <w:sz w:val="16"/>
                <w:szCs w:val="16"/>
              </w:rPr>
            </w:pPr>
          </w:p>
        </w:tc>
        <w:tc>
          <w:tcPr>
            <w:tcW w:w="927" w:type="pct"/>
            <w:tcBorders>
              <w:top w:val="nil"/>
              <w:left w:val="nil"/>
              <w:bottom w:val="single" w:sz="4" w:space="0" w:color="333399"/>
              <w:right w:val="single" w:sz="8" w:space="0" w:color="auto"/>
            </w:tcBorders>
            <w:shd w:val="clear" w:color="000000" w:fill="FFFFFF"/>
            <w:vAlign w:val="center"/>
          </w:tcPr>
          <w:p w14:paraId="6E1A7992" w14:textId="77777777" w:rsidR="005549BB" w:rsidRPr="005549BB" w:rsidRDefault="005549BB" w:rsidP="005463D0">
            <w:pPr>
              <w:jc w:val="center"/>
              <w:rPr>
                <w:rFonts w:ascii="Century Gothic" w:hAnsi="Century Gothic" w:cs="Tahoma"/>
                <w:sz w:val="16"/>
                <w:szCs w:val="16"/>
              </w:rPr>
            </w:pPr>
          </w:p>
        </w:tc>
      </w:tr>
      <w:tr w:rsidR="00E921C2" w:rsidRPr="005549BB" w14:paraId="1A7AD6A5" w14:textId="77777777" w:rsidTr="00A532B5">
        <w:trPr>
          <w:gridAfter w:val="2"/>
          <w:wAfter w:w="7" w:type="pct"/>
          <w:trHeight w:val="225"/>
        </w:trPr>
        <w:tc>
          <w:tcPr>
            <w:tcW w:w="283" w:type="pct"/>
            <w:tcBorders>
              <w:top w:val="nil"/>
              <w:left w:val="single" w:sz="8" w:space="0" w:color="auto"/>
              <w:bottom w:val="single" w:sz="4" w:space="0" w:color="333399"/>
              <w:right w:val="single" w:sz="4" w:space="0" w:color="auto"/>
            </w:tcBorders>
            <w:vAlign w:val="center"/>
          </w:tcPr>
          <w:p w14:paraId="64945054" w14:textId="77777777" w:rsidR="005549BB" w:rsidRPr="005549BB" w:rsidRDefault="005549BB" w:rsidP="005463D0">
            <w:pPr>
              <w:pStyle w:val="Akapitzlist"/>
              <w:numPr>
                <w:ilvl w:val="0"/>
                <w:numId w:val="39"/>
              </w:numPr>
              <w:ind w:left="355"/>
              <w:jc w:val="center"/>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28DA8321" w14:textId="7CFA42FC"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t xml:space="preserve">Dla zachowania wysokiego stopnia aseptyki urządzenia, monitor oraz moduły pomiarowe bez jakichkolwiek wbudowanych wentylatorów. Wysoka klasa ochrony kardiomonitora przed kurzem i kroplami wody – min. IP32. </w:t>
            </w:r>
          </w:p>
        </w:tc>
        <w:tc>
          <w:tcPr>
            <w:tcW w:w="569" w:type="pct"/>
            <w:tcBorders>
              <w:top w:val="nil"/>
              <w:left w:val="nil"/>
              <w:bottom w:val="single" w:sz="4" w:space="0" w:color="333399"/>
              <w:right w:val="single" w:sz="4" w:space="0" w:color="auto"/>
            </w:tcBorders>
            <w:shd w:val="clear" w:color="000000" w:fill="FFFFFF"/>
            <w:vAlign w:val="center"/>
            <w:hideMark/>
          </w:tcPr>
          <w:p w14:paraId="61E54FF2" w14:textId="77777777" w:rsidR="005549BB" w:rsidRPr="005549BB" w:rsidRDefault="005549BB" w:rsidP="005463D0">
            <w:pPr>
              <w:jc w:val="center"/>
              <w:rPr>
                <w:rFonts w:ascii="Century Gothic" w:hAnsi="Century Gothic" w:cs="Tahoma"/>
                <w:color w:val="000000"/>
                <w:sz w:val="16"/>
                <w:szCs w:val="16"/>
              </w:rPr>
            </w:pPr>
            <w:r w:rsidRPr="005549BB">
              <w:rPr>
                <w:rFonts w:ascii="Century Gothic" w:hAnsi="Century Gothic" w:cs="Tahoma"/>
                <w:color w:val="000000"/>
                <w:sz w:val="16"/>
                <w:szCs w:val="16"/>
              </w:rPr>
              <w:t>TAK</w:t>
            </w:r>
          </w:p>
        </w:tc>
        <w:tc>
          <w:tcPr>
            <w:tcW w:w="998" w:type="pct"/>
            <w:tcBorders>
              <w:top w:val="nil"/>
              <w:left w:val="nil"/>
              <w:bottom w:val="single" w:sz="4" w:space="0" w:color="333399"/>
              <w:right w:val="single" w:sz="4" w:space="0" w:color="auto"/>
            </w:tcBorders>
            <w:shd w:val="clear" w:color="000000" w:fill="FFFFFF"/>
            <w:vAlign w:val="center"/>
          </w:tcPr>
          <w:p w14:paraId="3538D147" w14:textId="77777777" w:rsidR="005549BB" w:rsidRPr="005549BB" w:rsidRDefault="005549BB" w:rsidP="005463D0">
            <w:pPr>
              <w:rPr>
                <w:rFonts w:ascii="Century Gothic" w:hAnsi="Century Gothic" w:cs="Tahoma"/>
                <w:sz w:val="16"/>
                <w:szCs w:val="16"/>
              </w:rPr>
            </w:pPr>
          </w:p>
        </w:tc>
        <w:tc>
          <w:tcPr>
            <w:tcW w:w="927" w:type="pct"/>
            <w:tcBorders>
              <w:top w:val="nil"/>
              <w:left w:val="nil"/>
              <w:bottom w:val="single" w:sz="4" w:space="0" w:color="333399"/>
              <w:right w:val="single" w:sz="8" w:space="0" w:color="auto"/>
            </w:tcBorders>
            <w:shd w:val="clear" w:color="000000" w:fill="FFFFFF"/>
            <w:vAlign w:val="center"/>
          </w:tcPr>
          <w:p w14:paraId="5FC16CE1" w14:textId="77777777" w:rsidR="005549BB" w:rsidRPr="005549BB" w:rsidRDefault="005549BB" w:rsidP="005463D0">
            <w:pPr>
              <w:jc w:val="center"/>
              <w:rPr>
                <w:rFonts w:ascii="Century Gothic" w:hAnsi="Century Gothic" w:cs="Tahoma"/>
                <w:sz w:val="16"/>
                <w:szCs w:val="16"/>
              </w:rPr>
            </w:pPr>
          </w:p>
        </w:tc>
      </w:tr>
      <w:tr w:rsidR="005549BB" w:rsidRPr="005549BB" w14:paraId="2420966D" w14:textId="77777777" w:rsidTr="00A532B5">
        <w:trPr>
          <w:gridAfter w:val="2"/>
          <w:wAfter w:w="7" w:type="pct"/>
          <w:trHeight w:val="630"/>
        </w:trPr>
        <w:tc>
          <w:tcPr>
            <w:tcW w:w="283" w:type="pct"/>
            <w:tcBorders>
              <w:top w:val="nil"/>
              <w:left w:val="single" w:sz="8" w:space="0" w:color="auto"/>
              <w:bottom w:val="single" w:sz="4" w:space="0" w:color="333399"/>
              <w:right w:val="single" w:sz="4" w:space="0" w:color="auto"/>
            </w:tcBorders>
            <w:vAlign w:val="center"/>
          </w:tcPr>
          <w:p w14:paraId="63DC723D" w14:textId="77777777" w:rsidR="005549BB" w:rsidRPr="005549BB" w:rsidRDefault="005549BB" w:rsidP="005463D0">
            <w:pPr>
              <w:pStyle w:val="Akapitzlist"/>
              <w:numPr>
                <w:ilvl w:val="0"/>
                <w:numId w:val="39"/>
              </w:numPr>
              <w:ind w:left="355"/>
              <w:jc w:val="center"/>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1B178C1E" w14:textId="4BDEE4F2"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t>Chłodzenie monitora konwekcyjne, niewymagające czyszczenia lub wymiany filtrów.</w:t>
            </w:r>
          </w:p>
        </w:tc>
        <w:tc>
          <w:tcPr>
            <w:tcW w:w="569" w:type="pct"/>
            <w:tcBorders>
              <w:top w:val="nil"/>
              <w:left w:val="nil"/>
              <w:bottom w:val="single" w:sz="4" w:space="0" w:color="333399"/>
              <w:right w:val="single" w:sz="4" w:space="0" w:color="auto"/>
            </w:tcBorders>
            <w:vAlign w:val="center"/>
            <w:hideMark/>
          </w:tcPr>
          <w:p w14:paraId="71671B56" w14:textId="77777777" w:rsidR="005549BB" w:rsidRPr="005549BB" w:rsidRDefault="005549BB" w:rsidP="005463D0">
            <w:pPr>
              <w:jc w:val="center"/>
              <w:rPr>
                <w:rFonts w:ascii="Century Gothic" w:hAnsi="Century Gothic" w:cs="Tahoma"/>
                <w:sz w:val="16"/>
                <w:szCs w:val="16"/>
              </w:rPr>
            </w:pPr>
            <w:r w:rsidRPr="005549BB">
              <w:rPr>
                <w:rFonts w:ascii="Century Gothic" w:hAnsi="Century Gothic" w:cs="Tahoma"/>
                <w:sz w:val="16"/>
                <w:szCs w:val="16"/>
              </w:rPr>
              <w:t>TAK</w:t>
            </w:r>
          </w:p>
        </w:tc>
        <w:tc>
          <w:tcPr>
            <w:tcW w:w="998" w:type="pct"/>
            <w:tcBorders>
              <w:top w:val="nil"/>
              <w:left w:val="nil"/>
              <w:bottom w:val="single" w:sz="4" w:space="0" w:color="333399"/>
              <w:right w:val="single" w:sz="4" w:space="0" w:color="auto"/>
            </w:tcBorders>
            <w:vAlign w:val="center"/>
          </w:tcPr>
          <w:p w14:paraId="1B90942D" w14:textId="77777777" w:rsidR="005549BB" w:rsidRPr="005549BB" w:rsidRDefault="005549BB" w:rsidP="005463D0">
            <w:pPr>
              <w:rPr>
                <w:rFonts w:ascii="Century Gothic" w:hAnsi="Century Gothic" w:cs="Tahoma"/>
                <w:sz w:val="16"/>
                <w:szCs w:val="16"/>
              </w:rPr>
            </w:pPr>
          </w:p>
        </w:tc>
        <w:tc>
          <w:tcPr>
            <w:tcW w:w="927" w:type="pct"/>
            <w:tcBorders>
              <w:top w:val="nil"/>
              <w:left w:val="nil"/>
              <w:bottom w:val="single" w:sz="4" w:space="0" w:color="333399"/>
              <w:right w:val="single" w:sz="8" w:space="0" w:color="auto"/>
            </w:tcBorders>
            <w:vAlign w:val="center"/>
          </w:tcPr>
          <w:p w14:paraId="14914569" w14:textId="77777777" w:rsidR="005549BB" w:rsidRPr="005549BB" w:rsidRDefault="005549BB" w:rsidP="005463D0">
            <w:pPr>
              <w:jc w:val="center"/>
              <w:rPr>
                <w:rFonts w:ascii="Century Gothic" w:hAnsi="Century Gothic" w:cs="Tahoma"/>
                <w:sz w:val="16"/>
                <w:szCs w:val="16"/>
              </w:rPr>
            </w:pPr>
          </w:p>
        </w:tc>
      </w:tr>
      <w:tr w:rsidR="00E921C2" w:rsidRPr="005549BB" w14:paraId="619F399E" w14:textId="77777777" w:rsidTr="00A532B5">
        <w:trPr>
          <w:gridAfter w:val="2"/>
          <w:wAfter w:w="7" w:type="pct"/>
          <w:trHeight w:val="225"/>
        </w:trPr>
        <w:tc>
          <w:tcPr>
            <w:tcW w:w="283" w:type="pct"/>
            <w:tcBorders>
              <w:top w:val="nil"/>
              <w:left w:val="single" w:sz="8" w:space="0" w:color="auto"/>
              <w:bottom w:val="single" w:sz="4" w:space="0" w:color="333399"/>
              <w:right w:val="single" w:sz="4" w:space="0" w:color="auto"/>
            </w:tcBorders>
            <w:vAlign w:val="center"/>
          </w:tcPr>
          <w:p w14:paraId="5B43A888" w14:textId="77777777" w:rsidR="005549BB" w:rsidRPr="005549BB" w:rsidRDefault="005549BB" w:rsidP="005463D0">
            <w:pPr>
              <w:pStyle w:val="Akapitzlist"/>
              <w:numPr>
                <w:ilvl w:val="0"/>
                <w:numId w:val="39"/>
              </w:numPr>
              <w:ind w:left="355"/>
              <w:jc w:val="center"/>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4DA552FB" w14:textId="071F8167"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t>Niska waga z baterią &lt;</w:t>
            </w:r>
            <w:r w:rsidR="00B06DD5">
              <w:rPr>
                <w:rFonts w:ascii="Century Gothic" w:hAnsi="Century Gothic" w:cs="Tahoma"/>
                <w:sz w:val="16"/>
                <w:szCs w:val="16"/>
              </w:rPr>
              <w:t>7</w:t>
            </w:r>
            <w:r w:rsidRPr="005549BB">
              <w:rPr>
                <w:rFonts w:ascii="Century Gothic" w:hAnsi="Century Gothic" w:cs="Tahoma"/>
                <w:sz w:val="16"/>
                <w:szCs w:val="16"/>
              </w:rPr>
              <w:t xml:space="preserve">kg. </w:t>
            </w:r>
          </w:p>
        </w:tc>
        <w:tc>
          <w:tcPr>
            <w:tcW w:w="569" w:type="pct"/>
            <w:tcBorders>
              <w:top w:val="nil"/>
              <w:left w:val="nil"/>
              <w:bottom w:val="single" w:sz="4" w:space="0" w:color="333399"/>
              <w:right w:val="single" w:sz="4" w:space="0" w:color="auto"/>
            </w:tcBorders>
            <w:shd w:val="clear" w:color="000000" w:fill="FFFFFF"/>
            <w:vAlign w:val="center"/>
          </w:tcPr>
          <w:p w14:paraId="5A6D3E66" w14:textId="0EC346BC" w:rsidR="005549BB" w:rsidRPr="005549BB" w:rsidRDefault="005B681A" w:rsidP="005463D0">
            <w:pPr>
              <w:jc w:val="center"/>
              <w:rPr>
                <w:rFonts w:ascii="Century Gothic" w:hAnsi="Century Gothic" w:cs="Tahoma"/>
                <w:color w:val="000000"/>
                <w:sz w:val="16"/>
                <w:szCs w:val="16"/>
              </w:rPr>
            </w:pPr>
            <w:r>
              <w:rPr>
                <w:rFonts w:ascii="Century Gothic" w:hAnsi="Century Gothic" w:cs="Tahoma"/>
                <w:color w:val="000000"/>
                <w:sz w:val="16"/>
                <w:szCs w:val="16"/>
              </w:rPr>
              <w:t>Tak</w:t>
            </w:r>
          </w:p>
        </w:tc>
        <w:tc>
          <w:tcPr>
            <w:tcW w:w="998" w:type="pct"/>
            <w:tcBorders>
              <w:top w:val="nil"/>
              <w:left w:val="nil"/>
              <w:bottom w:val="single" w:sz="4" w:space="0" w:color="333399"/>
              <w:right w:val="single" w:sz="4" w:space="0" w:color="auto"/>
            </w:tcBorders>
            <w:shd w:val="clear" w:color="000000" w:fill="FFFFFF"/>
            <w:vAlign w:val="center"/>
          </w:tcPr>
          <w:p w14:paraId="2BFFB961" w14:textId="77777777" w:rsidR="005549BB" w:rsidRPr="005549BB" w:rsidRDefault="005549BB" w:rsidP="005463D0">
            <w:pPr>
              <w:rPr>
                <w:rFonts w:ascii="Century Gothic" w:hAnsi="Century Gothic" w:cs="Tahoma"/>
                <w:sz w:val="16"/>
                <w:szCs w:val="16"/>
              </w:rPr>
            </w:pPr>
          </w:p>
        </w:tc>
        <w:tc>
          <w:tcPr>
            <w:tcW w:w="927" w:type="pct"/>
            <w:tcBorders>
              <w:top w:val="nil"/>
              <w:left w:val="nil"/>
              <w:bottom w:val="single" w:sz="4" w:space="0" w:color="333399"/>
              <w:right w:val="single" w:sz="8" w:space="0" w:color="auto"/>
            </w:tcBorders>
            <w:shd w:val="clear" w:color="000000" w:fill="FFFFFF"/>
            <w:vAlign w:val="center"/>
          </w:tcPr>
          <w:p w14:paraId="0C778E6A" w14:textId="77777777" w:rsidR="005549BB" w:rsidRPr="005549BB" w:rsidRDefault="005549BB" w:rsidP="005463D0">
            <w:pPr>
              <w:jc w:val="center"/>
              <w:rPr>
                <w:rFonts w:ascii="Century Gothic" w:hAnsi="Century Gothic" w:cs="Tahoma"/>
                <w:sz w:val="16"/>
                <w:szCs w:val="16"/>
              </w:rPr>
            </w:pPr>
          </w:p>
        </w:tc>
      </w:tr>
      <w:tr w:rsidR="005549BB" w:rsidRPr="005549BB" w14:paraId="55E9E4CB" w14:textId="77777777" w:rsidTr="00A532B5">
        <w:trPr>
          <w:gridAfter w:val="2"/>
          <w:wAfter w:w="7" w:type="pct"/>
          <w:trHeight w:val="225"/>
        </w:trPr>
        <w:tc>
          <w:tcPr>
            <w:tcW w:w="283" w:type="pct"/>
            <w:tcBorders>
              <w:top w:val="nil"/>
              <w:left w:val="single" w:sz="8" w:space="0" w:color="auto"/>
              <w:bottom w:val="single" w:sz="4" w:space="0" w:color="333399"/>
              <w:right w:val="single" w:sz="4" w:space="0" w:color="auto"/>
            </w:tcBorders>
            <w:vAlign w:val="center"/>
          </w:tcPr>
          <w:p w14:paraId="719D5C12" w14:textId="77777777" w:rsidR="005549BB" w:rsidRPr="005549BB" w:rsidRDefault="005549BB" w:rsidP="005463D0">
            <w:pPr>
              <w:pStyle w:val="Akapitzlist"/>
              <w:numPr>
                <w:ilvl w:val="0"/>
                <w:numId w:val="39"/>
              </w:numPr>
              <w:ind w:left="355"/>
              <w:jc w:val="center"/>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3CE20797" w14:textId="3EEF5DBC"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t>Monitor wyświetla jednocześnie wszystkie dane numeryczne mierzonych parametrów oraz przynajmniej 8 różnych krzywych dynamicznych.</w:t>
            </w:r>
          </w:p>
        </w:tc>
        <w:tc>
          <w:tcPr>
            <w:tcW w:w="569" w:type="pct"/>
            <w:tcBorders>
              <w:top w:val="nil"/>
              <w:left w:val="nil"/>
              <w:bottom w:val="single" w:sz="4" w:space="0" w:color="333399"/>
              <w:right w:val="single" w:sz="4" w:space="0" w:color="auto"/>
            </w:tcBorders>
            <w:vAlign w:val="center"/>
            <w:hideMark/>
          </w:tcPr>
          <w:p w14:paraId="4649F8A8" w14:textId="77777777" w:rsidR="005549BB" w:rsidRPr="005549BB" w:rsidRDefault="005549BB" w:rsidP="005463D0">
            <w:pPr>
              <w:jc w:val="center"/>
              <w:rPr>
                <w:rFonts w:ascii="Century Gothic" w:hAnsi="Century Gothic" w:cs="Tahoma"/>
                <w:sz w:val="16"/>
                <w:szCs w:val="16"/>
              </w:rPr>
            </w:pPr>
            <w:r w:rsidRPr="005549BB">
              <w:rPr>
                <w:rFonts w:ascii="Century Gothic" w:hAnsi="Century Gothic" w:cs="Tahoma"/>
                <w:color w:val="000000"/>
                <w:sz w:val="16"/>
                <w:szCs w:val="16"/>
              </w:rPr>
              <w:t>TAK, podać</w:t>
            </w:r>
          </w:p>
        </w:tc>
        <w:tc>
          <w:tcPr>
            <w:tcW w:w="998" w:type="pct"/>
            <w:tcBorders>
              <w:top w:val="nil"/>
              <w:left w:val="nil"/>
              <w:bottom w:val="single" w:sz="4" w:space="0" w:color="333399"/>
              <w:right w:val="single" w:sz="4" w:space="0" w:color="auto"/>
            </w:tcBorders>
            <w:vAlign w:val="center"/>
          </w:tcPr>
          <w:p w14:paraId="1ED525D7" w14:textId="77777777" w:rsidR="005549BB" w:rsidRPr="005549BB" w:rsidRDefault="005549BB" w:rsidP="005463D0">
            <w:pPr>
              <w:rPr>
                <w:rFonts w:ascii="Century Gothic" w:hAnsi="Century Gothic" w:cs="Tahoma"/>
                <w:sz w:val="16"/>
                <w:szCs w:val="16"/>
              </w:rPr>
            </w:pPr>
          </w:p>
        </w:tc>
        <w:tc>
          <w:tcPr>
            <w:tcW w:w="927" w:type="pct"/>
            <w:tcBorders>
              <w:top w:val="nil"/>
              <w:left w:val="nil"/>
              <w:bottom w:val="single" w:sz="4" w:space="0" w:color="333399"/>
              <w:right w:val="single" w:sz="8" w:space="0" w:color="auto"/>
            </w:tcBorders>
            <w:vAlign w:val="center"/>
          </w:tcPr>
          <w:p w14:paraId="721976A7" w14:textId="77777777" w:rsidR="005549BB" w:rsidRPr="005549BB" w:rsidRDefault="005549BB" w:rsidP="005463D0">
            <w:pPr>
              <w:jc w:val="center"/>
              <w:rPr>
                <w:rFonts w:ascii="Century Gothic" w:hAnsi="Century Gothic" w:cs="Tahoma"/>
                <w:sz w:val="16"/>
                <w:szCs w:val="16"/>
              </w:rPr>
            </w:pPr>
          </w:p>
        </w:tc>
      </w:tr>
      <w:tr w:rsidR="00A532B5" w:rsidRPr="005549BB" w14:paraId="3A65D1DE" w14:textId="77777777" w:rsidTr="00A532B5">
        <w:trPr>
          <w:gridAfter w:val="2"/>
          <w:wAfter w:w="7" w:type="pct"/>
          <w:trHeight w:val="420"/>
        </w:trPr>
        <w:tc>
          <w:tcPr>
            <w:tcW w:w="283" w:type="pct"/>
            <w:tcBorders>
              <w:top w:val="nil"/>
              <w:left w:val="single" w:sz="8" w:space="0" w:color="auto"/>
              <w:bottom w:val="single" w:sz="4" w:space="0" w:color="333399"/>
              <w:right w:val="single" w:sz="4" w:space="0" w:color="auto"/>
            </w:tcBorders>
            <w:vAlign w:val="center"/>
          </w:tcPr>
          <w:p w14:paraId="08FB30D1" w14:textId="77777777" w:rsidR="005549BB" w:rsidRPr="005549BB" w:rsidRDefault="005549BB" w:rsidP="005463D0">
            <w:pPr>
              <w:pStyle w:val="Akapitzlist"/>
              <w:numPr>
                <w:ilvl w:val="0"/>
                <w:numId w:val="39"/>
              </w:numPr>
              <w:ind w:left="355"/>
              <w:jc w:val="center"/>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278C7913" w14:textId="77777777"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t>Funkcja tworzenia, zapisywania i łatwego przywołania własnych układów ekranu do różnych typów przypadków (min. 20 zapamiętywanych ekranów).</w:t>
            </w:r>
          </w:p>
        </w:tc>
        <w:tc>
          <w:tcPr>
            <w:tcW w:w="569" w:type="pct"/>
            <w:tcBorders>
              <w:top w:val="nil"/>
              <w:left w:val="nil"/>
              <w:bottom w:val="single" w:sz="4" w:space="0" w:color="333399"/>
              <w:right w:val="single" w:sz="4" w:space="0" w:color="auto"/>
            </w:tcBorders>
            <w:shd w:val="clear" w:color="000000" w:fill="FFFFFF"/>
            <w:vAlign w:val="center"/>
            <w:hideMark/>
          </w:tcPr>
          <w:p w14:paraId="530D9BC1" w14:textId="77777777" w:rsidR="005549BB" w:rsidRPr="005549BB" w:rsidRDefault="005549BB" w:rsidP="005463D0">
            <w:pPr>
              <w:jc w:val="center"/>
              <w:rPr>
                <w:rFonts w:ascii="Century Gothic" w:hAnsi="Century Gothic" w:cs="Tahoma"/>
                <w:color w:val="000000"/>
                <w:sz w:val="16"/>
                <w:szCs w:val="16"/>
              </w:rPr>
            </w:pPr>
            <w:r w:rsidRPr="005549BB">
              <w:rPr>
                <w:rFonts w:ascii="Century Gothic" w:hAnsi="Century Gothic" w:cs="Tahoma"/>
                <w:color w:val="000000"/>
                <w:sz w:val="16"/>
                <w:szCs w:val="16"/>
              </w:rPr>
              <w:t>TAK, podać</w:t>
            </w:r>
          </w:p>
        </w:tc>
        <w:tc>
          <w:tcPr>
            <w:tcW w:w="998" w:type="pct"/>
            <w:tcBorders>
              <w:top w:val="nil"/>
              <w:left w:val="nil"/>
              <w:bottom w:val="single" w:sz="4" w:space="0" w:color="333399"/>
              <w:right w:val="single" w:sz="4" w:space="0" w:color="auto"/>
            </w:tcBorders>
            <w:vAlign w:val="center"/>
          </w:tcPr>
          <w:p w14:paraId="4C1D0A63" w14:textId="77777777" w:rsidR="005549BB" w:rsidRPr="005549BB" w:rsidRDefault="005549BB" w:rsidP="005463D0">
            <w:pPr>
              <w:rPr>
                <w:rFonts w:ascii="Century Gothic" w:hAnsi="Century Gothic" w:cs="Tahoma"/>
                <w:sz w:val="16"/>
                <w:szCs w:val="16"/>
              </w:rPr>
            </w:pPr>
          </w:p>
        </w:tc>
        <w:tc>
          <w:tcPr>
            <w:tcW w:w="927" w:type="pct"/>
            <w:tcBorders>
              <w:top w:val="nil"/>
              <w:left w:val="nil"/>
              <w:bottom w:val="single" w:sz="4" w:space="0" w:color="333399"/>
              <w:right w:val="single" w:sz="8" w:space="0" w:color="auto"/>
            </w:tcBorders>
            <w:vAlign w:val="center"/>
          </w:tcPr>
          <w:p w14:paraId="1124588D" w14:textId="77777777" w:rsidR="005549BB" w:rsidRPr="005549BB" w:rsidRDefault="005549BB" w:rsidP="005463D0">
            <w:pPr>
              <w:jc w:val="center"/>
              <w:rPr>
                <w:rFonts w:ascii="Century Gothic" w:hAnsi="Century Gothic" w:cs="Tahoma"/>
                <w:sz w:val="16"/>
                <w:szCs w:val="16"/>
              </w:rPr>
            </w:pPr>
          </w:p>
        </w:tc>
      </w:tr>
      <w:tr w:rsidR="005549BB" w:rsidRPr="005549BB" w14:paraId="3FAC4BD9" w14:textId="77777777" w:rsidTr="00A532B5">
        <w:trPr>
          <w:gridAfter w:val="2"/>
          <w:wAfter w:w="7" w:type="pct"/>
          <w:trHeight w:val="225"/>
        </w:trPr>
        <w:tc>
          <w:tcPr>
            <w:tcW w:w="283" w:type="pct"/>
            <w:tcBorders>
              <w:top w:val="nil"/>
              <w:left w:val="single" w:sz="8" w:space="0" w:color="auto"/>
              <w:bottom w:val="single" w:sz="4" w:space="0" w:color="333399"/>
              <w:right w:val="single" w:sz="4" w:space="0" w:color="auto"/>
            </w:tcBorders>
            <w:vAlign w:val="center"/>
          </w:tcPr>
          <w:p w14:paraId="6F3117C6" w14:textId="77777777" w:rsidR="005549BB" w:rsidRPr="005549BB" w:rsidRDefault="005549BB" w:rsidP="005463D0">
            <w:pPr>
              <w:pStyle w:val="Akapitzlist"/>
              <w:numPr>
                <w:ilvl w:val="0"/>
                <w:numId w:val="39"/>
              </w:numPr>
              <w:ind w:left="355"/>
              <w:jc w:val="center"/>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4969F6DF" w14:textId="77777777"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t>Oprogramowanie umożliwiające tworzenie raportów z przebiegu monitorowania.</w:t>
            </w:r>
          </w:p>
        </w:tc>
        <w:tc>
          <w:tcPr>
            <w:tcW w:w="569" w:type="pct"/>
            <w:tcBorders>
              <w:top w:val="nil"/>
              <w:left w:val="nil"/>
              <w:bottom w:val="single" w:sz="4" w:space="0" w:color="333399"/>
              <w:right w:val="single" w:sz="4" w:space="0" w:color="auto"/>
            </w:tcBorders>
            <w:vAlign w:val="center"/>
          </w:tcPr>
          <w:p w14:paraId="0130B117" w14:textId="77777777" w:rsidR="005549BB" w:rsidRPr="005549BB" w:rsidRDefault="005549BB" w:rsidP="005463D0">
            <w:pPr>
              <w:jc w:val="center"/>
              <w:rPr>
                <w:rFonts w:ascii="Century Gothic" w:hAnsi="Century Gothic" w:cs="Tahoma"/>
                <w:sz w:val="16"/>
                <w:szCs w:val="16"/>
              </w:rPr>
            </w:pPr>
            <w:r w:rsidRPr="005549BB">
              <w:rPr>
                <w:rFonts w:ascii="Century Gothic" w:hAnsi="Century Gothic" w:cs="Tahoma"/>
                <w:sz w:val="16"/>
                <w:szCs w:val="16"/>
              </w:rPr>
              <w:t>TAK</w:t>
            </w:r>
          </w:p>
        </w:tc>
        <w:tc>
          <w:tcPr>
            <w:tcW w:w="998" w:type="pct"/>
            <w:tcBorders>
              <w:top w:val="nil"/>
              <w:left w:val="nil"/>
              <w:bottom w:val="single" w:sz="4" w:space="0" w:color="333399"/>
              <w:right w:val="single" w:sz="4" w:space="0" w:color="auto"/>
            </w:tcBorders>
            <w:vAlign w:val="center"/>
          </w:tcPr>
          <w:p w14:paraId="44067E4C" w14:textId="77777777" w:rsidR="005549BB" w:rsidRPr="005549BB" w:rsidRDefault="005549BB" w:rsidP="005463D0">
            <w:pPr>
              <w:rPr>
                <w:rFonts w:ascii="Century Gothic" w:hAnsi="Century Gothic" w:cs="Tahoma"/>
                <w:sz w:val="16"/>
                <w:szCs w:val="16"/>
              </w:rPr>
            </w:pPr>
          </w:p>
        </w:tc>
        <w:tc>
          <w:tcPr>
            <w:tcW w:w="927" w:type="pct"/>
            <w:tcBorders>
              <w:top w:val="nil"/>
              <w:left w:val="nil"/>
              <w:bottom w:val="single" w:sz="4" w:space="0" w:color="333399"/>
              <w:right w:val="single" w:sz="8" w:space="0" w:color="auto"/>
            </w:tcBorders>
            <w:vAlign w:val="center"/>
          </w:tcPr>
          <w:p w14:paraId="4827F344" w14:textId="77777777" w:rsidR="005549BB" w:rsidRPr="005549BB" w:rsidRDefault="005549BB" w:rsidP="005463D0">
            <w:pPr>
              <w:jc w:val="center"/>
              <w:rPr>
                <w:rFonts w:ascii="Century Gothic" w:hAnsi="Century Gothic" w:cs="Tahoma"/>
                <w:sz w:val="16"/>
                <w:szCs w:val="16"/>
              </w:rPr>
            </w:pPr>
          </w:p>
        </w:tc>
      </w:tr>
      <w:tr w:rsidR="005549BB" w:rsidRPr="005549BB" w14:paraId="7CF8C306" w14:textId="77777777" w:rsidTr="00A532B5">
        <w:trPr>
          <w:gridAfter w:val="2"/>
          <w:wAfter w:w="7" w:type="pct"/>
          <w:trHeight w:val="225"/>
        </w:trPr>
        <w:tc>
          <w:tcPr>
            <w:tcW w:w="283" w:type="pct"/>
            <w:tcBorders>
              <w:top w:val="nil"/>
              <w:left w:val="single" w:sz="8" w:space="0" w:color="auto"/>
              <w:bottom w:val="single" w:sz="4" w:space="0" w:color="333399"/>
              <w:right w:val="single" w:sz="4" w:space="0" w:color="auto"/>
            </w:tcBorders>
            <w:vAlign w:val="center"/>
          </w:tcPr>
          <w:p w14:paraId="4FE69CFF" w14:textId="77777777" w:rsidR="005549BB" w:rsidRPr="005549BB" w:rsidRDefault="005549BB" w:rsidP="005463D0">
            <w:pPr>
              <w:pStyle w:val="Akapitzlist"/>
              <w:numPr>
                <w:ilvl w:val="0"/>
                <w:numId w:val="39"/>
              </w:numPr>
              <w:ind w:left="355"/>
              <w:jc w:val="center"/>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5D21C252" w14:textId="61750B16"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t>Trendy wszystkich monitorowanych parametrów w postaci tabelarycznej i graficznej z ostatnich min. 96 godzin. Możliwość ustawienia rozdzielczości trendów w zakresie 12sek – 5min. Możliwość wyświetlania trendów w zaprogramowanych grupach.</w:t>
            </w:r>
          </w:p>
        </w:tc>
        <w:tc>
          <w:tcPr>
            <w:tcW w:w="569" w:type="pct"/>
            <w:tcBorders>
              <w:top w:val="nil"/>
              <w:left w:val="nil"/>
              <w:bottom w:val="single" w:sz="4" w:space="0" w:color="333399"/>
              <w:right w:val="single" w:sz="4" w:space="0" w:color="auto"/>
            </w:tcBorders>
            <w:vAlign w:val="center"/>
          </w:tcPr>
          <w:p w14:paraId="73289BE7" w14:textId="77777777" w:rsidR="005549BB" w:rsidRPr="005549BB" w:rsidRDefault="005549BB" w:rsidP="005463D0">
            <w:pPr>
              <w:jc w:val="center"/>
              <w:rPr>
                <w:rFonts w:ascii="Century Gothic" w:hAnsi="Century Gothic" w:cs="Tahoma"/>
                <w:sz w:val="16"/>
                <w:szCs w:val="16"/>
              </w:rPr>
            </w:pPr>
            <w:r w:rsidRPr="005549BB">
              <w:rPr>
                <w:rFonts w:ascii="Century Gothic" w:hAnsi="Century Gothic" w:cs="Tahoma"/>
                <w:color w:val="000000"/>
                <w:sz w:val="16"/>
                <w:szCs w:val="16"/>
              </w:rPr>
              <w:t>TAK, podać</w:t>
            </w:r>
          </w:p>
        </w:tc>
        <w:tc>
          <w:tcPr>
            <w:tcW w:w="998" w:type="pct"/>
            <w:tcBorders>
              <w:top w:val="nil"/>
              <w:left w:val="nil"/>
              <w:bottom w:val="single" w:sz="4" w:space="0" w:color="333399"/>
              <w:right w:val="single" w:sz="4" w:space="0" w:color="auto"/>
            </w:tcBorders>
            <w:vAlign w:val="center"/>
          </w:tcPr>
          <w:p w14:paraId="77F1DE22" w14:textId="77777777" w:rsidR="005549BB" w:rsidRPr="005549BB" w:rsidRDefault="005549BB" w:rsidP="005463D0">
            <w:pPr>
              <w:rPr>
                <w:rFonts w:ascii="Century Gothic" w:hAnsi="Century Gothic" w:cs="Tahoma"/>
                <w:sz w:val="16"/>
                <w:szCs w:val="16"/>
              </w:rPr>
            </w:pPr>
          </w:p>
        </w:tc>
        <w:tc>
          <w:tcPr>
            <w:tcW w:w="927" w:type="pct"/>
            <w:tcBorders>
              <w:top w:val="nil"/>
              <w:left w:val="nil"/>
              <w:bottom w:val="single" w:sz="4" w:space="0" w:color="333399"/>
              <w:right w:val="single" w:sz="8" w:space="0" w:color="auto"/>
            </w:tcBorders>
            <w:vAlign w:val="center"/>
          </w:tcPr>
          <w:p w14:paraId="14E3A9E0" w14:textId="77777777" w:rsidR="005549BB" w:rsidRPr="005549BB" w:rsidRDefault="005549BB" w:rsidP="005463D0">
            <w:pPr>
              <w:jc w:val="center"/>
              <w:rPr>
                <w:rFonts w:ascii="Century Gothic" w:hAnsi="Century Gothic" w:cs="Tahoma"/>
                <w:sz w:val="16"/>
                <w:szCs w:val="16"/>
              </w:rPr>
            </w:pPr>
          </w:p>
        </w:tc>
      </w:tr>
      <w:tr w:rsidR="00A532B5" w:rsidRPr="005549BB" w14:paraId="6EE742B5" w14:textId="77777777" w:rsidTr="00A532B5">
        <w:trPr>
          <w:gridAfter w:val="2"/>
          <w:wAfter w:w="7" w:type="pct"/>
          <w:trHeight w:val="420"/>
        </w:trPr>
        <w:tc>
          <w:tcPr>
            <w:tcW w:w="283" w:type="pct"/>
            <w:tcBorders>
              <w:top w:val="nil"/>
              <w:left w:val="single" w:sz="8" w:space="0" w:color="auto"/>
              <w:bottom w:val="single" w:sz="4" w:space="0" w:color="333399"/>
              <w:right w:val="single" w:sz="4" w:space="0" w:color="auto"/>
            </w:tcBorders>
            <w:vAlign w:val="center"/>
          </w:tcPr>
          <w:p w14:paraId="6E5EB669" w14:textId="77777777" w:rsidR="005549BB" w:rsidRPr="005549BB" w:rsidRDefault="005549BB" w:rsidP="005463D0">
            <w:pPr>
              <w:pStyle w:val="Akapitzlist"/>
              <w:numPr>
                <w:ilvl w:val="0"/>
                <w:numId w:val="39"/>
              </w:numPr>
              <w:ind w:left="355"/>
              <w:jc w:val="center"/>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4288D64D" w14:textId="77777777"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t xml:space="preserve">Historia zdarzeń min. 50 przypadków. Zapis zdarzeń wyzwalany automatycznie np. poprzez ustawione progi alarmowe lub wyzwalany ręcznie. Każde zdarzenie winno rejestrować min. 4 mierzone parametry wraz z odpowiadającymi im krzywymi dynamicznymi. </w:t>
            </w:r>
          </w:p>
        </w:tc>
        <w:tc>
          <w:tcPr>
            <w:tcW w:w="569" w:type="pct"/>
            <w:tcBorders>
              <w:top w:val="nil"/>
              <w:left w:val="nil"/>
              <w:bottom w:val="single" w:sz="4" w:space="0" w:color="333399"/>
              <w:right w:val="single" w:sz="4" w:space="0" w:color="auto"/>
            </w:tcBorders>
            <w:shd w:val="clear" w:color="000000" w:fill="FFFFFF"/>
            <w:vAlign w:val="center"/>
            <w:hideMark/>
          </w:tcPr>
          <w:p w14:paraId="16922111" w14:textId="77777777" w:rsidR="005549BB" w:rsidRPr="005549BB" w:rsidRDefault="005549BB" w:rsidP="005463D0">
            <w:pPr>
              <w:jc w:val="center"/>
              <w:rPr>
                <w:rFonts w:ascii="Century Gothic" w:hAnsi="Century Gothic" w:cs="Tahoma"/>
                <w:color w:val="000000"/>
                <w:sz w:val="16"/>
                <w:szCs w:val="16"/>
              </w:rPr>
            </w:pPr>
            <w:r w:rsidRPr="005549BB">
              <w:rPr>
                <w:rFonts w:ascii="Century Gothic" w:hAnsi="Century Gothic" w:cs="Tahoma"/>
                <w:color w:val="000000"/>
                <w:sz w:val="16"/>
                <w:szCs w:val="16"/>
              </w:rPr>
              <w:t>TAK, podać</w:t>
            </w:r>
          </w:p>
        </w:tc>
        <w:tc>
          <w:tcPr>
            <w:tcW w:w="998" w:type="pct"/>
            <w:tcBorders>
              <w:top w:val="nil"/>
              <w:left w:val="nil"/>
              <w:bottom w:val="single" w:sz="4" w:space="0" w:color="333399"/>
              <w:right w:val="single" w:sz="4" w:space="0" w:color="auto"/>
            </w:tcBorders>
            <w:vAlign w:val="center"/>
          </w:tcPr>
          <w:p w14:paraId="7F0B3B86" w14:textId="77777777" w:rsidR="005549BB" w:rsidRPr="005549BB" w:rsidRDefault="005549BB" w:rsidP="005463D0">
            <w:pPr>
              <w:rPr>
                <w:rFonts w:ascii="Century Gothic" w:hAnsi="Century Gothic" w:cs="Tahoma"/>
                <w:sz w:val="16"/>
                <w:szCs w:val="16"/>
              </w:rPr>
            </w:pPr>
          </w:p>
        </w:tc>
        <w:tc>
          <w:tcPr>
            <w:tcW w:w="927" w:type="pct"/>
            <w:tcBorders>
              <w:top w:val="nil"/>
              <w:left w:val="nil"/>
              <w:bottom w:val="single" w:sz="4" w:space="0" w:color="333399"/>
              <w:right w:val="single" w:sz="8" w:space="0" w:color="auto"/>
            </w:tcBorders>
            <w:vAlign w:val="center"/>
          </w:tcPr>
          <w:p w14:paraId="6CF78647" w14:textId="77777777" w:rsidR="005549BB" w:rsidRPr="005549BB" w:rsidRDefault="005549BB" w:rsidP="005463D0">
            <w:pPr>
              <w:jc w:val="center"/>
              <w:rPr>
                <w:rFonts w:ascii="Century Gothic" w:hAnsi="Century Gothic" w:cs="Tahoma"/>
                <w:sz w:val="16"/>
                <w:szCs w:val="16"/>
              </w:rPr>
            </w:pPr>
          </w:p>
        </w:tc>
      </w:tr>
      <w:tr w:rsidR="00A532B5" w:rsidRPr="005549BB" w14:paraId="7B0234E9" w14:textId="77777777" w:rsidTr="00A532B5">
        <w:trPr>
          <w:gridAfter w:val="2"/>
          <w:wAfter w:w="7" w:type="pct"/>
          <w:trHeight w:val="420"/>
        </w:trPr>
        <w:tc>
          <w:tcPr>
            <w:tcW w:w="283" w:type="pct"/>
            <w:tcBorders>
              <w:top w:val="nil"/>
              <w:left w:val="single" w:sz="8" w:space="0" w:color="auto"/>
              <w:bottom w:val="single" w:sz="4" w:space="0" w:color="333399"/>
              <w:right w:val="single" w:sz="4" w:space="0" w:color="auto"/>
            </w:tcBorders>
            <w:vAlign w:val="center"/>
          </w:tcPr>
          <w:p w14:paraId="38F70FC4" w14:textId="77777777" w:rsidR="005549BB" w:rsidRPr="005549BB" w:rsidRDefault="005549BB" w:rsidP="005463D0">
            <w:pPr>
              <w:pStyle w:val="Akapitzlist"/>
              <w:numPr>
                <w:ilvl w:val="0"/>
                <w:numId w:val="39"/>
              </w:numPr>
              <w:ind w:left="355"/>
              <w:jc w:val="center"/>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7924AF56" w14:textId="77777777"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t>Graficzna prezentacja trendów w postaci krzywych, słupków z zaznaczeniem strzałką szybkości zmian w danym parametrze i histogramów. Funkcja musi umożliwiać czytelny i intuicyjny odczyt danych dotyczących stanu klinicznego pacjenta i porównanie ich z założonymi wartościami np. podczas stosowania leków naczyniowo-czynnych w celu utrzymania założonego poziomu ciśnienia krwi.</w:t>
            </w:r>
          </w:p>
        </w:tc>
        <w:tc>
          <w:tcPr>
            <w:tcW w:w="569" w:type="pct"/>
            <w:tcBorders>
              <w:top w:val="nil"/>
              <w:left w:val="nil"/>
              <w:bottom w:val="single" w:sz="4" w:space="0" w:color="333399"/>
              <w:right w:val="single" w:sz="4" w:space="0" w:color="auto"/>
            </w:tcBorders>
            <w:shd w:val="clear" w:color="000000" w:fill="FFFFFF"/>
            <w:vAlign w:val="center"/>
          </w:tcPr>
          <w:p w14:paraId="0F676DFB" w14:textId="77777777" w:rsidR="005549BB" w:rsidRPr="005549BB" w:rsidRDefault="005549BB" w:rsidP="005463D0">
            <w:pPr>
              <w:jc w:val="center"/>
              <w:rPr>
                <w:rFonts w:ascii="Century Gothic" w:hAnsi="Century Gothic" w:cs="Tahoma"/>
                <w:color w:val="000000"/>
                <w:sz w:val="16"/>
                <w:szCs w:val="16"/>
              </w:rPr>
            </w:pPr>
            <w:r w:rsidRPr="005549BB">
              <w:rPr>
                <w:rFonts w:ascii="Century Gothic" w:hAnsi="Century Gothic" w:cs="Tahoma"/>
                <w:color w:val="000000"/>
                <w:sz w:val="16"/>
                <w:szCs w:val="16"/>
              </w:rPr>
              <w:t>TAK</w:t>
            </w:r>
          </w:p>
        </w:tc>
        <w:tc>
          <w:tcPr>
            <w:tcW w:w="998" w:type="pct"/>
            <w:tcBorders>
              <w:top w:val="nil"/>
              <w:left w:val="nil"/>
              <w:bottom w:val="single" w:sz="4" w:space="0" w:color="333399"/>
              <w:right w:val="single" w:sz="4" w:space="0" w:color="auto"/>
            </w:tcBorders>
            <w:vAlign w:val="center"/>
          </w:tcPr>
          <w:p w14:paraId="0DF2F3B4" w14:textId="77777777" w:rsidR="005549BB" w:rsidRPr="005549BB" w:rsidRDefault="005549BB" w:rsidP="005463D0">
            <w:pPr>
              <w:rPr>
                <w:rFonts w:ascii="Century Gothic" w:hAnsi="Century Gothic" w:cs="Tahoma"/>
                <w:sz w:val="16"/>
                <w:szCs w:val="16"/>
              </w:rPr>
            </w:pPr>
          </w:p>
        </w:tc>
        <w:tc>
          <w:tcPr>
            <w:tcW w:w="927" w:type="pct"/>
            <w:tcBorders>
              <w:top w:val="nil"/>
              <w:left w:val="nil"/>
              <w:bottom w:val="single" w:sz="4" w:space="0" w:color="333399"/>
              <w:right w:val="single" w:sz="8" w:space="0" w:color="auto"/>
            </w:tcBorders>
            <w:vAlign w:val="center"/>
          </w:tcPr>
          <w:p w14:paraId="3C7BF8BD" w14:textId="77777777" w:rsidR="005549BB" w:rsidRPr="005549BB" w:rsidRDefault="005549BB" w:rsidP="005463D0">
            <w:pPr>
              <w:jc w:val="center"/>
              <w:rPr>
                <w:rFonts w:ascii="Century Gothic" w:hAnsi="Century Gothic" w:cs="Tahoma"/>
                <w:sz w:val="16"/>
                <w:szCs w:val="16"/>
              </w:rPr>
            </w:pPr>
          </w:p>
        </w:tc>
      </w:tr>
      <w:tr w:rsidR="00A532B5" w:rsidRPr="005549BB" w14:paraId="1C57989F" w14:textId="77777777" w:rsidTr="00A532B5">
        <w:trPr>
          <w:gridAfter w:val="2"/>
          <w:wAfter w:w="7" w:type="pct"/>
          <w:trHeight w:val="274"/>
        </w:trPr>
        <w:tc>
          <w:tcPr>
            <w:tcW w:w="283" w:type="pct"/>
            <w:tcBorders>
              <w:top w:val="nil"/>
              <w:left w:val="single" w:sz="8" w:space="0" w:color="auto"/>
              <w:bottom w:val="single" w:sz="4" w:space="0" w:color="333399"/>
              <w:right w:val="single" w:sz="4" w:space="0" w:color="auto"/>
            </w:tcBorders>
            <w:vAlign w:val="center"/>
          </w:tcPr>
          <w:p w14:paraId="1EB4CF13" w14:textId="77777777" w:rsidR="005549BB" w:rsidRPr="005549BB" w:rsidRDefault="005549BB" w:rsidP="005463D0">
            <w:pPr>
              <w:pStyle w:val="Akapitzlist"/>
              <w:numPr>
                <w:ilvl w:val="0"/>
                <w:numId w:val="39"/>
              </w:numPr>
              <w:ind w:left="355"/>
              <w:jc w:val="center"/>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1978CC1E" w14:textId="77777777"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t>Alarmy wizualne i akustyczne, min. 3-stopniowe, z podaniem przyczyny alarmu.</w:t>
            </w:r>
          </w:p>
        </w:tc>
        <w:tc>
          <w:tcPr>
            <w:tcW w:w="569" w:type="pct"/>
            <w:tcBorders>
              <w:top w:val="nil"/>
              <w:left w:val="nil"/>
              <w:bottom w:val="single" w:sz="4" w:space="0" w:color="333399"/>
              <w:right w:val="single" w:sz="4" w:space="0" w:color="auto"/>
            </w:tcBorders>
            <w:shd w:val="clear" w:color="000000" w:fill="FFFFFF"/>
            <w:vAlign w:val="center"/>
          </w:tcPr>
          <w:p w14:paraId="4A3B67ED" w14:textId="7C48BD04" w:rsidR="005549BB" w:rsidRPr="005549BB" w:rsidRDefault="005549BB" w:rsidP="005463D0">
            <w:pPr>
              <w:jc w:val="center"/>
              <w:rPr>
                <w:rFonts w:ascii="Century Gothic" w:hAnsi="Century Gothic" w:cs="Tahoma"/>
                <w:color w:val="000000"/>
                <w:sz w:val="16"/>
                <w:szCs w:val="16"/>
              </w:rPr>
            </w:pPr>
            <w:r w:rsidRPr="005549BB">
              <w:rPr>
                <w:rFonts w:ascii="Century Gothic" w:hAnsi="Century Gothic" w:cs="Tahoma"/>
                <w:color w:val="000000"/>
                <w:sz w:val="16"/>
                <w:szCs w:val="16"/>
              </w:rPr>
              <w:t>TAK</w:t>
            </w:r>
            <w:r w:rsidR="00653B4D">
              <w:rPr>
                <w:rFonts w:ascii="Century Gothic" w:hAnsi="Century Gothic" w:cs="Tahoma"/>
                <w:color w:val="000000"/>
                <w:sz w:val="16"/>
                <w:szCs w:val="16"/>
              </w:rPr>
              <w:t>, podać</w:t>
            </w:r>
          </w:p>
        </w:tc>
        <w:tc>
          <w:tcPr>
            <w:tcW w:w="998" w:type="pct"/>
            <w:tcBorders>
              <w:top w:val="nil"/>
              <w:left w:val="nil"/>
              <w:bottom w:val="single" w:sz="4" w:space="0" w:color="333399"/>
              <w:right w:val="single" w:sz="4" w:space="0" w:color="auto"/>
            </w:tcBorders>
            <w:vAlign w:val="center"/>
          </w:tcPr>
          <w:p w14:paraId="640EBE72" w14:textId="77777777" w:rsidR="005549BB" w:rsidRPr="005549BB" w:rsidRDefault="005549BB" w:rsidP="005463D0">
            <w:pPr>
              <w:rPr>
                <w:rFonts w:ascii="Century Gothic" w:hAnsi="Century Gothic" w:cs="Tahoma"/>
                <w:sz w:val="16"/>
                <w:szCs w:val="16"/>
              </w:rPr>
            </w:pPr>
          </w:p>
        </w:tc>
        <w:tc>
          <w:tcPr>
            <w:tcW w:w="927" w:type="pct"/>
            <w:tcBorders>
              <w:top w:val="nil"/>
              <w:left w:val="nil"/>
              <w:bottom w:val="single" w:sz="4" w:space="0" w:color="333399"/>
              <w:right w:val="single" w:sz="8" w:space="0" w:color="auto"/>
            </w:tcBorders>
            <w:vAlign w:val="center"/>
          </w:tcPr>
          <w:p w14:paraId="24AD02F8" w14:textId="77777777" w:rsidR="005549BB" w:rsidRPr="005549BB" w:rsidRDefault="005549BB" w:rsidP="005463D0">
            <w:pPr>
              <w:jc w:val="center"/>
              <w:rPr>
                <w:rFonts w:ascii="Century Gothic" w:hAnsi="Century Gothic" w:cs="Tahoma"/>
                <w:sz w:val="16"/>
                <w:szCs w:val="16"/>
              </w:rPr>
            </w:pPr>
          </w:p>
        </w:tc>
      </w:tr>
      <w:tr w:rsidR="005549BB" w:rsidRPr="005549BB" w14:paraId="6D83F7AA" w14:textId="77777777" w:rsidTr="00A532B5">
        <w:trPr>
          <w:gridAfter w:val="2"/>
          <w:wAfter w:w="7" w:type="pct"/>
          <w:trHeight w:val="225"/>
        </w:trPr>
        <w:tc>
          <w:tcPr>
            <w:tcW w:w="283" w:type="pct"/>
            <w:tcBorders>
              <w:top w:val="nil"/>
              <w:left w:val="single" w:sz="8" w:space="0" w:color="auto"/>
              <w:bottom w:val="single" w:sz="4" w:space="0" w:color="333399"/>
              <w:right w:val="single" w:sz="4" w:space="0" w:color="auto"/>
            </w:tcBorders>
            <w:vAlign w:val="center"/>
          </w:tcPr>
          <w:p w14:paraId="6786CBE6" w14:textId="77777777" w:rsidR="005549BB" w:rsidRPr="005549BB" w:rsidRDefault="005549BB" w:rsidP="005463D0">
            <w:pPr>
              <w:pStyle w:val="Akapitzlist"/>
              <w:numPr>
                <w:ilvl w:val="0"/>
                <w:numId w:val="39"/>
              </w:numPr>
              <w:ind w:left="355"/>
              <w:jc w:val="center"/>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394922FA" w14:textId="77777777"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t xml:space="preserve">Alarmy techniczne z podaniem przyczyny i rejestracją zdarzeń dla potrzeb serwisu. </w:t>
            </w:r>
          </w:p>
        </w:tc>
        <w:tc>
          <w:tcPr>
            <w:tcW w:w="569" w:type="pct"/>
            <w:tcBorders>
              <w:top w:val="nil"/>
              <w:left w:val="nil"/>
              <w:bottom w:val="single" w:sz="4" w:space="0" w:color="333399"/>
              <w:right w:val="single" w:sz="4" w:space="0" w:color="auto"/>
            </w:tcBorders>
            <w:vAlign w:val="center"/>
            <w:hideMark/>
          </w:tcPr>
          <w:p w14:paraId="45CFA44A" w14:textId="77777777" w:rsidR="005549BB" w:rsidRPr="005549BB" w:rsidRDefault="005549BB" w:rsidP="005463D0">
            <w:pPr>
              <w:jc w:val="center"/>
              <w:rPr>
                <w:rFonts w:ascii="Century Gothic" w:hAnsi="Century Gothic" w:cs="Tahoma"/>
                <w:sz w:val="16"/>
                <w:szCs w:val="16"/>
              </w:rPr>
            </w:pPr>
            <w:r w:rsidRPr="005549BB">
              <w:rPr>
                <w:rFonts w:ascii="Century Gothic" w:hAnsi="Century Gothic" w:cs="Tahoma"/>
                <w:sz w:val="16"/>
                <w:szCs w:val="16"/>
              </w:rPr>
              <w:t>TAK</w:t>
            </w:r>
          </w:p>
        </w:tc>
        <w:tc>
          <w:tcPr>
            <w:tcW w:w="998" w:type="pct"/>
            <w:tcBorders>
              <w:top w:val="nil"/>
              <w:left w:val="nil"/>
              <w:bottom w:val="single" w:sz="4" w:space="0" w:color="333399"/>
              <w:right w:val="single" w:sz="4" w:space="0" w:color="auto"/>
            </w:tcBorders>
            <w:vAlign w:val="center"/>
          </w:tcPr>
          <w:p w14:paraId="49DE920F" w14:textId="77777777" w:rsidR="005549BB" w:rsidRPr="005549BB" w:rsidRDefault="005549BB" w:rsidP="005463D0">
            <w:pPr>
              <w:rPr>
                <w:rFonts w:ascii="Century Gothic" w:hAnsi="Century Gothic" w:cs="Tahoma"/>
                <w:sz w:val="16"/>
                <w:szCs w:val="16"/>
              </w:rPr>
            </w:pPr>
          </w:p>
        </w:tc>
        <w:tc>
          <w:tcPr>
            <w:tcW w:w="927" w:type="pct"/>
            <w:tcBorders>
              <w:top w:val="nil"/>
              <w:left w:val="nil"/>
              <w:bottom w:val="single" w:sz="4" w:space="0" w:color="333399"/>
              <w:right w:val="single" w:sz="8" w:space="0" w:color="auto"/>
            </w:tcBorders>
            <w:vAlign w:val="center"/>
          </w:tcPr>
          <w:p w14:paraId="7A9627DB" w14:textId="77777777" w:rsidR="005549BB" w:rsidRPr="005549BB" w:rsidRDefault="005549BB" w:rsidP="005463D0">
            <w:pPr>
              <w:jc w:val="center"/>
              <w:rPr>
                <w:rFonts w:ascii="Century Gothic" w:hAnsi="Century Gothic" w:cs="Tahoma"/>
                <w:sz w:val="16"/>
                <w:szCs w:val="16"/>
              </w:rPr>
            </w:pPr>
          </w:p>
        </w:tc>
      </w:tr>
      <w:tr w:rsidR="00A532B5" w:rsidRPr="005549BB" w14:paraId="71348743" w14:textId="77777777" w:rsidTr="00A532B5">
        <w:trPr>
          <w:gridAfter w:val="2"/>
          <w:wAfter w:w="7" w:type="pct"/>
          <w:trHeight w:val="225"/>
        </w:trPr>
        <w:tc>
          <w:tcPr>
            <w:tcW w:w="283" w:type="pct"/>
            <w:tcBorders>
              <w:top w:val="nil"/>
              <w:left w:val="single" w:sz="8" w:space="0" w:color="auto"/>
              <w:bottom w:val="single" w:sz="4" w:space="0" w:color="333399"/>
              <w:right w:val="single" w:sz="4" w:space="0" w:color="auto"/>
            </w:tcBorders>
            <w:vAlign w:val="center"/>
          </w:tcPr>
          <w:p w14:paraId="7AC11F61" w14:textId="77777777" w:rsidR="005549BB" w:rsidRPr="005549BB" w:rsidRDefault="005549BB" w:rsidP="005463D0">
            <w:pPr>
              <w:pStyle w:val="Akapitzlist"/>
              <w:numPr>
                <w:ilvl w:val="0"/>
                <w:numId w:val="39"/>
              </w:numPr>
              <w:ind w:left="355"/>
              <w:jc w:val="center"/>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5DDDB85C" w14:textId="77777777"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t>Czasowe wyciszenie alarmów. Ustawiany czas wyciszania do min. 10 minut.</w:t>
            </w:r>
          </w:p>
        </w:tc>
        <w:tc>
          <w:tcPr>
            <w:tcW w:w="569" w:type="pct"/>
            <w:tcBorders>
              <w:top w:val="nil"/>
              <w:left w:val="nil"/>
              <w:bottom w:val="single" w:sz="4" w:space="0" w:color="333399"/>
              <w:right w:val="single" w:sz="4" w:space="0" w:color="auto"/>
            </w:tcBorders>
            <w:shd w:val="clear" w:color="000000" w:fill="FFFFFF"/>
            <w:vAlign w:val="center"/>
            <w:hideMark/>
          </w:tcPr>
          <w:p w14:paraId="1DF67F76" w14:textId="77777777" w:rsidR="005549BB" w:rsidRPr="005549BB" w:rsidRDefault="005549BB" w:rsidP="005463D0">
            <w:pPr>
              <w:jc w:val="center"/>
              <w:rPr>
                <w:rFonts w:ascii="Century Gothic" w:hAnsi="Century Gothic" w:cs="Tahoma"/>
                <w:color w:val="000000"/>
                <w:sz w:val="16"/>
                <w:szCs w:val="16"/>
              </w:rPr>
            </w:pPr>
            <w:r w:rsidRPr="005549BB">
              <w:rPr>
                <w:rFonts w:ascii="Century Gothic" w:hAnsi="Century Gothic" w:cs="Tahoma"/>
                <w:color w:val="000000"/>
                <w:sz w:val="16"/>
                <w:szCs w:val="16"/>
              </w:rPr>
              <w:t>TAK, podać</w:t>
            </w:r>
          </w:p>
        </w:tc>
        <w:tc>
          <w:tcPr>
            <w:tcW w:w="998" w:type="pct"/>
            <w:tcBorders>
              <w:top w:val="nil"/>
              <w:left w:val="nil"/>
              <w:bottom w:val="single" w:sz="4" w:space="0" w:color="333399"/>
              <w:right w:val="single" w:sz="4" w:space="0" w:color="auto"/>
            </w:tcBorders>
            <w:vAlign w:val="center"/>
          </w:tcPr>
          <w:p w14:paraId="148483C6" w14:textId="77777777" w:rsidR="005549BB" w:rsidRPr="005549BB" w:rsidRDefault="005549BB" w:rsidP="005463D0">
            <w:pPr>
              <w:rPr>
                <w:rFonts w:ascii="Century Gothic" w:hAnsi="Century Gothic" w:cs="Tahoma"/>
                <w:sz w:val="16"/>
                <w:szCs w:val="16"/>
              </w:rPr>
            </w:pPr>
          </w:p>
        </w:tc>
        <w:tc>
          <w:tcPr>
            <w:tcW w:w="927" w:type="pct"/>
            <w:tcBorders>
              <w:top w:val="nil"/>
              <w:left w:val="nil"/>
              <w:bottom w:val="single" w:sz="4" w:space="0" w:color="333399"/>
              <w:right w:val="single" w:sz="8" w:space="0" w:color="auto"/>
            </w:tcBorders>
            <w:vAlign w:val="center"/>
          </w:tcPr>
          <w:p w14:paraId="3ABFF55B" w14:textId="77777777" w:rsidR="005549BB" w:rsidRPr="005549BB" w:rsidRDefault="005549BB" w:rsidP="005463D0">
            <w:pPr>
              <w:jc w:val="center"/>
              <w:rPr>
                <w:rFonts w:ascii="Century Gothic" w:hAnsi="Century Gothic" w:cs="Tahoma"/>
                <w:sz w:val="16"/>
                <w:szCs w:val="16"/>
              </w:rPr>
            </w:pPr>
          </w:p>
        </w:tc>
      </w:tr>
      <w:tr w:rsidR="005549BB" w:rsidRPr="005549BB" w14:paraId="307EDE62" w14:textId="77777777" w:rsidTr="00A532B5">
        <w:trPr>
          <w:gridAfter w:val="2"/>
          <w:wAfter w:w="7" w:type="pct"/>
          <w:trHeight w:val="420"/>
        </w:trPr>
        <w:tc>
          <w:tcPr>
            <w:tcW w:w="283" w:type="pct"/>
            <w:tcBorders>
              <w:top w:val="nil"/>
              <w:left w:val="single" w:sz="8" w:space="0" w:color="auto"/>
              <w:bottom w:val="single" w:sz="4" w:space="0" w:color="333399"/>
              <w:right w:val="single" w:sz="4" w:space="0" w:color="auto"/>
            </w:tcBorders>
            <w:vAlign w:val="center"/>
          </w:tcPr>
          <w:p w14:paraId="07360211" w14:textId="77777777" w:rsidR="005549BB" w:rsidRPr="005549BB" w:rsidRDefault="005549BB" w:rsidP="005463D0">
            <w:pPr>
              <w:pStyle w:val="Akapitzlist"/>
              <w:numPr>
                <w:ilvl w:val="0"/>
                <w:numId w:val="39"/>
              </w:numPr>
              <w:ind w:left="355"/>
              <w:jc w:val="center"/>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3DF9E8DE" w14:textId="77777777"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t>Automatyczne ustawianie granic alarmowych w monitorze w stosunku do aktualnych pomiarów pacjenta. Ręczne ustawianie granic alarmów. Wyłączanie alarmów dla pojedynczych pomiarów.</w:t>
            </w:r>
          </w:p>
        </w:tc>
        <w:tc>
          <w:tcPr>
            <w:tcW w:w="569" w:type="pct"/>
            <w:tcBorders>
              <w:top w:val="nil"/>
              <w:left w:val="nil"/>
              <w:bottom w:val="single" w:sz="4" w:space="0" w:color="333399"/>
              <w:right w:val="single" w:sz="4" w:space="0" w:color="auto"/>
            </w:tcBorders>
            <w:vAlign w:val="center"/>
            <w:hideMark/>
          </w:tcPr>
          <w:p w14:paraId="37676A4F" w14:textId="77777777" w:rsidR="005549BB" w:rsidRPr="005549BB" w:rsidRDefault="005549BB" w:rsidP="005463D0">
            <w:pPr>
              <w:jc w:val="center"/>
              <w:rPr>
                <w:rFonts w:ascii="Century Gothic" w:hAnsi="Century Gothic" w:cs="Tahoma"/>
                <w:sz w:val="16"/>
                <w:szCs w:val="16"/>
              </w:rPr>
            </w:pPr>
            <w:r w:rsidRPr="005549BB">
              <w:rPr>
                <w:rFonts w:ascii="Century Gothic" w:hAnsi="Century Gothic" w:cs="Tahoma"/>
                <w:sz w:val="16"/>
                <w:szCs w:val="16"/>
              </w:rPr>
              <w:t>TAK</w:t>
            </w:r>
          </w:p>
        </w:tc>
        <w:tc>
          <w:tcPr>
            <w:tcW w:w="998" w:type="pct"/>
            <w:tcBorders>
              <w:top w:val="nil"/>
              <w:left w:val="nil"/>
              <w:bottom w:val="single" w:sz="4" w:space="0" w:color="333399"/>
              <w:right w:val="single" w:sz="4" w:space="0" w:color="auto"/>
            </w:tcBorders>
            <w:vAlign w:val="center"/>
          </w:tcPr>
          <w:p w14:paraId="1566347D" w14:textId="77777777" w:rsidR="005549BB" w:rsidRPr="005549BB" w:rsidRDefault="005549BB" w:rsidP="005463D0">
            <w:pPr>
              <w:rPr>
                <w:rFonts w:ascii="Century Gothic" w:hAnsi="Century Gothic" w:cs="Tahoma"/>
                <w:sz w:val="16"/>
                <w:szCs w:val="16"/>
              </w:rPr>
            </w:pPr>
          </w:p>
        </w:tc>
        <w:tc>
          <w:tcPr>
            <w:tcW w:w="927" w:type="pct"/>
            <w:tcBorders>
              <w:top w:val="nil"/>
              <w:left w:val="nil"/>
              <w:bottom w:val="single" w:sz="4" w:space="0" w:color="333399"/>
              <w:right w:val="single" w:sz="8" w:space="0" w:color="auto"/>
            </w:tcBorders>
            <w:vAlign w:val="center"/>
          </w:tcPr>
          <w:p w14:paraId="0CF86672" w14:textId="77777777" w:rsidR="005549BB" w:rsidRPr="005549BB" w:rsidRDefault="005549BB" w:rsidP="005463D0">
            <w:pPr>
              <w:jc w:val="center"/>
              <w:rPr>
                <w:rFonts w:ascii="Century Gothic" w:hAnsi="Century Gothic" w:cs="Tahoma"/>
                <w:sz w:val="16"/>
                <w:szCs w:val="16"/>
              </w:rPr>
            </w:pPr>
          </w:p>
        </w:tc>
      </w:tr>
      <w:tr w:rsidR="00A532B5" w:rsidRPr="005549BB" w14:paraId="5F6133D3" w14:textId="77777777" w:rsidTr="00A532B5">
        <w:trPr>
          <w:gridAfter w:val="2"/>
          <w:wAfter w:w="7" w:type="pct"/>
          <w:trHeight w:val="420"/>
        </w:trPr>
        <w:tc>
          <w:tcPr>
            <w:tcW w:w="283" w:type="pct"/>
            <w:tcBorders>
              <w:top w:val="nil"/>
              <w:left w:val="single" w:sz="8" w:space="0" w:color="auto"/>
              <w:bottom w:val="single" w:sz="4" w:space="0" w:color="333399"/>
              <w:right w:val="single" w:sz="4" w:space="0" w:color="auto"/>
            </w:tcBorders>
            <w:vAlign w:val="center"/>
          </w:tcPr>
          <w:p w14:paraId="0E262D92" w14:textId="77777777" w:rsidR="005549BB" w:rsidRPr="005549BB" w:rsidRDefault="005549BB" w:rsidP="005463D0">
            <w:pPr>
              <w:pStyle w:val="Akapitzlist"/>
              <w:numPr>
                <w:ilvl w:val="0"/>
                <w:numId w:val="39"/>
              </w:numPr>
              <w:ind w:left="355"/>
              <w:jc w:val="center"/>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69AEF6F4" w14:textId="0B74B886"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t>Monitor posiada możliwość rozbudowy o opcję, która pozwala na podłączenie do min. 2 urządzeń zewnętrznych w tym: pomp, respiratorów, monitorów hemodynamicznych, aparatów do znieczulania, urządzeń do hemodializy, inkubatorów oraz specjalistycznych monitorów np. do kalorymetrii. Prezentacja wybranych krzywych, parametrów cyfrowych na ekranie kardiomonitora oraz identyfikacja alarmów. W przypadku kardiomonitora podłączonego do centralnego monitorowania obsługa danych w systemie elektronicznej dokumentacji medycznej.</w:t>
            </w:r>
          </w:p>
        </w:tc>
        <w:tc>
          <w:tcPr>
            <w:tcW w:w="569" w:type="pct"/>
            <w:tcBorders>
              <w:top w:val="nil"/>
              <w:left w:val="nil"/>
              <w:bottom w:val="single" w:sz="4" w:space="0" w:color="333399"/>
              <w:right w:val="single" w:sz="4" w:space="0" w:color="auto"/>
            </w:tcBorders>
            <w:shd w:val="clear" w:color="000000" w:fill="FFFFFF"/>
            <w:vAlign w:val="center"/>
            <w:hideMark/>
          </w:tcPr>
          <w:p w14:paraId="7844E254" w14:textId="77777777" w:rsidR="005549BB" w:rsidRPr="005549BB" w:rsidRDefault="005549BB" w:rsidP="005463D0">
            <w:pPr>
              <w:jc w:val="center"/>
              <w:rPr>
                <w:rFonts w:ascii="Century Gothic" w:hAnsi="Century Gothic" w:cs="Tahoma"/>
                <w:color w:val="000000"/>
                <w:sz w:val="16"/>
                <w:szCs w:val="16"/>
              </w:rPr>
            </w:pPr>
            <w:r w:rsidRPr="005549BB">
              <w:rPr>
                <w:rFonts w:ascii="Century Gothic" w:hAnsi="Century Gothic" w:cs="Tahoma"/>
                <w:color w:val="000000"/>
                <w:sz w:val="16"/>
                <w:szCs w:val="16"/>
              </w:rPr>
              <w:t>TAK, podać</w:t>
            </w:r>
          </w:p>
        </w:tc>
        <w:tc>
          <w:tcPr>
            <w:tcW w:w="998" w:type="pct"/>
            <w:tcBorders>
              <w:top w:val="nil"/>
              <w:left w:val="nil"/>
              <w:bottom w:val="single" w:sz="4" w:space="0" w:color="333399"/>
              <w:right w:val="single" w:sz="4" w:space="0" w:color="auto"/>
            </w:tcBorders>
            <w:vAlign w:val="center"/>
          </w:tcPr>
          <w:p w14:paraId="05AB9BBE" w14:textId="77777777" w:rsidR="005549BB" w:rsidRPr="005549BB" w:rsidRDefault="005549BB" w:rsidP="005463D0">
            <w:pPr>
              <w:rPr>
                <w:rFonts w:ascii="Century Gothic" w:hAnsi="Century Gothic" w:cs="Tahoma"/>
                <w:sz w:val="16"/>
                <w:szCs w:val="16"/>
              </w:rPr>
            </w:pPr>
          </w:p>
        </w:tc>
        <w:tc>
          <w:tcPr>
            <w:tcW w:w="927" w:type="pct"/>
            <w:tcBorders>
              <w:top w:val="nil"/>
              <w:left w:val="nil"/>
              <w:bottom w:val="single" w:sz="4" w:space="0" w:color="333399"/>
              <w:right w:val="single" w:sz="8" w:space="0" w:color="auto"/>
            </w:tcBorders>
            <w:vAlign w:val="center"/>
          </w:tcPr>
          <w:p w14:paraId="238278CE" w14:textId="77777777" w:rsidR="005549BB" w:rsidRPr="005549BB" w:rsidRDefault="005549BB" w:rsidP="005463D0">
            <w:pPr>
              <w:jc w:val="center"/>
              <w:rPr>
                <w:rFonts w:ascii="Century Gothic" w:hAnsi="Century Gothic" w:cs="Tahoma"/>
                <w:sz w:val="16"/>
                <w:szCs w:val="16"/>
              </w:rPr>
            </w:pPr>
          </w:p>
        </w:tc>
      </w:tr>
      <w:tr w:rsidR="005549BB" w:rsidRPr="005549BB" w14:paraId="398C7DAD" w14:textId="77777777" w:rsidTr="00A532B5">
        <w:trPr>
          <w:gridAfter w:val="2"/>
          <w:wAfter w:w="7" w:type="pct"/>
          <w:trHeight w:val="225"/>
        </w:trPr>
        <w:tc>
          <w:tcPr>
            <w:tcW w:w="283" w:type="pct"/>
            <w:tcBorders>
              <w:top w:val="nil"/>
              <w:left w:val="single" w:sz="8" w:space="0" w:color="auto"/>
              <w:bottom w:val="single" w:sz="4" w:space="0" w:color="333399"/>
              <w:right w:val="single" w:sz="4" w:space="0" w:color="auto"/>
            </w:tcBorders>
            <w:vAlign w:val="center"/>
          </w:tcPr>
          <w:p w14:paraId="2F0E2050" w14:textId="77777777" w:rsidR="005549BB" w:rsidRPr="005549BB" w:rsidRDefault="005549BB" w:rsidP="005463D0">
            <w:pPr>
              <w:pStyle w:val="Akapitzlist"/>
              <w:ind w:left="355"/>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4BFA5DCD" w14:textId="77777777" w:rsidR="005549BB" w:rsidRPr="005549BB" w:rsidRDefault="005549BB" w:rsidP="005463D0">
            <w:pPr>
              <w:rPr>
                <w:rFonts w:ascii="Century Gothic" w:hAnsi="Century Gothic" w:cs="Tahoma"/>
                <w:b/>
                <w:bCs/>
                <w:sz w:val="16"/>
                <w:szCs w:val="16"/>
              </w:rPr>
            </w:pPr>
            <w:r w:rsidRPr="005549BB">
              <w:rPr>
                <w:rFonts w:ascii="Century Gothic" w:hAnsi="Century Gothic" w:cs="Tahoma"/>
                <w:b/>
                <w:bCs/>
                <w:sz w:val="16"/>
                <w:szCs w:val="16"/>
              </w:rPr>
              <w:t>Pomiar EKG</w:t>
            </w:r>
          </w:p>
        </w:tc>
        <w:tc>
          <w:tcPr>
            <w:tcW w:w="569" w:type="pct"/>
            <w:tcBorders>
              <w:top w:val="nil"/>
              <w:left w:val="nil"/>
              <w:bottom w:val="single" w:sz="4" w:space="0" w:color="333399"/>
              <w:right w:val="single" w:sz="4" w:space="0" w:color="auto"/>
            </w:tcBorders>
            <w:vAlign w:val="center"/>
            <w:hideMark/>
          </w:tcPr>
          <w:p w14:paraId="5EED58EA" w14:textId="77777777" w:rsidR="005549BB" w:rsidRPr="005549BB" w:rsidRDefault="005549BB" w:rsidP="005463D0">
            <w:pPr>
              <w:jc w:val="center"/>
              <w:rPr>
                <w:rFonts w:ascii="Century Gothic" w:hAnsi="Century Gothic" w:cs="Tahoma"/>
                <w:sz w:val="16"/>
                <w:szCs w:val="16"/>
              </w:rPr>
            </w:pPr>
            <w:r w:rsidRPr="005549BB">
              <w:rPr>
                <w:rFonts w:ascii="Century Gothic" w:hAnsi="Century Gothic" w:cs="Tahoma"/>
                <w:sz w:val="16"/>
                <w:szCs w:val="16"/>
              </w:rPr>
              <w:t>x</w:t>
            </w:r>
          </w:p>
        </w:tc>
        <w:tc>
          <w:tcPr>
            <w:tcW w:w="998" w:type="pct"/>
            <w:tcBorders>
              <w:top w:val="nil"/>
              <w:left w:val="nil"/>
              <w:bottom w:val="single" w:sz="4" w:space="0" w:color="333399"/>
              <w:right w:val="single" w:sz="4" w:space="0" w:color="auto"/>
            </w:tcBorders>
            <w:vAlign w:val="center"/>
          </w:tcPr>
          <w:p w14:paraId="5278E1DF" w14:textId="77777777" w:rsidR="005549BB" w:rsidRPr="005549BB" w:rsidRDefault="005549BB" w:rsidP="005463D0">
            <w:pPr>
              <w:jc w:val="center"/>
              <w:rPr>
                <w:rFonts w:ascii="Century Gothic" w:hAnsi="Century Gothic" w:cs="Tahoma"/>
                <w:sz w:val="16"/>
                <w:szCs w:val="16"/>
              </w:rPr>
            </w:pPr>
            <w:r w:rsidRPr="005549BB">
              <w:rPr>
                <w:rFonts w:ascii="Century Gothic" w:hAnsi="Century Gothic" w:cs="Tahoma"/>
                <w:sz w:val="16"/>
                <w:szCs w:val="16"/>
              </w:rPr>
              <w:t>x</w:t>
            </w:r>
          </w:p>
        </w:tc>
        <w:tc>
          <w:tcPr>
            <w:tcW w:w="927" w:type="pct"/>
            <w:tcBorders>
              <w:top w:val="nil"/>
              <w:left w:val="nil"/>
              <w:bottom w:val="single" w:sz="4" w:space="0" w:color="333399"/>
              <w:right w:val="single" w:sz="8" w:space="0" w:color="auto"/>
            </w:tcBorders>
            <w:vAlign w:val="center"/>
          </w:tcPr>
          <w:p w14:paraId="027E1230" w14:textId="77777777" w:rsidR="005549BB" w:rsidRPr="005549BB" w:rsidRDefault="005549BB" w:rsidP="005463D0">
            <w:pPr>
              <w:jc w:val="center"/>
              <w:rPr>
                <w:rFonts w:ascii="Century Gothic" w:hAnsi="Century Gothic" w:cs="Tahoma"/>
                <w:sz w:val="16"/>
                <w:szCs w:val="16"/>
              </w:rPr>
            </w:pPr>
            <w:r w:rsidRPr="005549BB">
              <w:rPr>
                <w:rFonts w:ascii="Century Gothic" w:hAnsi="Century Gothic" w:cs="Tahoma"/>
                <w:sz w:val="16"/>
                <w:szCs w:val="16"/>
              </w:rPr>
              <w:t>x</w:t>
            </w:r>
          </w:p>
        </w:tc>
      </w:tr>
      <w:tr w:rsidR="00A532B5" w:rsidRPr="005549BB" w14:paraId="261421CF" w14:textId="77777777" w:rsidTr="00A532B5">
        <w:trPr>
          <w:gridAfter w:val="2"/>
          <w:wAfter w:w="7" w:type="pct"/>
          <w:trHeight w:val="553"/>
        </w:trPr>
        <w:tc>
          <w:tcPr>
            <w:tcW w:w="283" w:type="pct"/>
            <w:tcBorders>
              <w:top w:val="nil"/>
              <w:left w:val="single" w:sz="8" w:space="0" w:color="auto"/>
              <w:bottom w:val="single" w:sz="4" w:space="0" w:color="333399"/>
              <w:right w:val="single" w:sz="4" w:space="0" w:color="auto"/>
            </w:tcBorders>
            <w:vAlign w:val="center"/>
          </w:tcPr>
          <w:p w14:paraId="5DBE1F34" w14:textId="77777777" w:rsidR="005549BB" w:rsidRPr="005549BB" w:rsidRDefault="005549BB" w:rsidP="005463D0">
            <w:pPr>
              <w:pStyle w:val="Akapitzlist"/>
              <w:numPr>
                <w:ilvl w:val="0"/>
                <w:numId w:val="39"/>
              </w:numPr>
              <w:ind w:left="355"/>
              <w:jc w:val="center"/>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61BFF810" w14:textId="77777777"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t>Zakres pomiaru rytmu serca z sygnału EKG min. od 20 do 350 [ud./min.] z dokładnością 1%.</w:t>
            </w:r>
          </w:p>
        </w:tc>
        <w:tc>
          <w:tcPr>
            <w:tcW w:w="569" w:type="pct"/>
            <w:tcBorders>
              <w:top w:val="nil"/>
              <w:left w:val="nil"/>
              <w:bottom w:val="single" w:sz="4" w:space="0" w:color="333399"/>
              <w:right w:val="single" w:sz="4" w:space="0" w:color="auto"/>
            </w:tcBorders>
            <w:shd w:val="clear" w:color="000000" w:fill="FFFFFF"/>
            <w:vAlign w:val="center"/>
            <w:hideMark/>
          </w:tcPr>
          <w:p w14:paraId="1C9C666A" w14:textId="77777777" w:rsidR="005549BB" w:rsidRPr="005549BB" w:rsidRDefault="005549BB" w:rsidP="005463D0">
            <w:pPr>
              <w:jc w:val="center"/>
              <w:rPr>
                <w:rFonts w:ascii="Century Gothic" w:hAnsi="Century Gothic" w:cs="Tahoma"/>
                <w:color w:val="000000"/>
                <w:sz w:val="16"/>
                <w:szCs w:val="16"/>
              </w:rPr>
            </w:pPr>
            <w:r w:rsidRPr="005549BB">
              <w:rPr>
                <w:rFonts w:ascii="Century Gothic" w:hAnsi="Century Gothic" w:cs="Tahoma"/>
                <w:color w:val="000000"/>
                <w:sz w:val="16"/>
                <w:szCs w:val="16"/>
              </w:rPr>
              <w:t>TAK, podać</w:t>
            </w:r>
          </w:p>
        </w:tc>
        <w:tc>
          <w:tcPr>
            <w:tcW w:w="998" w:type="pct"/>
            <w:tcBorders>
              <w:top w:val="nil"/>
              <w:left w:val="nil"/>
              <w:bottom w:val="single" w:sz="4" w:space="0" w:color="333399"/>
              <w:right w:val="single" w:sz="4" w:space="0" w:color="auto"/>
            </w:tcBorders>
            <w:vAlign w:val="center"/>
          </w:tcPr>
          <w:p w14:paraId="3711B9DD" w14:textId="77777777" w:rsidR="005549BB" w:rsidRPr="005549BB" w:rsidRDefault="005549BB" w:rsidP="005463D0">
            <w:pPr>
              <w:rPr>
                <w:rFonts w:ascii="Century Gothic" w:hAnsi="Century Gothic" w:cs="Tahoma"/>
                <w:sz w:val="16"/>
                <w:szCs w:val="16"/>
              </w:rPr>
            </w:pPr>
          </w:p>
        </w:tc>
        <w:tc>
          <w:tcPr>
            <w:tcW w:w="927" w:type="pct"/>
            <w:tcBorders>
              <w:top w:val="nil"/>
              <w:left w:val="nil"/>
              <w:bottom w:val="single" w:sz="4" w:space="0" w:color="333399"/>
              <w:right w:val="single" w:sz="8" w:space="0" w:color="auto"/>
            </w:tcBorders>
            <w:vAlign w:val="center"/>
          </w:tcPr>
          <w:p w14:paraId="3E142675" w14:textId="77777777" w:rsidR="005549BB" w:rsidRPr="005549BB" w:rsidRDefault="005549BB" w:rsidP="005463D0">
            <w:pPr>
              <w:jc w:val="center"/>
              <w:rPr>
                <w:rFonts w:ascii="Century Gothic" w:hAnsi="Century Gothic" w:cs="Tahoma"/>
                <w:sz w:val="16"/>
                <w:szCs w:val="16"/>
              </w:rPr>
            </w:pPr>
          </w:p>
        </w:tc>
      </w:tr>
      <w:tr w:rsidR="005549BB" w:rsidRPr="005549BB" w14:paraId="465DF314" w14:textId="77777777" w:rsidTr="00A532B5">
        <w:trPr>
          <w:gridAfter w:val="2"/>
          <w:wAfter w:w="7" w:type="pct"/>
          <w:trHeight w:val="225"/>
        </w:trPr>
        <w:tc>
          <w:tcPr>
            <w:tcW w:w="283" w:type="pct"/>
            <w:tcBorders>
              <w:top w:val="nil"/>
              <w:left w:val="single" w:sz="8" w:space="0" w:color="auto"/>
              <w:bottom w:val="single" w:sz="4" w:space="0" w:color="333399"/>
              <w:right w:val="single" w:sz="4" w:space="0" w:color="auto"/>
            </w:tcBorders>
            <w:vAlign w:val="center"/>
          </w:tcPr>
          <w:p w14:paraId="6D61CABA" w14:textId="77777777" w:rsidR="005549BB" w:rsidRPr="005549BB" w:rsidRDefault="005549BB" w:rsidP="005463D0">
            <w:pPr>
              <w:pStyle w:val="Akapitzlist"/>
              <w:numPr>
                <w:ilvl w:val="0"/>
                <w:numId w:val="39"/>
              </w:numPr>
              <w:ind w:left="355"/>
              <w:jc w:val="center"/>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5BAB3B2D" w14:textId="77777777"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t xml:space="preserve">Analiza odcinka ST we wszystkich </w:t>
            </w:r>
            <w:proofErr w:type="spellStart"/>
            <w:r w:rsidRPr="005549BB">
              <w:rPr>
                <w:rFonts w:ascii="Century Gothic" w:hAnsi="Century Gothic" w:cs="Tahoma"/>
                <w:sz w:val="16"/>
                <w:szCs w:val="16"/>
              </w:rPr>
              <w:t>odprowadzeniach</w:t>
            </w:r>
            <w:proofErr w:type="spellEnd"/>
            <w:r w:rsidRPr="005549BB">
              <w:rPr>
                <w:rFonts w:ascii="Century Gothic" w:hAnsi="Century Gothic" w:cs="Tahoma"/>
                <w:sz w:val="16"/>
                <w:szCs w:val="16"/>
              </w:rPr>
              <w:t xml:space="preserve"> jednocześnie. Zakres pomiaru minimum od -20 mm do +20 mm.</w:t>
            </w:r>
          </w:p>
        </w:tc>
        <w:tc>
          <w:tcPr>
            <w:tcW w:w="569" w:type="pct"/>
            <w:tcBorders>
              <w:top w:val="nil"/>
              <w:left w:val="nil"/>
              <w:bottom w:val="single" w:sz="4" w:space="0" w:color="333399"/>
              <w:right w:val="single" w:sz="4" w:space="0" w:color="auto"/>
            </w:tcBorders>
            <w:vAlign w:val="center"/>
            <w:hideMark/>
          </w:tcPr>
          <w:p w14:paraId="530A260E" w14:textId="77777777" w:rsidR="005549BB" w:rsidRPr="005549BB" w:rsidRDefault="005549BB" w:rsidP="005463D0">
            <w:pPr>
              <w:jc w:val="center"/>
              <w:rPr>
                <w:rFonts w:ascii="Century Gothic" w:hAnsi="Century Gothic" w:cs="Tahoma"/>
                <w:sz w:val="16"/>
                <w:szCs w:val="16"/>
              </w:rPr>
            </w:pPr>
            <w:r w:rsidRPr="005549BB">
              <w:rPr>
                <w:rFonts w:ascii="Century Gothic" w:hAnsi="Century Gothic" w:cs="Tahoma"/>
                <w:sz w:val="16"/>
                <w:szCs w:val="16"/>
              </w:rPr>
              <w:t>TAK</w:t>
            </w:r>
          </w:p>
        </w:tc>
        <w:tc>
          <w:tcPr>
            <w:tcW w:w="998" w:type="pct"/>
            <w:tcBorders>
              <w:top w:val="nil"/>
              <w:left w:val="nil"/>
              <w:bottom w:val="single" w:sz="4" w:space="0" w:color="333399"/>
              <w:right w:val="single" w:sz="4" w:space="0" w:color="auto"/>
            </w:tcBorders>
            <w:vAlign w:val="center"/>
          </w:tcPr>
          <w:p w14:paraId="4762D8D4" w14:textId="77777777" w:rsidR="005549BB" w:rsidRPr="005549BB" w:rsidRDefault="005549BB" w:rsidP="005463D0">
            <w:pPr>
              <w:rPr>
                <w:rFonts w:ascii="Century Gothic" w:hAnsi="Century Gothic" w:cs="Tahoma"/>
                <w:sz w:val="16"/>
                <w:szCs w:val="16"/>
              </w:rPr>
            </w:pPr>
          </w:p>
        </w:tc>
        <w:tc>
          <w:tcPr>
            <w:tcW w:w="927" w:type="pct"/>
            <w:tcBorders>
              <w:top w:val="nil"/>
              <w:left w:val="nil"/>
              <w:bottom w:val="single" w:sz="4" w:space="0" w:color="333399"/>
              <w:right w:val="single" w:sz="8" w:space="0" w:color="auto"/>
            </w:tcBorders>
            <w:vAlign w:val="center"/>
          </w:tcPr>
          <w:p w14:paraId="36250C84" w14:textId="77777777" w:rsidR="005549BB" w:rsidRPr="005549BB" w:rsidRDefault="005549BB" w:rsidP="005463D0">
            <w:pPr>
              <w:jc w:val="center"/>
              <w:rPr>
                <w:rFonts w:ascii="Century Gothic" w:hAnsi="Century Gothic" w:cs="Tahoma"/>
                <w:sz w:val="16"/>
                <w:szCs w:val="16"/>
              </w:rPr>
            </w:pPr>
          </w:p>
        </w:tc>
      </w:tr>
      <w:tr w:rsidR="005549BB" w:rsidRPr="005549BB" w14:paraId="47156AFB" w14:textId="77777777" w:rsidTr="00A532B5">
        <w:trPr>
          <w:gridAfter w:val="2"/>
          <w:wAfter w:w="7" w:type="pct"/>
          <w:trHeight w:val="225"/>
        </w:trPr>
        <w:tc>
          <w:tcPr>
            <w:tcW w:w="283" w:type="pct"/>
            <w:tcBorders>
              <w:top w:val="nil"/>
              <w:left w:val="single" w:sz="8" w:space="0" w:color="auto"/>
              <w:bottom w:val="single" w:sz="4" w:space="0" w:color="333399"/>
              <w:right w:val="single" w:sz="4" w:space="0" w:color="auto"/>
            </w:tcBorders>
            <w:vAlign w:val="center"/>
          </w:tcPr>
          <w:p w14:paraId="1D4318EA" w14:textId="77777777" w:rsidR="005549BB" w:rsidRPr="005549BB" w:rsidRDefault="005549BB" w:rsidP="005463D0">
            <w:pPr>
              <w:pStyle w:val="Akapitzlist"/>
              <w:numPr>
                <w:ilvl w:val="0"/>
                <w:numId w:val="39"/>
              </w:numPr>
              <w:ind w:left="355"/>
              <w:jc w:val="center"/>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321F89E6" w14:textId="77777777"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t>Analiza odcinka ST, QT/</w:t>
            </w:r>
            <w:proofErr w:type="spellStart"/>
            <w:r w:rsidRPr="005549BB">
              <w:rPr>
                <w:rFonts w:ascii="Century Gothic" w:hAnsi="Century Gothic" w:cs="Tahoma"/>
                <w:sz w:val="16"/>
                <w:szCs w:val="16"/>
              </w:rPr>
              <w:t>QTc</w:t>
            </w:r>
            <w:proofErr w:type="spellEnd"/>
            <w:r w:rsidRPr="005549BB">
              <w:rPr>
                <w:rFonts w:ascii="Century Gothic" w:hAnsi="Century Gothic" w:cs="Tahoma"/>
                <w:sz w:val="16"/>
                <w:szCs w:val="16"/>
              </w:rPr>
              <w:t xml:space="preserve"> we wszystkich monitorowanych </w:t>
            </w:r>
            <w:proofErr w:type="spellStart"/>
            <w:r w:rsidRPr="005549BB">
              <w:rPr>
                <w:rFonts w:ascii="Century Gothic" w:hAnsi="Century Gothic" w:cs="Tahoma"/>
                <w:sz w:val="16"/>
                <w:szCs w:val="16"/>
              </w:rPr>
              <w:t>odprowadzeniach</w:t>
            </w:r>
            <w:proofErr w:type="spellEnd"/>
            <w:r w:rsidRPr="005549BB">
              <w:rPr>
                <w:rFonts w:ascii="Century Gothic" w:hAnsi="Century Gothic" w:cs="Tahoma"/>
                <w:sz w:val="16"/>
                <w:szCs w:val="16"/>
              </w:rPr>
              <w:t xml:space="preserve"> EKG.</w:t>
            </w:r>
          </w:p>
        </w:tc>
        <w:tc>
          <w:tcPr>
            <w:tcW w:w="569" w:type="pct"/>
            <w:tcBorders>
              <w:top w:val="nil"/>
              <w:left w:val="nil"/>
              <w:bottom w:val="single" w:sz="4" w:space="0" w:color="333399"/>
              <w:right w:val="single" w:sz="4" w:space="0" w:color="auto"/>
            </w:tcBorders>
            <w:vAlign w:val="center"/>
            <w:hideMark/>
          </w:tcPr>
          <w:p w14:paraId="7EF9FB91" w14:textId="77777777" w:rsidR="005549BB" w:rsidRPr="005549BB" w:rsidRDefault="005549BB" w:rsidP="005463D0">
            <w:pPr>
              <w:jc w:val="center"/>
              <w:rPr>
                <w:rFonts w:ascii="Century Gothic" w:hAnsi="Century Gothic" w:cs="Tahoma"/>
                <w:sz w:val="16"/>
                <w:szCs w:val="16"/>
              </w:rPr>
            </w:pPr>
            <w:r w:rsidRPr="005549BB">
              <w:rPr>
                <w:rFonts w:ascii="Century Gothic" w:hAnsi="Century Gothic" w:cs="Tahoma"/>
                <w:sz w:val="16"/>
                <w:szCs w:val="16"/>
              </w:rPr>
              <w:t>TAK</w:t>
            </w:r>
          </w:p>
        </w:tc>
        <w:tc>
          <w:tcPr>
            <w:tcW w:w="998" w:type="pct"/>
            <w:tcBorders>
              <w:top w:val="nil"/>
              <w:left w:val="nil"/>
              <w:bottom w:val="single" w:sz="4" w:space="0" w:color="333399"/>
              <w:right w:val="single" w:sz="4" w:space="0" w:color="auto"/>
            </w:tcBorders>
            <w:vAlign w:val="center"/>
          </w:tcPr>
          <w:p w14:paraId="5734E0A9" w14:textId="77777777" w:rsidR="005549BB" w:rsidRPr="005549BB" w:rsidRDefault="005549BB" w:rsidP="005463D0">
            <w:pPr>
              <w:rPr>
                <w:rFonts w:ascii="Century Gothic" w:hAnsi="Century Gothic" w:cs="Tahoma"/>
                <w:sz w:val="16"/>
                <w:szCs w:val="16"/>
              </w:rPr>
            </w:pPr>
          </w:p>
        </w:tc>
        <w:tc>
          <w:tcPr>
            <w:tcW w:w="927" w:type="pct"/>
            <w:tcBorders>
              <w:top w:val="nil"/>
              <w:left w:val="nil"/>
              <w:bottom w:val="single" w:sz="4" w:space="0" w:color="333399"/>
              <w:right w:val="single" w:sz="8" w:space="0" w:color="auto"/>
            </w:tcBorders>
            <w:vAlign w:val="center"/>
          </w:tcPr>
          <w:p w14:paraId="229B9E52" w14:textId="77777777" w:rsidR="005549BB" w:rsidRPr="005549BB" w:rsidRDefault="005549BB" w:rsidP="005463D0">
            <w:pPr>
              <w:jc w:val="center"/>
              <w:rPr>
                <w:rFonts w:ascii="Century Gothic" w:hAnsi="Century Gothic" w:cs="Tahoma"/>
                <w:sz w:val="16"/>
                <w:szCs w:val="16"/>
              </w:rPr>
            </w:pPr>
          </w:p>
        </w:tc>
      </w:tr>
      <w:tr w:rsidR="00A532B5" w:rsidRPr="005549BB" w14:paraId="01A1E111" w14:textId="77777777" w:rsidTr="00A532B5">
        <w:trPr>
          <w:gridAfter w:val="2"/>
          <w:wAfter w:w="7" w:type="pct"/>
          <w:trHeight w:val="420"/>
        </w:trPr>
        <w:tc>
          <w:tcPr>
            <w:tcW w:w="283" w:type="pct"/>
            <w:tcBorders>
              <w:top w:val="nil"/>
              <w:left w:val="single" w:sz="8" w:space="0" w:color="auto"/>
              <w:bottom w:val="single" w:sz="4" w:space="0" w:color="333399"/>
              <w:right w:val="single" w:sz="4" w:space="0" w:color="auto"/>
            </w:tcBorders>
            <w:vAlign w:val="center"/>
          </w:tcPr>
          <w:p w14:paraId="1BB60C0F" w14:textId="77777777" w:rsidR="005549BB" w:rsidRPr="005549BB" w:rsidRDefault="005549BB" w:rsidP="005463D0">
            <w:pPr>
              <w:pStyle w:val="Akapitzlist"/>
              <w:numPr>
                <w:ilvl w:val="0"/>
                <w:numId w:val="39"/>
              </w:numPr>
              <w:ind w:left="355"/>
              <w:jc w:val="center"/>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31F94C01" w14:textId="3CE66FD5"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t>Możliwość doposażenia kardiomonitora w funkcjonalność prezentacji ST z graficzną reprezentacją zmian ST na wykresach kołowych. Funkcja gromadzi pomiary odcinka ST oraz trendy uzyskane z pomiarów w płaszczyźnie pionowej (odprowadzenia kończynowe) i poziomej (odprowadzenia przedsercowe). Możliwość wyboru referencyjnego poziomu wyjściowego.</w:t>
            </w:r>
          </w:p>
        </w:tc>
        <w:tc>
          <w:tcPr>
            <w:tcW w:w="569" w:type="pct"/>
            <w:tcBorders>
              <w:top w:val="nil"/>
              <w:left w:val="nil"/>
              <w:bottom w:val="single" w:sz="4" w:space="0" w:color="333399"/>
              <w:right w:val="single" w:sz="4" w:space="0" w:color="auto"/>
            </w:tcBorders>
            <w:shd w:val="clear" w:color="000000" w:fill="FFFFFF"/>
            <w:vAlign w:val="center"/>
            <w:hideMark/>
          </w:tcPr>
          <w:p w14:paraId="43E590D0" w14:textId="4F285010" w:rsidR="005549BB" w:rsidRPr="005549BB" w:rsidRDefault="005549BB" w:rsidP="005463D0">
            <w:pPr>
              <w:jc w:val="center"/>
              <w:rPr>
                <w:rFonts w:ascii="Century Gothic" w:hAnsi="Century Gothic" w:cs="Tahoma"/>
                <w:color w:val="000000"/>
                <w:sz w:val="16"/>
                <w:szCs w:val="16"/>
              </w:rPr>
            </w:pPr>
            <w:r w:rsidRPr="005549BB">
              <w:rPr>
                <w:rFonts w:ascii="Century Gothic" w:hAnsi="Century Gothic" w:cs="Tahoma"/>
                <w:color w:val="000000"/>
                <w:sz w:val="16"/>
                <w:szCs w:val="16"/>
              </w:rPr>
              <w:t>TAK</w:t>
            </w:r>
          </w:p>
        </w:tc>
        <w:tc>
          <w:tcPr>
            <w:tcW w:w="998" w:type="pct"/>
            <w:tcBorders>
              <w:top w:val="nil"/>
              <w:left w:val="nil"/>
              <w:bottom w:val="single" w:sz="4" w:space="0" w:color="333399"/>
              <w:right w:val="single" w:sz="4" w:space="0" w:color="auto"/>
            </w:tcBorders>
            <w:vAlign w:val="center"/>
          </w:tcPr>
          <w:p w14:paraId="58F15C38" w14:textId="77777777" w:rsidR="005549BB" w:rsidRPr="005549BB" w:rsidRDefault="005549BB" w:rsidP="005463D0">
            <w:pPr>
              <w:rPr>
                <w:rFonts w:ascii="Century Gothic" w:hAnsi="Century Gothic" w:cs="Tahoma"/>
                <w:sz w:val="16"/>
                <w:szCs w:val="16"/>
              </w:rPr>
            </w:pPr>
          </w:p>
        </w:tc>
        <w:tc>
          <w:tcPr>
            <w:tcW w:w="927" w:type="pct"/>
            <w:tcBorders>
              <w:top w:val="nil"/>
              <w:left w:val="nil"/>
              <w:bottom w:val="single" w:sz="4" w:space="0" w:color="333399"/>
              <w:right w:val="single" w:sz="8" w:space="0" w:color="auto"/>
            </w:tcBorders>
            <w:vAlign w:val="center"/>
          </w:tcPr>
          <w:p w14:paraId="453E49CC" w14:textId="38444A98" w:rsidR="005549BB" w:rsidRPr="005549BB" w:rsidRDefault="005549BB" w:rsidP="005463D0">
            <w:pPr>
              <w:jc w:val="center"/>
              <w:rPr>
                <w:rFonts w:ascii="Century Gothic" w:hAnsi="Century Gothic" w:cs="Tahoma"/>
                <w:sz w:val="16"/>
                <w:szCs w:val="16"/>
              </w:rPr>
            </w:pPr>
          </w:p>
        </w:tc>
      </w:tr>
      <w:tr w:rsidR="00A532B5" w:rsidRPr="005549BB" w14:paraId="4614CE42" w14:textId="77777777" w:rsidTr="00A532B5">
        <w:trPr>
          <w:gridAfter w:val="2"/>
          <w:wAfter w:w="7" w:type="pct"/>
          <w:trHeight w:val="630"/>
        </w:trPr>
        <w:tc>
          <w:tcPr>
            <w:tcW w:w="283" w:type="pct"/>
            <w:tcBorders>
              <w:top w:val="nil"/>
              <w:left w:val="single" w:sz="8" w:space="0" w:color="auto"/>
              <w:bottom w:val="single" w:sz="4" w:space="0" w:color="333399"/>
              <w:right w:val="single" w:sz="4" w:space="0" w:color="auto"/>
            </w:tcBorders>
            <w:vAlign w:val="center"/>
          </w:tcPr>
          <w:p w14:paraId="3A44075E" w14:textId="77777777" w:rsidR="005549BB" w:rsidRPr="005549BB" w:rsidRDefault="005549BB" w:rsidP="005463D0">
            <w:pPr>
              <w:pStyle w:val="Akapitzlist"/>
              <w:numPr>
                <w:ilvl w:val="0"/>
                <w:numId w:val="39"/>
              </w:numPr>
              <w:ind w:left="355"/>
              <w:jc w:val="center"/>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5EDB71D9" w14:textId="77777777"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t xml:space="preserve">Analiza odcinka QT i </w:t>
            </w:r>
            <w:proofErr w:type="spellStart"/>
            <w:r w:rsidRPr="005549BB">
              <w:rPr>
                <w:rFonts w:ascii="Century Gothic" w:hAnsi="Century Gothic" w:cs="Tahoma"/>
                <w:sz w:val="16"/>
                <w:szCs w:val="16"/>
              </w:rPr>
              <w:t>QTc</w:t>
            </w:r>
            <w:proofErr w:type="spellEnd"/>
            <w:r w:rsidRPr="005549BB">
              <w:rPr>
                <w:rFonts w:ascii="Century Gothic" w:hAnsi="Century Gothic" w:cs="Tahoma"/>
                <w:sz w:val="16"/>
                <w:szCs w:val="16"/>
              </w:rPr>
              <w:t xml:space="preserve"> dostępna jako parametr z ustawianymi progami alarmów i trendami.</w:t>
            </w:r>
          </w:p>
        </w:tc>
        <w:tc>
          <w:tcPr>
            <w:tcW w:w="569" w:type="pct"/>
            <w:tcBorders>
              <w:top w:val="nil"/>
              <w:left w:val="nil"/>
              <w:bottom w:val="single" w:sz="4" w:space="0" w:color="333399"/>
              <w:right w:val="single" w:sz="4" w:space="0" w:color="auto"/>
            </w:tcBorders>
            <w:shd w:val="clear" w:color="000000" w:fill="FFFFFF"/>
            <w:vAlign w:val="center"/>
            <w:hideMark/>
          </w:tcPr>
          <w:p w14:paraId="23AB68D3" w14:textId="77777777" w:rsidR="005549BB" w:rsidRPr="005549BB" w:rsidRDefault="005549BB" w:rsidP="005463D0">
            <w:pPr>
              <w:jc w:val="center"/>
              <w:rPr>
                <w:rFonts w:ascii="Century Gothic" w:hAnsi="Century Gothic" w:cs="Tahoma"/>
                <w:color w:val="000000"/>
                <w:sz w:val="16"/>
                <w:szCs w:val="16"/>
              </w:rPr>
            </w:pPr>
            <w:r w:rsidRPr="005549BB">
              <w:rPr>
                <w:rFonts w:ascii="Century Gothic" w:hAnsi="Century Gothic" w:cs="Tahoma"/>
                <w:color w:val="000000"/>
                <w:sz w:val="16"/>
                <w:szCs w:val="16"/>
              </w:rPr>
              <w:t>TAK</w:t>
            </w:r>
          </w:p>
        </w:tc>
        <w:tc>
          <w:tcPr>
            <w:tcW w:w="998" w:type="pct"/>
            <w:tcBorders>
              <w:top w:val="nil"/>
              <w:left w:val="nil"/>
              <w:bottom w:val="single" w:sz="4" w:space="0" w:color="333399"/>
              <w:right w:val="single" w:sz="4" w:space="0" w:color="auto"/>
            </w:tcBorders>
            <w:vAlign w:val="center"/>
          </w:tcPr>
          <w:p w14:paraId="01E13C13" w14:textId="77777777" w:rsidR="005549BB" w:rsidRPr="005549BB" w:rsidRDefault="005549BB" w:rsidP="005463D0">
            <w:pPr>
              <w:rPr>
                <w:rFonts w:ascii="Century Gothic" w:hAnsi="Century Gothic" w:cs="Tahoma"/>
                <w:sz w:val="16"/>
                <w:szCs w:val="16"/>
              </w:rPr>
            </w:pPr>
          </w:p>
        </w:tc>
        <w:tc>
          <w:tcPr>
            <w:tcW w:w="927" w:type="pct"/>
            <w:tcBorders>
              <w:top w:val="nil"/>
              <w:left w:val="nil"/>
              <w:bottom w:val="single" w:sz="4" w:space="0" w:color="333399"/>
              <w:right w:val="single" w:sz="8" w:space="0" w:color="auto"/>
            </w:tcBorders>
            <w:vAlign w:val="center"/>
          </w:tcPr>
          <w:p w14:paraId="38CA5B14" w14:textId="77777777" w:rsidR="005549BB" w:rsidRPr="005549BB" w:rsidRDefault="005549BB" w:rsidP="005463D0">
            <w:pPr>
              <w:jc w:val="center"/>
              <w:rPr>
                <w:rFonts w:ascii="Century Gothic" w:hAnsi="Century Gothic" w:cs="Tahoma"/>
                <w:sz w:val="16"/>
                <w:szCs w:val="16"/>
              </w:rPr>
            </w:pPr>
          </w:p>
        </w:tc>
      </w:tr>
      <w:tr w:rsidR="00A532B5" w:rsidRPr="005549BB" w14:paraId="0E25E9E0" w14:textId="77777777" w:rsidTr="00A532B5">
        <w:trPr>
          <w:gridAfter w:val="2"/>
          <w:wAfter w:w="7" w:type="pct"/>
          <w:trHeight w:val="269"/>
        </w:trPr>
        <w:tc>
          <w:tcPr>
            <w:tcW w:w="283" w:type="pct"/>
            <w:tcBorders>
              <w:top w:val="nil"/>
              <w:left w:val="single" w:sz="8" w:space="0" w:color="auto"/>
              <w:bottom w:val="single" w:sz="4" w:space="0" w:color="333399"/>
              <w:right w:val="single" w:sz="4" w:space="0" w:color="auto"/>
            </w:tcBorders>
            <w:vAlign w:val="center"/>
          </w:tcPr>
          <w:p w14:paraId="2739891A" w14:textId="77777777" w:rsidR="005549BB" w:rsidRPr="005549BB" w:rsidRDefault="005549BB" w:rsidP="005463D0">
            <w:pPr>
              <w:pStyle w:val="Akapitzlist"/>
              <w:numPr>
                <w:ilvl w:val="0"/>
                <w:numId w:val="39"/>
              </w:numPr>
              <w:ind w:left="355"/>
              <w:jc w:val="center"/>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654D7D17" w14:textId="2CD6F30B" w:rsidR="005549BB" w:rsidRPr="005549BB" w:rsidRDefault="005549BB" w:rsidP="005463D0">
            <w:pPr>
              <w:rPr>
                <w:rFonts w:ascii="Century Gothic" w:hAnsi="Century Gothic" w:cs="Tahoma"/>
                <w:sz w:val="16"/>
                <w:szCs w:val="16"/>
              </w:rPr>
            </w:pPr>
            <w:proofErr w:type="spellStart"/>
            <w:r w:rsidRPr="005549BB">
              <w:rPr>
                <w:rFonts w:ascii="Century Gothic" w:hAnsi="Century Gothic" w:cs="Tahoma"/>
                <w:sz w:val="16"/>
                <w:szCs w:val="16"/>
              </w:rPr>
              <w:t>Wieloodprowadzeniowa</w:t>
            </w:r>
            <w:proofErr w:type="spellEnd"/>
            <w:r w:rsidRPr="005549BB">
              <w:rPr>
                <w:rFonts w:ascii="Century Gothic" w:hAnsi="Century Gothic" w:cs="Tahoma"/>
                <w:sz w:val="16"/>
                <w:szCs w:val="16"/>
              </w:rPr>
              <w:t xml:space="preserve"> analiza EKG: min. 2 odprowadzenia analizowane jednocześnie. Podstawowa klasyfikacja alarmów arytmii. </w:t>
            </w:r>
          </w:p>
        </w:tc>
        <w:tc>
          <w:tcPr>
            <w:tcW w:w="569" w:type="pct"/>
            <w:tcBorders>
              <w:top w:val="nil"/>
              <w:left w:val="nil"/>
              <w:bottom w:val="single" w:sz="4" w:space="0" w:color="333399"/>
              <w:right w:val="single" w:sz="4" w:space="0" w:color="auto"/>
            </w:tcBorders>
            <w:shd w:val="clear" w:color="000000" w:fill="FFFFFF"/>
            <w:vAlign w:val="center"/>
            <w:hideMark/>
          </w:tcPr>
          <w:p w14:paraId="68C4C29B" w14:textId="77777777" w:rsidR="005549BB" w:rsidRPr="005549BB" w:rsidRDefault="005549BB" w:rsidP="005463D0">
            <w:pPr>
              <w:jc w:val="center"/>
              <w:rPr>
                <w:rFonts w:ascii="Century Gothic" w:hAnsi="Century Gothic" w:cs="Tahoma"/>
                <w:color w:val="000000"/>
                <w:sz w:val="16"/>
                <w:szCs w:val="16"/>
              </w:rPr>
            </w:pPr>
            <w:r w:rsidRPr="005549BB">
              <w:rPr>
                <w:rFonts w:ascii="Century Gothic" w:hAnsi="Century Gothic" w:cs="Tahoma"/>
                <w:color w:val="000000"/>
                <w:sz w:val="16"/>
                <w:szCs w:val="16"/>
              </w:rPr>
              <w:t>TAK, podać</w:t>
            </w:r>
          </w:p>
        </w:tc>
        <w:tc>
          <w:tcPr>
            <w:tcW w:w="998" w:type="pct"/>
            <w:tcBorders>
              <w:top w:val="nil"/>
              <w:left w:val="nil"/>
              <w:bottom w:val="single" w:sz="4" w:space="0" w:color="333399"/>
              <w:right w:val="single" w:sz="4" w:space="0" w:color="auto"/>
            </w:tcBorders>
            <w:vAlign w:val="center"/>
          </w:tcPr>
          <w:p w14:paraId="5F6A99AF" w14:textId="77777777" w:rsidR="005549BB" w:rsidRPr="005549BB" w:rsidRDefault="005549BB" w:rsidP="005463D0">
            <w:pPr>
              <w:rPr>
                <w:rFonts w:ascii="Century Gothic" w:hAnsi="Century Gothic" w:cs="Tahoma"/>
                <w:sz w:val="16"/>
                <w:szCs w:val="16"/>
              </w:rPr>
            </w:pPr>
          </w:p>
        </w:tc>
        <w:tc>
          <w:tcPr>
            <w:tcW w:w="927" w:type="pct"/>
            <w:tcBorders>
              <w:top w:val="nil"/>
              <w:left w:val="nil"/>
              <w:bottom w:val="single" w:sz="4" w:space="0" w:color="333399"/>
              <w:right w:val="single" w:sz="8" w:space="0" w:color="auto"/>
            </w:tcBorders>
            <w:vAlign w:val="center"/>
          </w:tcPr>
          <w:p w14:paraId="1796C590" w14:textId="77777777" w:rsidR="005549BB" w:rsidRPr="005549BB" w:rsidRDefault="005549BB" w:rsidP="005463D0">
            <w:pPr>
              <w:jc w:val="center"/>
              <w:rPr>
                <w:rFonts w:ascii="Century Gothic" w:hAnsi="Century Gothic" w:cs="Tahoma"/>
                <w:sz w:val="16"/>
                <w:szCs w:val="16"/>
                <w:lang w:val="en-US"/>
              </w:rPr>
            </w:pPr>
          </w:p>
        </w:tc>
      </w:tr>
      <w:tr w:rsidR="00A532B5" w:rsidRPr="005549BB" w14:paraId="05167731" w14:textId="77777777" w:rsidTr="00A532B5">
        <w:trPr>
          <w:gridAfter w:val="2"/>
          <w:wAfter w:w="7" w:type="pct"/>
          <w:trHeight w:val="266"/>
        </w:trPr>
        <w:tc>
          <w:tcPr>
            <w:tcW w:w="283" w:type="pct"/>
            <w:tcBorders>
              <w:top w:val="nil"/>
              <w:left w:val="single" w:sz="8" w:space="0" w:color="auto"/>
              <w:bottom w:val="single" w:sz="4" w:space="0" w:color="333399"/>
              <w:right w:val="single" w:sz="4" w:space="0" w:color="auto"/>
            </w:tcBorders>
            <w:vAlign w:val="center"/>
          </w:tcPr>
          <w:p w14:paraId="5F89F191" w14:textId="77777777" w:rsidR="005549BB" w:rsidRPr="005549BB" w:rsidRDefault="005549BB" w:rsidP="005463D0">
            <w:pPr>
              <w:pStyle w:val="Akapitzlist"/>
              <w:numPr>
                <w:ilvl w:val="0"/>
                <w:numId w:val="39"/>
              </w:numPr>
              <w:ind w:left="355"/>
              <w:jc w:val="center"/>
              <w:rPr>
                <w:rFonts w:ascii="Century Gothic" w:hAnsi="Century Gothic" w:cs="Tahoma"/>
                <w:sz w:val="16"/>
                <w:szCs w:val="16"/>
                <w:lang w:val="en-US"/>
              </w:rPr>
            </w:pPr>
          </w:p>
        </w:tc>
        <w:tc>
          <w:tcPr>
            <w:tcW w:w="2216" w:type="pct"/>
            <w:tcBorders>
              <w:top w:val="nil"/>
              <w:left w:val="nil"/>
              <w:bottom w:val="single" w:sz="4" w:space="0" w:color="333399"/>
              <w:right w:val="single" w:sz="4" w:space="0" w:color="auto"/>
            </w:tcBorders>
            <w:shd w:val="clear" w:color="000000" w:fill="FFFFFF"/>
            <w:vAlign w:val="center"/>
          </w:tcPr>
          <w:p w14:paraId="4A05348C" w14:textId="77777777"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t>Analogowe wyjście sygnału EKG do synchronizacji defibrylatora.</w:t>
            </w:r>
          </w:p>
        </w:tc>
        <w:tc>
          <w:tcPr>
            <w:tcW w:w="569" w:type="pct"/>
            <w:tcBorders>
              <w:top w:val="nil"/>
              <w:left w:val="nil"/>
              <w:bottom w:val="single" w:sz="4" w:space="0" w:color="333399"/>
              <w:right w:val="single" w:sz="4" w:space="0" w:color="auto"/>
            </w:tcBorders>
            <w:shd w:val="clear" w:color="000000" w:fill="FFFFFF"/>
            <w:vAlign w:val="center"/>
          </w:tcPr>
          <w:p w14:paraId="44BDB5C7" w14:textId="77777777" w:rsidR="005549BB" w:rsidRPr="005549BB" w:rsidRDefault="005549BB" w:rsidP="005463D0">
            <w:pPr>
              <w:jc w:val="center"/>
              <w:rPr>
                <w:rFonts w:ascii="Century Gothic" w:hAnsi="Century Gothic" w:cs="Tahoma"/>
                <w:color w:val="000000"/>
                <w:sz w:val="16"/>
                <w:szCs w:val="16"/>
              </w:rPr>
            </w:pPr>
            <w:r w:rsidRPr="005549BB">
              <w:rPr>
                <w:rFonts w:ascii="Century Gothic" w:hAnsi="Century Gothic" w:cs="Tahoma"/>
                <w:color w:val="000000"/>
                <w:sz w:val="16"/>
                <w:szCs w:val="16"/>
              </w:rPr>
              <w:t>TAK</w:t>
            </w:r>
          </w:p>
        </w:tc>
        <w:tc>
          <w:tcPr>
            <w:tcW w:w="998" w:type="pct"/>
            <w:tcBorders>
              <w:top w:val="nil"/>
              <w:left w:val="nil"/>
              <w:bottom w:val="single" w:sz="4" w:space="0" w:color="333399"/>
              <w:right w:val="single" w:sz="4" w:space="0" w:color="auto"/>
            </w:tcBorders>
            <w:vAlign w:val="center"/>
          </w:tcPr>
          <w:p w14:paraId="3CF361BE" w14:textId="77777777" w:rsidR="005549BB" w:rsidRPr="005549BB" w:rsidRDefault="005549BB" w:rsidP="005463D0">
            <w:pPr>
              <w:rPr>
                <w:rFonts w:ascii="Century Gothic" w:hAnsi="Century Gothic" w:cs="Tahoma"/>
                <w:sz w:val="16"/>
                <w:szCs w:val="16"/>
              </w:rPr>
            </w:pPr>
          </w:p>
        </w:tc>
        <w:tc>
          <w:tcPr>
            <w:tcW w:w="927" w:type="pct"/>
            <w:tcBorders>
              <w:top w:val="nil"/>
              <w:left w:val="nil"/>
              <w:bottom w:val="single" w:sz="4" w:space="0" w:color="333399"/>
              <w:right w:val="single" w:sz="8" w:space="0" w:color="auto"/>
            </w:tcBorders>
            <w:vAlign w:val="center"/>
          </w:tcPr>
          <w:p w14:paraId="5FF996AE" w14:textId="77777777" w:rsidR="005549BB" w:rsidRPr="005549BB" w:rsidRDefault="005549BB" w:rsidP="005463D0">
            <w:pPr>
              <w:rPr>
                <w:rFonts w:ascii="Century Gothic" w:hAnsi="Century Gothic" w:cs="Tahoma"/>
                <w:sz w:val="16"/>
                <w:szCs w:val="16"/>
              </w:rPr>
            </w:pPr>
          </w:p>
        </w:tc>
      </w:tr>
      <w:tr w:rsidR="00A532B5" w:rsidRPr="005549BB" w14:paraId="3EE0A58A" w14:textId="77777777" w:rsidTr="00A532B5">
        <w:trPr>
          <w:gridAfter w:val="2"/>
          <w:wAfter w:w="7" w:type="pct"/>
          <w:trHeight w:val="552"/>
        </w:trPr>
        <w:tc>
          <w:tcPr>
            <w:tcW w:w="283" w:type="pct"/>
            <w:tcBorders>
              <w:top w:val="nil"/>
              <w:left w:val="single" w:sz="8" w:space="0" w:color="auto"/>
              <w:bottom w:val="single" w:sz="4" w:space="0" w:color="333399"/>
              <w:right w:val="single" w:sz="4" w:space="0" w:color="auto"/>
            </w:tcBorders>
            <w:vAlign w:val="center"/>
          </w:tcPr>
          <w:p w14:paraId="49E74E72" w14:textId="77777777" w:rsidR="005549BB" w:rsidRPr="005549BB" w:rsidRDefault="005549BB" w:rsidP="005463D0">
            <w:pPr>
              <w:pStyle w:val="Akapitzlist"/>
              <w:numPr>
                <w:ilvl w:val="0"/>
                <w:numId w:val="39"/>
              </w:numPr>
              <w:ind w:left="355"/>
              <w:jc w:val="center"/>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49B9355E" w14:textId="77777777"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t>Monitor umożliwia obserwację rekonstruowanych 12 odprowadzeń EKG z 5-ciu i 6-ciu elektrod rejestrujących oraz monitorowanie rzeczywistych 12 odprowadzeń EKG w jakości diagnostycznej (z przewodu 10-żyłowego – możliwość rozbudowy).</w:t>
            </w:r>
          </w:p>
        </w:tc>
        <w:tc>
          <w:tcPr>
            <w:tcW w:w="569" w:type="pct"/>
            <w:tcBorders>
              <w:top w:val="nil"/>
              <w:left w:val="nil"/>
              <w:bottom w:val="single" w:sz="4" w:space="0" w:color="333399"/>
              <w:right w:val="single" w:sz="4" w:space="0" w:color="auto"/>
            </w:tcBorders>
            <w:shd w:val="clear" w:color="000000" w:fill="FFFFFF"/>
            <w:vAlign w:val="center"/>
            <w:hideMark/>
          </w:tcPr>
          <w:p w14:paraId="61413BB3" w14:textId="4963AA42" w:rsidR="005549BB" w:rsidRPr="005549BB" w:rsidRDefault="005549BB" w:rsidP="005463D0">
            <w:pPr>
              <w:jc w:val="center"/>
              <w:rPr>
                <w:rFonts w:ascii="Century Gothic" w:hAnsi="Century Gothic" w:cs="Tahoma"/>
                <w:color w:val="000000"/>
                <w:sz w:val="16"/>
                <w:szCs w:val="16"/>
              </w:rPr>
            </w:pPr>
            <w:r w:rsidRPr="005549BB">
              <w:rPr>
                <w:rFonts w:ascii="Century Gothic" w:hAnsi="Century Gothic" w:cs="Tahoma"/>
                <w:color w:val="000000"/>
                <w:sz w:val="16"/>
                <w:szCs w:val="16"/>
              </w:rPr>
              <w:t>TAK/NIE</w:t>
            </w:r>
          </w:p>
        </w:tc>
        <w:tc>
          <w:tcPr>
            <w:tcW w:w="998" w:type="pct"/>
            <w:tcBorders>
              <w:top w:val="nil"/>
              <w:left w:val="nil"/>
              <w:bottom w:val="single" w:sz="4" w:space="0" w:color="333399"/>
              <w:right w:val="single" w:sz="4" w:space="0" w:color="auto"/>
            </w:tcBorders>
            <w:vAlign w:val="center"/>
          </w:tcPr>
          <w:p w14:paraId="1E9C3917" w14:textId="77777777" w:rsidR="005549BB" w:rsidRPr="005549BB" w:rsidRDefault="005549BB" w:rsidP="005463D0">
            <w:pPr>
              <w:rPr>
                <w:rFonts w:ascii="Century Gothic" w:hAnsi="Century Gothic" w:cs="Tahoma"/>
                <w:sz w:val="16"/>
                <w:szCs w:val="16"/>
              </w:rPr>
            </w:pPr>
          </w:p>
        </w:tc>
        <w:tc>
          <w:tcPr>
            <w:tcW w:w="927" w:type="pct"/>
            <w:tcBorders>
              <w:top w:val="nil"/>
              <w:left w:val="nil"/>
              <w:bottom w:val="single" w:sz="4" w:space="0" w:color="333399"/>
              <w:right w:val="single" w:sz="8" w:space="0" w:color="auto"/>
            </w:tcBorders>
            <w:vAlign w:val="center"/>
          </w:tcPr>
          <w:p w14:paraId="1DFD945F" w14:textId="77777777" w:rsidR="005549BB" w:rsidRPr="005549BB" w:rsidRDefault="005549BB" w:rsidP="005463D0">
            <w:pPr>
              <w:jc w:val="center"/>
              <w:rPr>
                <w:rFonts w:ascii="Century Gothic" w:hAnsi="Century Gothic" w:cs="Tahoma"/>
                <w:sz w:val="16"/>
                <w:szCs w:val="16"/>
              </w:rPr>
            </w:pPr>
            <w:r w:rsidRPr="005549BB">
              <w:rPr>
                <w:rFonts w:ascii="Century Gothic" w:hAnsi="Century Gothic" w:cs="Tahoma"/>
                <w:sz w:val="16"/>
                <w:szCs w:val="16"/>
              </w:rPr>
              <w:t>Tak – 5 pkt</w:t>
            </w:r>
          </w:p>
          <w:p w14:paraId="6A46F2E2" w14:textId="2431CFB7" w:rsidR="005549BB" w:rsidRPr="005549BB" w:rsidRDefault="005549BB" w:rsidP="005463D0">
            <w:pPr>
              <w:jc w:val="center"/>
              <w:rPr>
                <w:rFonts w:ascii="Century Gothic" w:hAnsi="Century Gothic" w:cs="Tahoma"/>
                <w:sz w:val="16"/>
                <w:szCs w:val="16"/>
              </w:rPr>
            </w:pPr>
            <w:r w:rsidRPr="005549BB">
              <w:rPr>
                <w:rFonts w:ascii="Century Gothic" w:hAnsi="Century Gothic" w:cs="Tahoma"/>
                <w:sz w:val="16"/>
                <w:szCs w:val="16"/>
              </w:rPr>
              <w:t>Nie – 0 pkt</w:t>
            </w:r>
          </w:p>
        </w:tc>
      </w:tr>
      <w:tr w:rsidR="00A532B5" w:rsidRPr="005549BB" w14:paraId="15729011" w14:textId="77777777" w:rsidTr="00A532B5">
        <w:trPr>
          <w:gridAfter w:val="2"/>
          <w:wAfter w:w="7" w:type="pct"/>
          <w:trHeight w:val="225"/>
        </w:trPr>
        <w:tc>
          <w:tcPr>
            <w:tcW w:w="283" w:type="pct"/>
            <w:tcBorders>
              <w:top w:val="nil"/>
              <w:left w:val="single" w:sz="8" w:space="0" w:color="auto"/>
              <w:bottom w:val="single" w:sz="4" w:space="0" w:color="333399"/>
              <w:right w:val="single" w:sz="4" w:space="0" w:color="auto"/>
            </w:tcBorders>
            <w:vAlign w:val="center"/>
          </w:tcPr>
          <w:p w14:paraId="4B3B6604" w14:textId="77777777" w:rsidR="005549BB" w:rsidRPr="005549BB" w:rsidRDefault="005549BB" w:rsidP="005463D0">
            <w:pPr>
              <w:pStyle w:val="Akapitzlist"/>
              <w:ind w:left="355"/>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40C57AD9" w14:textId="77777777" w:rsidR="005549BB" w:rsidRPr="005549BB" w:rsidRDefault="005549BB" w:rsidP="005463D0">
            <w:pPr>
              <w:rPr>
                <w:rFonts w:ascii="Century Gothic" w:hAnsi="Century Gothic" w:cs="Tahoma"/>
                <w:b/>
                <w:bCs/>
                <w:sz w:val="16"/>
                <w:szCs w:val="16"/>
              </w:rPr>
            </w:pPr>
            <w:r w:rsidRPr="005549BB">
              <w:rPr>
                <w:rFonts w:ascii="Century Gothic" w:hAnsi="Century Gothic" w:cs="Tahoma"/>
                <w:b/>
                <w:bCs/>
                <w:sz w:val="16"/>
                <w:szCs w:val="16"/>
              </w:rPr>
              <w:t>Pomiar respiracji metodą impedancji</w:t>
            </w:r>
          </w:p>
        </w:tc>
        <w:tc>
          <w:tcPr>
            <w:tcW w:w="569" w:type="pct"/>
            <w:tcBorders>
              <w:top w:val="nil"/>
              <w:left w:val="nil"/>
              <w:bottom w:val="single" w:sz="4" w:space="0" w:color="333399"/>
              <w:right w:val="single" w:sz="4" w:space="0" w:color="auto"/>
            </w:tcBorders>
            <w:shd w:val="clear" w:color="000000" w:fill="FFFFFF"/>
            <w:vAlign w:val="center"/>
            <w:hideMark/>
          </w:tcPr>
          <w:p w14:paraId="7306B70A" w14:textId="77777777" w:rsidR="005549BB" w:rsidRPr="005549BB" w:rsidRDefault="005549BB" w:rsidP="005463D0">
            <w:pPr>
              <w:jc w:val="center"/>
              <w:rPr>
                <w:rFonts w:ascii="Century Gothic" w:hAnsi="Century Gothic" w:cs="Tahoma"/>
                <w:color w:val="000000"/>
                <w:sz w:val="16"/>
                <w:szCs w:val="16"/>
              </w:rPr>
            </w:pPr>
            <w:r w:rsidRPr="005549BB">
              <w:rPr>
                <w:rFonts w:ascii="Century Gothic" w:hAnsi="Century Gothic" w:cs="Tahoma"/>
                <w:sz w:val="16"/>
                <w:szCs w:val="16"/>
              </w:rPr>
              <w:t>x</w:t>
            </w:r>
          </w:p>
        </w:tc>
        <w:tc>
          <w:tcPr>
            <w:tcW w:w="998" w:type="pct"/>
            <w:tcBorders>
              <w:top w:val="nil"/>
              <w:left w:val="nil"/>
              <w:bottom w:val="single" w:sz="4" w:space="0" w:color="333399"/>
              <w:right w:val="single" w:sz="4" w:space="0" w:color="auto"/>
            </w:tcBorders>
            <w:vAlign w:val="center"/>
          </w:tcPr>
          <w:p w14:paraId="63A8DD29" w14:textId="77777777" w:rsidR="005549BB" w:rsidRPr="005549BB" w:rsidRDefault="005549BB" w:rsidP="005463D0">
            <w:pPr>
              <w:jc w:val="center"/>
              <w:rPr>
                <w:rFonts w:ascii="Century Gothic" w:hAnsi="Century Gothic" w:cs="Tahoma"/>
                <w:sz w:val="16"/>
                <w:szCs w:val="16"/>
              </w:rPr>
            </w:pPr>
            <w:r w:rsidRPr="005549BB">
              <w:rPr>
                <w:rFonts w:ascii="Century Gothic" w:hAnsi="Century Gothic" w:cs="Tahoma"/>
                <w:sz w:val="16"/>
                <w:szCs w:val="16"/>
              </w:rPr>
              <w:t>x</w:t>
            </w:r>
          </w:p>
        </w:tc>
        <w:tc>
          <w:tcPr>
            <w:tcW w:w="927" w:type="pct"/>
            <w:tcBorders>
              <w:top w:val="nil"/>
              <w:left w:val="nil"/>
              <w:bottom w:val="single" w:sz="4" w:space="0" w:color="333399"/>
              <w:right w:val="single" w:sz="8" w:space="0" w:color="auto"/>
            </w:tcBorders>
            <w:vAlign w:val="center"/>
          </w:tcPr>
          <w:p w14:paraId="603968B3" w14:textId="77777777" w:rsidR="005549BB" w:rsidRPr="005549BB" w:rsidRDefault="005549BB" w:rsidP="005463D0">
            <w:pPr>
              <w:jc w:val="center"/>
              <w:rPr>
                <w:rFonts w:ascii="Century Gothic" w:hAnsi="Century Gothic" w:cs="Tahoma"/>
                <w:sz w:val="16"/>
                <w:szCs w:val="16"/>
              </w:rPr>
            </w:pPr>
            <w:r w:rsidRPr="005549BB">
              <w:rPr>
                <w:rFonts w:ascii="Century Gothic" w:hAnsi="Century Gothic" w:cs="Tahoma"/>
                <w:sz w:val="16"/>
                <w:szCs w:val="16"/>
              </w:rPr>
              <w:t>x</w:t>
            </w:r>
          </w:p>
        </w:tc>
      </w:tr>
      <w:tr w:rsidR="00A532B5" w:rsidRPr="005549BB" w14:paraId="68B74A11" w14:textId="77777777" w:rsidTr="00A532B5">
        <w:trPr>
          <w:gridAfter w:val="2"/>
          <w:wAfter w:w="7" w:type="pct"/>
          <w:trHeight w:val="420"/>
        </w:trPr>
        <w:tc>
          <w:tcPr>
            <w:tcW w:w="283" w:type="pct"/>
            <w:tcBorders>
              <w:top w:val="nil"/>
              <w:left w:val="single" w:sz="8" w:space="0" w:color="auto"/>
              <w:bottom w:val="single" w:sz="4" w:space="0" w:color="333399"/>
              <w:right w:val="single" w:sz="4" w:space="0" w:color="auto"/>
            </w:tcBorders>
            <w:vAlign w:val="center"/>
          </w:tcPr>
          <w:p w14:paraId="670DAB5F" w14:textId="77777777" w:rsidR="005549BB" w:rsidRPr="005549BB" w:rsidRDefault="005549BB" w:rsidP="005463D0">
            <w:pPr>
              <w:pStyle w:val="Akapitzlist"/>
              <w:numPr>
                <w:ilvl w:val="0"/>
                <w:numId w:val="39"/>
              </w:numPr>
              <w:ind w:left="355"/>
              <w:jc w:val="center"/>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12745B7E" w14:textId="77777777"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t xml:space="preserve">Wyświetlana wartość cyfrowa wraz z falą oddechu. </w:t>
            </w:r>
          </w:p>
        </w:tc>
        <w:tc>
          <w:tcPr>
            <w:tcW w:w="569" w:type="pct"/>
            <w:tcBorders>
              <w:top w:val="nil"/>
              <w:left w:val="nil"/>
              <w:bottom w:val="single" w:sz="4" w:space="0" w:color="333399"/>
              <w:right w:val="single" w:sz="4" w:space="0" w:color="auto"/>
            </w:tcBorders>
            <w:shd w:val="clear" w:color="000000" w:fill="FFFFFF"/>
            <w:vAlign w:val="center"/>
            <w:hideMark/>
          </w:tcPr>
          <w:p w14:paraId="14E6AD8B" w14:textId="77777777" w:rsidR="005549BB" w:rsidRPr="005549BB" w:rsidRDefault="005549BB" w:rsidP="005463D0">
            <w:pPr>
              <w:jc w:val="center"/>
              <w:rPr>
                <w:rFonts w:ascii="Century Gothic" w:hAnsi="Century Gothic" w:cs="Tahoma"/>
                <w:color w:val="000000"/>
                <w:sz w:val="16"/>
                <w:szCs w:val="16"/>
              </w:rPr>
            </w:pPr>
            <w:r w:rsidRPr="005549BB">
              <w:rPr>
                <w:rFonts w:ascii="Century Gothic" w:hAnsi="Century Gothic" w:cs="Tahoma"/>
                <w:color w:val="000000"/>
                <w:sz w:val="16"/>
                <w:szCs w:val="16"/>
              </w:rPr>
              <w:t>TAK</w:t>
            </w:r>
          </w:p>
        </w:tc>
        <w:tc>
          <w:tcPr>
            <w:tcW w:w="998" w:type="pct"/>
            <w:tcBorders>
              <w:top w:val="nil"/>
              <w:left w:val="nil"/>
              <w:bottom w:val="single" w:sz="4" w:space="0" w:color="333399"/>
              <w:right w:val="single" w:sz="4" w:space="0" w:color="auto"/>
            </w:tcBorders>
            <w:vAlign w:val="center"/>
          </w:tcPr>
          <w:p w14:paraId="709C6CE2" w14:textId="77777777" w:rsidR="005549BB" w:rsidRPr="005549BB" w:rsidRDefault="005549BB" w:rsidP="005463D0">
            <w:pPr>
              <w:rPr>
                <w:rFonts w:ascii="Century Gothic" w:hAnsi="Century Gothic" w:cs="Tahoma"/>
                <w:sz w:val="16"/>
                <w:szCs w:val="16"/>
              </w:rPr>
            </w:pPr>
          </w:p>
        </w:tc>
        <w:tc>
          <w:tcPr>
            <w:tcW w:w="927" w:type="pct"/>
            <w:tcBorders>
              <w:top w:val="nil"/>
              <w:left w:val="nil"/>
              <w:bottom w:val="single" w:sz="4" w:space="0" w:color="333399"/>
              <w:right w:val="single" w:sz="8" w:space="0" w:color="auto"/>
            </w:tcBorders>
            <w:vAlign w:val="center"/>
          </w:tcPr>
          <w:p w14:paraId="3C0A0D91" w14:textId="77777777" w:rsidR="005549BB" w:rsidRPr="005549BB" w:rsidRDefault="005549BB" w:rsidP="005463D0">
            <w:pPr>
              <w:jc w:val="center"/>
              <w:rPr>
                <w:rFonts w:ascii="Century Gothic" w:hAnsi="Century Gothic" w:cs="Tahoma"/>
                <w:sz w:val="16"/>
                <w:szCs w:val="16"/>
              </w:rPr>
            </w:pPr>
          </w:p>
        </w:tc>
      </w:tr>
      <w:tr w:rsidR="005549BB" w:rsidRPr="005549BB" w14:paraId="2C8E5308" w14:textId="77777777" w:rsidTr="00A532B5">
        <w:trPr>
          <w:gridAfter w:val="2"/>
          <w:wAfter w:w="7" w:type="pct"/>
          <w:trHeight w:val="420"/>
        </w:trPr>
        <w:tc>
          <w:tcPr>
            <w:tcW w:w="283" w:type="pct"/>
            <w:tcBorders>
              <w:top w:val="nil"/>
              <w:left w:val="single" w:sz="8" w:space="0" w:color="auto"/>
              <w:bottom w:val="single" w:sz="4" w:space="0" w:color="333399"/>
              <w:right w:val="single" w:sz="4" w:space="0" w:color="auto"/>
            </w:tcBorders>
            <w:vAlign w:val="center"/>
          </w:tcPr>
          <w:p w14:paraId="5AA15893" w14:textId="77777777" w:rsidR="005549BB" w:rsidRPr="005549BB" w:rsidRDefault="005549BB" w:rsidP="005463D0">
            <w:pPr>
              <w:pStyle w:val="Akapitzlist"/>
              <w:numPr>
                <w:ilvl w:val="0"/>
                <w:numId w:val="39"/>
              </w:numPr>
              <w:ind w:left="355"/>
              <w:jc w:val="center"/>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7ACFD68A" w14:textId="77777777"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t xml:space="preserve">Minimalny zakres 0-170 </w:t>
            </w:r>
            <w:proofErr w:type="spellStart"/>
            <w:r w:rsidRPr="005549BB">
              <w:rPr>
                <w:rFonts w:ascii="Century Gothic" w:hAnsi="Century Gothic" w:cs="Tahoma"/>
                <w:sz w:val="16"/>
                <w:szCs w:val="16"/>
              </w:rPr>
              <w:t>odd</w:t>
            </w:r>
            <w:proofErr w:type="spellEnd"/>
            <w:r w:rsidRPr="005549BB">
              <w:rPr>
                <w:rFonts w:ascii="Century Gothic" w:hAnsi="Century Gothic" w:cs="Tahoma"/>
                <w:sz w:val="16"/>
                <w:szCs w:val="16"/>
              </w:rPr>
              <w:t xml:space="preserve">/min. Dokładność pomiaru częstości oddechów w zakresie od 1 do 120 </w:t>
            </w:r>
            <w:proofErr w:type="spellStart"/>
            <w:r w:rsidRPr="005549BB">
              <w:rPr>
                <w:rFonts w:ascii="Century Gothic" w:hAnsi="Century Gothic" w:cs="Tahoma"/>
                <w:sz w:val="16"/>
                <w:szCs w:val="16"/>
              </w:rPr>
              <w:t>odd</w:t>
            </w:r>
            <w:proofErr w:type="spellEnd"/>
            <w:r w:rsidRPr="005549BB">
              <w:rPr>
                <w:rFonts w:ascii="Century Gothic" w:hAnsi="Century Gothic" w:cs="Tahoma"/>
                <w:sz w:val="16"/>
                <w:szCs w:val="16"/>
              </w:rPr>
              <w:t xml:space="preserve">/min przynajmniej +/-1 </w:t>
            </w:r>
            <w:proofErr w:type="spellStart"/>
            <w:r w:rsidRPr="005549BB">
              <w:rPr>
                <w:rFonts w:ascii="Century Gothic" w:hAnsi="Century Gothic" w:cs="Tahoma"/>
                <w:sz w:val="16"/>
                <w:szCs w:val="16"/>
              </w:rPr>
              <w:t>odd</w:t>
            </w:r>
            <w:proofErr w:type="spellEnd"/>
            <w:r w:rsidRPr="005549BB">
              <w:rPr>
                <w:rFonts w:ascii="Century Gothic" w:hAnsi="Century Gothic" w:cs="Tahoma"/>
                <w:sz w:val="16"/>
                <w:szCs w:val="16"/>
              </w:rPr>
              <w:t xml:space="preserve">/min. Możliwość ręcznej regulacji progu detekcji oddechów. </w:t>
            </w:r>
          </w:p>
        </w:tc>
        <w:tc>
          <w:tcPr>
            <w:tcW w:w="569" w:type="pct"/>
            <w:tcBorders>
              <w:top w:val="nil"/>
              <w:left w:val="nil"/>
              <w:bottom w:val="single" w:sz="4" w:space="0" w:color="333399"/>
              <w:right w:val="single" w:sz="4" w:space="0" w:color="auto"/>
            </w:tcBorders>
            <w:vAlign w:val="center"/>
            <w:hideMark/>
          </w:tcPr>
          <w:p w14:paraId="126675DB" w14:textId="77777777" w:rsidR="005549BB" w:rsidRPr="005549BB" w:rsidRDefault="005549BB" w:rsidP="005463D0">
            <w:pPr>
              <w:jc w:val="center"/>
              <w:rPr>
                <w:rFonts w:ascii="Century Gothic" w:hAnsi="Century Gothic" w:cs="Tahoma"/>
                <w:sz w:val="16"/>
                <w:szCs w:val="16"/>
              </w:rPr>
            </w:pPr>
            <w:r w:rsidRPr="005549BB">
              <w:rPr>
                <w:rFonts w:ascii="Century Gothic" w:hAnsi="Century Gothic" w:cs="Tahoma"/>
                <w:color w:val="000000"/>
                <w:sz w:val="16"/>
                <w:szCs w:val="16"/>
              </w:rPr>
              <w:t>TAK, podać</w:t>
            </w:r>
          </w:p>
        </w:tc>
        <w:tc>
          <w:tcPr>
            <w:tcW w:w="998" w:type="pct"/>
            <w:tcBorders>
              <w:top w:val="nil"/>
              <w:left w:val="nil"/>
              <w:bottom w:val="single" w:sz="4" w:space="0" w:color="333399"/>
              <w:right w:val="single" w:sz="4" w:space="0" w:color="auto"/>
            </w:tcBorders>
            <w:vAlign w:val="center"/>
          </w:tcPr>
          <w:p w14:paraId="7FC4007C" w14:textId="77777777" w:rsidR="005549BB" w:rsidRPr="005549BB" w:rsidRDefault="005549BB" w:rsidP="005463D0">
            <w:pPr>
              <w:rPr>
                <w:rFonts w:ascii="Century Gothic" w:hAnsi="Century Gothic" w:cs="Tahoma"/>
                <w:sz w:val="16"/>
                <w:szCs w:val="16"/>
              </w:rPr>
            </w:pPr>
          </w:p>
        </w:tc>
        <w:tc>
          <w:tcPr>
            <w:tcW w:w="927" w:type="pct"/>
            <w:tcBorders>
              <w:top w:val="nil"/>
              <w:left w:val="nil"/>
              <w:bottom w:val="single" w:sz="4" w:space="0" w:color="333399"/>
              <w:right w:val="single" w:sz="8" w:space="0" w:color="auto"/>
            </w:tcBorders>
            <w:vAlign w:val="center"/>
          </w:tcPr>
          <w:p w14:paraId="1D53A284" w14:textId="77777777" w:rsidR="005549BB" w:rsidRPr="005549BB" w:rsidRDefault="005549BB" w:rsidP="005463D0">
            <w:pPr>
              <w:jc w:val="center"/>
              <w:rPr>
                <w:rFonts w:ascii="Century Gothic" w:hAnsi="Century Gothic" w:cs="Tahoma"/>
                <w:sz w:val="16"/>
                <w:szCs w:val="16"/>
              </w:rPr>
            </w:pPr>
          </w:p>
        </w:tc>
      </w:tr>
      <w:tr w:rsidR="00A532B5" w:rsidRPr="005549BB" w14:paraId="57B64765" w14:textId="77777777" w:rsidTr="00A532B5">
        <w:trPr>
          <w:gridAfter w:val="2"/>
          <w:wAfter w:w="7" w:type="pct"/>
          <w:trHeight w:val="184"/>
        </w:trPr>
        <w:tc>
          <w:tcPr>
            <w:tcW w:w="283" w:type="pct"/>
            <w:tcBorders>
              <w:top w:val="nil"/>
              <w:left w:val="single" w:sz="8" w:space="0" w:color="auto"/>
              <w:bottom w:val="single" w:sz="4" w:space="0" w:color="333399"/>
              <w:right w:val="single" w:sz="4" w:space="0" w:color="auto"/>
            </w:tcBorders>
            <w:vAlign w:val="center"/>
          </w:tcPr>
          <w:p w14:paraId="6B1432C5" w14:textId="77777777" w:rsidR="005549BB" w:rsidRPr="005549BB" w:rsidRDefault="005549BB" w:rsidP="005463D0">
            <w:pPr>
              <w:pStyle w:val="Akapitzlist"/>
              <w:ind w:left="355"/>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00EC99BE" w14:textId="77777777" w:rsidR="005549BB" w:rsidRPr="005549BB" w:rsidRDefault="005549BB" w:rsidP="005463D0">
            <w:pPr>
              <w:rPr>
                <w:rFonts w:ascii="Century Gothic" w:hAnsi="Century Gothic" w:cs="Tahoma"/>
                <w:b/>
                <w:bCs/>
                <w:sz w:val="16"/>
                <w:szCs w:val="16"/>
              </w:rPr>
            </w:pPr>
            <w:r w:rsidRPr="005549BB">
              <w:rPr>
                <w:rFonts w:ascii="Century Gothic" w:hAnsi="Century Gothic" w:cs="Tahoma"/>
                <w:b/>
                <w:bCs/>
                <w:sz w:val="16"/>
                <w:szCs w:val="16"/>
              </w:rPr>
              <w:t>Pomiar ciśnienia metodą nieinwazyjną</w:t>
            </w:r>
          </w:p>
        </w:tc>
        <w:tc>
          <w:tcPr>
            <w:tcW w:w="569" w:type="pct"/>
            <w:tcBorders>
              <w:top w:val="nil"/>
              <w:left w:val="nil"/>
              <w:bottom w:val="single" w:sz="4" w:space="0" w:color="333399"/>
              <w:right w:val="single" w:sz="4" w:space="0" w:color="auto"/>
            </w:tcBorders>
            <w:shd w:val="clear" w:color="000000" w:fill="FFFFFF"/>
            <w:vAlign w:val="center"/>
          </w:tcPr>
          <w:p w14:paraId="0FD2D057" w14:textId="77777777" w:rsidR="005549BB" w:rsidRPr="005549BB" w:rsidRDefault="005549BB" w:rsidP="005463D0">
            <w:pPr>
              <w:jc w:val="center"/>
              <w:rPr>
                <w:rFonts w:ascii="Century Gothic" w:hAnsi="Century Gothic" w:cs="Tahoma"/>
                <w:color w:val="000000"/>
                <w:sz w:val="16"/>
                <w:szCs w:val="16"/>
              </w:rPr>
            </w:pPr>
            <w:r w:rsidRPr="005549BB">
              <w:rPr>
                <w:rFonts w:ascii="Century Gothic" w:hAnsi="Century Gothic" w:cs="Tahoma"/>
                <w:sz w:val="16"/>
                <w:szCs w:val="16"/>
              </w:rPr>
              <w:t>x</w:t>
            </w:r>
          </w:p>
        </w:tc>
        <w:tc>
          <w:tcPr>
            <w:tcW w:w="998" w:type="pct"/>
            <w:tcBorders>
              <w:top w:val="nil"/>
              <w:left w:val="nil"/>
              <w:bottom w:val="single" w:sz="4" w:space="0" w:color="333399"/>
              <w:right w:val="single" w:sz="4" w:space="0" w:color="auto"/>
            </w:tcBorders>
            <w:vAlign w:val="center"/>
          </w:tcPr>
          <w:p w14:paraId="258F4392" w14:textId="77777777" w:rsidR="005549BB" w:rsidRPr="005549BB" w:rsidRDefault="005549BB" w:rsidP="005463D0">
            <w:pPr>
              <w:jc w:val="center"/>
              <w:rPr>
                <w:rFonts w:ascii="Century Gothic" w:hAnsi="Century Gothic" w:cs="Tahoma"/>
                <w:sz w:val="16"/>
                <w:szCs w:val="16"/>
              </w:rPr>
            </w:pPr>
            <w:r w:rsidRPr="005549BB">
              <w:rPr>
                <w:rFonts w:ascii="Century Gothic" w:hAnsi="Century Gothic" w:cs="Tahoma"/>
                <w:sz w:val="16"/>
                <w:szCs w:val="16"/>
              </w:rPr>
              <w:t>x</w:t>
            </w:r>
          </w:p>
        </w:tc>
        <w:tc>
          <w:tcPr>
            <w:tcW w:w="927" w:type="pct"/>
            <w:tcBorders>
              <w:top w:val="nil"/>
              <w:left w:val="nil"/>
              <w:bottom w:val="single" w:sz="4" w:space="0" w:color="333399"/>
              <w:right w:val="single" w:sz="8" w:space="0" w:color="auto"/>
            </w:tcBorders>
            <w:vAlign w:val="center"/>
          </w:tcPr>
          <w:p w14:paraId="041FEC3B" w14:textId="77777777" w:rsidR="005549BB" w:rsidRPr="005549BB" w:rsidRDefault="005549BB" w:rsidP="005463D0">
            <w:pPr>
              <w:jc w:val="center"/>
              <w:rPr>
                <w:rFonts w:ascii="Century Gothic" w:hAnsi="Century Gothic" w:cs="Tahoma"/>
                <w:sz w:val="16"/>
                <w:szCs w:val="16"/>
              </w:rPr>
            </w:pPr>
            <w:r w:rsidRPr="005549BB">
              <w:rPr>
                <w:rFonts w:ascii="Century Gothic" w:hAnsi="Century Gothic" w:cs="Tahoma"/>
                <w:sz w:val="16"/>
                <w:szCs w:val="16"/>
              </w:rPr>
              <w:t>x</w:t>
            </w:r>
          </w:p>
        </w:tc>
      </w:tr>
      <w:tr w:rsidR="00A532B5" w:rsidRPr="005549BB" w14:paraId="5D5EEAF9" w14:textId="77777777" w:rsidTr="00A532B5">
        <w:trPr>
          <w:gridAfter w:val="2"/>
          <w:wAfter w:w="7" w:type="pct"/>
          <w:trHeight w:val="630"/>
        </w:trPr>
        <w:tc>
          <w:tcPr>
            <w:tcW w:w="283" w:type="pct"/>
            <w:tcBorders>
              <w:top w:val="nil"/>
              <w:left w:val="single" w:sz="8" w:space="0" w:color="auto"/>
              <w:bottom w:val="single" w:sz="4" w:space="0" w:color="333399"/>
              <w:right w:val="single" w:sz="4" w:space="0" w:color="auto"/>
            </w:tcBorders>
            <w:vAlign w:val="center"/>
          </w:tcPr>
          <w:p w14:paraId="06DDD97B" w14:textId="77777777" w:rsidR="005549BB" w:rsidRPr="005549BB" w:rsidRDefault="005549BB" w:rsidP="005463D0">
            <w:pPr>
              <w:pStyle w:val="Akapitzlist"/>
              <w:numPr>
                <w:ilvl w:val="0"/>
                <w:numId w:val="39"/>
              </w:numPr>
              <w:ind w:left="355"/>
              <w:jc w:val="center"/>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07ECEF25" w14:textId="77777777"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t xml:space="preserve">Pomiar na żądanie, automatycznie w wybranych odstępach czasowych, ciągłe pomiary przez określony czas. Czas repetycji pomiarów automatycznych min. od 1 minuty do 24 godzin. Tryb sekwencyjnych pomiarów z możliwością ustawiania 4 sekwencji. Funkcja </w:t>
            </w:r>
            <w:proofErr w:type="spellStart"/>
            <w:r w:rsidRPr="005549BB">
              <w:rPr>
                <w:rFonts w:ascii="Century Gothic" w:hAnsi="Century Gothic" w:cs="Tahoma"/>
                <w:sz w:val="16"/>
                <w:szCs w:val="16"/>
              </w:rPr>
              <w:t>stazy</w:t>
            </w:r>
            <w:proofErr w:type="spellEnd"/>
            <w:r w:rsidRPr="005549BB">
              <w:rPr>
                <w:rFonts w:ascii="Century Gothic" w:hAnsi="Century Gothic" w:cs="Tahoma"/>
                <w:sz w:val="16"/>
                <w:szCs w:val="16"/>
              </w:rPr>
              <w:t xml:space="preserve"> – utrzymania ciśnienia w mankiecie.</w:t>
            </w:r>
          </w:p>
        </w:tc>
        <w:tc>
          <w:tcPr>
            <w:tcW w:w="569" w:type="pct"/>
            <w:tcBorders>
              <w:top w:val="nil"/>
              <w:left w:val="nil"/>
              <w:bottom w:val="single" w:sz="4" w:space="0" w:color="333399"/>
              <w:right w:val="single" w:sz="4" w:space="0" w:color="auto"/>
            </w:tcBorders>
            <w:shd w:val="clear" w:color="000000" w:fill="FFFFFF"/>
            <w:vAlign w:val="center"/>
          </w:tcPr>
          <w:p w14:paraId="279F1F68" w14:textId="77777777" w:rsidR="005549BB" w:rsidRPr="005549BB" w:rsidRDefault="005549BB" w:rsidP="005463D0">
            <w:pPr>
              <w:jc w:val="center"/>
              <w:rPr>
                <w:rFonts w:ascii="Century Gothic" w:hAnsi="Century Gothic" w:cs="Tahoma"/>
                <w:color w:val="000000"/>
                <w:sz w:val="16"/>
                <w:szCs w:val="16"/>
              </w:rPr>
            </w:pPr>
            <w:r w:rsidRPr="005549BB">
              <w:rPr>
                <w:rFonts w:ascii="Century Gothic" w:hAnsi="Century Gothic" w:cs="Tahoma"/>
                <w:color w:val="000000"/>
                <w:sz w:val="16"/>
                <w:szCs w:val="16"/>
              </w:rPr>
              <w:t>TAK/NIE</w:t>
            </w:r>
          </w:p>
        </w:tc>
        <w:tc>
          <w:tcPr>
            <w:tcW w:w="998" w:type="pct"/>
            <w:tcBorders>
              <w:top w:val="nil"/>
              <w:left w:val="nil"/>
              <w:bottom w:val="single" w:sz="4" w:space="0" w:color="333399"/>
              <w:right w:val="single" w:sz="4" w:space="0" w:color="auto"/>
            </w:tcBorders>
            <w:vAlign w:val="center"/>
          </w:tcPr>
          <w:p w14:paraId="1E849EC4" w14:textId="77777777" w:rsidR="005549BB" w:rsidRPr="005549BB" w:rsidRDefault="005549BB" w:rsidP="005463D0">
            <w:pPr>
              <w:rPr>
                <w:rFonts w:ascii="Century Gothic" w:hAnsi="Century Gothic" w:cs="Tahoma"/>
                <w:sz w:val="16"/>
                <w:szCs w:val="16"/>
              </w:rPr>
            </w:pPr>
          </w:p>
        </w:tc>
        <w:tc>
          <w:tcPr>
            <w:tcW w:w="927" w:type="pct"/>
            <w:tcBorders>
              <w:top w:val="nil"/>
              <w:left w:val="nil"/>
              <w:bottom w:val="single" w:sz="4" w:space="0" w:color="333399"/>
              <w:right w:val="single" w:sz="8" w:space="0" w:color="auto"/>
            </w:tcBorders>
            <w:vAlign w:val="center"/>
          </w:tcPr>
          <w:p w14:paraId="60CB91B4" w14:textId="77777777" w:rsidR="005549BB" w:rsidRPr="005549BB" w:rsidRDefault="005549BB" w:rsidP="005463D0">
            <w:pPr>
              <w:jc w:val="center"/>
              <w:rPr>
                <w:rFonts w:ascii="Century Gothic" w:hAnsi="Century Gothic" w:cs="Tahoma"/>
                <w:sz w:val="16"/>
                <w:szCs w:val="16"/>
              </w:rPr>
            </w:pPr>
            <w:r w:rsidRPr="005549BB">
              <w:rPr>
                <w:rFonts w:ascii="Century Gothic" w:hAnsi="Century Gothic" w:cs="Tahoma"/>
                <w:sz w:val="16"/>
                <w:szCs w:val="16"/>
              </w:rPr>
              <w:t>Tak – 5 pkt</w:t>
            </w:r>
          </w:p>
          <w:p w14:paraId="7CA191AF" w14:textId="77777777" w:rsidR="005549BB" w:rsidRPr="005549BB" w:rsidRDefault="005549BB" w:rsidP="005463D0">
            <w:pPr>
              <w:jc w:val="center"/>
              <w:rPr>
                <w:rFonts w:ascii="Century Gothic" w:hAnsi="Century Gothic" w:cs="Tahoma"/>
                <w:sz w:val="16"/>
                <w:szCs w:val="16"/>
              </w:rPr>
            </w:pPr>
            <w:r w:rsidRPr="005549BB">
              <w:rPr>
                <w:rFonts w:ascii="Century Gothic" w:hAnsi="Century Gothic" w:cs="Tahoma"/>
                <w:sz w:val="16"/>
                <w:szCs w:val="16"/>
              </w:rPr>
              <w:t>Nie – 0 pkt</w:t>
            </w:r>
          </w:p>
        </w:tc>
      </w:tr>
      <w:tr w:rsidR="00A532B5" w:rsidRPr="005549BB" w14:paraId="13EC8D3D" w14:textId="77777777" w:rsidTr="00A532B5">
        <w:trPr>
          <w:gridAfter w:val="2"/>
          <w:wAfter w:w="7" w:type="pct"/>
          <w:trHeight w:val="630"/>
        </w:trPr>
        <w:tc>
          <w:tcPr>
            <w:tcW w:w="283" w:type="pct"/>
            <w:tcBorders>
              <w:top w:val="nil"/>
              <w:left w:val="single" w:sz="8" w:space="0" w:color="auto"/>
              <w:bottom w:val="single" w:sz="4" w:space="0" w:color="333399"/>
              <w:right w:val="single" w:sz="4" w:space="0" w:color="auto"/>
            </w:tcBorders>
            <w:vAlign w:val="center"/>
          </w:tcPr>
          <w:p w14:paraId="1D692ACD" w14:textId="77777777" w:rsidR="005549BB" w:rsidRPr="005549BB" w:rsidRDefault="005549BB" w:rsidP="005463D0">
            <w:pPr>
              <w:pStyle w:val="Akapitzlist"/>
              <w:numPr>
                <w:ilvl w:val="0"/>
                <w:numId w:val="39"/>
              </w:numPr>
              <w:ind w:left="355"/>
              <w:jc w:val="center"/>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669BB3DE" w14:textId="77777777"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t xml:space="preserve">Wyświetlanie wartości skurczowej, rozkurczowej, średniej cały czas do kolejnego pomiaru. Wyświetlanie ostatnich wyników pomiarowych na ekranie głównym obok aktualnie mierzonych wartości. </w:t>
            </w:r>
          </w:p>
        </w:tc>
        <w:tc>
          <w:tcPr>
            <w:tcW w:w="569" w:type="pct"/>
            <w:tcBorders>
              <w:top w:val="nil"/>
              <w:left w:val="nil"/>
              <w:bottom w:val="single" w:sz="4" w:space="0" w:color="333399"/>
              <w:right w:val="single" w:sz="4" w:space="0" w:color="auto"/>
            </w:tcBorders>
            <w:shd w:val="clear" w:color="000000" w:fill="FFFFFF"/>
            <w:vAlign w:val="center"/>
          </w:tcPr>
          <w:p w14:paraId="7E502ABB" w14:textId="77777777" w:rsidR="005549BB" w:rsidRPr="005549BB" w:rsidRDefault="005549BB" w:rsidP="005463D0">
            <w:pPr>
              <w:jc w:val="center"/>
              <w:rPr>
                <w:rFonts w:ascii="Century Gothic" w:hAnsi="Century Gothic" w:cs="Tahoma"/>
                <w:color w:val="000000"/>
                <w:sz w:val="16"/>
                <w:szCs w:val="16"/>
              </w:rPr>
            </w:pPr>
            <w:r w:rsidRPr="005549BB">
              <w:rPr>
                <w:rFonts w:ascii="Century Gothic" w:hAnsi="Century Gothic" w:cs="Tahoma"/>
                <w:color w:val="000000"/>
                <w:sz w:val="16"/>
                <w:szCs w:val="16"/>
              </w:rPr>
              <w:t>TAK</w:t>
            </w:r>
          </w:p>
        </w:tc>
        <w:tc>
          <w:tcPr>
            <w:tcW w:w="998" w:type="pct"/>
            <w:tcBorders>
              <w:top w:val="nil"/>
              <w:left w:val="nil"/>
              <w:bottom w:val="single" w:sz="4" w:space="0" w:color="333399"/>
              <w:right w:val="single" w:sz="4" w:space="0" w:color="auto"/>
            </w:tcBorders>
            <w:vAlign w:val="center"/>
          </w:tcPr>
          <w:p w14:paraId="64843507" w14:textId="77777777" w:rsidR="005549BB" w:rsidRPr="005549BB" w:rsidRDefault="005549BB" w:rsidP="005463D0">
            <w:pPr>
              <w:rPr>
                <w:rFonts w:ascii="Century Gothic" w:hAnsi="Century Gothic" w:cs="Tahoma"/>
                <w:sz w:val="16"/>
                <w:szCs w:val="16"/>
              </w:rPr>
            </w:pPr>
          </w:p>
        </w:tc>
        <w:tc>
          <w:tcPr>
            <w:tcW w:w="927" w:type="pct"/>
            <w:tcBorders>
              <w:top w:val="nil"/>
              <w:left w:val="nil"/>
              <w:bottom w:val="single" w:sz="4" w:space="0" w:color="333399"/>
              <w:right w:val="single" w:sz="8" w:space="0" w:color="auto"/>
            </w:tcBorders>
            <w:vAlign w:val="center"/>
          </w:tcPr>
          <w:p w14:paraId="3EF3395D" w14:textId="77777777" w:rsidR="005549BB" w:rsidRPr="005549BB" w:rsidRDefault="005549BB" w:rsidP="005463D0">
            <w:pPr>
              <w:jc w:val="center"/>
              <w:rPr>
                <w:rFonts w:ascii="Century Gothic" w:hAnsi="Century Gothic" w:cs="Tahoma"/>
                <w:sz w:val="16"/>
                <w:szCs w:val="16"/>
              </w:rPr>
            </w:pPr>
          </w:p>
        </w:tc>
      </w:tr>
      <w:tr w:rsidR="00A532B5" w:rsidRPr="005549BB" w14:paraId="4EBBC3FD" w14:textId="77777777" w:rsidTr="00A532B5">
        <w:trPr>
          <w:gridAfter w:val="2"/>
          <w:wAfter w:w="7" w:type="pct"/>
          <w:trHeight w:val="158"/>
        </w:trPr>
        <w:tc>
          <w:tcPr>
            <w:tcW w:w="283" w:type="pct"/>
            <w:tcBorders>
              <w:top w:val="nil"/>
              <w:left w:val="single" w:sz="8" w:space="0" w:color="auto"/>
              <w:bottom w:val="single" w:sz="4" w:space="0" w:color="333399"/>
              <w:right w:val="single" w:sz="4" w:space="0" w:color="auto"/>
            </w:tcBorders>
            <w:vAlign w:val="center"/>
          </w:tcPr>
          <w:p w14:paraId="74F31893" w14:textId="77777777" w:rsidR="005549BB" w:rsidRPr="005549BB" w:rsidRDefault="005549BB" w:rsidP="005463D0">
            <w:pPr>
              <w:pStyle w:val="Akapitzlist"/>
              <w:numPr>
                <w:ilvl w:val="0"/>
                <w:numId w:val="39"/>
              </w:numPr>
              <w:ind w:left="355"/>
              <w:jc w:val="center"/>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2D02C12E" w14:textId="77777777"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t>Min. zakres pomiarowy od 10 do 270 mmHg.</w:t>
            </w:r>
          </w:p>
        </w:tc>
        <w:tc>
          <w:tcPr>
            <w:tcW w:w="569" w:type="pct"/>
            <w:tcBorders>
              <w:top w:val="nil"/>
              <w:left w:val="nil"/>
              <w:bottom w:val="single" w:sz="4" w:space="0" w:color="333399"/>
              <w:right w:val="single" w:sz="4" w:space="0" w:color="auto"/>
            </w:tcBorders>
            <w:shd w:val="clear" w:color="000000" w:fill="FFFFFF"/>
            <w:vAlign w:val="center"/>
          </w:tcPr>
          <w:p w14:paraId="5DB9CC43" w14:textId="3B88FDE5" w:rsidR="005549BB" w:rsidRPr="005549BB" w:rsidRDefault="005549BB" w:rsidP="005463D0">
            <w:pPr>
              <w:jc w:val="center"/>
              <w:rPr>
                <w:rFonts w:ascii="Century Gothic" w:hAnsi="Century Gothic" w:cs="Tahoma"/>
                <w:color w:val="000000"/>
                <w:sz w:val="16"/>
                <w:szCs w:val="16"/>
              </w:rPr>
            </w:pPr>
            <w:r w:rsidRPr="005549BB">
              <w:rPr>
                <w:rFonts w:ascii="Century Gothic" w:hAnsi="Century Gothic" w:cs="Tahoma"/>
                <w:color w:val="000000"/>
                <w:sz w:val="16"/>
                <w:szCs w:val="16"/>
              </w:rPr>
              <w:t>TAK</w:t>
            </w:r>
            <w:r w:rsidR="00E921C2">
              <w:rPr>
                <w:rFonts w:ascii="Century Gothic" w:hAnsi="Century Gothic" w:cs="Tahoma"/>
                <w:color w:val="000000"/>
                <w:sz w:val="16"/>
                <w:szCs w:val="16"/>
              </w:rPr>
              <w:t>,</w:t>
            </w:r>
            <w:r w:rsidR="00F33FB5">
              <w:rPr>
                <w:rFonts w:ascii="Century Gothic" w:hAnsi="Century Gothic" w:cs="Tahoma"/>
                <w:color w:val="000000"/>
                <w:sz w:val="16"/>
                <w:szCs w:val="16"/>
              </w:rPr>
              <w:t xml:space="preserve"> p</w:t>
            </w:r>
            <w:r w:rsidR="00E921C2">
              <w:rPr>
                <w:rFonts w:ascii="Century Gothic" w:hAnsi="Century Gothic" w:cs="Tahoma"/>
                <w:color w:val="000000"/>
                <w:sz w:val="16"/>
                <w:szCs w:val="16"/>
              </w:rPr>
              <w:t>odać</w:t>
            </w:r>
          </w:p>
        </w:tc>
        <w:tc>
          <w:tcPr>
            <w:tcW w:w="998" w:type="pct"/>
            <w:tcBorders>
              <w:top w:val="nil"/>
              <w:left w:val="nil"/>
              <w:bottom w:val="single" w:sz="4" w:space="0" w:color="333399"/>
              <w:right w:val="single" w:sz="4" w:space="0" w:color="auto"/>
            </w:tcBorders>
            <w:vAlign w:val="center"/>
          </w:tcPr>
          <w:p w14:paraId="3BDE1C47" w14:textId="77777777" w:rsidR="005549BB" w:rsidRPr="005549BB" w:rsidRDefault="005549BB" w:rsidP="005463D0">
            <w:pPr>
              <w:rPr>
                <w:rFonts w:ascii="Century Gothic" w:hAnsi="Century Gothic" w:cs="Tahoma"/>
                <w:sz w:val="16"/>
                <w:szCs w:val="16"/>
              </w:rPr>
            </w:pPr>
          </w:p>
        </w:tc>
        <w:tc>
          <w:tcPr>
            <w:tcW w:w="927" w:type="pct"/>
            <w:tcBorders>
              <w:top w:val="nil"/>
              <w:left w:val="nil"/>
              <w:bottom w:val="single" w:sz="4" w:space="0" w:color="333399"/>
              <w:right w:val="single" w:sz="8" w:space="0" w:color="auto"/>
            </w:tcBorders>
            <w:vAlign w:val="center"/>
          </w:tcPr>
          <w:p w14:paraId="52EFA5E2" w14:textId="77777777" w:rsidR="005549BB" w:rsidRPr="005549BB" w:rsidRDefault="005549BB" w:rsidP="005463D0">
            <w:pPr>
              <w:jc w:val="center"/>
              <w:rPr>
                <w:rFonts w:ascii="Century Gothic" w:hAnsi="Century Gothic" w:cs="Tahoma"/>
                <w:sz w:val="16"/>
                <w:szCs w:val="16"/>
              </w:rPr>
            </w:pPr>
          </w:p>
        </w:tc>
      </w:tr>
      <w:tr w:rsidR="00A532B5" w:rsidRPr="005549BB" w14:paraId="2528B96F" w14:textId="77777777" w:rsidTr="00A532B5">
        <w:trPr>
          <w:gridAfter w:val="2"/>
          <w:wAfter w:w="7" w:type="pct"/>
          <w:trHeight w:val="192"/>
        </w:trPr>
        <w:tc>
          <w:tcPr>
            <w:tcW w:w="283" w:type="pct"/>
            <w:tcBorders>
              <w:top w:val="nil"/>
              <w:left w:val="single" w:sz="8" w:space="0" w:color="auto"/>
              <w:bottom w:val="single" w:sz="4" w:space="0" w:color="333399"/>
              <w:right w:val="single" w:sz="4" w:space="0" w:color="auto"/>
            </w:tcBorders>
            <w:vAlign w:val="center"/>
          </w:tcPr>
          <w:p w14:paraId="145AA88A" w14:textId="77777777" w:rsidR="005549BB" w:rsidRPr="005549BB" w:rsidRDefault="005549BB" w:rsidP="005463D0">
            <w:pPr>
              <w:pStyle w:val="Akapitzlist"/>
              <w:ind w:left="355"/>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7500719F" w14:textId="77777777" w:rsidR="005549BB" w:rsidRPr="005549BB" w:rsidRDefault="005549BB" w:rsidP="005463D0">
            <w:pPr>
              <w:rPr>
                <w:rFonts w:ascii="Century Gothic" w:hAnsi="Century Gothic" w:cs="Tahoma"/>
                <w:sz w:val="16"/>
                <w:szCs w:val="16"/>
              </w:rPr>
            </w:pPr>
            <w:r w:rsidRPr="005549BB">
              <w:rPr>
                <w:rFonts w:ascii="Century Gothic" w:hAnsi="Century Gothic" w:cs="Tahoma"/>
                <w:b/>
                <w:bCs/>
                <w:sz w:val="16"/>
                <w:szCs w:val="16"/>
              </w:rPr>
              <w:t>Pomiar saturacji SPO2</w:t>
            </w:r>
          </w:p>
        </w:tc>
        <w:tc>
          <w:tcPr>
            <w:tcW w:w="569" w:type="pct"/>
            <w:tcBorders>
              <w:top w:val="nil"/>
              <w:left w:val="nil"/>
              <w:bottom w:val="single" w:sz="4" w:space="0" w:color="333399"/>
              <w:right w:val="single" w:sz="4" w:space="0" w:color="auto"/>
            </w:tcBorders>
            <w:shd w:val="clear" w:color="000000" w:fill="FFFFFF"/>
            <w:vAlign w:val="center"/>
          </w:tcPr>
          <w:p w14:paraId="2D13E982" w14:textId="77777777" w:rsidR="005549BB" w:rsidRPr="005549BB" w:rsidRDefault="005549BB" w:rsidP="005463D0">
            <w:pPr>
              <w:jc w:val="center"/>
              <w:rPr>
                <w:rFonts w:ascii="Century Gothic" w:hAnsi="Century Gothic" w:cs="Tahoma"/>
                <w:color w:val="000000"/>
                <w:sz w:val="16"/>
                <w:szCs w:val="16"/>
              </w:rPr>
            </w:pPr>
            <w:r w:rsidRPr="005549BB">
              <w:rPr>
                <w:rFonts w:ascii="Century Gothic" w:hAnsi="Century Gothic" w:cs="Tahoma"/>
                <w:sz w:val="16"/>
                <w:szCs w:val="16"/>
              </w:rPr>
              <w:t>x</w:t>
            </w:r>
          </w:p>
        </w:tc>
        <w:tc>
          <w:tcPr>
            <w:tcW w:w="998" w:type="pct"/>
            <w:tcBorders>
              <w:top w:val="nil"/>
              <w:left w:val="nil"/>
              <w:bottom w:val="single" w:sz="4" w:space="0" w:color="333399"/>
              <w:right w:val="single" w:sz="4" w:space="0" w:color="auto"/>
            </w:tcBorders>
            <w:vAlign w:val="center"/>
          </w:tcPr>
          <w:p w14:paraId="6FF1E6BB" w14:textId="77777777" w:rsidR="005549BB" w:rsidRPr="005549BB" w:rsidRDefault="005549BB" w:rsidP="005463D0">
            <w:pPr>
              <w:jc w:val="center"/>
              <w:rPr>
                <w:rFonts w:ascii="Century Gothic" w:hAnsi="Century Gothic" w:cs="Tahoma"/>
                <w:sz w:val="16"/>
                <w:szCs w:val="16"/>
              </w:rPr>
            </w:pPr>
            <w:r w:rsidRPr="005549BB">
              <w:rPr>
                <w:rFonts w:ascii="Century Gothic" w:hAnsi="Century Gothic" w:cs="Tahoma"/>
                <w:sz w:val="16"/>
                <w:szCs w:val="16"/>
              </w:rPr>
              <w:t>x</w:t>
            </w:r>
          </w:p>
        </w:tc>
        <w:tc>
          <w:tcPr>
            <w:tcW w:w="927" w:type="pct"/>
            <w:tcBorders>
              <w:top w:val="nil"/>
              <w:left w:val="nil"/>
              <w:bottom w:val="single" w:sz="4" w:space="0" w:color="333399"/>
              <w:right w:val="single" w:sz="8" w:space="0" w:color="auto"/>
            </w:tcBorders>
            <w:vAlign w:val="center"/>
          </w:tcPr>
          <w:p w14:paraId="2E2D9137" w14:textId="77777777" w:rsidR="005549BB" w:rsidRPr="005549BB" w:rsidRDefault="005549BB" w:rsidP="005463D0">
            <w:pPr>
              <w:jc w:val="center"/>
              <w:rPr>
                <w:rFonts w:ascii="Century Gothic" w:hAnsi="Century Gothic" w:cs="Tahoma"/>
                <w:sz w:val="16"/>
                <w:szCs w:val="16"/>
              </w:rPr>
            </w:pPr>
            <w:r w:rsidRPr="005549BB">
              <w:rPr>
                <w:rFonts w:ascii="Century Gothic" w:hAnsi="Century Gothic" w:cs="Tahoma"/>
                <w:sz w:val="16"/>
                <w:szCs w:val="16"/>
              </w:rPr>
              <w:t>x</w:t>
            </w:r>
          </w:p>
        </w:tc>
      </w:tr>
      <w:tr w:rsidR="00A532B5" w:rsidRPr="005549BB" w14:paraId="7180C946" w14:textId="77777777" w:rsidTr="00A532B5">
        <w:trPr>
          <w:gridAfter w:val="2"/>
          <w:wAfter w:w="7" w:type="pct"/>
          <w:trHeight w:val="332"/>
        </w:trPr>
        <w:tc>
          <w:tcPr>
            <w:tcW w:w="283" w:type="pct"/>
            <w:tcBorders>
              <w:top w:val="nil"/>
              <w:left w:val="single" w:sz="8" w:space="0" w:color="auto"/>
              <w:bottom w:val="single" w:sz="4" w:space="0" w:color="333399"/>
              <w:right w:val="single" w:sz="4" w:space="0" w:color="auto"/>
            </w:tcBorders>
            <w:vAlign w:val="center"/>
          </w:tcPr>
          <w:p w14:paraId="265E919F" w14:textId="77777777" w:rsidR="005549BB" w:rsidRPr="005549BB" w:rsidRDefault="005549BB" w:rsidP="005463D0">
            <w:pPr>
              <w:pStyle w:val="Akapitzlist"/>
              <w:numPr>
                <w:ilvl w:val="0"/>
                <w:numId w:val="39"/>
              </w:numPr>
              <w:ind w:left="355"/>
              <w:jc w:val="center"/>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15054061" w14:textId="77777777"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t xml:space="preserve">Pomiar saturacji SpO2 i pletyzmografii – technologia </w:t>
            </w:r>
            <w:proofErr w:type="spellStart"/>
            <w:r w:rsidRPr="005549BB">
              <w:rPr>
                <w:rFonts w:ascii="Century Gothic" w:hAnsi="Century Gothic" w:cs="Tahoma"/>
                <w:sz w:val="16"/>
                <w:szCs w:val="16"/>
              </w:rPr>
              <w:t>Masimo</w:t>
            </w:r>
            <w:proofErr w:type="spellEnd"/>
            <w:r w:rsidRPr="005549BB">
              <w:rPr>
                <w:rFonts w:ascii="Century Gothic" w:hAnsi="Century Gothic" w:cs="Tahoma"/>
                <w:sz w:val="16"/>
                <w:szCs w:val="16"/>
              </w:rPr>
              <w:t xml:space="preserve"> </w:t>
            </w:r>
            <w:proofErr w:type="spellStart"/>
            <w:r w:rsidRPr="005549BB">
              <w:rPr>
                <w:rFonts w:ascii="Century Gothic" w:hAnsi="Century Gothic" w:cs="Tahoma"/>
                <w:sz w:val="16"/>
                <w:szCs w:val="16"/>
              </w:rPr>
              <w:t>Rainbow</w:t>
            </w:r>
            <w:proofErr w:type="spellEnd"/>
            <w:r w:rsidRPr="005549BB">
              <w:rPr>
                <w:rFonts w:ascii="Century Gothic" w:hAnsi="Century Gothic" w:cs="Tahoma"/>
                <w:sz w:val="16"/>
                <w:szCs w:val="16"/>
              </w:rPr>
              <w:t xml:space="preserve"> SET lub FAST.</w:t>
            </w:r>
          </w:p>
        </w:tc>
        <w:tc>
          <w:tcPr>
            <w:tcW w:w="569" w:type="pct"/>
            <w:tcBorders>
              <w:top w:val="nil"/>
              <w:left w:val="nil"/>
              <w:bottom w:val="single" w:sz="4" w:space="0" w:color="333399"/>
              <w:right w:val="single" w:sz="4" w:space="0" w:color="auto"/>
            </w:tcBorders>
            <w:shd w:val="clear" w:color="000000" w:fill="FFFFFF"/>
            <w:vAlign w:val="center"/>
          </w:tcPr>
          <w:p w14:paraId="058384E3" w14:textId="77777777" w:rsidR="005549BB" w:rsidRPr="005549BB" w:rsidRDefault="005549BB" w:rsidP="005463D0">
            <w:pPr>
              <w:jc w:val="center"/>
              <w:rPr>
                <w:rFonts w:ascii="Century Gothic" w:hAnsi="Century Gothic" w:cs="Tahoma"/>
                <w:color w:val="000000"/>
                <w:sz w:val="16"/>
                <w:szCs w:val="16"/>
              </w:rPr>
            </w:pPr>
            <w:r w:rsidRPr="005549BB">
              <w:rPr>
                <w:rFonts w:ascii="Century Gothic" w:hAnsi="Century Gothic" w:cs="Tahoma"/>
                <w:color w:val="000000"/>
                <w:sz w:val="16"/>
                <w:szCs w:val="16"/>
              </w:rPr>
              <w:t>TAK, podać</w:t>
            </w:r>
          </w:p>
        </w:tc>
        <w:tc>
          <w:tcPr>
            <w:tcW w:w="998" w:type="pct"/>
            <w:tcBorders>
              <w:top w:val="nil"/>
              <w:left w:val="nil"/>
              <w:bottom w:val="single" w:sz="4" w:space="0" w:color="333399"/>
              <w:right w:val="single" w:sz="4" w:space="0" w:color="auto"/>
            </w:tcBorders>
            <w:vAlign w:val="center"/>
          </w:tcPr>
          <w:p w14:paraId="218D9C0F" w14:textId="77777777" w:rsidR="005549BB" w:rsidRPr="005549BB" w:rsidRDefault="005549BB" w:rsidP="005463D0">
            <w:pPr>
              <w:rPr>
                <w:rFonts w:ascii="Century Gothic" w:hAnsi="Century Gothic" w:cs="Tahoma"/>
                <w:sz w:val="16"/>
                <w:szCs w:val="16"/>
              </w:rPr>
            </w:pPr>
          </w:p>
        </w:tc>
        <w:tc>
          <w:tcPr>
            <w:tcW w:w="927" w:type="pct"/>
            <w:tcBorders>
              <w:top w:val="nil"/>
              <w:left w:val="nil"/>
              <w:bottom w:val="single" w:sz="4" w:space="0" w:color="333399"/>
              <w:right w:val="single" w:sz="8" w:space="0" w:color="auto"/>
            </w:tcBorders>
            <w:vAlign w:val="center"/>
          </w:tcPr>
          <w:p w14:paraId="50A8A9A4" w14:textId="77777777" w:rsidR="005549BB" w:rsidRPr="005549BB" w:rsidRDefault="005549BB" w:rsidP="005463D0">
            <w:pPr>
              <w:jc w:val="center"/>
              <w:rPr>
                <w:rFonts w:ascii="Century Gothic" w:hAnsi="Century Gothic" w:cs="Tahoma"/>
                <w:sz w:val="16"/>
                <w:szCs w:val="16"/>
              </w:rPr>
            </w:pPr>
          </w:p>
        </w:tc>
      </w:tr>
      <w:tr w:rsidR="00A532B5" w:rsidRPr="005549BB" w14:paraId="5D5E420E" w14:textId="77777777" w:rsidTr="00A532B5">
        <w:trPr>
          <w:gridAfter w:val="2"/>
          <w:wAfter w:w="7" w:type="pct"/>
          <w:trHeight w:val="630"/>
        </w:trPr>
        <w:tc>
          <w:tcPr>
            <w:tcW w:w="283" w:type="pct"/>
            <w:tcBorders>
              <w:top w:val="nil"/>
              <w:left w:val="single" w:sz="8" w:space="0" w:color="auto"/>
              <w:bottom w:val="single" w:sz="4" w:space="0" w:color="333399"/>
              <w:right w:val="single" w:sz="4" w:space="0" w:color="auto"/>
            </w:tcBorders>
            <w:vAlign w:val="center"/>
          </w:tcPr>
          <w:p w14:paraId="74B67451" w14:textId="77777777" w:rsidR="005549BB" w:rsidRPr="005549BB" w:rsidRDefault="005549BB" w:rsidP="005463D0">
            <w:pPr>
              <w:pStyle w:val="Akapitzlist"/>
              <w:numPr>
                <w:ilvl w:val="0"/>
                <w:numId w:val="39"/>
              </w:numPr>
              <w:ind w:left="355"/>
              <w:jc w:val="center"/>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16994B3A" w14:textId="77777777"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t>Zakres pomiarowy SpO2 min. do 0 do 100% z dokładnością w zakresie od 70 do 100% min. +/- 3%.</w:t>
            </w:r>
          </w:p>
        </w:tc>
        <w:tc>
          <w:tcPr>
            <w:tcW w:w="569" w:type="pct"/>
            <w:tcBorders>
              <w:top w:val="nil"/>
              <w:left w:val="nil"/>
              <w:bottom w:val="single" w:sz="4" w:space="0" w:color="333399"/>
              <w:right w:val="single" w:sz="4" w:space="0" w:color="auto"/>
            </w:tcBorders>
            <w:shd w:val="clear" w:color="000000" w:fill="FFFFFF"/>
            <w:vAlign w:val="center"/>
          </w:tcPr>
          <w:p w14:paraId="11E7B708" w14:textId="77777777" w:rsidR="005549BB" w:rsidRPr="005549BB" w:rsidRDefault="005549BB" w:rsidP="005463D0">
            <w:pPr>
              <w:jc w:val="center"/>
              <w:rPr>
                <w:rFonts w:ascii="Century Gothic" w:hAnsi="Century Gothic" w:cs="Tahoma"/>
                <w:color w:val="000000"/>
                <w:sz w:val="16"/>
                <w:szCs w:val="16"/>
              </w:rPr>
            </w:pPr>
            <w:r w:rsidRPr="005549BB">
              <w:rPr>
                <w:rFonts w:ascii="Century Gothic" w:hAnsi="Century Gothic" w:cs="Tahoma"/>
                <w:color w:val="000000"/>
                <w:sz w:val="16"/>
                <w:szCs w:val="16"/>
              </w:rPr>
              <w:t>TAK, podać</w:t>
            </w:r>
          </w:p>
        </w:tc>
        <w:tc>
          <w:tcPr>
            <w:tcW w:w="998" w:type="pct"/>
            <w:tcBorders>
              <w:top w:val="nil"/>
              <w:left w:val="nil"/>
              <w:bottom w:val="single" w:sz="4" w:space="0" w:color="333399"/>
              <w:right w:val="single" w:sz="4" w:space="0" w:color="auto"/>
            </w:tcBorders>
            <w:vAlign w:val="center"/>
          </w:tcPr>
          <w:p w14:paraId="016561E9" w14:textId="77777777" w:rsidR="005549BB" w:rsidRPr="005549BB" w:rsidRDefault="005549BB" w:rsidP="005463D0">
            <w:pPr>
              <w:rPr>
                <w:rFonts w:ascii="Century Gothic" w:hAnsi="Century Gothic" w:cs="Tahoma"/>
                <w:sz w:val="16"/>
                <w:szCs w:val="16"/>
              </w:rPr>
            </w:pPr>
          </w:p>
        </w:tc>
        <w:tc>
          <w:tcPr>
            <w:tcW w:w="927" w:type="pct"/>
            <w:tcBorders>
              <w:top w:val="nil"/>
              <w:left w:val="nil"/>
              <w:bottom w:val="single" w:sz="4" w:space="0" w:color="333399"/>
              <w:right w:val="single" w:sz="8" w:space="0" w:color="auto"/>
            </w:tcBorders>
            <w:vAlign w:val="center"/>
          </w:tcPr>
          <w:p w14:paraId="2969DD5F" w14:textId="77777777" w:rsidR="005549BB" w:rsidRPr="005549BB" w:rsidRDefault="005549BB" w:rsidP="005463D0">
            <w:pPr>
              <w:jc w:val="center"/>
              <w:rPr>
                <w:rFonts w:ascii="Century Gothic" w:hAnsi="Century Gothic" w:cs="Tahoma"/>
                <w:sz w:val="16"/>
                <w:szCs w:val="16"/>
              </w:rPr>
            </w:pPr>
          </w:p>
        </w:tc>
      </w:tr>
      <w:tr w:rsidR="00A532B5" w:rsidRPr="005549BB" w14:paraId="29358577" w14:textId="77777777" w:rsidTr="00A532B5">
        <w:trPr>
          <w:gridAfter w:val="2"/>
          <w:wAfter w:w="7" w:type="pct"/>
          <w:trHeight w:val="346"/>
        </w:trPr>
        <w:tc>
          <w:tcPr>
            <w:tcW w:w="283" w:type="pct"/>
            <w:tcBorders>
              <w:top w:val="nil"/>
              <w:left w:val="single" w:sz="8" w:space="0" w:color="auto"/>
              <w:bottom w:val="single" w:sz="4" w:space="0" w:color="333399"/>
              <w:right w:val="single" w:sz="4" w:space="0" w:color="auto"/>
            </w:tcBorders>
            <w:vAlign w:val="center"/>
          </w:tcPr>
          <w:p w14:paraId="0418EF70" w14:textId="77777777" w:rsidR="005549BB" w:rsidRPr="005549BB" w:rsidRDefault="005549BB" w:rsidP="005463D0">
            <w:pPr>
              <w:pStyle w:val="Akapitzlist"/>
              <w:numPr>
                <w:ilvl w:val="0"/>
                <w:numId w:val="39"/>
              </w:numPr>
              <w:ind w:left="355"/>
              <w:jc w:val="center"/>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4BA65D79" w14:textId="77777777"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t>Pomiar tętna w zakresie min. od 30 do 240 ud./min.</w:t>
            </w:r>
          </w:p>
        </w:tc>
        <w:tc>
          <w:tcPr>
            <w:tcW w:w="569" w:type="pct"/>
            <w:tcBorders>
              <w:top w:val="nil"/>
              <w:left w:val="nil"/>
              <w:bottom w:val="single" w:sz="4" w:space="0" w:color="333399"/>
              <w:right w:val="single" w:sz="4" w:space="0" w:color="auto"/>
            </w:tcBorders>
            <w:shd w:val="clear" w:color="000000" w:fill="FFFFFF"/>
            <w:vAlign w:val="center"/>
          </w:tcPr>
          <w:p w14:paraId="485CD73A" w14:textId="77777777" w:rsidR="005549BB" w:rsidRPr="005549BB" w:rsidRDefault="005549BB" w:rsidP="005463D0">
            <w:pPr>
              <w:jc w:val="center"/>
              <w:rPr>
                <w:rFonts w:ascii="Century Gothic" w:hAnsi="Century Gothic" w:cs="Tahoma"/>
                <w:color w:val="000000"/>
                <w:sz w:val="16"/>
                <w:szCs w:val="16"/>
              </w:rPr>
            </w:pPr>
            <w:r w:rsidRPr="005549BB">
              <w:rPr>
                <w:rFonts w:ascii="Century Gothic" w:hAnsi="Century Gothic" w:cs="Tahoma"/>
                <w:color w:val="000000"/>
                <w:sz w:val="16"/>
                <w:szCs w:val="16"/>
              </w:rPr>
              <w:t>TAK, podać</w:t>
            </w:r>
          </w:p>
        </w:tc>
        <w:tc>
          <w:tcPr>
            <w:tcW w:w="998" w:type="pct"/>
            <w:tcBorders>
              <w:top w:val="nil"/>
              <w:left w:val="nil"/>
              <w:bottom w:val="single" w:sz="4" w:space="0" w:color="333399"/>
              <w:right w:val="single" w:sz="4" w:space="0" w:color="auto"/>
            </w:tcBorders>
            <w:vAlign w:val="center"/>
          </w:tcPr>
          <w:p w14:paraId="2CB9B7F8" w14:textId="77777777" w:rsidR="005549BB" w:rsidRPr="005549BB" w:rsidRDefault="005549BB" w:rsidP="005463D0">
            <w:pPr>
              <w:rPr>
                <w:rFonts w:ascii="Century Gothic" w:hAnsi="Century Gothic" w:cs="Tahoma"/>
                <w:sz w:val="16"/>
                <w:szCs w:val="16"/>
              </w:rPr>
            </w:pPr>
          </w:p>
        </w:tc>
        <w:tc>
          <w:tcPr>
            <w:tcW w:w="927" w:type="pct"/>
            <w:tcBorders>
              <w:top w:val="nil"/>
              <w:left w:val="nil"/>
              <w:bottom w:val="single" w:sz="4" w:space="0" w:color="333399"/>
              <w:right w:val="single" w:sz="8" w:space="0" w:color="auto"/>
            </w:tcBorders>
            <w:vAlign w:val="center"/>
          </w:tcPr>
          <w:p w14:paraId="6BD36E26" w14:textId="77777777" w:rsidR="005549BB" w:rsidRPr="005549BB" w:rsidRDefault="005549BB" w:rsidP="005463D0">
            <w:pPr>
              <w:jc w:val="center"/>
              <w:rPr>
                <w:rFonts w:ascii="Century Gothic" w:hAnsi="Century Gothic" w:cs="Tahoma"/>
                <w:sz w:val="16"/>
                <w:szCs w:val="16"/>
              </w:rPr>
            </w:pPr>
          </w:p>
        </w:tc>
      </w:tr>
      <w:tr w:rsidR="00A532B5" w:rsidRPr="005549BB" w14:paraId="073E093D" w14:textId="77777777" w:rsidTr="00A532B5">
        <w:trPr>
          <w:gridAfter w:val="2"/>
          <w:wAfter w:w="7" w:type="pct"/>
          <w:trHeight w:val="630"/>
        </w:trPr>
        <w:tc>
          <w:tcPr>
            <w:tcW w:w="283" w:type="pct"/>
            <w:tcBorders>
              <w:top w:val="nil"/>
              <w:left w:val="single" w:sz="8" w:space="0" w:color="auto"/>
              <w:bottom w:val="single" w:sz="4" w:space="0" w:color="333399"/>
              <w:right w:val="single" w:sz="4" w:space="0" w:color="auto"/>
            </w:tcBorders>
            <w:vAlign w:val="center"/>
          </w:tcPr>
          <w:p w14:paraId="054E0206" w14:textId="77777777" w:rsidR="005549BB" w:rsidRPr="005549BB" w:rsidRDefault="005549BB" w:rsidP="005463D0">
            <w:pPr>
              <w:pStyle w:val="Akapitzlist"/>
              <w:numPr>
                <w:ilvl w:val="0"/>
                <w:numId w:val="39"/>
              </w:numPr>
              <w:ind w:left="355"/>
              <w:jc w:val="center"/>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1CB040DA" w14:textId="77777777"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t xml:space="preserve">Wyświetlane wartości cyfrowe saturacji i tętna oraz krzywa </w:t>
            </w:r>
            <w:proofErr w:type="spellStart"/>
            <w:r w:rsidRPr="005549BB">
              <w:rPr>
                <w:rFonts w:ascii="Century Gothic" w:hAnsi="Century Gothic" w:cs="Tahoma"/>
                <w:sz w:val="16"/>
                <w:szCs w:val="16"/>
              </w:rPr>
              <w:t>pletyzmograficzna</w:t>
            </w:r>
            <w:proofErr w:type="spellEnd"/>
            <w:r w:rsidRPr="005549BB">
              <w:rPr>
                <w:rFonts w:ascii="Century Gothic" w:hAnsi="Century Gothic" w:cs="Tahoma"/>
                <w:sz w:val="16"/>
                <w:szCs w:val="16"/>
              </w:rPr>
              <w:t xml:space="preserve">. Wskaźnik perfuzji prezentowany w formie cyfrowej. </w:t>
            </w:r>
          </w:p>
        </w:tc>
        <w:tc>
          <w:tcPr>
            <w:tcW w:w="569" w:type="pct"/>
            <w:tcBorders>
              <w:top w:val="nil"/>
              <w:left w:val="nil"/>
              <w:bottom w:val="single" w:sz="4" w:space="0" w:color="333399"/>
              <w:right w:val="single" w:sz="4" w:space="0" w:color="auto"/>
            </w:tcBorders>
            <w:shd w:val="clear" w:color="000000" w:fill="FFFFFF"/>
            <w:vAlign w:val="center"/>
          </w:tcPr>
          <w:p w14:paraId="30B4A62A" w14:textId="77777777" w:rsidR="005549BB" w:rsidRPr="005549BB" w:rsidRDefault="005549BB" w:rsidP="005463D0">
            <w:pPr>
              <w:jc w:val="center"/>
              <w:rPr>
                <w:rFonts w:ascii="Century Gothic" w:hAnsi="Century Gothic" w:cs="Tahoma"/>
                <w:color w:val="000000"/>
                <w:sz w:val="16"/>
                <w:szCs w:val="16"/>
              </w:rPr>
            </w:pPr>
            <w:r w:rsidRPr="005549BB">
              <w:rPr>
                <w:rFonts w:ascii="Century Gothic" w:hAnsi="Century Gothic" w:cs="Tahoma"/>
                <w:color w:val="000000"/>
                <w:sz w:val="16"/>
                <w:szCs w:val="16"/>
              </w:rPr>
              <w:t>TAK</w:t>
            </w:r>
          </w:p>
        </w:tc>
        <w:tc>
          <w:tcPr>
            <w:tcW w:w="998" w:type="pct"/>
            <w:tcBorders>
              <w:top w:val="nil"/>
              <w:left w:val="nil"/>
              <w:bottom w:val="single" w:sz="4" w:space="0" w:color="333399"/>
              <w:right w:val="single" w:sz="4" w:space="0" w:color="auto"/>
            </w:tcBorders>
            <w:vAlign w:val="center"/>
          </w:tcPr>
          <w:p w14:paraId="1D57713A" w14:textId="77777777" w:rsidR="005549BB" w:rsidRPr="005549BB" w:rsidRDefault="005549BB" w:rsidP="005463D0">
            <w:pPr>
              <w:rPr>
                <w:rFonts w:ascii="Century Gothic" w:hAnsi="Century Gothic" w:cs="Tahoma"/>
                <w:sz w:val="16"/>
                <w:szCs w:val="16"/>
              </w:rPr>
            </w:pPr>
          </w:p>
        </w:tc>
        <w:tc>
          <w:tcPr>
            <w:tcW w:w="927" w:type="pct"/>
            <w:tcBorders>
              <w:top w:val="nil"/>
              <w:left w:val="nil"/>
              <w:bottom w:val="single" w:sz="4" w:space="0" w:color="333399"/>
              <w:right w:val="single" w:sz="8" w:space="0" w:color="auto"/>
            </w:tcBorders>
            <w:vAlign w:val="center"/>
          </w:tcPr>
          <w:p w14:paraId="3E9F7AFD" w14:textId="77777777" w:rsidR="005549BB" w:rsidRPr="005549BB" w:rsidRDefault="005549BB" w:rsidP="005463D0">
            <w:pPr>
              <w:jc w:val="center"/>
              <w:rPr>
                <w:rFonts w:ascii="Century Gothic" w:hAnsi="Century Gothic" w:cs="Tahoma"/>
                <w:sz w:val="16"/>
                <w:szCs w:val="16"/>
              </w:rPr>
            </w:pPr>
          </w:p>
        </w:tc>
      </w:tr>
      <w:tr w:rsidR="00A532B5" w:rsidRPr="005549BB" w14:paraId="54C5CE33" w14:textId="77777777" w:rsidTr="00A532B5">
        <w:trPr>
          <w:gridAfter w:val="2"/>
          <w:wAfter w:w="7" w:type="pct"/>
          <w:trHeight w:val="630"/>
        </w:trPr>
        <w:tc>
          <w:tcPr>
            <w:tcW w:w="283" w:type="pct"/>
            <w:tcBorders>
              <w:top w:val="nil"/>
              <w:left w:val="single" w:sz="8" w:space="0" w:color="auto"/>
              <w:bottom w:val="single" w:sz="4" w:space="0" w:color="333399"/>
              <w:right w:val="single" w:sz="4" w:space="0" w:color="auto"/>
            </w:tcBorders>
            <w:vAlign w:val="center"/>
          </w:tcPr>
          <w:p w14:paraId="71F52E04" w14:textId="77777777" w:rsidR="005549BB" w:rsidRPr="005549BB" w:rsidRDefault="005549BB" w:rsidP="005463D0">
            <w:pPr>
              <w:pStyle w:val="Akapitzlist"/>
              <w:numPr>
                <w:ilvl w:val="0"/>
                <w:numId w:val="39"/>
              </w:numPr>
              <w:ind w:left="355"/>
              <w:jc w:val="center"/>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65F34CE2" w14:textId="77777777"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t xml:space="preserve">Algorytm pomiarowy odporny na niską perfuzję i artefakty ruchowe umożliwiający ekstrakcję sygnału, czyli eliminację zakłócającego wynik pomiaru z krwi żylnej (podczas ruchu pacjenta) i wyświetlanie pomiaru jedynie z krwi tętniczej. </w:t>
            </w:r>
          </w:p>
        </w:tc>
        <w:tc>
          <w:tcPr>
            <w:tcW w:w="569" w:type="pct"/>
            <w:tcBorders>
              <w:top w:val="nil"/>
              <w:left w:val="nil"/>
              <w:bottom w:val="single" w:sz="4" w:space="0" w:color="333399"/>
              <w:right w:val="single" w:sz="4" w:space="0" w:color="auto"/>
            </w:tcBorders>
            <w:shd w:val="clear" w:color="000000" w:fill="FFFFFF"/>
            <w:vAlign w:val="center"/>
            <w:hideMark/>
          </w:tcPr>
          <w:p w14:paraId="41D9567D" w14:textId="77777777" w:rsidR="005549BB" w:rsidRPr="005549BB" w:rsidRDefault="005549BB" w:rsidP="005463D0">
            <w:pPr>
              <w:jc w:val="center"/>
              <w:rPr>
                <w:rFonts w:ascii="Century Gothic" w:hAnsi="Century Gothic" w:cs="Tahoma"/>
                <w:color w:val="000000"/>
                <w:sz w:val="16"/>
                <w:szCs w:val="16"/>
              </w:rPr>
            </w:pPr>
            <w:r w:rsidRPr="005549BB">
              <w:rPr>
                <w:rFonts w:ascii="Century Gothic" w:hAnsi="Century Gothic" w:cs="Tahoma"/>
                <w:color w:val="000000"/>
                <w:sz w:val="16"/>
                <w:szCs w:val="16"/>
              </w:rPr>
              <w:t>TAK</w:t>
            </w:r>
          </w:p>
        </w:tc>
        <w:tc>
          <w:tcPr>
            <w:tcW w:w="998" w:type="pct"/>
            <w:tcBorders>
              <w:top w:val="nil"/>
              <w:left w:val="nil"/>
              <w:bottom w:val="single" w:sz="4" w:space="0" w:color="333399"/>
              <w:right w:val="single" w:sz="4" w:space="0" w:color="auto"/>
            </w:tcBorders>
            <w:vAlign w:val="center"/>
          </w:tcPr>
          <w:p w14:paraId="49D7D1D3" w14:textId="77777777" w:rsidR="005549BB" w:rsidRPr="005549BB" w:rsidRDefault="005549BB" w:rsidP="005463D0">
            <w:pPr>
              <w:rPr>
                <w:rFonts w:ascii="Century Gothic" w:hAnsi="Century Gothic" w:cs="Tahoma"/>
                <w:sz w:val="16"/>
                <w:szCs w:val="16"/>
              </w:rPr>
            </w:pPr>
          </w:p>
        </w:tc>
        <w:tc>
          <w:tcPr>
            <w:tcW w:w="927" w:type="pct"/>
            <w:tcBorders>
              <w:top w:val="nil"/>
              <w:left w:val="nil"/>
              <w:bottom w:val="single" w:sz="4" w:space="0" w:color="333399"/>
              <w:right w:val="single" w:sz="8" w:space="0" w:color="auto"/>
            </w:tcBorders>
            <w:vAlign w:val="center"/>
          </w:tcPr>
          <w:p w14:paraId="77997260" w14:textId="77777777" w:rsidR="005549BB" w:rsidRPr="005549BB" w:rsidRDefault="005549BB" w:rsidP="005463D0">
            <w:pPr>
              <w:jc w:val="center"/>
              <w:rPr>
                <w:rFonts w:ascii="Century Gothic" w:hAnsi="Century Gothic" w:cs="Tahoma"/>
                <w:sz w:val="16"/>
                <w:szCs w:val="16"/>
              </w:rPr>
            </w:pPr>
          </w:p>
        </w:tc>
      </w:tr>
      <w:tr w:rsidR="00A532B5" w:rsidRPr="005549BB" w14:paraId="7C5E4DE4" w14:textId="77777777" w:rsidTr="00A532B5">
        <w:trPr>
          <w:gridAfter w:val="2"/>
          <w:wAfter w:w="7" w:type="pct"/>
          <w:trHeight w:val="630"/>
        </w:trPr>
        <w:tc>
          <w:tcPr>
            <w:tcW w:w="283" w:type="pct"/>
            <w:tcBorders>
              <w:top w:val="nil"/>
              <w:left w:val="single" w:sz="8" w:space="0" w:color="auto"/>
              <w:bottom w:val="single" w:sz="4" w:space="0" w:color="333399"/>
              <w:right w:val="single" w:sz="4" w:space="0" w:color="auto"/>
            </w:tcBorders>
            <w:vAlign w:val="center"/>
          </w:tcPr>
          <w:p w14:paraId="438467FF" w14:textId="77777777" w:rsidR="005549BB" w:rsidRPr="005549BB" w:rsidRDefault="005549BB" w:rsidP="005463D0">
            <w:pPr>
              <w:pStyle w:val="Akapitzlist"/>
              <w:numPr>
                <w:ilvl w:val="0"/>
                <w:numId w:val="39"/>
              </w:numPr>
              <w:ind w:left="355"/>
              <w:jc w:val="center"/>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499689F0" w14:textId="26785B40" w:rsidR="005549BB" w:rsidRPr="005549BB" w:rsidRDefault="005549BB" w:rsidP="005463D0">
            <w:pPr>
              <w:rPr>
                <w:rFonts w:ascii="Century Gothic" w:hAnsi="Century Gothic" w:cs="Tahoma"/>
                <w:sz w:val="16"/>
                <w:szCs w:val="16"/>
                <w:highlight w:val="green"/>
              </w:rPr>
            </w:pPr>
            <w:r w:rsidRPr="005549BB">
              <w:rPr>
                <w:rFonts w:ascii="Century Gothic" w:hAnsi="Century Gothic" w:cs="Tahoma"/>
                <w:sz w:val="16"/>
                <w:szCs w:val="16"/>
              </w:rPr>
              <w:t xml:space="preserve">Możliwość doposażenia w dodatkowe pomiary takie jak: </w:t>
            </w:r>
            <w:proofErr w:type="spellStart"/>
            <w:r w:rsidRPr="005549BB">
              <w:rPr>
                <w:rFonts w:ascii="Century Gothic" w:hAnsi="Century Gothic" w:cs="Tahoma"/>
                <w:sz w:val="16"/>
                <w:szCs w:val="16"/>
              </w:rPr>
              <w:t>SpMet</w:t>
            </w:r>
            <w:proofErr w:type="spellEnd"/>
            <w:r w:rsidRPr="005549BB">
              <w:rPr>
                <w:rFonts w:ascii="Century Gothic" w:hAnsi="Century Gothic" w:cs="Tahoma"/>
                <w:sz w:val="16"/>
                <w:szCs w:val="16"/>
              </w:rPr>
              <w:t xml:space="preserve">, </w:t>
            </w:r>
            <w:proofErr w:type="spellStart"/>
            <w:r w:rsidRPr="005549BB">
              <w:rPr>
                <w:rFonts w:ascii="Century Gothic" w:hAnsi="Century Gothic" w:cs="Tahoma"/>
                <w:sz w:val="16"/>
                <w:szCs w:val="16"/>
              </w:rPr>
              <w:t>SpOC</w:t>
            </w:r>
            <w:proofErr w:type="spellEnd"/>
            <w:r w:rsidRPr="005549BB">
              <w:rPr>
                <w:rFonts w:ascii="Century Gothic" w:hAnsi="Century Gothic" w:cs="Tahoma"/>
                <w:sz w:val="16"/>
                <w:szCs w:val="16"/>
              </w:rPr>
              <w:t xml:space="preserve"> oraz parametry PVI, </w:t>
            </w:r>
            <w:proofErr w:type="spellStart"/>
            <w:r w:rsidRPr="005549BB">
              <w:rPr>
                <w:rFonts w:ascii="Century Gothic" w:hAnsi="Century Gothic" w:cs="Tahoma"/>
                <w:sz w:val="16"/>
                <w:szCs w:val="16"/>
              </w:rPr>
              <w:t>RRa</w:t>
            </w:r>
            <w:proofErr w:type="spellEnd"/>
            <w:r w:rsidRPr="005549BB">
              <w:rPr>
                <w:rFonts w:ascii="Century Gothic" w:hAnsi="Century Gothic" w:cs="Tahoma"/>
                <w:sz w:val="16"/>
                <w:szCs w:val="16"/>
              </w:rPr>
              <w:t xml:space="preserve">. </w:t>
            </w:r>
          </w:p>
        </w:tc>
        <w:tc>
          <w:tcPr>
            <w:tcW w:w="569" w:type="pct"/>
            <w:tcBorders>
              <w:top w:val="nil"/>
              <w:left w:val="nil"/>
              <w:bottom w:val="single" w:sz="4" w:space="0" w:color="333399"/>
              <w:right w:val="single" w:sz="4" w:space="0" w:color="auto"/>
            </w:tcBorders>
            <w:shd w:val="clear" w:color="000000" w:fill="FFFFFF"/>
            <w:vAlign w:val="center"/>
          </w:tcPr>
          <w:p w14:paraId="2F369009" w14:textId="77777777" w:rsidR="005549BB" w:rsidRPr="005549BB" w:rsidRDefault="005549BB" w:rsidP="005463D0">
            <w:pPr>
              <w:jc w:val="center"/>
              <w:rPr>
                <w:rFonts w:ascii="Century Gothic" w:hAnsi="Century Gothic" w:cs="Tahoma"/>
                <w:color w:val="000000"/>
                <w:sz w:val="16"/>
                <w:szCs w:val="16"/>
              </w:rPr>
            </w:pPr>
            <w:r w:rsidRPr="005549BB">
              <w:rPr>
                <w:rFonts w:ascii="Century Gothic" w:hAnsi="Century Gothic" w:cs="Tahoma"/>
                <w:color w:val="000000"/>
                <w:sz w:val="16"/>
                <w:szCs w:val="16"/>
              </w:rPr>
              <w:t>TAK/NIE</w:t>
            </w:r>
          </w:p>
        </w:tc>
        <w:tc>
          <w:tcPr>
            <w:tcW w:w="998" w:type="pct"/>
            <w:tcBorders>
              <w:top w:val="nil"/>
              <w:left w:val="nil"/>
              <w:bottom w:val="single" w:sz="4" w:space="0" w:color="333399"/>
              <w:right w:val="single" w:sz="4" w:space="0" w:color="auto"/>
            </w:tcBorders>
            <w:vAlign w:val="center"/>
          </w:tcPr>
          <w:p w14:paraId="5B40668F" w14:textId="77777777" w:rsidR="005549BB" w:rsidRPr="005549BB" w:rsidRDefault="005549BB" w:rsidP="005463D0">
            <w:pPr>
              <w:rPr>
                <w:rFonts w:ascii="Century Gothic" w:hAnsi="Century Gothic" w:cs="Tahoma"/>
                <w:sz w:val="16"/>
                <w:szCs w:val="16"/>
              </w:rPr>
            </w:pPr>
          </w:p>
        </w:tc>
        <w:tc>
          <w:tcPr>
            <w:tcW w:w="927" w:type="pct"/>
            <w:tcBorders>
              <w:top w:val="nil"/>
              <w:left w:val="nil"/>
              <w:bottom w:val="single" w:sz="4" w:space="0" w:color="333399"/>
              <w:right w:val="single" w:sz="8" w:space="0" w:color="auto"/>
            </w:tcBorders>
            <w:vAlign w:val="center"/>
          </w:tcPr>
          <w:p w14:paraId="50AB6C1E" w14:textId="77777777" w:rsidR="005549BB" w:rsidRPr="005549BB" w:rsidRDefault="005549BB" w:rsidP="005463D0">
            <w:pPr>
              <w:jc w:val="center"/>
              <w:rPr>
                <w:rFonts w:ascii="Century Gothic" w:hAnsi="Century Gothic" w:cs="Tahoma"/>
                <w:sz w:val="16"/>
                <w:szCs w:val="16"/>
              </w:rPr>
            </w:pPr>
            <w:r w:rsidRPr="005549BB">
              <w:rPr>
                <w:rFonts w:ascii="Century Gothic" w:hAnsi="Century Gothic" w:cs="Tahoma"/>
                <w:sz w:val="16"/>
                <w:szCs w:val="16"/>
              </w:rPr>
              <w:t>Tak – 5 pkt</w:t>
            </w:r>
          </w:p>
          <w:p w14:paraId="5B5F9184" w14:textId="77777777" w:rsidR="005549BB" w:rsidRPr="005549BB" w:rsidRDefault="005549BB" w:rsidP="005463D0">
            <w:pPr>
              <w:jc w:val="center"/>
              <w:rPr>
                <w:rFonts w:ascii="Century Gothic" w:hAnsi="Century Gothic" w:cs="Tahoma"/>
                <w:sz w:val="16"/>
                <w:szCs w:val="16"/>
              </w:rPr>
            </w:pPr>
            <w:r w:rsidRPr="005549BB">
              <w:rPr>
                <w:rFonts w:ascii="Century Gothic" w:hAnsi="Century Gothic" w:cs="Tahoma"/>
                <w:sz w:val="16"/>
                <w:szCs w:val="16"/>
              </w:rPr>
              <w:t>Nie – 0 pkt</w:t>
            </w:r>
          </w:p>
        </w:tc>
      </w:tr>
      <w:tr w:rsidR="005549BB" w:rsidRPr="005549BB" w14:paraId="5F8BA837" w14:textId="77777777" w:rsidTr="00A532B5">
        <w:trPr>
          <w:gridAfter w:val="2"/>
          <w:wAfter w:w="7" w:type="pct"/>
          <w:trHeight w:val="225"/>
        </w:trPr>
        <w:tc>
          <w:tcPr>
            <w:tcW w:w="283" w:type="pct"/>
            <w:tcBorders>
              <w:top w:val="nil"/>
              <w:left w:val="single" w:sz="8" w:space="0" w:color="auto"/>
              <w:bottom w:val="single" w:sz="4" w:space="0" w:color="333399"/>
              <w:right w:val="single" w:sz="4" w:space="0" w:color="auto"/>
            </w:tcBorders>
            <w:vAlign w:val="center"/>
          </w:tcPr>
          <w:p w14:paraId="48DF14F8" w14:textId="77777777" w:rsidR="005549BB" w:rsidRPr="005549BB" w:rsidRDefault="005549BB" w:rsidP="005463D0">
            <w:pPr>
              <w:pStyle w:val="Akapitzlist"/>
              <w:ind w:left="355"/>
              <w:rPr>
                <w:rFonts w:ascii="Century Gothic" w:hAnsi="Century Gothic" w:cs="Tahoma"/>
                <w:sz w:val="16"/>
                <w:szCs w:val="16"/>
              </w:rPr>
            </w:pPr>
          </w:p>
        </w:tc>
        <w:tc>
          <w:tcPr>
            <w:tcW w:w="2216" w:type="pct"/>
            <w:tcBorders>
              <w:top w:val="nil"/>
              <w:left w:val="nil"/>
              <w:bottom w:val="single" w:sz="4" w:space="0" w:color="333399"/>
              <w:right w:val="single" w:sz="4" w:space="0" w:color="auto"/>
            </w:tcBorders>
            <w:vAlign w:val="center"/>
          </w:tcPr>
          <w:p w14:paraId="31345293" w14:textId="77777777" w:rsidR="005549BB" w:rsidRPr="005549BB" w:rsidRDefault="005549BB" w:rsidP="005463D0">
            <w:pPr>
              <w:rPr>
                <w:rFonts w:ascii="Century Gothic" w:hAnsi="Century Gothic" w:cs="Tahoma"/>
                <w:b/>
                <w:bCs/>
                <w:sz w:val="16"/>
                <w:szCs w:val="16"/>
              </w:rPr>
            </w:pPr>
            <w:r w:rsidRPr="005549BB">
              <w:rPr>
                <w:rFonts w:ascii="Century Gothic" w:hAnsi="Century Gothic" w:cs="Tahoma"/>
                <w:b/>
                <w:bCs/>
                <w:sz w:val="16"/>
                <w:szCs w:val="16"/>
              </w:rPr>
              <w:t>Pomiar temperatury</w:t>
            </w:r>
          </w:p>
        </w:tc>
        <w:tc>
          <w:tcPr>
            <w:tcW w:w="569" w:type="pct"/>
            <w:tcBorders>
              <w:top w:val="nil"/>
              <w:left w:val="nil"/>
              <w:bottom w:val="single" w:sz="4" w:space="0" w:color="333399"/>
              <w:right w:val="single" w:sz="4" w:space="0" w:color="auto"/>
            </w:tcBorders>
            <w:vAlign w:val="center"/>
          </w:tcPr>
          <w:p w14:paraId="3F509B22" w14:textId="77777777" w:rsidR="005549BB" w:rsidRPr="005549BB" w:rsidRDefault="005549BB" w:rsidP="005463D0">
            <w:pPr>
              <w:jc w:val="center"/>
              <w:rPr>
                <w:rFonts w:ascii="Century Gothic" w:hAnsi="Century Gothic" w:cs="Tahoma"/>
                <w:sz w:val="16"/>
                <w:szCs w:val="16"/>
              </w:rPr>
            </w:pPr>
            <w:r w:rsidRPr="005549BB">
              <w:rPr>
                <w:rFonts w:ascii="Century Gothic" w:hAnsi="Century Gothic" w:cs="Tahoma"/>
                <w:sz w:val="16"/>
                <w:szCs w:val="16"/>
              </w:rPr>
              <w:t>x</w:t>
            </w:r>
          </w:p>
        </w:tc>
        <w:tc>
          <w:tcPr>
            <w:tcW w:w="998" w:type="pct"/>
            <w:tcBorders>
              <w:top w:val="nil"/>
              <w:left w:val="nil"/>
              <w:bottom w:val="single" w:sz="4" w:space="0" w:color="333399"/>
              <w:right w:val="single" w:sz="4" w:space="0" w:color="auto"/>
            </w:tcBorders>
            <w:vAlign w:val="center"/>
          </w:tcPr>
          <w:p w14:paraId="125C3701" w14:textId="77777777" w:rsidR="005549BB" w:rsidRPr="005549BB" w:rsidRDefault="005549BB" w:rsidP="005463D0">
            <w:pPr>
              <w:jc w:val="center"/>
              <w:rPr>
                <w:rFonts w:ascii="Century Gothic" w:hAnsi="Century Gothic" w:cs="Tahoma"/>
                <w:sz w:val="16"/>
                <w:szCs w:val="16"/>
              </w:rPr>
            </w:pPr>
            <w:r w:rsidRPr="005549BB">
              <w:rPr>
                <w:rFonts w:ascii="Century Gothic" w:hAnsi="Century Gothic" w:cs="Tahoma"/>
                <w:sz w:val="16"/>
                <w:szCs w:val="16"/>
              </w:rPr>
              <w:t>x</w:t>
            </w:r>
          </w:p>
        </w:tc>
        <w:tc>
          <w:tcPr>
            <w:tcW w:w="927" w:type="pct"/>
            <w:tcBorders>
              <w:top w:val="nil"/>
              <w:left w:val="nil"/>
              <w:bottom w:val="single" w:sz="4" w:space="0" w:color="333399"/>
              <w:right w:val="single" w:sz="8" w:space="0" w:color="auto"/>
            </w:tcBorders>
            <w:vAlign w:val="center"/>
          </w:tcPr>
          <w:p w14:paraId="76B6D80F" w14:textId="77777777" w:rsidR="005549BB" w:rsidRPr="005549BB" w:rsidRDefault="005549BB" w:rsidP="005463D0">
            <w:pPr>
              <w:jc w:val="center"/>
              <w:rPr>
                <w:rFonts w:ascii="Century Gothic" w:hAnsi="Century Gothic" w:cs="Tahoma"/>
                <w:sz w:val="16"/>
                <w:szCs w:val="16"/>
              </w:rPr>
            </w:pPr>
            <w:r w:rsidRPr="005549BB">
              <w:rPr>
                <w:rFonts w:ascii="Century Gothic" w:hAnsi="Century Gothic" w:cs="Tahoma"/>
                <w:sz w:val="16"/>
                <w:szCs w:val="16"/>
              </w:rPr>
              <w:t>x</w:t>
            </w:r>
          </w:p>
        </w:tc>
      </w:tr>
      <w:tr w:rsidR="005549BB" w:rsidRPr="005549BB" w14:paraId="41264AB8" w14:textId="77777777" w:rsidTr="00A532B5">
        <w:trPr>
          <w:gridAfter w:val="2"/>
          <w:wAfter w:w="7" w:type="pct"/>
          <w:trHeight w:val="225"/>
        </w:trPr>
        <w:tc>
          <w:tcPr>
            <w:tcW w:w="283" w:type="pct"/>
            <w:tcBorders>
              <w:top w:val="nil"/>
              <w:left w:val="single" w:sz="8" w:space="0" w:color="auto"/>
              <w:bottom w:val="single" w:sz="4" w:space="0" w:color="333399"/>
              <w:right w:val="single" w:sz="4" w:space="0" w:color="auto"/>
            </w:tcBorders>
            <w:vAlign w:val="center"/>
          </w:tcPr>
          <w:p w14:paraId="0BC12E0F" w14:textId="77777777" w:rsidR="005549BB" w:rsidRPr="005549BB" w:rsidRDefault="005549BB" w:rsidP="005463D0">
            <w:pPr>
              <w:pStyle w:val="Akapitzlist"/>
              <w:numPr>
                <w:ilvl w:val="0"/>
                <w:numId w:val="39"/>
              </w:numPr>
              <w:ind w:left="355"/>
              <w:jc w:val="center"/>
              <w:rPr>
                <w:rFonts w:ascii="Century Gothic" w:hAnsi="Century Gothic" w:cs="Tahoma"/>
                <w:sz w:val="16"/>
                <w:szCs w:val="16"/>
              </w:rPr>
            </w:pPr>
          </w:p>
        </w:tc>
        <w:tc>
          <w:tcPr>
            <w:tcW w:w="2216" w:type="pct"/>
            <w:tcBorders>
              <w:top w:val="nil"/>
              <w:left w:val="nil"/>
              <w:bottom w:val="single" w:sz="4" w:space="0" w:color="333399"/>
              <w:right w:val="single" w:sz="4" w:space="0" w:color="auto"/>
            </w:tcBorders>
            <w:vAlign w:val="center"/>
          </w:tcPr>
          <w:p w14:paraId="0D10B464" w14:textId="77777777"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t>Pomiar temperatury 1-kanałowy, zakres pomiarowy min. 0 – 45°C.</w:t>
            </w:r>
          </w:p>
        </w:tc>
        <w:tc>
          <w:tcPr>
            <w:tcW w:w="569" w:type="pct"/>
            <w:tcBorders>
              <w:top w:val="nil"/>
              <w:left w:val="nil"/>
              <w:bottom w:val="single" w:sz="4" w:space="0" w:color="333399"/>
              <w:right w:val="single" w:sz="4" w:space="0" w:color="auto"/>
            </w:tcBorders>
            <w:vAlign w:val="center"/>
            <w:hideMark/>
          </w:tcPr>
          <w:p w14:paraId="54E529FB" w14:textId="77777777" w:rsidR="005549BB" w:rsidRPr="005549BB" w:rsidRDefault="005549BB" w:rsidP="005463D0">
            <w:pPr>
              <w:jc w:val="center"/>
              <w:rPr>
                <w:rFonts w:ascii="Century Gothic" w:hAnsi="Century Gothic" w:cs="Tahoma"/>
                <w:sz w:val="16"/>
                <w:szCs w:val="16"/>
              </w:rPr>
            </w:pPr>
            <w:r w:rsidRPr="005549BB">
              <w:rPr>
                <w:rFonts w:ascii="Century Gothic" w:hAnsi="Century Gothic" w:cs="Tahoma"/>
                <w:color w:val="000000"/>
                <w:sz w:val="16"/>
                <w:szCs w:val="16"/>
              </w:rPr>
              <w:t>TAK, podać</w:t>
            </w:r>
          </w:p>
        </w:tc>
        <w:tc>
          <w:tcPr>
            <w:tcW w:w="998" w:type="pct"/>
            <w:tcBorders>
              <w:top w:val="nil"/>
              <w:left w:val="nil"/>
              <w:bottom w:val="single" w:sz="4" w:space="0" w:color="333399"/>
              <w:right w:val="single" w:sz="4" w:space="0" w:color="auto"/>
            </w:tcBorders>
            <w:vAlign w:val="center"/>
          </w:tcPr>
          <w:p w14:paraId="76887139" w14:textId="77777777" w:rsidR="005549BB" w:rsidRPr="005549BB" w:rsidRDefault="005549BB" w:rsidP="005463D0">
            <w:pPr>
              <w:rPr>
                <w:rFonts w:ascii="Century Gothic" w:hAnsi="Century Gothic" w:cs="Tahoma"/>
                <w:sz w:val="16"/>
                <w:szCs w:val="16"/>
              </w:rPr>
            </w:pPr>
          </w:p>
        </w:tc>
        <w:tc>
          <w:tcPr>
            <w:tcW w:w="927" w:type="pct"/>
            <w:tcBorders>
              <w:top w:val="nil"/>
              <w:left w:val="nil"/>
              <w:bottom w:val="single" w:sz="4" w:space="0" w:color="333399"/>
              <w:right w:val="single" w:sz="8" w:space="0" w:color="auto"/>
            </w:tcBorders>
            <w:vAlign w:val="center"/>
          </w:tcPr>
          <w:p w14:paraId="6B6C9F40" w14:textId="77777777" w:rsidR="005549BB" w:rsidRPr="005549BB" w:rsidRDefault="005549BB" w:rsidP="005463D0">
            <w:pPr>
              <w:jc w:val="center"/>
              <w:rPr>
                <w:rFonts w:ascii="Century Gothic" w:hAnsi="Century Gothic" w:cs="Tahoma"/>
                <w:sz w:val="16"/>
                <w:szCs w:val="16"/>
              </w:rPr>
            </w:pPr>
          </w:p>
        </w:tc>
      </w:tr>
      <w:tr w:rsidR="005549BB" w:rsidRPr="005549BB" w14:paraId="71B4C00B" w14:textId="77777777" w:rsidTr="00A532B5">
        <w:trPr>
          <w:gridAfter w:val="2"/>
          <w:wAfter w:w="7" w:type="pct"/>
          <w:trHeight w:val="420"/>
        </w:trPr>
        <w:tc>
          <w:tcPr>
            <w:tcW w:w="283" w:type="pct"/>
            <w:tcBorders>
              <w:top w:val="nil"/>
              <w:left w:val="single" w:sz="8" w:space="0" w:color="auto"/>
              <w:bottom w:val="single" w:sz="4" w:space="0" w:color="333399"/>
              <w:right w:val="single" w:sz="4" w:space="0" w:color="auto"/>
            </w:tcBorders>
            <w:vAlign w:val="center"/>
          </w:tcPr>
          <w:p w14:paraId="750D410B" w14:textId="77777777" w:rsidR="005549BB" w:rsidRPr="005549BB" w:rsidRDefault="005549BB" w:rsidP="005463D0">
            <w:pPr>
              <w:pStyle w:val="Akapitzlist"/>
              <w:numPr>
                <w:ilvl w:val="0"/>
                <w:numId w:val="39"/>
              </w:numPr>
              <w:ind w:left="355"/>
              <w:jc w:val="center"/>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188538C9" w14:textId="77777777"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t>Dokładność pomiaru temperatury przynajmniej +/- 0,1°C.</w:t>
            </w:r>
          </w:p>
        </w:tc>
        <w:tc>
          <w:tcPr>
            <w:tcW w:w="569" w:type="pct"/>
            <w:tcBorders>
              <w:top w:val="nil"/>
              <w:left w:val="nil"/>
              <w:bottom w:val="single" w:sz="4" w:space="0" w:color="333399"/>
              <w:right w:val="single" w:sz="4" w:space="0" w:color="auto"/>
            </w:tcBorders>
            <w:vAlign w:val="center"/>
            <w:hideMark/>
          </w:tcPr>
          <w:p w14:paraId="49E03F2D" w14:textId="77777777" w:rsidR="005549BB" w:rsidRPr="005549BB" w:rsidRDefault="005549BB" w:rsidP="005463D0">
            <w:pPr>
              <w:jc w:val="center"/>
              <w:rPr>
                <w:rFonts w:ascii="Century Gothic" w:hAnsi="Century Gothic" w:cs="Tahoma"/>
                <w:sz w:val="16"/>
                <w:szCs w:val="16"/>
              </w:rPr>
            </w:pPr>
            <w:r w:rsidRPr="005549BB">
              <w:rPr>
                <w:rFonts w:ascii="Century Gothic" w:hAnsi="Century Gothic" w:cs="Tahoma"/>
                <w:color w:val="000000"/>
                <w:sz w:val="16"/>
                <w:szCs w:val="16"/>
              </w:rPr>
              <w:t>TAK, podać</w:t>
            </w:r>
          </w:p>
        </w:tc>
        <w:tc>
          <w:tcPr>
            <w:tcW w:w="998" w:type="pct"/>
            <w:tcBorders>
              <w:top w:val="nil"/>
              <w:left w:val="nil"/>
              <w:bottom w:val="single" w:sz="4" w:space="0" w:color="333399"/>
              <w:right w:val="single" w:sz="4" w:space="0" w:color="auto"/>
            </w:tcBorders>
            <w:vAlign w:val="center"/>
          </w:tcPr>
          <w:p w14:paraId="3AE4781E" w14:textId="77777777" w:rsidR="005549BB" w:rsidRPr="005549BB" w:rsidRDefault="005549BB" w:rsidP="005463D0">
            <w:pPr>
              <w:rPr>
                <w:rFonts w:ascii="Century Gothic" w:hAnsi="Century Gothic" w:cs="Tahoma"/>
                <w:sz w:val="16"/>
                <w:szCs w:val="16"/>
              </w:rPr>
            </w:pPr>
          </w:p>
        </w:tc>
        <w:tc>
          <w:tcPr>
            <w:tcW w:w="927" w:type="pct"/>
            <w:tcBorders>
              <w:top w:val="nil"/>
              <w:left w:val="nil"/>
              <w:bottom w:val="single" w:sz="4" w:space="0" w:color="333399"/>
              <w:right w:val="single" w:sz="8" w:space="0" w:color="auto"/>
            </w:tcBorders>
            <w:vAlign w:val="center"/>
          </w:tcPr>
          <w:p w14:paraId="69E0D769" w14:textId="77777777" w:rsidR="005549BB" w:rsidRPr="005549BB" w:rsidRDefault="005549BB" w:rsidP="005463D0">
            <w:pPr>
              <w:jc w:val="center"/>
              <w:rPr>
                <w:rFonts w:ascii="Century Gothic" w:hAnsi="Century Gothic" w:cs="Tahoma"/>
                <w:sz w:val="16"/>
                <w:szCs w:val="16"/>
              </w:rPr>
            </w:pPr>
          </w:p>
        </w:tc>
      </w:tr>
      <w:tr w:rsidR="005549BB" w:rsidRPr="005549BB" w14:paraId="031FA725" w14:textId="77777777" w:rsidTr="00A532B5">
        <w:trPr>
          <w:gridAfter w:val="2"/>
          <w:wAfter w:w="7" w:type="pct"/>
          <w:trHeight w:val="225"/>
        </w:trPr>
        <w:tc>
          <w:tcPr>
            <w:tcW w:w="283" w:type="pct"/>
            <w:tcBorders>
              <w:top w:val="nil"/>
              <w:left w:val="single" w:sz="8" w:space="0" w:color="auto"/>
              <w:bottom w:val="single" w:sz="4" w:space="0" w:color="333399"/>
              <w:right w:val="single" w:sz="4" w:space="0" w:color="auto"/>
            </w:tcBorders>
            <w:vAlign w:val="center"/>
          </w:tcPr>
          <w:p w14:paraId="3E384B3A" w14:textId="77777777" w:rsidR="005549BB" w:rsidRPr="005549BB" w:rsidRDefault="005549BB" w:rsidP="005463D0">
            <w:pPr>
              <w:pStyle w:val="Akapitzlist"/>
              <w:numPr>
                <w:ilvl w:val="0"/>
                <w:numId w:val="39"/>
              </w:numPr>
              <w:ind w:left="355"/>
              <w:jc w:val="center"/>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10AAB2D6" w14:textId="7C397FFA"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t xml:space="preserve">Możliwość rozbudowy monitora o pomiar temperatury przewidywalnej w technologii Welch </w:t>
            </w:r>
            <w:proofErr w:type="spellStart"/>
            <w:r w:rsidRPr="005549BB">
              <w:rPr>
                <w:rFonts w:ascii="Century Gothic" w:hAnsi="Century Gothic" w:cs="Tahoma"/>
                <w:sz w:val="16"/>
                <w:szCs w:val="16"/>
              </w:rPr>
              <w:t>Allyn</w:t>
            </w:r>
            <w:proofErr w:type="spellEnd"/>
            <w:r w:rsidRPr="005549BB">
              <w:rPr>
                <w:rFonts w:ascii="Century Gothic" w:hAnsi="Century Gothic" w:cs="Tahoma"/>
                <w:sz w:val="16"/>
                <w:szCs w:val="16"/>
              </w:rPr>
              <w:t xml:space="preserve"> </w:t>
            </w:r>
            <w:proofErr w:type="spellStart"/>
            <w:r w:rsidRPr="005549BB">
              <w:rPr>
                <w:rFonts w:ascii="Century Gothic" w:hAnsi="Century Gothic" w:cs="Tahoma"/>
                <w:sz w:val="16"/>
                <w:szCs w:val="16"/>
              </w:rPr>
              <w:t>SureTemp</w:t>
            </w:r>
            <w:proofErr w:type="spellEnd"/>
            <w:r w:rsidRPr="005549BB">
              <w:rPr>
                <w:rFonts w:ascii="Century Gothic" w:hAnsi="Century Gothic" w:cs="Tahoma"/>
                <w:sz w:val="16"/>
                <w:szCs w:val="16"/>
              </w:rPr>
              <w:t xml:space="preserve"> Plus </w:t>
            </w:r>
            <w:r w:rsidR="00F33FB5">
              <w:rPr>
                <w:rFonts w:ascii="Century Gothic" w:hAnsi="Century Gothic" w:cs="Tahoma"/>
                <w:sz w:val="16"/>
                <w:szCs w:val="16"/>
              </w:rPr>
              <w:t xml:space="preserve">lub równoważne </w:t>
            </w:r>
            <w:r w:rsidRPr="005549BB">
              <w:rPr>
                <w:rFonts w:ascii="Century Gothic" w:hAnsi="Century Gothic" w:cs="Tahoma"/>
                <w:sz w:val="16"/>
                <w:szCs w:val="16"/>
              </w:rPr>
              <w:t xml:space="preserve">umożliwiającej wykonywanie szybkich pomiarów u dzieci i dorosłych pod pachą i z ust. Rozbudowa typu </w:t>
            </w:r>
            <w:proofErr w:type="spellStart"/>
            <w:r w:rsidRPr="005549BB">
              <w:rPr>
                <w:rFonts w:ascii="Century Gothic" w:hAnsi="Century Gothic" w:cs="Tahoma"/>
                <w:sz w:val="16"/>
                <w:szCs w:val="16"/>
              </w:rPr>
              <w:t>plug&amp;play</w:t>
            </w:r>
            <w:proofErr w:type="spellEnd"/>
            <w:r w:rsidRPr="005549BB">
              <w:rPr>
                <w:rFonts w:ascii="Century Gothic" w:hAnsi="Century Gothic" w:cs="Tahoma"/>
                <w:sz w:val="16"/>
                <w:szCs w:val="16"/>
              </w:rPr>
              <w:t xml:space="preserve"> bez ingerencji serwisu. </w:t>
            </w:r>
          </w:p>
        </w:tc>
        <w:tc>
          <w:tcPr>
            <w:tcW w:w="569" w:type="pct"/>
            <w:tcBorders>
              <w:top w:val="nil"/>
              <w:left w:val="nil"/>
              <w:bottom w:val="single" w:sz="4" w:space="0" w:color="333399"/>
              <w:right w:val="single" w:sz="4" w:space="0" w:color="auto"/>
            </w:tcBorders>
            <w:vAlign w:val="center"/>
            <w:hideMark/>
          </w:tcPr>
          <w:p w14:paraId="7F9B6925" w14:textId="77777777" w:rsidR="005549BB" w:rsidRPr="005549BB" w:rsidRDefault="005549BB" w:rsidP="005463D0">
            <w:pPr>
              <w:jc w:val="center"/>
              <w:rPr>
                <w:rFonts w:ascii="Century Gothic" w:hAnsi="Century Gothic" w:cs="Tahoma"/>
                <w:sz w:val="16"/>
                <w:szCs w:val="16"/>
              </w:rPr>
            </w:pPr>
            <w:r w:rsidRPr="005549BB">
              <w:rPr>
                <w:rFonts w:ascii="Century Gothic" w:hAnsi="Century Gothic" w:cs="Tahoma"/>
                <w:sz w:val="16"/>
                <w:szCs w:val="16"/>
              </w:rPr>
              <w:t>TAK</w:t>
            </w:r>
          </w:p>
        </w:tc>
        <w:tc>
          <w:tcPr>
            <w:tcW w:w="998" w:type="pct"/>
            <w:tcBorders>
              <w:top w:val="nil"/>
              <w:left w:val="nil"/>
              <w:bottom w:val="single" w:sz="4" w:space="0" w:color="333399"/>
              <w:right w:val="single" w:sz="4" w:space="0" w:color="auto"/>
            </w:tcBorders>
            <w:vAlign w:val="center"/>
          </w:tcPr>
          <w:p w14:paraId="081DB37F" w14:textId="77777777" w:rsidR="005549BB" w:rsidRPr="005549BB" w:rsidRDefault="005549BB" w:rsidP="005463D0">
            <w:pPr>
              <w:rPr>
                <w:rFonts w:ascii="Century Gothic" w:hAnsi="Century Gothic" w:cs="Tahoma"/>
                <w:sz w:val="16"/>
                <w:szCs w:val="16"/>
              </w:rPr>
            </w:pPr>
          </w:p>
        </w:tc>
        <w:tc>
          <w:tcPr>
            <w:tcW w:w="927" w:type="pct"/>
            <w:tcBorders>
              <w:top w:val="nil"/>
              <w:left w:val="nil"/>
              <w:bottom w:val="single" w:sz="4" w:space="0" w:color="333399"/>
              <w:right w:val="single" w:sz="8" w:space="0" w:color="auto"/>
            </w:tcBorders>
            <w:vAlign w:val="center"/>
          </w:tcPr>
          <w:p w14:paraId="767BB6C5" w14:textId="77777777" w:rsidR="005549BB" w:rsidRPr="005549BB" w:rsidRDefault="005549BB" w:rsidP="005463D0">
            <w:pPr>
              <w:jc w:val="center"/>
              <w:rPr>
                <w:rFonts w:ascii="Century Gothic" w:hAnsi="Century Gothic" w:cs="Tahoma"/>
                <w:sz w:val="16"/>
                <w:szCs w:val="16"/>
              </w:rPr>
            </w:pPr>
          </w:p>
        </w:tc>
      </w:tr>
      <w:tr w:rsidR="00A532B5" w:rsidRPr="005549BB" w14:paraId="33527272" w14:textId="77777777" w:rsidTr="00A532B5">
        <w:trPr>
          <w:gridAfter w:val="2"/>
          <w:wAfter w:w="7" w:type="pct"/>
          <w:trHeight w:val="225"/>
        </w:trPr>
        <w:tc>
          <w:tcPr>
            <w:tcW w:w="283" w:type="pct"/>
            <w:tcBorders>
              <w:top w:val="nil"/>
              <w:left w:val="single" w:sz="8" w:space="0" w:color="auto"/>
              <w:bottom w:val="single" w:sz="4" w:space="0" w:color="333399"/>
              <w:right w:val="single" w:sz="4" w:space="0" w:color="auto"/>
            </w:tcBorders>
            <w:vAlign w:val="center"/>
          </w:tcPr>
          <w:p w14:paraId="6C953C04" w14:textId="77777777" w:rsidR="005549BB" w:rsidRPr="005549BB" w:rsidRDefault="005549BB" w:rsidP="005463D0">
            <w:pPr>
              <w:pStyle w:val="Akapitzlist"/>
              <w:ind w:left="355"/>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342C5998" w14:textId="77777777" w:rsidR="005549BB" w:rsidRPr="005549BB" w:rsidRDefault="005549BB" w:rsidP="005463D0">
            <w:pPr>
              <w:rPr>
                <w:rFonts w:ascii="Century Gothic" w:hAnsi="Century Gothic" w:cs="Tahoma"/>
                <w:b/>
                <w:bCs/>
                <w:sz w:val="16"/>
                <w:szCs w:val="16"/>
              </w:rPr>
            </w:pPr>
            <w:r w:rsidRPr="005549BB">
              <w:rPr>
                <w:rFonts w:ascii="Century Gothic" w:hAnsi="Century Gothic" w:cs="Tahoma"/>
                <w:b/>
                <w:bCs/>
                <w:sz w:val="16"/>
                <w:szCs w:val="16"/>
              </w:rPr>
              <w:t>Inwazyjny pomiar ciśnienia krwi</w:t>
            </w:r>
          </w:p>
        </w:tc>
        <w:tc>
          <w:tcPr>
            <w:tcW w:w="569" w:type="pct"/>
            <w:tcBorders>
              <w:top w:val="nil"/>
              <w:left w:val="nil"/>
              <w:bottom w:val="single" w:sz="4" w:space="0" w:color="333399"/>
              <w:right w:val="single" w:sz="4" w:space="0" w:color="auto"/>
            </w:tcBorders>
            <w:shd w:val="clear" w:color="000000" w:fill="FFFFFF"/>
            <w:vAlign w:val="center"/>
          </w:tcPr>
          <w:p w14:paraId="2475E487" w14:textId="77777777" w:rsidR="005549BB" w:rsidRPr="005549BB" w:rsidRDefault="005549BB" w:rsidP="005463D0">
            <w:pPr>
              <w:jc w:val="center"/>
              <w:rPr>
                <w:rFonts w:ascii="Century Gothic" w:hAnsi="Century Gothic" w:cs="Tahoma"/>
                <w:color w:val="000000"/>
                <w:sz w:val="16"/>
                <w:szCs w:val="16"/>
              </w:rPr>
            </w:pPr>
            <w:r w:rsidRPr="005549BB">
              <w:rPr>
                <w:rFonts w:ascii="Century Gothic" w:hAnsi="Century Gothic" w:cs="Tahoma"/>
                <w:sz w:val="16"/>
                <w:szCs w:val="16"/>
              </w:rPr>
              <w:t>x</w:t>
            </w:r>
          </w:p>
        </w:tc>
        <w:tc>
          <w:tcPr>
            <w:tcW w:w="998" w:type="pct"/>
            <w:tcBorders>
              <w:top w:val="nil"/>
              <w:left w:val="nil"/>
              <w:bottom w:val="single" w:sz="4" w:space="0" w:color="333399"/>
              <w:right w:val="single" w:sz="4" w:space="0" w:color="auto"/>
            </w:tcBorders>
            <w:vAlign w:val="center"/>
          </w:tcPr>
          <w:p w14:paraId="59CCCD62" w14:textId="77777777" w:rsidR="005549BB" w:rsidRPr="005549BB" w:rsidRDefault="005549BB" w:rsidP="005463D0">
            <w:pPr>
              <w:jc w:val="center"/>
              <w:rPr>
                <w:rFonts w:ascii="Century Gothic" w:hAnsi="Century Gothic" w:cs="Tahoma"/>
                <w:sz w:val="16"/>
                <w:szCs w:val="16"/>
              </w:rPr>
            </w:pPr>
            <w:r w:rsidRPr="005549BB">
              <w:rPr>
                <w:rFonts w:ascii="Century Gothic" w:hAnsi="Century Gothic" w:cs="Tahoma"/>
                <w:sz w:val="16"/>
                <w:szCs w:val="16"/>
              </w:rPr>
              <w:t>x</w:t>
            </w:r>
          </w:p>
        </w:tc>
        <w:tc>
          <w:tcPr>
            <w:tcW w:w="927" w:type="pct"/>
            <w:tcBorders>
              <w:top w:val="nil"/>
              <w:left w:val="nil"/>
              <w:bottom w:val="single" w:sz="4" w:space="0" w:color="333399"/>
              <w:right w:val="single" w:sz="8" w:space="0" w:color="auto"/>
            </w:tcBorders>
            <w:vAlign w:val="center"/>
          </w:tcPr>
          <w:p w14:paraId="20F0073D" w14:textId="77777777" w:rsidR="005549BB" w:rsidRPr="005549BB" w:rsidRDefault="005549BB" w:rsidP="005463D0">
            <w:pPr>
              <w:jc w:val="center"/>
              <w:rPr>
                <w:rFonts w:ascii="Century Gothic" w:hAnsi="Century Gothic" w:cs="Tahoma"/>
                <w:sz w:val="16"/>
                <w:szCs w:val="16"/>
              </w:rPr>
            </w:pPr>
            <w:r w:rsidRPr="005549BB">
              <w:rPr>
                <w:rFonts w:ascii="Century Gothic" w:hAnsi="Century Gothic" w:cs="Tahoma"/>
                <w:sz w:val="16"/>
                <w:szCs w:val="16"/>
              </w:rPr>
              <w:t>x</w:t>
            </w:r>
          </w:p>
        </w:tc>
      </w:tr>
      <w:tr w:rsidR="00A532B5" w:rsidRPr="005549BB" w14:paraId="33CC7AC1" w14:textId="77777777" w:rsidTr="00A532B5">
        <w:trPr>
          <w:gridAfter w:val="2"/>
          <w:wAfter w:w="7" w:type="pct"/>
          <w:trHeight w:val="225"/>
        </w:trPr>
        <w:tc>
          <w:tcPr>
            <w:tcW w:w="283" w:type="pct"/>
            <w:tcBorders>
              <w:top w:val="nil"/>
              <w:left w:val="single" w:sz="8" w:space="0" w:color="auto"/>
              <w:bottom w:val="single" w:sz="4" w:space="0" w:color="333399"/>
              <w:right w:val="single" w:sz="4" w:space="0" w:color="auto"/>
            </w:tcBorders>
            <w:vAlign w:val="center"/>
          </w:tcPr>
          <w:p w14:paraId="7CFD5D98" w14:textId="77777777" w:rsidR="005549BB" w:rsidRPr="005549BB" w:rsidRDefault="005549BB" w:rsidP="005463D0">
            <w:pPr>
              <w:pStyle w:val="Akapitzlist"/>
              <w:numPr>
                <w:ilvl w:val="0"/>
                <w:numId w:val="39"/>
              </w:numPr>
              <w:ind w:left="355"/>
              <w:jc w:val="center"/>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1EFC9CC9" w14:textId="77777777"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t xml:space="preserve">Minimalny zakres pomiarowy ciśnienia od –40 do +360 mmHg. 1 kanał pomiarowy z możliwością rozszerzenia do 2 kanałów po podłączeniu opcjonalnego adaptera rozdzielającego sygnał.  </w:t>
            </w:r>
          </w:p>
        </w:tc>
        <w:tc>
          <w:tcPr>
            <w:tcW w:w="569" w:type="pct"/>
            <w:tcBorders>
              <w:top w:val="nil"/>
              <w:left w:val="nil"/>
              <w:bottom w:val="single" w:sz="4" w:space="0" w:color="333399"/>
              <w:right w:val="single" w:sz="4" w:space="0" w:color="auto"/>
            </w:tcBorders>
            <w:shd w:val="clear" w:color="000000" w:fill="FFFFFF"/>
            <w:vAlign w:val="center"/>
            <w:hideMark/>
          </w:tcPr>
          <w:p w14:paraId="5C179B91" w14:textId="77777777" w:rsidR="005549BB" w:rsidRPr="005549BB" w:rsidRDefault="005549BB" w:rsidP="005463D0">
            <w:pPr>
              <w:jc w:val="center"/>
              <w:rPr>
                <w:rFonts w:ascii="Century Gothic" w:hAnsi="Century Gothic" w:cs="Tahoma"/>
                <w:color w:val="000000"/>
                <w:sz w:val="16"/>
                <w:szCs w:val="16"/>
              </w:rPr>
            </w:pPr>
            <w:r w:rsidRPr="005549BB">
              <w:rPr>
                <w:rFonts w:ascii="Century Gothic" w:hAnsi="Century Gothic" w:cs="Tahoma"/>
                <w:color w:val="000000"/>
                <w:sz w:val="16"/>
                <w:szCs w:val="16"/>
              </w:rPr>
              <w:t>TAK, podać</w:t>
            </w:r>
          </w:p>
        </w:tc>
        <w:tc>
          <w:tcPr>
            <w:tcW w:w="998" w:type="pct"/>
            <w:tcBorders>
              <w:top w:val="nil"/>
              <w:left w:val="nil"/>
              <w:bottom w:val="single" w:sz="4" w:space="0" w:color="333399"/>
              <w:right w:val="single" w:sz="4" w:space="0" w:color="auto"/>
            </w:tcBorders>
            <w:vAlign w:val="center"/>
          </w:tcPr>
          <w:p w14:paraId="10B7EDA2" w14:textId="77777777" w:rsidR="005549BB" w:rsidRPr="005549BB" w:rsidRDefault="005549BB" w:rsidP="005463D0">
            <w:pPr>
              <w:rPr>
                <w:rFonts w:ascii="Century Gothic" w:hAnsi="Century Gothic" w:cs="Tahoma"/>
                <w:sz w:val="16"/>
                <w:szCs w:val="16"/>
              </w:rPr>
            </w:pPr>
          </w:p>
        </w:tc>
        <w:tc>
          <w:tcPr>
            <w:tcW w:w="927" w:type="pct"/>
            <w:tcBorders>
              <w:top w:val="nil"/>
              <w:left w:val="nil"/>
              <w:bottom w:val="single" w:sz="4" w:space="0" w:color="333399"/>
              <w:right w:val="single" w:sz="8" w:space="0" w:color="auto"/>
            </w:tcBorders>
            <w:vAlign w:val="center"/>
          </w:tcPr>
          <w:p w14:paraId="7B241F2A" w14:textId="77777777" w:rsidR="005549BB" w:rsidRPr="005549BB" w:rsidRDefault="005549BB" w:rsidP="005463D0">
            <w:pPr>
              <w:jc w:val="center"/>
              <w:rPr>
                <w:rFonts w:ascii="Century Gothic" w:hAnsi="Century Gothic" w:cs="Tahoma"/>
                <w:sz w:val="16"/>
                <w:szCs w:val="16"/>
              </w:rPr>
            </w:pPr>
          </w:p>
        </w:tc>
      </w:tr>
      <w:tr w:rsidR="005549BB" w:rsidRPr="005549BB" w14:paraId="07896927" w14:textId="77777777" w:rsidTr="00A532B5">
        <w:trPr>
          <w:gridAfter w:val="2"/>
          <w:wAfter w:w="7" w:type="pct"/>
          <w:trHeight w:val="225"/>
        </w:trPr>
        <w:tc>
          <w:tcPr>
            <w:tcW w:w="283" w:type="pct"/>
            <w:tcBorders>
              <w:top w:val="nil"/>
              <w:left w:val="single" w:sz="8" w:space="0" w:color="auto"/>
              <w:bottom w:val="single" w:sz="4" w:space="0" w:color="333399"/>
              <w:right w:val="single" w:sz="4" w:space="0" w:color="auto"/>
            </w:tcBorders>
            <w:vAlign w:val="center"/>
          </w:tcPr>
          <w:p w14:paraId="468E188D" w14:textId="77777777" w:rsidR="005549BB" w:rsidRPr="005549BB" w:rsidRDefault="005549BB" w:rsidP="005463D0">
            <w:pPr>
              <w:pStyle w:val="Akapitzlist"/>
              <w:numPr>
                <w:ilvl w:val="0"/>
                <w:numId w:val="39"/>
              </w:numPr>
              <w:ind w:left="355"/>
              <w:jc w:val="center"/>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5450BC47" w14:textId="77777777"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t xml:space="preserve">Możliwość pomiaru i wyboru nazw różnych ciśnień.  </w:t>
            </w:r>
          </w:p>
        </w:tc>
        <w:tc>
          <w:tcPr>
            <w:tcW w:w="569" w:type="pct"/>
            <w:tcBorders>
              <w:top w:val="nil"/>
              <w:left w:val="nil"/>
              <w:bottom w:val="single" w:sz="4" w:space="0" w:color="333399"/>
              <w:right w:val="single" w:sz="4" w:space="0" w:color="auto"/>
            </w:tcBorders>
            <w:vAlign w:val="center"/>
            <w:hideMark/>
          </w:tcPr>
          <w:p w14:paraId="3853CE94" w14:textId="77777777" w:rsidR="005549BB" w:rsidRPr="005549BB" w:rsidRDefault="005549BB" w:rsidP="005463D0">
            <w:pPr>
              <w:jc w:val="center"/>
              <w:rPr>
                <w:rFonts w:ascii="Century Gothic" w:hAnsi="Century Gothic" w:cs="Tahoma"/>
                <w:sz w:val="16"/>
                <w:szCs w:val="16"/>
              </w:rPr>
            </w:pPr>
            <w:r w:rsidRPr="005549BB">
              <w:rPr>
                <w:rFonts w:ascii="Century Gothic" w:hAnsi="Century Gothic" w:cs="Tahoma"/>
                <w:sz w:val="16"/>
                <w:szCs w:val="16"/>
              </w:rPr>
              <w:t>TAK</w:t>
            </w:r>
          </w:p>
        </w:tc>
        <w:tc>
          <w:tcPr>
            <w:tcW w:w="998" w:type="pct"/>
            <w:tcBorders>
              <w:top w:val="nil"/>
              <w:left w:val="nil"/>
              <w:bottom w:val="single" w:sz="4" w:space="0" w:color="333399"/>
              <w:right w:val="single" w:sz="4" w:space="0" w:color="auto"/>
            </w:tcBorders>
            <w:vAlign w:val="center"/>
          </w:tcPr>
          <w:p w14:paraId="0228D4FE" w14:textId="77777777" w:rsidR="005549BB" w:rsidRPr="005549BB" w:rsidRDefault="005549BB" w:rsidP="005463D0">
            <w:pPr>
              <w:rPr>
                <w:rFonts w:ascii="Century Gothic" w:hAnsi="Century Gothic" w:cs="Tahoma"/>
                <w:sz w:val="16"/>
                <w:szCs w:val="16"/>
              </w:rPr>
            </w:pPr>
          </w:p>
        </w:tc>
        <w:tc>
          <w:tcPr>
            <w:tcW w:w="927" w:type="pct"/>
            <w:tcBorders>
              <w:top w:val="nil"/>
              <w:left w:val="nil"/>
              <w:bottom w:val="single" w:sz="4" w:space="0" w:color="333399"/>
              <w:right w:val="single" w:sz="8" w:space="0" w:color="auto"/>
            </w:tcBorders>
            <w:vAlign w:val="center"/>
          </w:tcPr>
          <w:p w14:paraId="737FC3DA" w14:textId="77777777" w:rsidR="005549BB" w:rsidRPr="005549BB" w:rsidRDefault="005549BB" w:rsidP="005463D0">
            <w:pPr>
              <w:jc w:val="center"/>
              <w:rPr>
                <w:rFonts w:ascii="Century Gothic" w:hAnsi="Century Gothic" w:cs="Tahoma"/>
                <w:sz w:val="16"/>
                <w:szCs w:val="16"/>
              </w:rPr>
            </w:pPr>
          </w:p>
        </w:tc>
      </w:tr>
      <w:tr w:rsidR="005549BB" w:rsidRPr="005549BB" w14:paraId="2D1CA987" w14:textId="77777777" w:rsidTr="00A532B5">
        <w:trPr>
          <w:gridAfter w:val="2"/>
          <w:wAfter w:w="7" w:type="pct"/>
          <w:trHeight w:val="225"/>
        </w:trPr>
        <w:tc>
          <w:tcPr>
            <w:tcW w:w="283" w:type="pct"/>
            <w:tcBorders>
              <w:top w:val="nil"/>
              <w:left w:val="single" w:sz="8" w:space="0" w:color="auto"/>
              <w:bottom w:val="single" w:sz="4" w:space="0" w:color="333399"/>
              <w:right w:val="single" w:sz="4" w:space="0" w:color="auto"/>
            </w:tcBorders>
            <w:vAlign w:val="center"/>
          </w:tcPr>
          <w:p w14:paraId="3D93B73D" w14:textId="77777777" w:rsidR="005549BB" w:rsidRPr="005549BB" w:rsidRDefault="005549BB" w:rsidP="005463D0">
            <w:pPr>
              <w:pStyle w:val="Akapitzlist"/>
              <w:numPr>
                <w:ilvl w:val="0"/>
                <w:numId w:val="39"/>
              </w:numPr>
              <w:ind w:left="355"/>
              <w:jc w:val="center"/>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66E9703B" w14:textId="5F84B105"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t xml:space="preserve">Pomiar pulsu w zakresie min. 25-350 ud/min. </w:t>
            </w:r>
          </w:p>
        </w:tc>
        <w:tc>
          <w:tcPr>
            <w:tcW w:w="569" w:type="pct"/>
            <w:tcBorders>
              <w:top w:val="nil"/>
              <w:left w:val="nil"/>
              <w:bottom w:val="single" w:sz="4" w:space="0" w:color="333399"/>
              <w:right w:val="single" w:sz="4" w:space="0" w:color="auto"/>
            </w:tcBorders>
            <w:vAlign w:val="center"/>
          </w:tcPr>
          <w:p w14:paraId="248375CE" w14:textId="77777777" w:rsidR="005549BB" w:rsidRPr="005549BB" w:rsidRDefault="005549BB" w:rsidP="005463D0">
            <w:pPr>
              <w:jc w:val="center"/>
              <w:rPr>
                <w:rFonts w:ascii="Century Gothic" w:hAnsi="Century Gothic" w:cs="Tahoma"/>
                <w:sz w:val="16"/>
                <w:szCs w:val="16"/>
              </w:rPr>
            </w:pPr>
            <w:r w:rsidRPr="005549BB">
              <w:rPr>
                <w:rFonts w:ascii="Century Gothic" w:hAnsi="Century Gothic" w:cs="Tahoma"/>
                <w:sz w:val="16"/>
                <w:szCs w:val="16"/>
              </w:rPr>
              <w:t>TAK</w:t>
            </w:r>
          </w:p>
        </w:tc>
        <w:tc>
          <w:tcPr>
            <w:tcW w:w="998" w:type="pct"/>
            <w:tcBorders>
              <w:top w:val="nil"/>
              <w:left w:val="nil"/>
              <w:bottom w:val="single" w:sz="4" w:space="0" w:color="333399"/>
              <w:right w:val="single" w:sz="4" w:space="0" w:color="auto"/>
            </w:tcBorders>
            <w:vAlign w:val="center"/>
          </w:tcPr>
          <w:p w14:paraId="624B28AA" w14:textId="77777777" w:rsidR="005549BB" w:rsidRPr="005549BB" w:rsidRDefault="005549BB" w:rsidP="005463D0">
            <w:pPr>
              <w:rPr>
                <w:rFonts w:ascii="Century Gothic" w:hAnsi="Century Gothic" w:cs="Tahoma"/>
                <w:sz w:val="16"/>
                <w:szCs w:val="16"/>
              </w:rPr>
            </w:pPr>
          </w:p>
        </w:tc>
        <w:tc>
          <w:tcPr>
            <w:tcW w:w="927" w:type="pct"/>
            <w:tcBorders>
              <w:top w:val="nil"/>
              <w:left w:val="nil"/>
              <w:bottom w:val="single" w:sz="4" w:space="0" w:color="333399"/>
              <w:right w:val="single" w:sz="8" w:space="0" w:color="auto"/>
            </w:tcBorders>
            <w:vAlign w:val="center"/>
          </w:tcPr>
          <w:p w14:paraId="7863F0E0" w14:textId="77777777" w:rsidR="005549BB" w:rsidRPr="005549BB" w:rsidRDefault="005549BB" w:rsidP="005463D0">
            <w:pPr>
              <w:jc w:val="center"/>
              <w:rPr>
                <w:rFonts w:ascii="Century Gothic" w:hAnsi="Century Gothic" w:cs="Tahoma"/>
                <w:sz w:val="16"/>
                <w:szCs w:val="16"/>
              </w:rPr>
            </w:pPr>
          </w:p>
        </w:tc>
      </w:tr>
      <w:tr w:rsidR="005549BB" w:rsidRPr="005549BB" w14:paraId="4C60E63B" w14:textId="77777777" w:rsidTr="00A532B5">
        <w:trPr>
          <w:gridAfter w:val="2"/>
          <w:wAfter w:w="7" w:type="pct"/>
          <w:trHeight w:val="225"/>
        </w:trPr>
        <w:tc>
          <w:tcPr>
            <w:tcW w:w="283" w:type="pct"/>
            <w:tcBorders>
              <w:top w:val="nil"/>
              <w:left w:val="single" w:sz="8" w:space="0" w:color="auto"/>
              <w:bottom w:val="single" w:sz="4" w:space="0" w:color="333399"/>
              <w:right w:val="single" w:sz="4" w:space="0" w:color="auto"/>
            </w:tcBorders>
            <w:vAlign w:val="center"/>
          </w:tcPr>
          <w:p w14:paraId="3FA065F4" w14:textId="77777777" w:rsidR="005549BB" w:rsidRPr="005549BB" w:rsidRDefault="005549BB" w:rsidP="005463D0">
            <w:pPr>
              <w:pStyle w:val="Akapitzlist"/>
              <w:numPr>
                <w:ilvl w:val="0"/>
                <w:numId w:val="39"/>
              </w:numPr>
              <w:ind w:left="355"/>
              <w:jc w:val="center"/>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0774072E" w14:textId="77777777"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t>Pomiar ciśnienia perfuzji mózgowej (CPP) i zmienności ciśnienia tętna (PPV).</w:t>
            </w:r>
          </w:p>
        </w:tc>
        <w:tc>
          <w:tcPr>
            <w:tcW w:w="569" w:type="pct"/>
            <w:tcBorders>
              <w:top w:val="nil"/>
              <w:left w:val="nil"/>
              <w:bottom w:val="single" w:sz="4" w:space="0" w:color="333399"/>
              <w:right w:val="single" w:sz="4" w:space="0" w:color="auto"/>
            </w:tcBorders>
            <w:vAlign w:val="center"/>
          </w:tcPr>
          <w:p w14:paraId="09441268" w14:textId="49327688" w:rsidR="005549BB" w:rsidRPr="005549BB" w:rsidRDefault="005549BB" w:rsidP="005463D0">
            <w:pPr>
              <w:jc w:val="center"/>
              <w:rPr>
                <w:rFonts w:ascii="Century Gothic" w:hAnsi="Century Gothic" w:cs="Tahoma"/>
                <w:sz w:val="16"/>
                <w:szCs w:val="16"/>
              </w:rPr>
            </w:pPr>
            <w:r w:rsidRPr="005549BB">
              <w:rPr>
                <w:rFonts w:ascii="Century Gothic" w:hAnsi="Century Gothic" w:cs="Tahoma"/>
                <w:sz w:val="16"/>
                <w:szCs w:val="16"/>
              </w:rPr>
              <w:t>TAK</w:t>
            </w:r>
          </w:p>
        </w:tc>
        <w:tc>
          <w:tcPr>
            <w:tcW w:w="998" w:type="pct"/>
            <w:tcBorders>
              <w:top w:val="nil"/>
              <w:left w:val="nil"/>
              <w:bottom w:val="single" w:sz="4" w:space="0" w:color="333399"/>
              <w:right w:val="single" w:sz="4" w:space="0" w:color="auto"/>
            </w:tcBorders>
            <w:vAlign w:val="center"/>
          </w:tcPr>
          <w:p w14:paraId="1382D715" w14:textId="77777777" w:rsidR="005549BB" w:rsidRPr="005549BB" w:rsidRDefault="005549BB" w:rsidP="005463D0">
            <w:pPr>
              <w:rPr>
                <w:rFonts w:ascii="Century Gothic" w:hAnsi="Century Gothic" w:cs="Tahoma"/>
                <w:sz w:val="16"/>
                <w:szCs w:val="16"/>
              </w:rPr>
            </w:pPr>
          </w:p>
        </w:tc>
        <w:tc>
          <w:tcPr>
            <w:tcW w:w="927" w:type="pct"/>
            <w:tcBorders>
              <w:top w:val="nil"/>
              <w:left w:val="nil"/>
              <w:bottom w:val="single" w:sz="4" w:space="0" w:color="333399"/>
              <w:right w:val="single" w:sz="8" w:space="0" w:color="auto"/>
            </w:tcBorders>
            <w:vAlign w:val="center"/>
          </w:tcPr>
          <w:p w14:paraId="1DC93E1F" w14:textId="66B2E1F1" w:rsidR="005549BB" w:rsidRPr="005549BB" w:rsidRDefault="005549BB" w:rsidP="005463D0">
            <w:pPr>
              <w:jc w:val="center"/>
              <w:rPr>
                <w:rFonts w:ascii="Century Gothic" w:hAnsi="Century Gothic" w:cs="Tahoma"/>
                <w:sz w:val="16"/>
                <w:szCs w:val="16"/>
              </w:rPr>
            </w:pPr>
          </w:p>
        </w:tc>
      </w:tr>
      <w:tr w:rsidR="00A532B5" w:rsidRPr="005549BB" w14:paraId="0E54694A" w14:textId="77777777" w:rsidTr="00A532B5">
        <w:trPr>
          <w:gridAfter w:val="2"/>
          <w:wAfter w:w="7" w:type="pct"/>
          <w:trHeight w:val="420"/>
        </w:trPr>
        <w:tc>
          <w:tcPr>
            <w:tcW w:w="283" w:type="pct"/>
            <w:tcBorders>
              <w:top w:val="nil"/>
              <w:left w:val="single" w:sz="8" w:space="0" w:color="auto"/>
              <w:bottom w:val="single" w:sz="4" w:space="0" w:color="333399"/>
              <w:right w:val="single" w:sz="4" w:space="0" w:color="auto"/>
            </w:tcBorders>
            <w:vAlign w:val="center"/>
          </w:tcPr>
          <w:p w14:paraId="3C6D3D66" w14:textId="77777777" w:rsidR="005549BB" w:rsidRPr="005549BB" w:rsidRDefault="005549BB" w:rsidP="005463D0">
            <w:pPr>
              <w:pStyle w:val="Akapitzlist"/>
              <w:numPr>
                <w:ilvl w:val="0"/>
                <w:numId w:val="39"/>
              </w:numPr>
              <w:ind w:left="355"/>
              <w:jc w:val="center"/>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2542ED3B" w14:textId="77777777" w:rsidR="005549BB" w:rsidRPr="005549BB" w:rsidRDefault="005549BB" w:rsidP="005463D0">
            <w:pPr>
              <w:autoSpaceDE w:val="0"/>
              <w:autoSpaceDN w:val="0"/>
              <w:adjustRightInd w:val="0"/>
              <w:rPr>
                <w:rFonts w:ascii="Century Gothic" w:hAnsi="Century Gothic" w:cs="Tahoma"/>
                <w:sz w:val="16"/>
                <w:szCs w:val="16"/>
                <w:lang w:eastAsia="en-US"/>
              </w:rPr>
            </w:pPr>
            <w:r w:rsidRPr="005549BB">
              <w:rPr>
                <w:rFonts w:ascii="Century Gothic" w:hAnsi="Century Gothic" w:cs="Tahoma"/>
                <w:sz w:val="16"/>
                <w:szCs w:val="16"/>
                <w:lang w:eastAsia="en-US"/>
              </w:rPr>
              <w:t>Możliwość przyszłej rozbudowy o co najmniej następujące parametry pomiarowe z obsługą z ekranu głównego kardiomonitora:</w:t>
            </w:r>
          </w:p>
          <w:p w14:paraId="1393AD5A" w14:textId="77777777" w:rsidR="005549BB" w:rsidRPr="005549BB" w:rsidRDefault="005549BB" w:rsidP="005463D0">
            <w:pPr>
              <w:pStyle w:val="Akapitzlist"/>
              <w:numPr>
                <w:ilvl w:val="0"/>
                <w:numId w:val="34"/>
              </w:numPr>
              <w:suppressAutoHyphens/>
              <w:autoSpaceDE w:val="0"/>
              <w:autoSpaceDN w:val="0"/>
              <w:adjustRightInd w:val="0"/>
              <w:textAlignment w:val="baseline"/>
              <w:rPr>
                <w:rFonts w:ascii="Century Gothic" w:hAnsi="Century Gothic" w:cs="Tahoma"/>
                <w:sz w:val="16"/>
                <w:szCs w:val="16"/>
                <w:lang w:eastAsia="en-US"/>
              </w:rPr>
            </w:pPr>
            <w:r w:rsidRPr="005549BB">
              <w:rPr>
                <w:rFonts w:ascii="Century Gothic" w:hAnsi="Century Gothic" w:cs="Tahoma"/>
                <w:sz w:val="16"/>
                <w:szCs w:val="16"/>
                <w:lang w:eastAsia="en-US"/>
              </w:rPr>
              <w:t>Pomiar temperatury (do min. 4)</w:t>
            </w:r>
          </w:p>
          <w:p w14:paraId="236E2306" w14:textId="77777777" w:rsidR="005549BB" w:rsidRPr="005549BB" w:rsidRDefault="005549BB" w:rsidP="005463D0">
            <w:pPr>
              <w:pStyle w:val="Akapitzlist"/>
              <w:numPr>
                <w:ilvl w:val="0"/>
                <w:numId w:val="34"/>
              </w:numPr>
              <w:suppressAutoHyphens/>
              <w:autoSpaceDE w:val="0"/>
              <w:autoSpaceDN w:val="0"/>
              <w:adjustRightInd w:val="0"/>
              <w:textAlignment w:val="baseline"/>
              <w:rPr>
                <w:rFonts w:ascii="Century Gothic" w:hAnsi="Century Gothic" w:cs="Tahoma"/>
                <w:sz w:val="16"/>
                <w:szCs w:val="16"/>
                <w:lang w:eastAsia="en-US"/>
              </w:rPr>
            </w:pPr>
            <w:r w:rsidRPr="005549BB">
              <w:rPr>
                <w:rFonts w:ascii="Century Gothic" w:hAnsi="Century Gothic" w:cs="Tahoma"/>
                <w:sz w:val="16"/>
                <w:szCs w:val="16"/>
                <w:lang w:eastAsia="en-US"/>
              </w:rPr>
              <w:t xml:space="preserve">Rzut serca </w:t>
            </w:r>
            <w:proofErr w:type="spellStart"/>
            <w:r w:rsidRPr="005549BB">
              <w:rPr>
                <w:rFonts w:ascii="Century Gothic" w:hAnsi="Century Gothic" w:cs="Tahoma"/>
                <w:sz w:val="16"/>
                <w:szCs w:val="16"/>
                <w:lang w:eastAsia="en-US"/>
              </w:rPr>
              <w:t>Picco</w:t>
            </w:r>
            <w:proofErr w:type="spellEnd"/>
            <w:r w:rsidRPr="005549BB">
              <w:rPr>
                <w:rFonts w:ascii="Century Gothic" w:hAnsi="Century Gothic" w:cs="Tahoma"/>
                <w:sz w:val="16"/>
                <w:szCs w:val="16"/>
                <w:lang w:eastAsia="en-US"/>
              </w:rPr>
              <w:t xml:space="preserve"> oraz C.O. Swan-</w:t>
            </w:r>
            <w:proofErr w:type="spellStart"/>
            <w:r w:rsidRPr="005549BB">
              <w:rPr>
                <w:rFonts w:ascii="Century Gothic" w:hAnsi="Century Gothic" w:cs="Tahoma"/>
                <w:sz w:val="16"/>
                <w:szCs w:val="16"/>
                <w:lang w:eastAsia="en-US"/>
              </w:rPr>
              <w:t>Ganza</w:t>
            </w:r>
            <w:proofErr w:type="spellEnd"/>
          </w:p>
          <w:p w14:paraId="5342620A" w14:textId="77777777" w:rsidR="005549BB" w:rsidRPr="005549BB" w:rsidRDefault="005549BB" w:rsidP="005463D0">
            <w:pPr>
              <w:pStyle w:val="Akapitzlist"/>
              <w:numPr>
                <w:ilvl w:val="0"/>
                <w:numId w:val="34"/>
              </w:numPr>
              <w:suppressAutoHyphens/>
              <w:autoSpaceDE w:val="0"/>
              <w:autoSpaceDN w:val="0"/>
              <w:adjustRightInd w:val="0"/>
              <w:textAlignment w:val="baseline"/>
              <w:rPr>
                <w:rFonts w:ascii="Century Gothic" w:hAnsi="Century Gothic" w:cs="Tahoma"/>
                <w:sz w:val="16"/>
                <w:szCs w:val="16"/>
                <w:lang w:eastAsia="en-US"/>
              </w:rPr>
            </w:pPr>
            <w:r w:rsidRPr="005549BB">
              <w:rPr>
                <w:rFonts w:ascii="Century Gothic" w:hAnsi="Century Gothic" w:cs="Tahoma"/>
                <w:sz w:val="16"/>
                <w:szCs w:val="16"/>
                <w:lang w:eastAsia="en-US"/>
              </w:rPr>
              <w:t xml:space="preserve">EEG / </w:t>
            </w:r>
            <w:proofErr w:type="spellStart"/>
            <w:r w:rsidRPr="005549BB">
              <w:rPr>
                <w:rFonts w:ascii="Century Gothic" w:hAnsi="Century Gothic" w:cs="Tahoma"/>
                <w:sz w:val="16"/>
                <w:szCs w:val="16"/>
                <w:lang w:eastAsia="en-US"/>
              </w:rPr>
              <w:t>aEEG</w:t>
            </w:r>
            <w:proofErr w:type="spellEnd"/>
          </w:p>
          <w:p w14:paraId="0F99DF6B" w14:textId="77777777" w:rsidR="005549BB" w:rsidRPr="005549BB" w:rsidRDefault="005549BB" w:rsidP="005463D0">
            <w:pPr>
              <w:pStyle w:val="Akapitzlist"/>
              <w:numPr>
                <w:ilvl w:val="0"/>
                <w:numId w:val="34"/>
              </w:numPr>
              <w:suppressAutoHyphens/>
              <w:autoSpaceDE w:val="0"/>
              <w:autoSpaceDN w:val="0"/>
              <w:adjustRightInd w:val="0"/>
              <w:textAlignment w:val="baseline"/>
              <w:rPr>
                <w:rFonts w:ascii="Century Gothic" w:hAnsi="Century Gothic" w:cs="Tahoma"/>
                <w:sz w:val="16"/>
                <w:szCs w:val="16"/>
                <w:lang w:eastAsia="en-US"/>
              </w:rPr>
            </w:pPr>
            <w:r w:rsidRPr="005549BB">
              <w:rPr>
                <w:rFonts w:ascii="Century Gothic" w:hAnsi="Century Gothic" w:cs="Tahoma"/>
                <w:sz w:val="16"/>
                <w:szCs w:val="16"/>
                <w:lang w:eastAsia="en-US"/>
              </w:rPr>
              <w:t>Moduł gazów anestetycznych z pomiarem tlenu paramagnetycznego oraz 2 anestetyków jednocześnie</w:t>
            </w:r>
          </w:p>
          <w:p w14:paraId="1D1CBDED" w14:textId="77777777" w:rsidR="005549BB" w:rsidRPr="005549BB" w:rsidRDefault="005549BB" w:rsidP="005463D0">
            <w:pPr>
              <w:pStyle w:val="Akapitzlist"/>
              <w:numPr>
                <w:ilvl w:val="0"/>
                <w:numId w:val="34"/>
              </w:numPr>
              <w:suppressAutoHyphens/>
              <w:autoSpaceDE w:val="0"/>
              <w:autoSpaceDN w:val="0"/>
              <w:adjustRightInd w:val="0"/>
              <w:textAlignment w:val="baseline"/>
              <w:rPr>
                <w:rFonts w:ascii="Century Gothic" w:hAnsi="Century Gothic" w:cs="Tahoma"/>
                <w:sz w:val="16"/>
                <w:szCs w:val="16"/>
                <w:lang w:eastAsia="en-US"/>
              </w:rPr>
            </w:pPr>
            <w:r w:rsidRPr="005549BB">
              <w:rPr>
                <w:rFonts w:ascii="Century Gothic" w:hAnsi="Century Gothic" w:cs="Tahoma"/>
                <w:sz w:val="16"/>
                <w:szCs w:val="16"/>
                <w:lang w:eastAsia="en-US"/>
              </w:rPr>
              <w:t>Moduł drukarki termicznej</w:t>
            </w:r>
          </w:p>
          <w:p w14:paraId="72AEED75" w14:textId="77777777" w:rsidR="005549BB" w:rsidRPr="005549BB" w:rsidRDefault="005549BB" w:rsidP="005463D0">
            <w:pPr>
              <w:pStyle w:val="Akapitzlist"/>
              <w:numPr>
                <w:ilvl w:val="0"/>
                <w:numId w:val="34"/>
              </w:numPr>
              <w:suppressAutoHyphens/>
              <w:autoSpaceDE w:val="0"/>
              <w:autoSpaceDN w:val="0"/>
              <w:adjustRightInd w:val="0"/>
              <w:textAlignment w:val="baseline"/>
              <w:rPr>
                <w:rFonts w:ascii="Century Gothic" w:hAnsi="Century Gothic" w:cs="Tahoma"/>
                <w:sz w:val="16"/>
                <w:szCs w:val="16"/>
                <w:lang w:eastAsia="en-US"/>
              </w:rPr>
            </w:pPr>
            <w:r w:rsidRPr="005549BB">
              <w:rPr>
                <w:rFonts w:ascii="Century Gothic" w:hAnsi="Century Gothic" w:cs="Tahoma"/>
                <w:sz w:val="16"/>
                <w:szCs w:val="16"/>
                <w:lang w:eastAsia="en-US"/>
              </w:rPr>
              <w:t>Zwiotczenie mięśni NMT</w:t>
            </w:r>
          </w:p>
          <w:p w14:paraId="3BD8A2D5" w14:textId="77777777" w:rsidR="005549BB" w:rsidRPr="005549BB" w:rsidRDefault="005549BB" w:rsidP="005463D0">
            <w:pPr>
              <w:pStyle w:val="Akapitzlist"/>
              <w:numPr>
                <w:ilvl w:val="0"/>
                <w:numId w:val="34"/>
              </w:numPr>
              <w:suppressAutoHyphens/>
              <w:autoSpaceDE w:val="0"/>
              <w:autoSpaceDN w:val="0"/>
              <w:adjustRightInd w:val="0"/>
              <w:textAlignment w:val="baseline"/>
              <w:rPr>
                <w:rFonts w:ascii="Century Gothic" w:hAnsi="Century Gothic" w:cs="Tahoma"/>
                <w:sz w:val="16"/>
                <w:szCs w:val="16"/>
                <w:lang w:eastAsia="en-US"/>
              </w:rPr>
            </w:pPr>
            <w:r w:rsidRPr="005549BB">
              <w:rPr>
                <w:rFonts w:ascii="Century Gothic" w:hAnsi="Century Gothic" w:cs="Tahoma"/>
                <w:sz w:val="16"/>
                <w:szCs w:val="16"/>
                <w:lang w:eastAsia="en-US"/>
              </w:rPr>
              <w:t xml:space="preserve">BIS / </w:t>
            </w:r>
            <w:proofErr w:type="spellStart"/>
            <w:r w:rsidRPr="005549BB">
              <w:rPr>
                <w:rFonts w:ascii="Century Gothic" w:hAnsi="Century Gothic" w:cs="Tahoma"/>
                <w:sz w:val="16"/>
                <w:szCs w:val="16"/>
                <w:lang w:eastAsia="en-US"/>
              </w:rPr>
              <w:t>SedLine</w:t>
            </w:r>
            <w:proofErr w:type="spellEnd"/>
          </w:p>
          <w:p w14:paraId="783E5238" w14:textId="00EB8C7D" w:rsidR="005549BB" w:rsidRPr="005549BB" w:rsidRDefault="005549BB" w:rsidP="005463D0">
            <w:pPr>
              <w:pStyle w:val="Akapitzlist"/>
              <w:numPr>
                <w:ilvl w:val="0"/>
                <w:numId w:val="34"/>
              </w:numPr>
              <w:suppressAutoHyphens/>
              <w:autoSpaceDE w:val="0"/>
              <w:autoSpaceDN w:val="0"/>
              <w:adjustRightInd w:val="0"/>
              <w:contextualSpacing w:val="0"/>
              <w:textAlignment w:val="baseline"/>
              <w:rPr>
                <w:rFonts w:ascii="Century Gothic" w:hAnsi="Century Gothic" w:cs="Tahoma"/>
                <w:sz w:val="16"/>
                <w:szCs w:val="16"/>
              </w:rPr>
            </w:pPr>
            <w:r w:rsidRPr="005549BB">
              <w:rPr>
                <w:rFonts w:ascii="Century Gothic" w:hAnsi="Century Gothic" w:cs="Tahoma"/>
                <w:sz w:val="16"/>
                <w:szCs w:val="16"/>
                <w:lang w:eastAsia="en-US"/>
              </w:rPr>
              <w:t>Oksymetria mózgowa O3</w:t>
            </w:r>
          </w:p>
        </w:tc>
        <w:tc>
          <w:tcPr>
            <w:tcW w:w="569" w:type="pct"/>
            <w:tcBorders>
              <w:top w:val="nil"/>
              <w:left w:val="nil"/>
              <w:bottom w:val="single" w:sz="4" w:space="0" w:color="333399"/>
              <w:right w:val="single" w:sz="4" w:space="0" w:color="auto"/>
            </w:tcBorders>
            <w:shd w:val="clear" w:color="000000" w:fill="FFFFFF"/>
            <w:vAlign w:val="center"/>
            <w:hideMark/>
          </w:tcPr>
          <w:p w14:paraId="09E51513" w14:textId="77777777" w:rsidR="005549BB" w:rsidRPr="005549BB" w:rsidRDefault="005549BB" w:rsidP="005463D0">
            <w:pPr>
              <w:jc w:val="center"/>
              <w:rPr>
                <w:rFonts w:ascii="Century Gothic" w:hAnsi="Century Gothic" w:cs="Tahoma"/>
                <w:color w:val="000000"/>
                <w:sz w:val="16"/>
                <w:szCs w:val="16"/>
              </w:rPr>
            </w:pPr>
            <w:r w:rsidRPr="005549BB">
              <w:rPr>
                <w:rFonts w:ascii="Century Gothic" w:hAnsi="Century Gothic" w:cs="Tahoma"/>
                <w:color w:val="000000"/>
                <w:sz w:val="16"/>
                <w:szCs w:val="16"/>
              </w:rPr>
              <w:t>TAK, podać</w:t>
            </w:r>
          </w:p>
        </w:tc>
        <w:tc>
          <w:tcPr>
            <w:tcW w:w="998" w:type="pct"/>
            <w:tcBorders>
              <w:top w:val="nil"/>
              <w:left w:val="nil"/>
              <w:bottom w:val="single" w:sz="4" w:space="0" w:color="333399"/>
              <w:right w:val="single" w:sz="4" w:space="0" w:color="auto"/>
            </w:tcBorders>
            <w:vAlign w:val="center"/>
          </w:tcPr>
          <w:p w14:paraId="34662E94" w14:textId="77777777" w:rsidR="005549BB" w:rsidRPr="005549BB" w:rsidRDefault="005549BB" w:rsidP="005463D0">
            <w:pPr>
              <w:rPr>
                <w:rFonts w:ascii="Century Gothic" w:hAnsi="Century Gothic" w:cs="Tahoma"/>
                <w:sz w:val="16"/>
                <w:szCs w:val="16"/>
              </w:rPr>
            </w:pPr>
          </w:p>
        </w:tc>
        <w:tc>
          <w:tcPr>
            <w:tcW w:w="927" w:type="pct"/>
            <w:tcBorders>
              <w:top w:val="nil"/>
              <w:left w:val="nil"/>
              <w:bottom w:val="single" w:sz="4" w:space="0" w:color="333399"/>
              <w:right w:val="single" w:sz="8" w:space="0" w:color="auto"/>
            </w:tcBorders>
            <w:vAlign w:val="center"/>
          </w:tcPr>
          <w:p w14:paraId="4F15B1D7" w14:textId="77777777" w:rsidR="005549BB" w:rsidRPr="005549BB" w:rsidRDefault="005549BB" w:rsidP="005463D0">
            <w:pPr>
              <w:jc w:val="center"/>
              <w:rPr>
                <w:rFonts w:ascii="Century Gothic" w:hAnsi="Century Gothic" w:cs="Tahoma"/>
                <w:sz w:val="16"/>
                <w:szCs w:val="16"/>
              </w:rPr>
            </w:pPr>
          </w:p>
        </w:tc>
      </w:tr>
      <w:tr w:rsidR="00A532B5" w:rsidRPr="005549BB" w14:paraId="419BDCA5" w14:textId="77777777" w:rsidTr="00A532B5">
        <w:trPr>
          <w:gridAfter w:val="2"/>
          <w:wAfter w:w="7" w:type="pct"/>
          <w:trHeight w:val="420"/>
        </w:trPr>
        <w:tc>
          <w:tcPr>
            <w:tcW w:w="283" w:type="pct"/>
            <w:tcBorders>
              <w:top w:val="nil"/>
              <w:left w:val="single" w:sz="8" w:space="0" w:color="auto"/>
              <w:bottom w:val="single" w:sz="4" w:space="0" w:color="333399"/>
              <w:right w:val="single" w:sz="4" w:space="0" w:color="auto"/>
            </w:tcBorders>
            <w:vAlign w:val="center"/>
          </w:tcPr>
          <w:p w14:paraId="5757E9BD" w14:textId="77777777" w:rsidR="005549BB" w:rsidRPr="005549BB" w:rsidRDefault="005549BB" w:rsidP="005463D0">
            <w:pPr>
              <w:pStyle w:val="Akapitzlist"/>
              <w:numPr>
                <w:ilvl w:val="0"/>
                <w:numId w:val="39"/>
              </w:numPr>
              <w:ind w:left="355"/>
              <w:jc w:val="center"/>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62AED7CB" w14:textId="77777777" w:rsidR="005549BB" w:rsidRPr="005549BB" w:rsidRDefault="005549BB" w:rsidP="005463D0">
            <w:pPr>
              <w:autoSpaceDE w:val="0"/>
              <w:autoSpaceDN w:val="0"/>
              <w:adjustRightInd w:val="0"/>
              <w:rPr>
                <w:rFonts w:ascii="Century Gothic" w:hAnsi="Century Gothic" w:cs="Tahoma"/>
                <w:bCs/>
                <w:sz w:val="16"/>
                <w:szCs w:val="16"/>
              </w:rPr>
            </w:pPr>
            <w:r w:rsidRPr="005549BB">
              <w:rPr>
                <w:rFonts w:ascii="Century Gothic" w:hAnsi="Century Gothic" w:cs="Tahoma"/>
                <w:sz w:val="16"/>
                <w:szCs w:val="16"/>
              </w:rPr>
              <w:t xml:space="preserve">Możliwość rozbudowy o moduł lub urządzenie zewnętrzne umożliwiające </w:t>
            </w:r>
            <w:r w:rsidRPr="005549BB">
              <w:rPr>
                <w:rFonts w:ascii="Century Gothic" w:hAnsi="Century Gothic" w:cs="Tahoma"/>
                <w:b/>
                <w:bCs/>
                <w:sz w:val="16"/>
                <w:szCs w:val="16"/>
              </w:rPr>
              <w:t>pomiaru bólu</w:t>
            </w:r>
            <w:r w:rsidRPr="005549BB">
              <w:rPr>
                <w:rFonts w:ascii="Century Gothic" w:hAnsi="Century Gothic" w:cs="Tahoma"/>
                <w:sz w:val="16"/>
                <w:szCs w:val="16"/>
              </w:rPr>
              <w:t xml:space="preserve"> poprzez wykrywanie zmian przewodnictwa skóry bezpośrednio korelujących ze współczulnym układem nerwowym skóry. Prezentacji danych na ekranie kardiomonitora głównego. Możliwość prezentacji min. parametrów dotyczących poziomu bólu, indeksu wybudzenia oraz indeksu blokady nerwowej. Pomiar niezależny od niestabilności hemodynamicznej lub oddechowej. </w:t>
            </w:r>
          </w:p>
        </w:tc>
        <w:tc>
          <w:tcPr>
            <w:tcW w:w="569" w:type="pct"/>
            <w:tcBorders>
              <w:top w:val="nil"/>
              <w:left w:val="nil"/>
              <w:bottom w:val="single" w:sz="4" w:space="0" w:color="333399"/>
              <w:right w:val="single" w:sz="4" w:space="0" w:color="auto"/>
            </w:tcBorders>
            <w:shd w:val="clear" w:color="000000" w:fill="FFFFFF"/>
            <w:vAlign w:val="center"/>
          </w:tcPr>
          <w:p w14:paraId="6899624E" w14:textId="77777777" w:rsidR="005549BB" w:rsidRPr="005549BB" w:rsidRDefault="005549BB" w:rsidP="005463D0">
            <w:pPr>
              <w:jc w:val="center"/>
              <w:rPr>
                <w:rFonts w:ascii="Century Gothic" w:hAnsi="Century Gothic" w:cs="Tahoma"/>
                <w:sz w:val="16"/>
                <w:szCs w:val="16"/>
                <w:highlight w:val="yellow"/>
              </w:rPr>
            </w:pPr>
            <w:r w:rsidRPr="005549BB">
              <w:rPr>
                <w:rFonts w:ascii="Century Gothic" w:hAnsi="Century Gothic" w:cs="Tahoma"/>
                <w:sz w:val="16"/>
                <w:szCs w:val="16"/>
              </w:rPr>
              <w:t>TAK</w:t>
            </w:r>
          </w:p>
        </w:tc>
        <w:tc>
          <w:tcPr>
            <w:tcW w:w="998" w:type="pct"/>
            <w:tcBorders>
              <w:top w:val="nil"/>
              <w:left w:val="nil"/>
              <w:bottom w:val="single" w:sz="4" w:space="0" w:color="333399"/>
              <w:right w:val="single" w:sz="4" w:space="0" w:color="auto"/>
            </w:tcBorders>
            <w:vAlign w:val="center"/>
          </w:tcPr>
          <w:p w14:paraId="5F5D4930" w14:textId="77777777" w:rsidR="005549BB" w:rsidRPr="005549BB" w:rsidRDefault="005549BB" w:rsidP="005463D0">
            <w:pPr>
              <w:rPr>
                <w:rFonts w:ascii="Century Gothic" w:hAnsi="Century Gothic" w:cs="Tahoma"/>
                <w:sz w:val="16"/>
                <w:szCs w:val="16"/>
              </w:rPr>
            </w:pPr>
          </w:p>
        </w:tc>
        <w:tc>
          <w:tcPr>
            <w:tcW w:w="927" w:type="pct"/>
            <w:tcBorders>
              <w:top w:val="nil"/>
              <w:left w:val="nil"/>
              <w:bottom w:val="single" w:sz="4" w:space="0" w:color="333399"/>
              <w:right w:val="single" w:sz="8" w:space="0" w:color="auto"/>
            </w:tcBorders>
            <w:vAlign w:val="center"/>
          </w:tcPr>
          <w:p w14:paraId="3C657D08" w14:textId="77777777" w:rsidR="005549BB" w:rsidRPr="005549BB" w:rsidRDefault="005549BB" w:rsidP="005463D0">
            <w:pPr>
              <w:jc w:val="center"/>
              <w:rPr>
                <w:rFonts w:ascii="Century Gothic" w:hAnsi="Century Gothic" w:cs="Tahoma"/>
                <w:sz w:val="16"/>
                <w:szCs w:val="16"/>
              </w:rPr>
            </w:pPr>
            <w:r w:rsidRPr="005549BB">
              <w:rPr>
                <w:rFonts w:ascii="Century Gothic" w:hAnsi="Century Gothic" w:cs="Tahoma"/>
                <w:sz w:val="16"/>
                <w:szCs w:val="16"/>
              </w:rPr>
              <w:t xml:space="preserve">Pomiar wszystkich grup wiekowych: </w:t>
            </w:r>
          </w:p>
          <w:p w14:paraId="18CDA423" w14:textId="3CF920A0" w:rsidR="005549BB" w:rsidRPr="005549BB" w:rsidRDefault="005549BB" w:rsidP="005463D0">
            <w:pPr>
              <w:jc w:val="center"/>
              <w:rPr>
                <w:rFonts w:ascii="Century Gothic" w:hAnsi="Century Gothic" w:cs="Tahoma"/>
                <w:sz w:val="16"/>
                <w:szCs w:val="16"/>
              </w:rPr>
            </w:pPr>
            <w:r w:rsidRPr="005549BB">
              <w:rPr>
                <w:rFonts w:ascii="Century Gothic" w:hAnsi="Century Gothic" w:cs="Tahoma"/>
                <w:sz w:val="16"/>
                <w:szCs w:val="16"/>
              </w:rPr>
              <w:t>TAK – 5 pkt</w:t>
            </w:r>
          </w:p>
          <w:p w14:paraId="241E8332" w14:textId="77777777" w:rsidR="005549BB" w:rsidRPr="005549BB" w:rsidRDefault="005549BB" w:rsidP="005463D0">
            <w:pPr>
              <w:jc w:val="center"/>
              <w:rPr>
                <w:rFonts w:ascii="Century Gothic" w:hAnsi="Century Gothic" w:cs="Tahoma"/>
                <w:sz w:val="16"/>
                <w:szCs w:val="16"/>
              </w:rPr>
            </w:pPr>
            <w:r w:rsidRPr="005549BB">
              <w:rPr>
                <w:rFonts w:ascii="Century Gothic" w:hAnsi="Century Gothic" w:cs="Tahoma"/>
                <w:sz w:val="16"/>
                <w:szCs w:val="16"/>
              </w:rPr>
              <w:t>NIE – 0 pkt</w:t>
            </w:r>
          </w:p>
        </w:tc>
      </w:tr>
      <w:tr w:rsidR="00A532B5" w:rsidRPr="005549BB" w14:paraId="409545FA" w14:textId="77777777" w:rsidTr="00A532B5">
        <w:trPr>
          <w:gridAfter w:val="2"/>
          <w:wAfter w:w="7" w:type="pct"/>
          <w:trHeight w:val="420"/>
        </w:trPr>
        <w:tc>
          <w:tcPr>
            <w:tcW w:w="283" w:type="pct"/>
            <w:tcBorders>
              <w:top w:val="nil"/>
              <w:left w:val="single" w:sz="8" w:space="0" w:color="auto"/>
              <w:bottom w:val="single" w:sz="4" w:space="0" w:color="333399"/>
              <w:right w:val="single" w:sz="4" w:space="0" w:color="auto"/>
            </w:tcBorders>
            <w:vAlign w:val="center"/>
          </w:tcPr>
          <w:p w14:paraId="2DFB9954" w14:textId="77777777" w:rsidR="005549BB" w:rsidRPr="005549BB" w:rsidRDefault="005549BB" w:rsidP="005463D0">
            <w:pPr>
              <w:pStyle w:val="Akapitzlist"/>
              <w:numPr>
                <w:ilvl w:val="0"/>
                <w:numId w:val="39"/>
              </w:numPr>
              <w:ind w:left="355"/>
              <w:jc w:val="center"/>
              <w:rPr>
                <w:rFonts w:ascii="Century Gothic" w:hAnsi="Century Gothic" w:cs="Tahoma"/>
                <w:sz w:val="16"/>
                <w:szCs w:val="16"/>
              </w:rPr>
            </w:pPr>
          </w:p>
        </w:tc>
        <w:tc>
          <w:tcPr>
            <w:tcW w:w="2216" w:type="pct"/>
            <w:tcBorders>
              <w:top w:val="nil"/>
              <w:left w:val="nil"/>
              <w:bottom w:val="single" w:sz="4" w:space="0" w:color="333399"/>
              <w:right w:val="single" w:sz="4" w:space="0" w:color="auto"/>
            </w:tcBorders>
            <w:shd w:val="clear" w:color="000000" w:fill="FFFFFF"/>
            <w:vAlign w:val="center"/>
          </w:tcPr>
          <w:p w14:paraId="2835FFA9" w14:textId="77777777" w:rsidR="005549BB" w:rsidRPr="005549BB" w:rsidRDefault="005549BB" w:rsidP="005463D0">
            <w:pPr>
              <w:autoSpaceDE w:val="0"/>
              <w:autoSpaceDN w:val="0"/>
              <w:adjustRightInd w:val="0"/>
              <w:rPr>
                <w:rFonts w:ascii="Century Gothic" w:hAnsi="Century Gothic" w:cs="Tahoma"/>
                <w:b/>
                <w:bCs/>
                <w:sz w:val="16"/>
                <w:szCs w:val="16"/>
              </w:rPr>
            </w:pPr>
            <w:r w:rsidRPr="005549BB">
              <w:rPr>
                <w:rFonts w:ascii="Century Gothic" w:hAnsi="Century Gothic" w:cs="Tahoma"/>
                <w:b/>
                <w:bCs/>
                <w:sz w:val="16"/>
                <w:szCs w:val="16"/>
              </w:rPr>
              <w:t>Aplikacje ułatwiające monitorowanie i wspierające decyzje kliniczne:</w:t>
            </w:r>
          </w:p>
          <w:p w14:paraId="3A9DCF8F" w14:textId="77777777"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t>- możliwość rejestracji zdarzeń powiązanych (</w:t>
            </w:r>
            <w:proofErr w:type="spellStart"/>
            <w:r w:rsidRPr="005549BB">
              <w:rPr>
                <w:rFonts w:ascii="Century Gothic" w:hAnsi="Century Gothic" w:cs="Tahoma"/>
                <w:sz w:val="16"/>
                <w:szCs w:val="16"/>
              </w:rPr>
              <w:t>apnea</w:t>
            </w:r>
            <w:proofErr w:type="spellEnd"/>
            <w:r w:rsidRPr="005549BB">
              <w:rPr>
                <w:rFonts w:ascii="Century Gothic" w:hAnsi="Century Gothic" w:cs="Tahoma"/>
                <w:sz w:val="16"/>
                <w:szCs w:val="16"/>
              </w:rPr>
              <w:t xml:space="preserve">, bradykardia, </w:t>
            </w:r>
            <w:proofErr w:type="spellStart"/>
            <w:r w:rsidRPr="005549BB">
              <w:rPr>
                <w:rFonts w:ascii="Century Gothic" w:hAnsi="Century Gothic" w:cs="Tahoma"/>
                <w:sz w:val="16"/>
                <w:szCs w:val="16"/>
              </w:rPr>
              <w:t>desaturacja</w:t>
            </w:r>
            <w:proofErr w:type="spellEnd"/>
            <w:r w:rsidRPr="005549BB">
              <w:rPr>
                <w:rFonts w:ascii="Century Gothic" w:hAnsi="Century Gothic" w:cs="Tahoma"/>
                <w:sz w:val="16"/>
                <w:szCs w:val="16"/>
              </w:rPr>
              <w:t>) z okresu min. 24 godzin; możliwość edycji kryteriów</w:t>
            </w:r>
          </w:p>
          <w:p w14:paraId="533080A2" w14:textId="77777777"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lastRenderedPageBreak/>
              <w:t>- możliwość wyświetlania histogramów danych saturacji</w:t>
            </w:r>
          </w:p>
          <w:p w14:paraId="06C39EF9" w14:textId="10C38123"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t>- aplikacja typu EWS – wczesnego ostrzegania o pogorszającym się stanie pacjenta</w:t>
            </w:r>
          </w:p>
          <w:p w14:paraId="19B65AF3" w14:textId="77777777" w:rsidR="005549BB" w:rsidRPr="005549BB" w:rsidRDefault="005549BB" w:rsidP="005463D0">
            <w:pPr>
              <w:rPr>
                <w:rFonts w:ascii="Century Gothic" w:hAnsi="Century Gothic" w:cs="Tahoma"/>
                <w:sz w:val="16"/>
                <w:szCs w:val="16"/>
              </w:rPr>
            </w:pPr>
            <w:r w:rsidRPr="005549BB">
              <w:rPr>
                <w:rFonts w:ascii="Century Gothic" w:hAnsi="Century Gothic" w:cs="Tahoma"/>
                <w:sz w:val="16"/>
                <w:szCs w:val="16"/>
              </w:rPr>
              <w:t>- możliwość ustawienia dowolnych stoperów i zegarów</w:t>
            </w:r>
          </w:p>
        </w:tc>
        <w:tc>
          <w:tcPr>
            <w:tcW w:w="569" w:type="pct"/>
            <w:tcBorders>
              <w:top w:val="nil"/>
              <w:left w:val="nil"/>
              <w:bottom w:val="single" w:sz="4" w:space="0" w:color="333399"/>
              <w:right w:val="single" w:sz="4" w:space="0" w:color="auto"/>
            </w:tcBorders>
            <w:shd w:val="clear" w:color="000000" w:fill="FFFFFF"/>
            <w:vAlign w:val="center"/>
          </w:tcPr>
          <w:p w14:paraId="03CBE15D" w14:textId="77777777" w:rsidR="005549BB" w:rsidRPr="005549BB" w:rsidRDefault="005549BB" w:rsidP="005463D0">
            <w:pPr>
              <w:jc w:val="center"/>
              <w:rPr>
                <w:rFonts w:ascii="Century Gothic" w:hAnsi="Century Gothic" w:cs="Tahoma"/>
                <w:color w:val="000000"/>
                <w:sz w:val="16"/>
                <w:szCs w:val="16"/>
              </w:rPr>
            </w:pPr>
            <w:r w:rsidRPr="005549BB">
              <w:rPr>
                <w:rFonts w:ascii="Century Gothic" w:hAnsi="Century Gothic" w:cs="Tahoma"/>
                <w:color w:val="000000"/>
                <w:sz w:val="16"/>
                <w:szCs w:val="16"/>
              </w:rPr>
              <w:lastRenderedPageBreak/>
              <w:t>TAK/NIE</w:t>
            </w:r>
          </w:p>
        </w:tc>
        <w:tc>
          <w:tcPr>
            <w:tcW w:w="998" w:type="pct"/>
            <w:tcBorders>
              <w:top w:val="nil"/>
              <w:left w:val="nil"/>
              <w:bottom w:val="single" w:sz="4" w:space="0" w:color="333399"/>
              <w:right w:val="single" w:sz="4" w:space="0" w:color="auto"/>
            </w:tcBorders>
            <w:vAlign w:val="center"/>
          </w:tcPr>
          <w:p w14:paraId="3F917265" w14:textId="77777777" w:rsidR="005549BB" w:rsidRPr="005549BB" w:rsidRDefault="005549BB" w:rsidP="005463D0">
            <w:pPr>
              <w:rPr>
                <w:rFonts w:ascii="Century Gothic" w:hAnsi="Century Gothic" w:cs="Tahoma"/>
                <w:sz w:val="16"/>
                <w:szCs w:val="16"/>
              </w:rPr>
            </w:pPr>
          </w:p>
        </w:tc>
        <w:tc>
          <w:tcPr>
            <w:tcW w:w="927" w:type="pct"/>
            <w:tcBorders>
              <w:top w:val="nil"/>
              <w:left w:val="nil"/>
              <w:bottom w:val="single" w:sz="4" w:space="0" w:color="333399"/>
              <w:right w:val="single" w:sz="8" w:space="0" w:color="auto"/>
            </w:tcBorders>
            <w:vAlign w:val="center"/>
          </w:tcPr>
          <w:p w14:paraId="49DE5CB7" w14:textId="77777777" w:rsidR="005549BB" w:rsidRPr="005549BB" w:rsidRDefault="005549BB" w:rsidP="005463D0">
            <w:pPr>
              <w:jc w:val="center"/>
              <w:rPr>
                <w:rFonts w:ascii="Century Gothic" w:hAnsi="Century Gothic" w:cs="Tahoma"/>
                <w:sz w:val="16"/>
                <w:szCs w:val="16"/>
              </w:rPr>
            </w:pPr>
            <w:r w:rsidRPr="005549BB">
              <w:rPr>
                <w:rFonts w:ascii="Century Gothic" w:hAnsi="Century Gothic" w:cs="Tahoma"/>
                <w:sz w:val="16"/>
                <w:szCs w:val="16"/>
              </w:rPr>
              <w:t>Tak – 5 pkt</w:t>
            </w:r>
          </w:p>
          <w:p w14:paraId="7297B204" w14:textId="77777777" w:rsidR="005549BB" w:rsidRPr="005549BB" w:rsidRDefault="005549BB" w:rsidP="005463D0">
            <w:pPr>
              <w:jc w:val="center"/>
              <w:rPr>
                <w:rFonts w:ascii="Century Gothic" w:hAnsi="Century Gothic" w:cs="Tahoma"/>
                <w:sz w:val="16"/>
                <w:szCs w:val="16"/>
              </w:rPr>
            </w:pPr>
            <w:r w:rsidRPr="005549BB">
              <w:rPr>
                <w:rFonts w:ascii="Century Gothic" w:hAnsi="Century Gothic" w:cs="Tahoma"/>
                <w:sz w:val="16"/>
                <w:szCs w:val="16"/>
              </w:rPr>
              <w:t>Nie – 0 pkt</w:t>
            </w:r>
          </w:p>
        </w:tc>
      </w:tr>
      <w:tr w:rsidR="00A532B5" w:rsidRPr="005549BB" w14:paraId="3E1295C8" w14:textId="77777777" w:rsidTr="00B06DD5">
        <w:trPr>
          <w:gridAfter w:val="2"/>
          <w:wAfter w:w="7" w:type="pct"/>
          <w:trHeight w:val="420"/>
        </w:trPr>
        <w:tc>
          <w:tcPr>
            <w:tcW w:w="283" w:type="pct"/>
            <w:tcBorders>
              <w:top w:val="nil"/>
              <w:left w:val="single" w:sz="8" w:space="0" w:color="auto"/>
              <w:bottom w:val="single" w:sz="4" w:space="0" w:color="auto"/>
              <w:right w:val="single" w:sz="4" w:space="0" w:color="auto"/>
            </w:tcBorders>
            <w:vAlign w:val="center"/>
          </w:tcPr>
          <w:p w14:paraId="11D9B856" w14:textId="77777777" w:rsidR="005549BB" w:rsidRPr="005549BB" w:rsidRDefault="005549BB" w:rsidP="005463D0">
            <w:pPr>
              <w:pStyle w:val="Akapitzlist"/>
              <w:numPr>
                <w:ilvl w:val="0"/>
                <w:numId w:val="39"/>
              </w:numPr>
              <w:ind w:left="355"/>
              <w:jc w:val="center"/>
              <w:rPr>
                <w:rFonts w:ascii="Century Gothic" w:hAnsi="Century Gothic" w:cs="Tahoma"/>
                <w:sz w:val="16"/>
                <w:szCs w:val="16"/>
              </w:rPr>
            </w:pPr>
          </w:p>
        </w:tc>
        <w:tc>
          <w:tcPr>
            <w:tcW w:w="2216" w:type="pct"/>
            <w:tcBorders>
              <w:top w:val="nil"/>
              <w:left w:val="nil"/>
              <w:bottom w:val="single" w:sz="4" w:space="0" w:color="auto"/>
              <w:right w:val="single" w:sz="4" w:space="0" w:color="auto"/>
            </w:tcBorders>
            <w:shd w:val="clear" w:color="000000" w:fill="FFFFFF"/>
            <w:vAlign w:val="center"/>
          </w:tcPr>
          <w:p w14:paraId="74ED5344" w14:textId="77777777" w:rsidR="005549BB" w:rsidRPr="005549BB" w:rsidRDefault="005549BB" w:rsidP="005463D0">
            <w:pPr>
              <w:rPr>
                <w:rFonts w:ascii="Century Gothic" w:hAnsi="Century Gothic" w:cs="Tahoma"/>
                <w:bCs/>
                <w:sz w:val="16"/>
                <w:szCs w:val="16"/>
                <w:lang w:eastAsia="en-US"/>
              </w:rPr>
            </w:pPr>
            <w:r w:rsidRPr="005549BB">
              <w:rPr>
                <w:rFonts w:ascii="Century Gothic" w:hAnsi="Century Gothic" w:cs="Tahoma"/>
                <w:bCs/>
                <w:sz w:val="16"/>
                <w:szCs w:val="16"/>
                <w:lang w:eastAsia="en-US"/>
              </w:rPr>
              <w:t>Możliwość przyszłej rozbudowy o system powiadamiania o zdarzenia, pozwalający na zarządzanie zdarzeniami na poziomie całego szpitala. Powyższy system powiadomienia o zdarzeniach wyposażony w:</w:t>
            </w:r>
          </w:p>
          <w:p w14:paraId="4FA04DCA" w14:textId="77777777" w:rsidR="005549BB" w:rsidRPr="005549BB" w:rsidRDefault="005549BB" w:rsidP="005463D0">
            <w:pPr>
              <w:pStyle w:val="Akapitzlist"/>
              <w:numPr>
                <w:ilvl w:val="0"/>
                <w:numId w:val="38"/>
              </w:numPr>
              <w:ind w:left="256" w:hanging="256"/>
              <w:rPr>
                <w:rFonts w:ascii="Century Gothic" w:hAnsi="Century Gothic" w:cs="Tahoma"/>
                <w:bCs/>
                <w:sz w:val="16"/>
                <w:szCs w:val="16"/>
                <w:lang w:eastAsia="en-US"/>
              </w:rPr>
            </w:pPr>
            <w:r w:rsidRPr="005549BB">
              <w:rPr>
                <w:rFonts w:ascii="Century Gothic" w:hAnsi="Century Gothic" w:cs="Tahoma"/>
                <w:bCs/>
                <w:sz w:val="16"/>
                <w:szCs w:val="16"/>
                <w:lang w:eastAsia="en-US"/>
              </w:rPr>
              <w:t>Monitor zdarzeń, który daje łatwy dostęp do stanu zdarzeń za pomocą scentralizowanego widoku pulpitu na stacji roboczej.</w:t>
            </w:r>
          </w:p>
          <w:p w14:paraId="79DEE05A" w14:textId="77777777" w:rsidR="005549BB" w:rsidRPr="005549BB" w:rsidRDefault="005549BB" w:rsidP="005463D0">
            <w:pPr>
              <w:pStyle w:val="Akapitzlist"/>
              <w:numPr>
                <w:ilvl w:val="0"/>
                <w:numId w:val="38"/>
              </w:numPr>
              <w:ind w:left="256" w:hanging="256"/>
              <w:rPr>
                <w:rFonts w:ascii="Century Gothic" w:hAnsi="Century Gothic" w:cs="Tahoma"/>
                <w:bCs/>
                <w:sz w:val="16"/>
                <w:szCs w:val="16"/>
                <w:lang w:eastAsia="en-US"/>
              </w:rPr>
            </w:pPr>
            <w:r w:rsidRPr="005549BB">
              <w:rPr>
                <w:rFonts w:ascii="Century Gothic" w:hAnsi="Century Gothic" w:cs="Tahoma"/>
                <w:bCs/>
                <w:sz w:val="16"/>
                <w:szCs w:val="16"/>
                <w:lang w:eastAsia="en-US"/>
              </w:rPr>
              <w:t>Moduł przypisywania personelu na postawie ról umożliwia przydział personelu według łóżek z uwzględnieniem indywidualnego charakteru pracy na danym oddziale. Dostęp do modułu przypisywania personelu opieki można uzyskać z poziomu systemu nadzory, stacji roboczej lub dedykowanej aplikacji na urządzenia mobilne</w:t>
            </w:r>
          </w:p>
          <w:p w14:paraId="688163ED" w14:textId="14A43055" w:rsidR="005549BB" w:rsidRPr="005549BB" w:rsidRDefault="005549BB" w:rsidP="005463D0">
            <w:pPr>
              <w:pStyle w:val="Akapitzlist"/>
              <w:numPr>
                <w:ilvl w:val="0"/>
                <w:numId w:val="38"/>
              </w:numPr>
              <w:ind w:left="256" w:hanging="256"/>
              <w:rPr>
                <w:rFonts w:ascii="Century Gothic" w:hAnsi="Century Gothic" w:cs="Tahoma"/>
                <w:bCs/>
                <w:sz w:val="16"/>
                <w:szCs w:val="16"/>
                <w:lang w:eastAsia="en-US"/>
              </w:rPr>
            </w:pPr>
            <w:r w:rsidRPr="005549BB">
              <w:rPr>
                <w:rFonts w:ascii="Century Gothic" w:hAnsi="Century Gothic" w:cs="Tahoma"/>
                <w:bCs/>
                <w:sz w:val="16"/>
                <w:szCs w:val="16"/>
                <w:lang w:eastAsia="en-US"/>
              </w:rPr>
              <w:t>Informacje o zdarzeniach mogą być przekazywane użytkownikowi ręcznie lub automatycznie – według wstępnie zdefiniowanej śnieżki eskalacji, po upływie określonego czasu i bez reakcji ze strony użytkownika.</w:t>
            </w:r>
            <w:r w:rsidRPr="005549BB">
              <w:rPr>
                <w:rFonts w:ascii="Century Gothic" w:hAnsi="Century Gothic" w:cs="Tahoma"/>
                <w:color w:val="000000" w:themeColor="text1"/>
                <w:sz w:val="16"/>
                <w:szCs w:val="16"/>
              </w:rPr>
              <w:t xml:space="preserve">  </w:t>
            </w:r>
          </w:p>
        </w:tc>
        <w:tc>
          <w:tcPr>
            <w:tcW w:w="569" w:type="pct"/>
            <w:tcBorders>
              <w:top w:val="nil"/>
              <w:left w:val="nil"/>
              <w:bottom w:val="single" w:sz="4" w:space="0" w:color="auto"/>
              <w:right w:val="single" w:sz="4" w:space="0" w:color="auto"/>
            </w:tcBorders>
            <w:shd w:val="clear" w:color="000000" w:fill="FFFFFF"/>
            <w:vAlign w:val="center"/>
          </w:tcPr>
          <w:p w14:paraId="46E36D23" w14:textId="3FF5E7C2" w:rsidR="005549BB" w:rsidRPr="005549BB" w:rsidRDefault="005549BB" w:rsidP="005463D0">
            <w:pPr>
              <w:jc w:val="center"/>
              <w:rPr>
                <w:rFonts w:ascii="Century Gothic" w:hAnsi="Century Gothic" w:cs="Tahoma"/>
                <w:color w:val="000000"/>
                <w:sz w:val="16"/>
                <w:szCs w:val="16"/>
              </w:rPr>
            </w:pPr>
            <w:r w:rsidRPr="005549BB">
              <w:rPr>
                <w:rFonts w:ascii="Century Gothic" w:hAnsi="Century Gothic" w:cs="Tahoma"/>
                <w:sz w:val="16"/>
                <w:szCs w:val="16"/>
              </w:rPr>
              <w:t>TAK/NIE</w:t>
            </w:r>
          </w:p>
        </w:tc>
        <w:tc>
          <w:tcPr>
            <w:tcW w:w="998" w:type="pct"/>
            <w:tcBorders>
              <w:top w:val="nil"/>
              <w:left w:val="nil"/>
              <w:bottom w:val="single" w:sz="4" w:space="0" w:color="auto"/>
              <w:right w:val="single" w:sz="4" w:space="0" w:color="auto"/>
            </w:tcBorders>
            <w:vAlign w:val="center"/>
          </w:tcPr>
          <w:p w14:paraId="1DDEC317" w14:textId="77777777" w:rsidR="005549BB" w:rsidRPr="005549BB" w:rsidRDefault="005549BB" w:rsidP="005463D0">
            <w:pPr>
              <w:rPr>
                <w:rFonts w:ascii="Century Gothic" w:hAnsi="Century Gothic" w:cs="Tahoma"/>
                <w:sz w:val="16"/>
                <w:szCs w:val="16"/>
              </w:rPr>
            </w:pPr>
          </w:p>
        </w:tc>
        <w:tc>
          <w:tcPr>
            <w:tcW w:w="927" w:type="pct"/>
            <w:tcBorders>
              <w:top w:val="nil"/>
              <w:left w:val="nil"/>
              <w:bottom w:val="single" w:sz="4" w:space="0" w:color="auto"/>
              <w:right w:val="single" w:sz="8" w:space="0" w:color="auto"/>
            </w:tcBorders>
            <w:vAlign w:val="center"/>
          </w:tcPr>
          <w:p w14:paraId="57C8D84A" w14:textId="77777777" w:rsidR="005549BB" w:rsidRPr="005549BB" w:rsidRDefault="005549BB" w:rsidP="005463D0">
            <w:pPr>
              <w:jc w:val="center"/>
              <w:rPr>
                <w:rFonts w:ascii="Century Gothic" w:hAnsi="Century Gothic" w:cs="Tahoma"/>
                <w:sz w:val="16"/>
                <w:szCs w:val="16"/>
                <w:lang w:eastAsia="en-US"/>
              </w:rPr>
            </w:pPr>
            <w:r w:rsidRPr="005549BB">
              <w:rPr>
                <w:rFonts w:ascii="Century Gothic" w:hAnsi="Century Gothic" w:cs="Tahoma"/>
                <w:sz w:val="16"/>
                <w:szCs w:val="16"/>
                <w:lang w:eastAsia="en-US"/>
              </w:rPr>
              <w:t>Tak – 5 pkt</w:t>
            </w:r>
          </w:p>
          <w:p w14:paraId="05EF0800" w14:textId="4F1E6E6A" w:rsidR="005549BB" w:rsidRPr="005549BB" w:rsidRDefault="005549BB" w:rsidP="005463D0">
            <w:pPr>
              <w:jc w:val="center"/>
              <w:rPr>
                <w:rFonts w:ascii="Century Gothic" w:hAnsi="Century Gothic" w:cs="Tahoma"/>
                <w:sz w:val="16"/>
                <w:szCs w:val="16"/>
              </w:rPr>
            </w:pPr>
            <w:r w:rsidRPr="005549BB">
              <w:rPr>
                <w:rFonts w:ascii="Century Gothic" w:hAnsi="Century Gothic" w:cs="Tahoma"/>
                <w:sz w:val="16"/>
                <w:szCs w:val="16"/>
                <w:lang w:eastAsia="en-US"/>
              </w:rPr>
              <w:t>Nie – 0 pkt</w:t>
            </w:r>
          </w:p>
        </w:tc>
      </w:tr>
      <w:tr w:rsidR="00A532B5" w:rsidRPr="005549BB" w14:paraId="4E7D2B77" w14:textId="77777777" w:rsidTr="00B06DD5">
        <w:trPr>
          <w:gridAfter w:val="2"/>
          <w:wAfter w:w="7" w:type="pct"/>
          <w:trHeight w:val="274"/>
        </w:trPr>
        <w:tc>
          <w:tcPr>
            <w:tcW w:w="283" w:type="pct"/>
            <w:tcBorders>
              <w:top w:val="single" w:sz="4" w:space="0" w:color="auto"/>
              <w:left w:val="single" w:sz="4" w:space="0" w:color="auto"/>
              <w:bottom w:val="single" w:sz="4" w:space="0" w:color="auto"/>
              <w:right w:val="single" w:sz="4" w:space="0" w:color="auto"/>
            </w:tcBorders>
            <w:vAlign w:val="center"/>
          </w:tcPr>
          <w:p w14:paraId="39AA71B2" w14:textId="77777777" w:rsidR="005549BB" w:rsidRPr="005549BB" w:rsidRDefault="005549BB" w:rsidP="005463D0">
            <w:pPr>
              <w:pStyle w:val="Akapitzlist"/>
              <w:numPr>
                <w:ilvl w:val="0"/>
                <w:numId w:val="39"/>
              </w:numPr>
              <w:ind w:left="355"/>
              <w:jc w:val="center"/>
              <w:rPr>
                <w:rFonts w:ascii="Century Gothic" w:hAnsi="Century Gothic" w:cs="Tahoma"/>
                <w:sz w:val="16"/>
                <w:szCs w:val="16"/>
              </w:rPr>
            </w:pPr>
          </w:p>
        </w:tc>
        <w:tc>
          <w:tcPr>
            <w:tcW w:w="2216" w:type="pct"/>
            <w:tcBorders>
              <w:top w:val="single" w:sz="4" w:space="0" w:color="auto"/>
              <w:left w:val="nil"/>
              <w:bottom w:val="single" w:sz="4" w:space="0" w:color="auto"/>
              <w:right w:val="single" w:sz="4" w:space="0" w:color="auto"/>
            </w:tcBorders>
            <w:shd w:val="clear" w:color="000000" w:fill="FFFFFF"/>
            <w:vAlign w:val="center"/>
          </w:tcPr>
          <w:p w14:paraId="5AD88664" w14:textId="47AF6F47" w:rsidR="005549BB" w:rsidRPr="005549BB" w:rsidRDefault="005549BB" w:rsidP="005463D0">
            <w:pPr>
              <w:autoSpaceDE w:val="0"/>
              <w:autoSpaceDN w:val="0"/>
              <w:adjustRightInd w:val="0"/>
              <w:rPr>
                <w:rFonts w:ascii="Century Gothic" w:hAnsi="Century Gothic" w:cs="Tahoma"/>
                <w:b/>
                <w:bCs/>
                <w:sz w:val="16"/>
                <w:szCs w:val="16"/>
              </w:rPr>
            </w:pPr>
            <w:r w:rsidRPr="005549BB">
              <w:rPr>
                <w:rFonts w:ascii="Century Gothic" w:hAnsi="Century Gothic" w:cs="Tahoma"/>
                <w:b/>
                <w:bCs/>
                <w:sz w:val="16"/>
                <w:szCs w:val="16"/>
              </w:rPr>
              <w:t>Na wyposażeniu zaoferowanego monitora muszą znajdować się następujące wyposażenie:</w:t>
            </w:r>
          </w:p>
          <w:p w14:paraId="3FA8842B" w14:textId="7A31CE89" w:rsidR="005549BB" w:rsidRPr="005549BB" w:rsidRDefault="005549BB" w:rsidP="005463D0">
            <w:pPr>
              <w:autoSpaceDE w:val="0"/>
              <w:autoSpaceDN w:val="0"/>
              <w:adjustRightInd w:val="0"/>
              <w:rPr>
                <w:rFonts w:ascii="Century Gothic" w:hAnsi="Century Gothic" w:cs="Tahoma"/>
                <w:sz w:val="16"/>
                <w:szCs w:val="16"/>
              </w:rPr>
            </w:pPr>
            <w:r w:rsidRPr="005549BB">
              <w:rPr>
                <w:rFonts w:ascii="Century Gothic" w:hAnsi="Century Gothic" w:cs="Tahoma"/>
                <w:sz w:val="16"/>
                <w:szCs w:val="16"/>
              </w:rPr>
              <w:t>- 1x wielorazowy przewód główny EKG 3- lub 5- lub 6-odpr. + odprowadzenia wielorazowe</w:t>
            </w:r>
          </w:p>
          <w:p w14:paraId="3EE3374B" w14:textId="77777777" w:rsidR="005549BB" w:rsidRPr="005549BB" w:rsidRDefault="005549BB" w:rsidP="005463D0">
            <w:pPr>
              <w:autoSpaceDE w:val="0"/>
              <w:autoSpaceDN w:val="0"/>
              <w:adjustRightInd w:val="0"/>
              <w:rPr>
                <w:rFonts w:ascii="Century Gothic" w:hAnsi="Century Gothic" w:cs="Tahoma"/>
                <w:sz w:val="16"/>
                <w:szCs w:val="16"/>
              </w:rPr>
            </w:pPr>
            <w:r w:rsidRPr="005549BB">
              <w:rPr>
                <w:rFonts w:ascii="Century Gothic" w:hAnsi="Century Gothic" w:cs="Tahoma"/>
                <w:sz w:val="16"/>
                <w:szCs w:val="16"/>
              </w:rPr>
              <w:t>- 1x wielorazowy przewód do podłączenia mankietów do nieinwazyjnego pomiaru ciśnienia krwi</w:t>
            </w:r>
          </w:p>
          <w:p w14:paraId="2DCD11A3" w14:textId="5A41781E" w:rsidR="005549BB" w:rsidRPr="005549BB" w:rsidRDefault="005549BB" w:rsidP="005463D0">
            <w:pPr>
              <w:autoSpaceDE w:val="0"/>
              <w:autoSpaceDN w:val="0"/>
              <w:adjustRightInd w:val="0"/>
              <w:rPr>
                <w:rFonts w:ascii="Century Gothic" w:hAnsi="Century Gothic" w:cs="Tahoma"/>
                <w:sz w:val="16"/>
                <w:szCs w:val="16"/>
              </w:rPr>
            </w:pPr>
            <w:r w:rsidRPr="005549BB">
              <w:rPr>
                <w:rFonts w:ascii="Century Gothic" w:hAnsi="Century Gothic" w:cs="Tahoma"/>
                <w:sz w:val="16"/>
                <w:szCs w:val="16"/>
              </w:rPr>
              <w:t>- 1x zestaw wielorazowych mankietów w 3 rozmiarach</w:t>
            </w:r>
          </w:p>
          <w:p w14:paraId="2F2A6871" w14:textId="5B9C890B" w:rsidR="005549BB" w:rsidRPr="005549BB" w:rsidRDefault="005549BB" w:rsidP="005463D0">
            <w:pPr>
              <w:autoSpaceDE w:val="0"/>
              <w:autoSpaceDN w:val="0"/>
              <w:adjustRightInd w:val="0"/>
              <w:rPr>
                <w:rFonts w:ascii="Century Gothic" w:hAnsi="Century Gothic" w:cs="Tahoma"/>
                <w:sz w:val="16"/>
                <w:szCs w:val="16"/>
              </w:rPr>
            </w:pPr>
            <w:r w:rsidRPr="005549BB">
              <w:rPr>
                <w:rFonts w:ascii="Century Gothic" w:hAnsi="Century Gothic" w:cs="Tahoma"/>
                <w:sz w:val="16"/>
                <w:szCs w:val="16"/>
              </w:rPr>
              <w:t>- 1x czujnik saturacji do wyboru Zamawiającego</w:t>
            </w:r>
          </w:p>
          <w:p w14:paraId="0C3BA251" w14:textId="77777777" w:rsidR="005549BB" w:rsidRPr="005549BB" w:rsidRDefault="005549BB" w:rsidP="005463D0">
            <w:pPr>
              <w:autoSpaceDE w:val="0"/>
              <w:autoSpaceDN w:val="0"/>
              <w:adjustRightInd w:val="0"/>
              <w:rPr>
                <w:rFonts w:ascii="Century Gothic" w:hAnsi="Century Gothic" w:cs="Tahoma"/>
                <w:sz w:val="16"/>
                <w:szCs w:val="16"/>
              </w:rPr>
            </w:pPr>
            <w:r w:rsidRPr="005549BB">
              <w:rPr>
                <w:rFonts w:ascii="Century Gothic" w:hAnsi="Century Gothic" w:cs="Tahoma"/>
                <w:sz w:val="16"/>
                <w:szCs w:val="16"/>
              </w:rPr>
              <w:t>- 1x czujnik temperatury wielorazowy</w:t>
            </w:r>
          </w:p>
          <w:p w14:paraId="08F582CF" w14:textId="207AB0F9" w:rsidR="005549BB" w:rsidRPr="005549BB" w:rsidRDefault="005549BB" w:rsidP="005463D0">
            <w:pPr>
              <w:autoSpaceDE w:val="0"/>
              <w:autoSpaceDN w:val="0"/>
              <w:adjustRightInd w:val="0"/>
              <w:rPr>
                <w:rFonts w:ascii="Century Gothic" w:hAnsi="Century Gothic" w:cs="Tahoma"/>
                <w:sz w:val="16"/>
                <w:szCs w:val="16"/>
              </w:rPr>
            </w:pPr>
            <w:r w:rsidRPr="005549BB">
              <w:rPr>
                <w:rFonts w:ascii="Century Gothic" w:hAnsi="Century Gothic" w:cs="Tahoma"/>
                <w:sz w:val="16"/>
                <w:szCs w:val="16"/>
              </w:rPr>
              <w:t>- podstawa jezdna z koszem na akcesoria lub mocowanie ścienne z hakiem na kable (do wyboru Zamawiającego).</w:t>
            </w:r>
          </w:p>
        </w:tc>
        <w:tc>
          <w:tcPr>
            <w:tcW w:w="569" w:type="pct"/>
            <w:tcBorders>
              <w:top w:val="single" w:sz="4" w:space="0" w:color="auto"/>
              <w:left w:val="nil"/>
              <w:bottom w:val="single" w:sz="4" w:space="0" w:color="auto"/>
              <w:right w:val="single" w:sz="4" w:space="0" w:color="auto"/>
            </w:tcBorders>
            <w:shd w:val="clear" w:color="000000" w:fill="FFFFFF"/>
            <w:vAlign w:val="center"/>
          </w:tcPr>
          <w:p w14:paraId="4DA7E4D0" w14:textId="77777777" w:rsidR="005549BB" w:rsidRPr="005549BB" w:rsidRDefault="005549BB" w:rsidP="005463D0">
            <w:pPr>
              <w:jc w:val="center"/>
              <w:rPr>
                <w:rFonts w:ascii="Century Gothic" w:hAnsi="Century Gothic" w:cs="Tahoma"/>
                <w:color w:val="000000"/>
                <w:sz w:val="16"/>
                <w:szCs w:val="16"/>
              </w:rPr>
            </w:pPr>
            <w:r w:rsidRPr="005549BB">
              <w:rPr>
                <w:rFonts w:ascii="Century Gothic" w:hAnsi="Century Gothic" w:cs="Tahoma"/>
                <w:color w:val="000000"/>
                <w:sz w:val="16"/>
                <w:szCs w:val="16"/>
              </w:rPr>
              <w:t>TAK</w:t>
            </w:r>
          </w:p>
        </w:tc>
        <w:tc>
          <w:tcPr>
            <w:tcW w:w="998" w:type="pct"/>
            <w:tcBorders>
              <w:top w:val="single" w:sz="4" w:space="0" w:color="auto"/>
              <w:left w:val="nil"/>
              <w:bottom w:val="single" w:sz="4" w:space="0" w:color="auto"/>
              <w:right w:val="single" w:sz="4" w:space="0" w:color="auto"/>
            </w:tcBorders>
            <w:vAlign w:val="center"/>
          </w:tcPr>
          <w:p w14:paraId="3D01E072" w14:textId="77777777" w:rsidR="005549BB" w:rsidRPr="005549BB" w:rsidRDefault="005549BB" w:rsidP="005463D0">
            <w:pPr>
              <w:rPr>
                <w:rFonts w:ascii="Century Gothic" w:hAnsi="Century Gothic" w:cs="Tahoma"/>
                <w:sz w:val="16"/>
                <w:szCs w:val="16"/>
              </w:rPr>
            </w:pPr>
          </w:p>
        </w:tc>
        <w:tc>
          <w:tcPr>
            <w:tcW w:w="927" w:type="pct"/>
            <w:tcBorders>
              <w:top w:val="single" w:sz="4" w:space="0" w:color="auto"/>
              <w:left w:val="nil"/>
              <w:bottom w:val="single" w:sz="4" w:space="0" w:color="auto"/>
              <w:right w:val="single" w:sz="4" w:space="0" w:color="auto"/>
            </w:tcBorders>
            <w:vAlign w:val="center"/>
          </w:tcPr>
          <w:p w14:paraId="0C0C49F0" w14:textId="77777777" w:rsidR="005549BB" w:rsidRPr="005549BB" w:rsidRDefault="005549BB" w:rsidP="005463D0">
            <w:pPr>
              <w:jc w:val="center"/>
              <w:rPr>
                <w:rFonts w:ascii="Century Gothic" w:hAnsi="Century Gothic" w:cs="Tahoma"/>
                <w:sz w:val="16"/>
                <w:szCs w:val="16"/>
              </w:rPr>
            </w:pPr>
          </w:p>
        </w:tc>
      </w:tr>
      <w:tr w:rsidR="00B06DD5" w:rsidRPr="005549BB" w14:paraId="24DD12DA" w14:textId="77777777" w:rsidTr="00B06DD5">
        <w:trPr>
          <w:gridAfter w:val="2"/>
          <w:wAfter w:w="7" w:type="pct"/>
          <w:trHeight w:val="274"/>
        </w:trPr>
        <w:tc>
          <w:tcPr>
            <w:tcW w:w="283" w:type="pct"/>
            <w:tcBorders>
              <w:top w:val="single" w:sz="4" w:space="0" w:color="auto"/>
              <w:left w:val="single" w:sz="4" w:space="0" w:color="auto"/>
              <w:bottom w:val="single" w:sz="4" w:space="0" w:color="auto"/>
              <w:right w:val="single" w:sz="4" w:space="0" w:color="auto"/>
            </w:tcBorders>
            <w:vAlign w:val="center"/>
          </w:tcPr>
          <w:p w14:paraId="139A938C" w14:textId="77777777" w:rsidR="00B06DD5" w:rsidRPr="005549BB" w:rsidRDefault="00B06DD5" w:rsidP="005463D0">
            <w:pPr>
              <w:pStyle w:val="Akapitzlist"/>
              <w:numPr>
                <w:ilvl w:val="0"/>
                <w:numId w:val="39"/>
              </w:numPr>
              <w:ind w:left="355"/>
              <w:jc w:val="center"/>
              <w:rPr>
                <w:rFonts w:ascii="Century Gothic" w:hAnsi="Century Gothic" w:cs="Tahoma"/>
                <w:sz w:val="16"/>
                <w:szCs w:val="16"/>
              </w:rPr>
            </w:pPr>
          </w:p>
        </w:tc>
        <w:tc>
          <w:tcPr>
            <w:tcW w:w="2216" w:type="pct"/>
            <w:tcBorders>
              <w:top w:val="single" w:sz="4" w:space="0" w:color="auto"/>
              <w:left w:val="nil"/>
              <w:bottom w:val="single" w:sz="4" w:space="0" w:color="auto"/>
              <w:right w:val="single" w:sz="4" w:space="0" w:color="auto"/>
            </w:tcBorders>
            <w:shd w:val="clear" w:color="000000" w:fill="FFFFFF"/>
            <w:vAlign w:val="center"/>
          </w:tcPr>
          <w:p w14:paraId="2C1B1483" w14:textId="40D6C520" w:rsidR="00B06DD5" w:rsidRPr="005549BB" w:rsidRDefault="00B06DD5" w:rsidP="005463D0">
            <w:pPr>
              <w:autoSpaceDE w:val="0"/>
              <w:autoSpaceDN w:val="0"/>
              <w:adjustRightInd w:val="0"/>
              <w:rPr>
                <w:rFonts w:ascii="Century Gothic" w:hAnsi="Century Gothic" w:cs="Tahoma"/>
                <w:b/>
                <w:bCs/>
                <w:sz w:val="16"/>
                <w:szCs w:val="16"/>
              </w:rPr>
            </w:pPr>
            <w:r w:rsidRPr="00F50BF3">
              <w:rPr>
                <w:rFonts w:ascii="Century Gothic" w:hAnsi="Century Gothic" w:cs="Calibri"/>
                <w:color w:val="000000"/>
                <w:sz w:val="16"/>
                <w:szCs w:val="16"/>
              </w:rPr>
              <w:t xml:space="preserve">Monitor wyposażony w zasilanie akumulatorowe zapewniające przynajmniej </w:t>
            </w:r>
            <w:r>
              <w:rPr>
                <w:rFonts w:ascii="Century Gothic" w:hAnsi="Century Gothic" w:cs="Calibri"/>
                <w:color w:val="000000"/>
                <w:sz w:val="16"/>
                <w:szCs w:val="16"/>
              </w:rPr>
              <w:t>150</w:t>
            </w:r>
            <w:r w:rsidRPr="00F50BF3">
              <w:rPr>
                <w:rFonts w:ascii="Century Gothic" w:hAnsi="Century Gothic" w:cs="Calibri"/>
                <w:color w:val="000000"/>
                <w:sz w:val="16"/>
                <w:szCs w:val="16"/>
              </w:rPr>
              <w:t xml:space="preserve"> minut pracy na wypadek zaniku zasilania lub transportu. W czasie pracy na baterii parametry są wyświetlane na dużym ekranie monitora stacjonarno-transportowego lub stacjonarnego – dopuszcza się realizację tej funkcjonalności przy pomocy zewnętrznego zasilacza UPS klasy medycznej montowanego na stanowisku. W przypadku zewnętrznego zasilacza w ofercie ujęty uchwyt do montażu zasilacza na stanowisku pacjenta.</w:t>
            </w:r>
          </w:p>
        </w:tc>
        <w:tc>
          <w:tcPr>
            <w:tcW w:w="569" w:type="pct"/>
            <w:tcBorders>
              <w:top w:val="single" w:sz="4" w:space="0" w:color="auto"/>
              <w:left w:val="nil"/>
              <w:bottom w:val="single" w:sz="4" w:space="0" w:color="auto"/>
              <w:right w:val="single" w:sz="4" w:space="0" w:color="auto"/>
            </w:tcBorders>
            <w:shd w:val="clear" w:color="000000" w:fill="FFFFFF"/>
            <w:vAlign w:val="center"/>
          </w:tcPr>
          <w:p w14:paraId="25EEB757" w14:textId="509591F0" w:rsidR="00B06DD5" w:rsidRPr="005549BB" w:rsidRDefault="00B06DD5" w:rsidP="005463D0">
            <w:pPr>
              <w:jc w:val="center"/>
              <w:rPr>
                <w:rFonts w:ascii="Century Gothic" w:hAnsi="Century Gothic" w:cs="Tahoma"/>
                <w:color w:val="000000"/>
                <w:sz w:val="16"/>
                <w:szCs w:val="16"/>
              </w:rPr>
            </w:pPr>
            <w:r>
              <w:rPr>
                <w:rFonts w:ascii="Century Gothic" w:hAnsi="Century Gothic" w:cs="Tahoma"/>
                <w:color w:val="000000"/>
                <w:sz w:val="16"/>
                <w:szCs w:val="16"/>
              </w:rPr>
              <w:t>Tak/Podać</w:t>
            </w:r>
          </w:p>
        </w:tc>
        <w:tc>
          <w:tcPr>
            <w:tcW w:w="998" w:type="pct"/>
            <w:tcBorders>
              <w:top w:val="single" w:sz="4" w:space="0" w:color="auto"/>
              <w:left w:val="nil"/>
              <w:bottom w:val="single" w:sz="4" w:space="0" w:color="auto"/>
              <w:right w:val="single" w:sz="4" w:space="0" w:color="auto"/>
            </w:tcBorders>
            <w:vAlign w:val="center"/>
          </w:tcPr>
          <w:p w14:paraId="51FC3E99" w14:textId="77777777" w:rsidR="00B06DD5" w:rsidRPr="005549BB" w:rsidRDefault="00B06DD5" w:rsidP="005463D0">
            <w:pPr>
              <w:rPr>
                <w:rFonts w:ascii="Century Gothic" w:hAnsi="Century Gothic" w:cs="Tahoma"/>
                <w:sz w:val="16"/>
                <w:szCs w:val="16"/>
              </w:rPr>
            </w:pPr>
          </w:p>
        </w:tc>
        <w:tc>
          <w:tcPr>
            <w:tcW w:w="927" w:type="pct"/>
            <w:tcBorders>
              <w:top w:val="single" w:sz="4" w:space="0" w:color="auto"/>
              <w:left w:val="nil"/>
              <w:bottom w:val="single" w:sz="4" w:space="0" w:color="auto"/>
              <w:right w:val="single" w:sz="4" w:space="0" w:color="auto"/>
            </w:tcBorders>
            <w:vAlign w:val="center"/>
          </w:tcPr>
          <w:p w14:paraId="54FA640C" w14:textId="77777777" w:rsidR="00B06DD5" w:rsidRPr="005549BB" w:rsidRDefault="00B06DD5" w:rsidP="005463D0">
            <w:pPr>
              <w:jc w:val="center"/>
              <w:rPr>
                <w:rFonts w:ascii="Century Gothic" w:hAnsi="Century Gothic" w:cs="Tahoma"/>
                <w:sz w:val="16"/>
                <w:szCs w:val="16"/>
              </w:rPr>
            </w:pPr>
          </w:p>
        </w:tc>
      </w:tr>
      <w:tr w:rsidR="00B06DD5" w:rsidRPr="005549BB" w14:paraId="0C8F571B" w14:textId="77777777" w:rsidTr="00B06DD5">
        <w:trPr>
          <w:gridAfter w:val="2"/>
          <w:wAfter w:w="7" w:type="pct"/>
          <w:trHeight w:val="274"/>
        </w:trPr>
        <w:tc>
          <w:tcPr>
            <w:tcW w:w="283" w:type="pct"/>
            <w:tcBorders>
              <w:top w:val="single" w:sz="4" w:space="0" w:color="auto"/>
              <w:left w:val="single" w:sz="4" w:space="0" w:color="auto"/>
              <w:bottom w:val="single" w:sz="4" w:space="0" w:color="auto"/>
              <w:right w:val="single" w:sz="4" w:space="0" w:color="auto"/>
            </w:tcBorders>
            <w:vAlign w:val="center"/>
          </w:tcPr>
          <w:p w14:paraId="1EDADA0B" w14:textId="77777777" w:rsidR="00B06DD5" w:rsidRPr="005549BB" w:rsidRDefault="00B06DD5" w:rsidP="005463D0">
            <w:pPr>
              <w:pStyle w:val="Akapitzlist"/>
              <w:numPr>
                <w:ilvl w:val="0"/>
                <w:numId w:val="39"/>
              </w:numPr>
              <w:ind w:left="355"/>
              <w:jc w:val="center"/>
              <w:rPr>
                <w:rFonts w:ascii="Century Gothic" w:hAnsi="Century Gothic" w:cs="Tahoma"/>
                <w:sz w:val="16"/>
                <w:szCs w:val="16"/>
              </w:rPr>
            </w:pPr>
          </w:p>
        </w:tc>
        <w:tc>
          <w:tcPr>
            <w:tcW w:w="2216" w:type="pct"/>
            <w:tcBorders>
              <w:top w:val="single" w:sz="4" w:space="0" w:color="auto"/>
              <w:left w:val="nil"/>
              <w:bottom w:val="single" w:sz="4" w:space="0" w:color="auto"/>
              <w:right w:val="single" w:sz="4" w:space="0" w:color="auto"/>
            </w:tcBorders>
            <w:shd w:val="clear" w:color="000000" w:fill="FFFFFF"/>
            <w:vAlign w:val="center"/>
          </w:tcPr>
          <w:p w14:paraId="4CEBAC4A" w14:textId="7FED4191" w:rsidR="00B06DD5" w:rsidRPr="005549BB" w:rsidRDefault="00B06DD5" w:rsidP="005463D0">
            <w:pPr>
              <w:autoSpaceDE w:val="0"/>
              <w:autoSpaceDN w:val="0"/>
              <w:adjustRightInd w:val="0"/>
              <w:rPr>
                <w:rFonts w:ascii="Century Gothic" w:hAnsi="Century Gothic" w:cs="Tahoma"/>
                <w:b/>
                <w:bCs/>
                <w:sz w:val="16"/>
                <w:szCs w:val="16"/>
              </w:rPr>
            </w:pPr>
            <w:r w:rsidRPr="00F50BF3">
              <w:rPr>
                <w:rFonts w:ascii="Century Gothic" w:hAnsi="Century Gothic" w:cs="Calibri"/>
                <w:color w:val="000000"/>
                <w:sz w:val="16"/>
                <w:szCs w:val="16"/>
              </w:rPr>
              <w:t>W ofercie do każdego monitora uchwyt montażowy do posiadanych paneli ściennych</w:t>
            </w:r>
            <w:r>
              <w:rPr>
                <w:rFonts w:ascii="Century Gothic" w:hAnsi="Century Gothic" w:cs="Calibri"/>
                <w:color w:val="000000"/>
                <w:sz w:val="16"/>
                <w:szCs w:val="16"/>
              </w:rPr>
              <w:t xml:space="preserve"> lub mocowan</w:t>
            </w:r>
            <w:r w:rsidR="00342403">
              <w:rPr>
                <w:rFonts w:ascii="Century Gothic" w:hAnsi="Century Gothic" w:cs="Calibri"/>
                <w:color w:val="000000"/>
                <w:sz w:val="16"/>
                <w:szCs w:val="16"/>
              </w:rPr>
              <w:t>ie</w:t>
            </w:r>
            <w:r>
              <w:rPr>
                <w:rFonts w:ascii="Century Gothic" w:hAnsi="Century Gothic" w:cs="Calibri"/>
                <w:color w:val="000000"/>
                <w:sz w:val="16"/>
                <w:szCs w:val="16"/>
              </w:rPr>
              <w:t xml:space="preserve"> bezpośrednio do ściany</w:t>
            </w:r>
            <w:r w:rsidRPr="00F50BF3">
              <w:rPr>
                <w:rFonts w:ascii="Century Gothic" w:hAnsi="Century Gothic" w:cs="Calibri"/>
                <w:color w:val="000000"/>
                <w:sz w:val="16"/>
                <w:szCs w:val="16"/>
              </w:rPr>
              <w:t>, z możliwością regulacji nachylenia i wysokości. Uchwyty certyfikowane jako wyroby medyczne</w:t>
            </w:r>
            <w:r w:rsidR="002874EC">
              <w:rPr>
                <w:rFonts w:ascii="Century Gothic" w:hAnsi="Century Gothic" w:cs="Calibri"/>
                <w:color w:val="000000"/>
                <w:sz w:val="16"/>
                <w:szCs w:val="16"/>
              </w:rPr>
              <w:t xml:space="preserve"> – do decyzji Zamawiającego</w:t>
            </w:r>
            <w:r w:rsidRPr="00F50BF3">
              <w:rPr>
                <w:rFonts w:ascii="Century Gothic" w:hAnsi="Century Gothic" w:cs="Calibri"/>
                <w:color w:val="000000"/>
                <w:sz w:val="16"/>
                <w:szCs w:val="16"/>
              </w:rPr>
              <w:t>.</w:t>
            </w:r>
          </w:p>
        </w:tc>
        <w:tc>
          <w:tcPr>
            <w:tcW w:w="569" w:type="pct"/>
            <w:tcBorders>
              <w:top w:val="single" w:sz="4" w:space="0" w:color="auto"/>
              <w:left w:val="nil"/>
              <w:bottom w:val="single" w:sz="4" w:space="0" w:color="auto"/>
              <w:right w:val="single" w:sz="4" w:space="0" w:color="auto"/>
            </w:tcBorders>
            <w:shd w:val="clear" w:color="000000" w:fill="FFFFFF"/>
            <w:vAlign w:val="center"/>
          </w:tcPr>
          <w:p w14:paraId="083D79FD" w14:textId="478699EA" w:rsidR="00B06DD5" w:rsidRPr="005549BB" w:rsidRDefault="007F1DCB" w:rsidP="005463D0">
            <w:pPr>
              <w:jc w:val="center"/>
              <w:rPr>
                <w:rFonts w:ascii="Century Gothic" w:hAnsi="Century Gothic" w:cs="Tahoma"/>
                <w:color w:val="000000"/>
                <w:sz w:val="16"/>
                <w:szCs w:val="16"/>
              </w:rPr>
            </w:pPr>
            <w:r>
              <w:rPr>
                <w:rFonts w:ascii="Century Gothic" w:hAnsi="Century Gothic" w:cs="Tahoma"/>
                <w:color w:val="000000"/>
                <w:sz w:val="16"/>
                <w:szCs w:val="16"/>
              </w:rPr>
              <w:t>Tak</w:t>
            </w:r>
          </w:p>
        </w:tc>
        <w:tc>
          <w:tcPr>
            <w:tcW w:w="998" w:type="pct"/>
            <w:tcBorders>
              <w:top w:val="single" w:sz="4" w:space="0" w:color="auto"/>
              <w:left w:val="nil"/>
              <w:bottom w:val="single" w:sz="4" w:space="0" w:color="auto"/>
              <w:right w:val="single" w:sz="4" w:space="0" w:color="auto"/>
            </w:tcBorders>
            <w:vAlign w:val="center"/>
          </w:tcPr>
          <w:p w14:paraId="397D8FFD" w14:textId="77777777" w:rsidR="00B06DD5" w:rsidRPr="005549BB" w:rsidRDefault="00B06DD5" w:rsidP="005463D0">
            <w:pPr>
              <w:rPr>
                <w:rFonts w:ascii="Century Gothic" w:hAnsi="Century Gothic" w:cs="Tahoma"/>
                <w:sz w:val="16"/>
                <w:szCs w:val="16"/>
              </w:rPr>
            </w:pPr>
          </w:p>
        </w:tc>
        <w:tc>
          <w:tcPr>
            <w:tcW w:w="927" w:type="pct"/>
            <w:tcBorders>
              <w:top w:val="single" w:sz="4" w:space="0" w:color="auto"/>
              <w:left w:val="nil"/>
              <w:bottom w:val="single" w:sz="4" w:space="0" w:color="auto"/>
              <w:right w:val="single" w:sz="4" w:space="0" w:color="auto"/>
            </w:tcBorders>
            <w:vAlign w:val="center"/>
          </w:tcPr>
          <w:p w14:paraId="2109B5C7" w14:textId="77777777" w:rsidR="00B06DD5" w:rsidRPr="005549BB" w:rsidRDefault="00B06DD5" w:rsidP="005463D0">
            <w:pPr>
              <w:jc w:val="center"/>
              <w:rPr>
                <w:rFonts w:ascii="Century Gothic" w:hAnsi="Century Gothic" w:cs="Tahoma"/>
                <w:sz w:val="16"/>
                <w:szCs w:val="16"/>
              </w:rPr>
            </w:pPr>
          </w:p>
        </w:tc>
      </w:tr>
      <w:tr w:rsidR="00B06DD5" w:rsidRPr="005549BB" w14:paraId="2E6C9FA9" w14:textId="77777777" w:rsidTr="00B06DD5">
        <w:trPr>
          <w:gridAfter w:val="2"/>
          <w:wAfter w:w="7" w:type="pct"/>
          <w:trHeight w:val="274"/>
        </w:trPr>
        <w:tc>
          <w:tcPr>
            <w:tcW w:w="283" w:type="pct"/>
            <w:tcBorders>
              <w:top w:val="single" w:sz="4" w:space="0" w:color="auto"/>
              <w:left w:val="single" w:sz="4" w:space="0" w:color="auto"/>
              <w:bottom w:val="single" w:sz="4" w:space="0" w:color="auto"/>
              <w:right w:val="single" w:sz="4" w:space="0" w:color="auto"/>
            </w:tcBorders>
            <w:vAlign w:val="center"/>
          </w:tcPr>
          <w:p w14:paraId="5A18A361" w14:textId="77777777" w:rsidR="00B06DD5" w:rsidRPr="005549BB" w:rsidRDefault="00B06DD5" w:rsidP="005463D0">
            <w:pPr>
              <w:pStyle w:val="Akapitzlist"/>
              <w:numPr>
                <w:ilvl w:val="0"/>
                <w:numId w:val="39"/>
              </w:numPr>
              <w:ind w:left="355"/>
              <w:jc w:val="center"/>
              <w:rPr>
                <w:rFonts w:ascii="Century Gothic" w:hAnsi="Century Gothic" w:cs="Tahoma"/>
                <w:sz w:val="16"/>
                <w:szCs w:val="16"/>
              </w:rPr>
            </w:pPr>
          </w:p>
        </w:tc>
        <w:tc>
          <w:tcPr>
            <w:tcW w:w="2216" w:type="pct"/>
            <w:tcBorders>
              <w:top w:val="single" w:sz="4" w:space="0" w:color="auto"/>
              <w:left w:val="nil"/>
              <w:bottom w:val="single" w:sz="4" w:space="0" w:color="auto"/>
              <w:right w:val="single" w:sz="4" w:space="0" w:color="auto"/>
            </w:tcBorders>
            <w:shd w:val="clear" w:color="000000" w:fill="FFFFFF"/>
            <w:vAlign w:val="center"/>
          </w:tcPr>
          <w:p w14:paraId="7E40A803" w14:textId="66C9F0ED" w:rsidR="00B06DD5" w:rsidRPr="00F50BF3" w:rsidRDefault="00B06DD5" w:rsidP="005463D0">
            <w:pPr>
              <w:autoSpaceDE w:val="0"/>
              <w:autoSpaceDN w:val="0"/>
              <w:adjustRightInd w:val="0"/>
              <w:rPr>
                <w:rFonts w:ascii="Century Gothic" w:hAnsi="Century Gothic" w:cs="Calibri"/>
                <w:color w:val="000000"/>
                <w:sz w:val="16"/>
                <w:szCs w:val="16"/>
              </w:rPr>
            </w:pPr>
            <w:r w:rsidRPr="00F50BF3">
              <w:rPr>
                <w:rFonts w:ascii="Century Gothic" w:hAnsi="Century Gothic" w:cs="Calibri"/>
                <w:color w:val="000000"/>
                <w:sz w:val="16"/>
                <w:szCs w:val="16"/>
              </w:rPr>
              <w:t>Zasilanie sieciowe, zgodne z PN, dostosowane do 230V/50Hz</w:t>
            </w:r>
          </w:p>
        </w:tc>
        <w:tc>
          <w:tcPr>
            <w:tcW w:w="569" w:type="pct"/>
            <w:tcBorders>
              <w:top w:val="single" w:sz="4" w:space="0" w:color="auto"/>
              <w:left w:val="nil"/>
              <w:bottom w:val="single" w:sz="4" w:space="0" w:color="auto"/>
              <w:right w:val="single" w:sz="4" w:space="0" w:color="auto"/>
            </w:tcBorders>
            <w:shd w:val="clear" w:color="000000" w:fill="FFFFFF"/>
            <w:vAlign w:val="center"/>
          </w:tcPr>
          <w:p w14:paraId="117A6AE3" w14:textId="066CF5DE" w:rsidR="00B06DD5" w:rsidRPr="005549BB" w:rsidRDefault="007F1DCB" w:rsidP="005463D0">
            <w:pPr>
              <w:jc w:val="center"/>
              <w:rPr>
                <w:rFonts w:ascii="Century Gothic" w:hAnsi="Century Gothic" w:cs="Tahoma"/>
                <w:color w:val="000000"/>
                <w:sz w:val="16"/>
                <w:szCs w:val="16"/>
              </w:rPr>
            </w:pPr>
            <w:r>
              <w:rPr>
                <w:rFonts w:ascii="Century Gothic" w:hAnsi="Century Gothic" w:cs="Tahoma"/>
                <w:color w:val="000000"/>
                <w:sz w:val="16"/>
                <w:szCs w:val="16"/>
              </w:rPr>
              <w:t>Tak</w:t>
            </w:r>
          </w:p>
        </w:tc>
        <w:tc>
          <w:tcPr>
            <w:tcW w:w="998" w:type="pct"/>
            <w:tcBorders>
              <w:top w:val="single" w:sz="4" w:space="0" w:color="auto"/>
              <w:left w:val="nil"/>
              <w:bottom w:val="single" w:sz="4" w:space="0" w:color="auto"/>
              <w:right w:val="single" w:sz="4" w:space="0" w:color="auto"/>
            </w:tcBorders>
            <w:vAlign w:val="center"/>
          </w:tcPr>
          <w:p w14:paraId="20633A3E" w14:textId="77777777" w:rsidR="00B06DD5" w:rsidRPr="005549BB" w:rsidRDefault="00B06DD5" w:rsidP="005463D0">
            <w:pPr>
              <w:rPr>
                <w:rFonts w:ascii="Century Gothic" w:hAnsi="Century Gothic" w:cs="Tahoma"/>
                <w:sz w:val="16"/>
                <w:szCs w:val="16"/>
              </w:rPr>
            </w:pPr>
          </w:p>
        </w:tc>
        <w:tc>
          <w:tcPr>
            <w:tcW w:w="927" w:type="pct"/>
            <w:tcBorders>
              <w:top w:val="single" w:sz="4" w:space="0" w:color="auto"/>
              <w:left w:val="nil"/>
              <w:bottom w:val="single" w:sz="4" w:space="0" w:color="auto"/>
              <w:right w:val="single" w:sz="4" w:space="0" w:color="auto"/>
            </w:tcBorders>
            <w:vAlign w:val="center"/>
          </w:tcPr>
          <w:p w14:paraId="19BE23B5" w14:textId="77777777" w:rsidR="00B06DD5" w:rsidRPr="005549BB" w:rsidRDefault="00B06DD5" w:rsidP="005463D0">
            <w:pPr>
              <w:jc w:val="center"/>
              <w:rPr>
                <w:rFonts w:ascii="Century Gothic" w:hAnsi="Century Gothic" w:cs="Tahoma"/>
                <w:sz w:val="16"/>
                <w:szCs w:val="16"/>
              </w:rPr>
            </w:pPr>
          </w:p>
        </w:tc>
      </w:tr>
    </w:tbl>
    <w:p w14:paraId="3E3AB815" w14:textId="698D9896" w:rsidR="00CA28DC" w:rsidRDefault="00CA28DC" w:rsidP="005549BB">
      <w:pPr>
        <w:spacing w:line="360" w:lineRule="auto"/>
        <w:rPr>
          <w:rFonts w:ascii="Century Gothic" w:hAnsi="Century Gothic" w:cstheme="minorHAnsi"/>
          <w:sz w:val="16"/>
          <w:szCs w:val="16"/>
        </w:rPr>
      </w:pPr>
    </w:p>
    <w:p w14:paraId="7823AB0C" w14:textId="0B65F588" w:rsidR="000709CD" w:rsidRDefault="000709CD" w:rsidP="005549BB">
      <w:pPr>
        <w:spacing w:line="360" w:lineRule="auto"/>
        <w:rPr>
          <w:rFonts w:ascii="Century Gothic" w:hAnsi="Century Gothic" w:cstheme="minorHAnsi"/>
          <w:sz w:val="16"/>
          <w:szCs w:val="16"/>
        </w:rPr>
      </w:pPr>
    </w:p>
    <w:tbl>
      <w:tblPr>
        <w:tblW w:w="9934" w:type="dxa"/>
        <w:tblInd w:w="-289" w:type="dxa"/>
        <w:tblCellMar>
          <w:left w:w="70" w:type="dxa"/>
          <w:right w:w="70" w:type="dxa"/>
        </w:tblCellMar>
        <w:tblLook w:val="04A0" w:firstRow="1" w:lastRow="0" w:firstColumn="1" w:lastColumn="0" w:noHBand="0" w:noVBand="1"/>
      </w:tblPr>
      <w:tblGrid>
        <w:gridCol w:w="568"/>
        <w:gridCol w:w="4678"/>
        <w:gridCol w:w="2552"/>
        <w:gridCol w:w="2126"/>
        <w:gridCol w:w="10"/>
      </w:tblGrid>
      <w:tr w:rsidR="00653B4D" w:rsidRPr="00F50BF3" w14:paraId="1751F38F" w14:textId="77777777" w:rsidTr="00653B4D">
        <w:trPr>
          <w:trHeight w:val="285"/>
        </w:trPr>
        <w:tc>
          <w:tcPr>
            <w:tcW w:w="9934"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4A50C2E7" w14:textId="77777777" w:rsidR="00653B4D" w:rsidRPr="00F50BF3" w:rsidRDefault="00653B4D" w:rsidP="009479E3">
            <w:pPr>
              <w:jc w:val="center"/>
              <w:rPr>
                <w:rFonts w:ascii="Century Gothic" w:hAnsi="Century Gothic" w:cs="Arial"/>
                <w:b/>
                <w:bCs/>
                <w:sz w:val="16"/>
                <w:szCs w:val="16"/>
              </w:rPr>
            </w:pPr>
            <w:bookmarkStart w:id="0" w:name="_Hlk211005653"/>
            <w:r w:rsidRPr="00F50BF3">
              <w:rPr>
                <w:rFonts w:ascii="Century Gothic" w:hAnsi="Century Gothic" w:cs="Arial"/>
                <w:b/>
                <w:bCs/>
                <w:sz w:val="16"/>
                <w:szCs w:val="16"/>
              </w:rPr>
              <w:t xml:space="preserve">Wymagania dodatkowe </w:t>
            </w:r>
          </w:p>
        </w:tc>
      </w:tr>
      <w:tr w:rsidR="00653B4D" w:rsidRPr="00F50BF3" w14:paraId="430027C5" w14:textId="77777777" w:rsidTr="009479E3">
        <w:trPr>
          <w:gridAfter w:val="1"/>
          <w:wAfter w:w="10" w:type="dxa"/>
          <w:trHeight w:val="640"/>
        </w:trPr>
        <w:tc>
          <w:tcPr>
            <w:tcW w:w="568" w:type="dxa"/>
            <w:tcBorders>
              <w:top w:val="single" w:sz="4" w:space="0" w:color="auto"/>
              <w:left w:val="single" w:sz="4" w:space="0" w:color="auto"/>
              <w:bottom w:val="single" w:sz="4" w:space="0" w:color="auto"/>
              <w:right w:val="single" w:sz="4" w:space="0" w:color="auto"/>
            </w:tcBorders>
            <w:vAlign w:val="center"/>
          </w:tcPr>
          <w:p w14:paraId="3DF96E0C" w14:textId="77777777" w:rsidR="00653B4D" w:rsidRPr="00F50BF3" w:rsidRDefault="00653B4D" w:rsidP="009479E3">
            <w:pPr>
              <w:pStyle w:val="Akapitzlist"/>
              <w:rPr>
                <w:rFonts w:ascii="Century Gothic" w:hAnsi="Century Gothic" w:cs="Arial"/>
                <w:sz w:val="16"/>
                <w:szCs w:val="16"/>
              </w:rPr>
            </w:pPr>
          </w:p>
        </w:tc>
        <w:tc>
          <w:tcPr>
            <w:tcW w:w="4678" w:type="dxa"/>
            <w:tcBorders>
              <w:top w:val="single" w:sz="4" w:space="0" w:color="auto"/>
              <w:left w:val="single" w:sz="4" w:space="0" w:color="auto"/>
              <w:bottom w:val="single" w:sz="4" w:space="0" w:color="auto"/>
              <w:right w:val="single" w:sz="4" w:space="0" w:color="auto"/>
            </w:tcBorders>
            <w:vAlign w:val="center"/>
          </w:tcPr>
          <w:p w14:paraId="24FF8592" w14:textId="77777777" w:rsidR="00653B4D" w:rsidRPr="00F50BF3" w:rsidRDefault="00653B4D" w:rsidP="009479E3">
            <w:pPr>
              <w:jc w:val="center"/>
              <w:rPr>
                <w:rFonts w:ascii="Century Gothic" w:hAnsi="Century Gothic" w:cs="Arial"/>
                <w:color w:val="000000"/>
                <w:sz w:val="16"/>
                <w:szCs w:val="16"/>
              </w:rPr>
            </w:pPr>
            <w:r w:rsidRPr="00F50BF3">
              <w:rPr>
                <w:rFonts w:ascii="Century Gothic" w:hAnsi="Century Gothic" w:cs="Calibri"/>
                <w:b/>
                <w:bCs/>
                <w:color w:val="000000"/>
                <w:sz w:val="16"/>
                <w:szCs w:val="16"/>
              </w:rPr>
              <w:t>Wymagania Zamawiającego (warunek)</w:t>
            </w:r>
          </w:p>
        </w:tc>
        <w:tc>
          <w:tcPr>
            <w:tcW w:w="2552" w:type="dxa"/>
            <w:tcBorders>
              <w:top w:val="single" w:sz="4" w:space="0" w:color="auto"/>
              <w:left w:val="single" w:sz="4" w:space="0" w:color="auto"/>
              <w:bottom w:val="single" w:sz="4" w:space="0" w:color="auto"/>
              <w:right w:val="single" w:sz="4" w:space="0" w:color="auto"/>
            </w:tcBorders>
            <w:vAlign w:val="center"/>
          </w:tcPr>
          <w:p w14:paraId="79B40941" w14:textId="77777777" w:rsidR="00653B4D" w:rsidRPr="00F50BF3" w:rsidRDefault="00653B4D" w:rsidP="009479E3">
            <w:pPr>
              <w:jc w:val="center"/>
              <w:rPr>
                <w:rFonts w:ascii="Century Gothic" w:hAnsi="Century Gothic" w:cs="Arial"/>
                <w:color w:val="000000"/>
                <w:sz w:val="16"/>
                <w:szCs w:val="16"/>
              </w:rPr>
            </w:pPr>
            <w:r w:rsidRPr="00F50BF3">
              <w:rPr>
                <w:rFonts w:ascii="Century Gothic" w:hAnsi="Century Gothic" w:cs="Calibri"/>
                <w:b/>
                <w:bCs/>
                <w:color w:val="000000"/>
                <w:sz w:val="16"/>
                <w:szCs w:val="16"/>
              </w:rPr>
              <w:t>Parametr/ilość wymagana</w:t>
            </w:r>
          </w:p>
        </w:tc>
        <w:tc>
          <w:tcPr>
            <w:tcW w:w="2126" w:type="dxa"/>
            <w:tcBorders>
              <w:top w:val="single" w:sz="4" w:space="0" w:color="auto"/>
              <w:left w:val="single" w:sz="4" w:space="0" w:color="auto"/>
              <w:bottom w:val="single" w:sz="4" w:space="0" w:color="auto"/>
              <w:right w:val="single" w:sz="4" w:space="0" w:color="auto"/>
            </w:tcBorders>
            <w:noWrap/>
            <w:vAlign w:val="center"/>
          </w:tcPr>
          <w:p w14:paraId="0AD3ECF1" w14:textId="77777777" w:rsidR="00653B4D" w:rsidRPr="00F50BF3" w:rsidRDefault="00653B4D" w:rsidP="009479E3">
            <w:pPr>
              <w:jc w:val="center"/>
              <w:rPr>
                <w:rFonts w:ascii="Century Gothic" w:hAnsi="Century Gothic" w:cs="Calibri"/>
                <w:b/>
                <w:bCs/>
                <w:color w:val="000000"/>
                <w:sz w:val="16"/>
                <w:szCs w:val="16"/>
              </w:rPr>
            </w:pPr>
            <w:r w:rsidRPr="00F50BF3">
              <w:rPr>
                <w:rFonts w:ascii="Century Gothic" w:hAnsi="Century Gothic" w:cs="Calibri"/>
                <w:b/>
                <w:bCs/>
                <w:color w:val="000000"/>
                <w:sz w:val="16"/>
                <w:szCs w:val="16"/>
              </w:rPr>
              <w:t>Parametr/</w:t>
            </w:r>
          </w:p>
          <w:p w14:paraId="7F35836F" w14:textId="77777777" w:rsidR="00653B4D" w:rsidRPr="00F50BF3" w:rsidRDefault="00653B4D" w:rsidP="009479E3">
            <w:pPr>
              <w:jc w:val="center"/>
              <w:rPr>
                <w:rFonts w:ascii="Century Gothic" w:hAnsi="Century Gothic" w:cs="Arial"/>
                <w:color w:val="000000"/>
                <w:sz w:val="16"/>
                <w:szCs w:val="16"/>
              </w:rPr>
            </w:pPr>
            <w:r w:rsidRPr="00F50BF3">
              <w:rPr>
                <w:rFonts w:ascii="Century Gothic" w:hAnsi="Century Gothic" w:cs="Calibri"/>
                <w:b/>
                <w:bCs/>
                <w:color w:val="000000"/>
                <w:sz w:val="16"/>
                <w:szCs w:val="16"/>
              </w:rPr>
              <w:t>podać</w:t>
            </w:r>
          </w:p>
        </w:tc>
      </w:tr>
      <w:tr w:rsidR="00653B4D" w:rsidRPr="00F50BF3" w14:paraId="52B4ECAD" w14:textId="77777777" w:rsidTr="00653B4D">
        <w:trPr>
          <w:gridAfter w:val="1"/>
          <w:wAfter w:w="10" w:type="dxa"/>
          <w:trHeight w:val="810"/>
        </w:trPr>
        <w:tc>
          <w:tcPr>
            <w:tcW w:w="568" w:type="dxa"/>
            <w:tcBorders>
              <w:top w:val="single" w:sz="4" w:space="0" w:color="auto"/>
              <w:left w:val="single" w:sz="4" w:space="0" w:color="auto"/>
              <w:bottom w:val="single" w:sz="4" w:space="0" w:color="auto"/>
              <w:right w:val="single" w:sz="4" w:space="0" w:color="auto"/>
            </w:tcBorders>
            <w:vAlign w:val="center"/>
          </w:tcPr>
          <w:p w14:paraId="78028083" w14:textId="77777777" w:rsidR="00653B4D" w:rsidRPr="00F50BF3" w:rsidRDefault="00653B4D" w:rsidP="009479E3">
            <w:pPr>
              <w:pStyle w:val="Akapitzlist"/>
              <w:numPr>
                <w:ilvl w:val="0"/>
                <w:numId w:val="39"/>
              </w:numPr>
              <w:ind w:left="338"/>
              <w:jc w:val="center"/>
              <w:rPr>
                <w:rFonts w:ascii="Century Gothic" w:hAnsi="Century Gothic" w:cs="Arial"/>
                <w:sz w:val="16"/>
                <w:szCs w:val="16"/>
              </w:rPr>
            </w:pPr>
          </w:p>
        </w:tc>
        <w:tc>
          <w:tcPr>
            <w:tcW w:w="4678" w:type="dxa"/>
            <w:tcBorders>
              <w:top w:val="single" w:sz="4" w:space="0" w:color="auto"/>
              <w:left w:val="nil"/>
              <w:bottom w:val="single" w:sz="4" w:space="0" w:color="auto"/>
              <w:right w:val="single" w:sz="4" w:space="0" w:color="auto"/>
            </w:tcBorders>
            <w:vAlign w:val="center"/>
            <w:hideMark/>
          </w:tcPr>
          <w:p w14:paraId="13091A87" w14:textId="4AA597DE" w:rsidR="00653B4D" w:rsidRPr="00F50BF3" w:rsidRDefault="00653B4D" w:rsidP="009479E3">
            <w:pPr>
              <w:rPr>
                <w:rFonts w:ascii="Century Gothic" w:hAnsi="Century Gothic" w:cs="Arial"/>
                <w:color w:val="000000"/>
                <w:sz w:val="16"/>
                <w:szCs w:val="16"/>
              </w:rPr>
            </w:pPr>
            <w:r w:rsidRPr="00F50BF3">
              <w:rPr>
                <w:rFonts w:ascii="Century Gothic" w:hAnsi="Century Gothic" w:cs="Arial"/>
                <w:color w:val="000000"/>
                <w:sz w:val="16"/>
                <w:szCs w:val="16"/>
              </w:rPr>
              <w:t xml:space="preserve">Szkolenie z obsługi dla </w:t>
            </w:r>
            <w:r w:rsidR="004A0AAD">
              <w:rPr>
                <w:rFonts w:ascii="Century Gothic" w:hAnsi="Century Gothic" w:cs="Arial"/>
                <w:color w:val="000000"/>
                <w:sz w:val="16"/>
                <w:szCs w:val="16"/>
              </w:rPr>
              <w:t xml:space="preserve">personelu </w:t>
            </w:r>
            <w:r w:rsidRPr="00F50BF3">
              <w:rPr>
                <w:rFonts w:ascii="Century Gothic" w:hAnsi="Century Gothic" w:cs="Arial"/>
                <w:color w:val="000000"/>
                <w:sz w:val="16"/>
                <w:szCs w:val="16"/>
              </w:rPr>
              <w:t xml:space="preserve">w siedzibie Zamawiającego w terminie uzgodnionym z Zamawiającym, przed podpisaniem protokołu odbioru końcowego. </w:t>
            </w:r>
          </w:p>
        </w:tc>
        <w:tc>
          <w:tcPr>
            <w:tcW w:w="2552" w:type="dxa"/>
            <w:tcBorders>
              <w:top w:val="single" w:sz="4" w:space="0" w:color="auto"/>
              <w:left w:val="nil"/>
              <w:bottom w:val="single" w:sz="4" w:space="0" w:color="auto"/>
              <w:right w:val="single" w:sz="4" w:space="0" w:color="auto"/>
            </w:tcBorders>
            <w:vAlign w:val="center"/>
            <w:hideMark/>
          </w:tcPr>
          <w:p w14:paraId="5F4B671C" w14:textId="77777777" w:rsidR="00653B4D" w:rsidRPr="00F50BF3" w:rsidRDefault="00653B4D" w:rsidP="009479E3">
            <w:pPr>
              <w:jc w:val="center"/>
              <w:rPr>
                <w:rFonts w:ascii="Century Gothic" w:hAnsi="Century Gothic" w:cs="Arial"/>
                <w:color w:val="000000"/>
                <w:sz w:val="16"/>
                <w:szCs w:val="16"/>
              </w:rPr>
            </w:pPr>
            <w:r w:rsidRPr="00F50BF3">
              <w:rPr>
                <w:rFonts w:ascii="Century Gothic" w:hAnsi="Century Gothic" w:cs="Arial"/>
                <w:color w:val="000000"/>
                <w:sz w:val="16"/>
                <w:szCs w:val="16"/>
              </w:rPr>
              <w:t>Tak</w:t>
            </w:r>
          </w:p>
        </w:tc>
        <w:tc>
          <w:tcPr>
            <w:tcW w:w="2126" w:type="dxa"/>
            <w:tcBorders>
              <w:top w:val="single" w:sz="4" w:space="0" w:color="auto"/>
              <w:left w:val="nil"/>
              <w:bottom w:val="single" w:sz="4" w:space="0" w:color="auto"/>
              <w:right w:val="single" w:sz="4" w:space="0" w:color="auto"/>
            </w:tcBorders>
            <w:vAlign w:val="center"/>
            <w:hideMark/>
          </w:tcPr>
          <w:p w14:paraId="6ABF949B" w14:textId="77777777" w:rsidR="00653B4D" w:rsidRPr="00F50BF3" w:rsidRDefault="00653B4D" w:rsidP="009479E3">
            <w:pPr>
              <w:rPr>
                <w:rFonts w:ascii="Century Gothic" w:hAnsi="Century Gothic" w:cs="Arial"/>
                <w:color w:val="000000"/>
                <w:sz w:val="16"/>
                <w:szCs w:val="16"/>
              </w:rPr>
            </w:pPr>
            <w:r w:rsidRPr="00F50BF3">
              <w:rPr>
                <w:rFonts w:ascii="Century Gothic" w:hAnsi="Century Gothic" w:cs="Arial"/>
                <w:color w:val="000000"/>
                <w:sz w:val="16"/>
                <w:szCs w:val="16"/>
              </w:rPr>
              <w:t> </w:t>
            </w:r>
          </w:p>
        </w:tc>
      </w:tr>
      <w:tr w:rsidR="00653B4D" w:rsidRPr="00F50BF3" w14:paraId="4E3E0CD8" w14:textId="77777777" w:rsidTr="00653B4D">
        <w:trPr>
          <w:gridAfter w:val="1"/>
          <w:wAfter w:w="10" w:type="dxa"/>
          <w:trHeight w:val="285"/>
        </w:trPr>
        <w:tc>
          <w:tcPr>
            <w:tcW w:w="568" w:type="dxa"/>
            <w:tcBorders>
              <w:top w:val="nil"/>
              <w:left w:val="single" w:sz="4" w:space="0" w:color="auto"/>
              <w:bottom w:val="single" w:sz="4" w:space="0" w:color="auto"/>
              <w:right w:val="single" w:sz="4" w:space="0" w:color="auto"/>
            </w:tcBorders>
            <w:vAlign w:val="center"/>
          </w:tcPr>
          <w:p w14:paraId="01E8980C" w14:textId="77777777" w:rsidR="00653B4D" w:rsidRPr="00F50BF3" w:rsidRDefault="00653B4D" w:rsidP="009479E3">
            <w:pPr>
              <w:pStyle w:val="Akapitzlist"/>
              <w:numPr>
                <w:ilvl w:val="0"/>
                <w:numId w:val="39"/>
              </w:numPr>
              <w:ind w:left="338"/>
              <w:jc w:val="center"/>
              <w:rPr>
                <w:rFonts w:ascii="Century Gothic" w:hAnsi="Century Gothic" w:cs="Arial"/>
                <w:sz w:val="16"/>
                <w:szCs w:val="16"/>
              </w:rPr>
            </w:pPr>
          </w:p>
        </w:tc>
        <w:tc>
          <w:tcPr>
            <w:tcW w:w="4678" w:type="dxa"/>
            <w:tcBorders>
              <w:top w:val="nil"/>
              <w:left w:val="nil"/>
              <w:bottom w:val="single" w:sz="4" w:space="0" w:color="auto"/>
              <w:right w:val="single" w:sz="4" w:space="0" w:color="auto"/>
            </w:tcBorders>
            <w:vAlign w:val="center"/>
            <w:hideMark/>
          </w:tcPr>
          <w:p w14:paraId="531DA6C0" w14:textId="77777777" w:rsidR="00653B4D" w:rsidRPr="00F50BF3" w:rsidRDefault="00653B4D" w:rsidP="009479E3">
            <w:pPr>
              <w:rPr>
                <w:rFonts w:ascii="Century Gothic" w:hAnsi="Century Gothic" w:cs="Arial"/>
                <w:color w:val="000000"/>
                <w:sz w:val="16"/>
                <w:szCs w:val="16"/>
              </w:rPr>
            </w:pPr>
            <w:r w:rsidRPr="00B671C9">
              <w:rPr>
                <w:rFonts w:ascii="Century Gothic" w:hAnsi="Century Gothic"/>
                <w:sz w:val="16"/>
                <w:szCs w:val="16"/>
                <w:lang w:eastAsia="zh-CN"/>
              </w:rPr>
              <w:t>Wykonawca sporządzi protokół z przeprowadzonych szkoleń</w:t>
            </w:r>
            <w:r>
              <w:rPr>
                <w:rFonts w:ascii="Century Gothic" w:hAnsi="Century Gothic"/>
                <w:sz w:val="16"/>
                <w:szCs w:val="16"/>
                <w:lang w:eastAsia="zh-CN"/>
              </w:rPr>
              <w:t>, z podpisami osób przeszkolonych,</w:t>
            </w:r>
            <w:r w:rsidRPr="00B671C9">
              <w:rPr>
                <w:rFonts w:ascii="Century Gothic" w:hAnsi="Century Gothic"/>
                <w:sz w:val="16"/>
                <w:szCs w:val="16"/>
                <w:lang w:eastAsia="zh-CN"/>
              </w:rPr>
              <w:t xml:space="preserve"> bezpośrednio po ich przeprowadzeniu.</w:t>
            </w:r>
          </w:p>
        </w:tc>
        <w:tc>
          <w:tcPr>
            <w:tcW w:w="2552" w:type="dxa"/>
            <w:tcBorders>
              <w:top w:val="nil"/>
              <w:left w:val="nil"/>
              <w:bottom w:val="single" w:sz="4" w:space="0" w:color="auto"/>
              <w:right w:val="single" w:sz="4" w:space="0" w:color="auto"/>
            </w:tcBorders>
            <w:vAlign w:val="center"/>
            <w:hideMark/>
          </w:tcPr>
          <w:p w14:paraId="3392FBE7" w14:textId="77777777" w:rsidR="00653B4D" w:rsidRPr="00F50BF3" w:rsidRDefault="00653B4D" w:rsidP="009479E3">
            <w:pPr>
              <w:jc w:val="center"/>
              <w:rPr>
                <w:rFonts w:ascii="Century Gothic" w:hAnsi="Century Gothic" w:cs="Arial"/>
                <w:color w:val="000000"/>
                <w:sz w:val="16"/>
                <w:szCs w:val="16"/>
              </w:rPr>
            </w:pPr>
            <w:r w:rsidRPr="00F50BF3">
              <w:rPr>
                <w:rFonts w:ascii="Century Gothic" w:hAnsi="Century Gothic" w:cs="Arial"/>
                <w:color w:val="000000"/>
                <w:sz w:val="16"/>
                <w:szCs w:val="16"/>
              </w:rPr>
              <w:t>Tak</w:t>
            </w:r>
          </w:p>
        </w:tc>
        <w:tc>
          <w:tcPr>
            <w:tcW w:w="2126" w:type="dxa"/>
            <w:tcBorders>
              <w:top w:val="nil"/>
              <w:left w:val="nil"/>
              <w:bottom w:val="single" w:sz="4" w:space="0" w:color="auto"/>
              <w:right w:val="single" w:sz="4" w:space="0" w:color="auto"/>
            </w:tcBorders>
            <w:vAlign w:val="center"/>
            <w:hideMark/>
          </w:tcPr>
          <w:p w14:paraId="28D6A9D5" w14:textId="77777777" w:rsidR="00653B4D" w:rsidRPr="00F50BF3" w:rsidRDefault="00653B4D" w:rsidP="009479E3">
            <w:pPr>
              <w:rPr>
                <w:rFonts w:ascii="Century Gothic" w:hAnsi="Century Gothic" w:cs="Arial"/>
                <w:color w:val="000000"/>
                <w:sz w:val="16"/>
                <w:szCs w:val="16"/>
              </w:rPr>
            </w:pPr>
            <w:r w:rsidRPr="00F50BF3">
              <w:rPr>
                <w:rFonts w:ascii="Century Gothic" w:hAnsi="Century Gothic" w:cs="Arial"/>
                <w:color w:val="000000"/>
                <w:sz w:val="16"/>
                <w:szCs w:val="16"/>
              </w:rPr>
              <w:t> </w:t>
            </w:r>
          </w:p>
        </w:tc>
      </w:tr>
      <w:tr w:rsidR="00653B4D" w:rsidRPr="00F50BF3" w14:paraId="0163B787" w14:textId="77777777" w:rsidTr="00653B4D">
        <w:trPr>
          <w:gridAfter w:val="1"/>
          <w:wAfter w:w="10" w:type="dxa"/>
          <w:trHeight w:val="2430"/>
        </w:trPr>
        <w:tc>
          <w:tcPr>
            <w:tcW w:w="568" w:type="dxa"/>
            <w:tcBorders>
              <w:top w:val="nil"/>
              <w:left w:val="single" w:sz="4" w:space="0" w:color="auto"/>
              <w:bottom w:val="single" w:sz="4" w:space="0" w:color="auto"/>
              <w:right w:val="single" w:sz="4" w:space="0" w:color="auto"/>
            </w:tcBorders>
            <w:vAlign w:val="center"/>
          </w:tcPr>
          <w:p w14:paraId="3D7FAAB6" w14:textId="77777777" w:rsidR="00653B4D" w:rsidRPr="00F50BF3" w:rsidRDefault="00653B4D" w:rsidP="009479E3">
            <w:pPr>
              <w:pStyle w:val="Akapitzlist"/>
              <w:numPr>
                <w:ilvl w:val="0"/>
                <w:numId w:val="39"/>
              </w:numPr>
              <w:ind w:left="338"/>
              <w:jc w:val="center"/>
              <w:rPr>
                <w:rFonts w:ascii="Century Gothic" w:hAnsi="Century Gothic" w:cs="Arial"/>
                <w:sz w:val="16"/>
                <w:szCs w:val="16"/>
              </w:rPr>
            </w:pPr>
          </w:p>
        </w:tc>
        <w:tc>
          <w:tcPr>
            <w:tcW w:w="4678" w:type="dxa"/>
            <w:tcBorders>
              <w:top w:val="nil"/>
              <w:left w:val="nil"/>
              <w:bottom w:val="single" w:sz="4" w:space="0" w:color="auto"/>
              <w:right w:val="single" w:sz="4" w:space="0" w:color="auto"/>
            </w:tcBorders>
            <w:vAlign w:val="center"/>
            <w:hideMark/>
          </w:tcPr>
          <w:p w14:paraId="65C4E5B3" w14:textId="56895047" w:rsidR="00653B4D" w:rsidRPr="00F50BF3" w:rsidRDefault="00653B4D" w:rsidP="009479E3">
            <w:pPr>
              <w:rPr>
                <w:rFonts w:ascii="Century Gothic" w:hAnsi="Century Gothic" w:cs="Arial"/>
                <w:color w:val="000000"/>
                <w:sz w:val="16"/>
                <w:szCs w:val="16"/>
              </w:rPr>
            </w:pPr>
            <w:r w:rsidRPr="00F50BF3">
              <w:rPr>
                <w:rFonts w:ascii="Century Gothic" w:hAnsi="Century Gothic" w:cs="Arial"/>
                <w:color w:val="000000"/>
                <w:sz w:val="16"/>
                <w:szCs w:val="16"/>
              </w:rPr>
              <w:t xml:space="preserve">Wykonawca powinien zapewnić co najmniej </w:t>
            </w:r>
            <w:r>
              <w:rPr>
                <w:rFonts w:ascii="Century Gothic" w:hAnsi="Century Gothic" w:cs="Arial"/>
                <w:color w:val="000000"/>
                <w:sz w:val="16"/>
                <w:szCs w:val="16"/>
              </w:rPr>
              <w:t>36</w:t>
            </w:r>
            <w:r w:rsidRPr="00F50BF3">
              <w:rPr>
                <w:rFonts w:ascii="Century Gothic" w:hAnsi="Century Gothic" w:cs="Arial"/>
                <w:color w:val="000000"/>
                <w:sz w:val="16"/>
                <w:szCs w:val="16"/>
              </w:rPr>
              <w:t xml:space="preserve"> miesięczną gwarancję prawidłowego działania oferowanych urządzeń oraz wszystkich elementów peryferyjnych, wymagane opłaty licencyjne oraz serwis (pełna gwarancja) oraz przeglądy okresowe – kryterium punktowane.</w:t>
            </w:r>
            <w:r w:rsidRPr="00F50BF3">
              <w:rPr>
                <w:rFonts w:ascii="Century Gothic" w:hAnsi="Century Gothic" w:cs="Arial"/>
                <w:color w:val="000000"/>
                <w:sz w:val="16"/>
                <w:szCs w:val="16"/>
              </w:rPr>
              <w:br/>
            </w:r>
            <w:r w:rsidRPr="00F50BF3">
              <w:rPr>
                <w:rFonts w:ascii="Century Gothic" w:hAnsi="Century Gothic" w:cs="Arial"/>
                <w:color w:val="000000"/>
                <w:sz w:val="16"/>
                <w:szCs w:val="16"/>
              </w:rPr>
              <w:br/>
              <w:t xml:space="preserve">Gwarancja min. </w:t>
            </w:r>
            <w:r>
              <w:rPr>
                <w:rFonts w:ascii="Century Gothic" w:hAnsi="Century Gothic" w:cs="Arial"/>
                <w:color w:val="000000"/>
                <w:sz w:val="16"/>
                <w:szCs w:val="16"/>
              </w:rPr>
              <w:t>36</w:t>
            </w:r>
            <w:r w:rsidRPr="00F50BF3">
              <w:rPr>
                <w:rFonts w:ascii="Century Gothic" w:hAnsi="Century Gothic" w:cs="Arial"/>
                <w:color w:val="000000"/>
                <w:sz w:val="16"/>
                <w:szCs w:val="16"/>
              </w:rPr>
              <w:t xml:space="preserve"> miesiące na urządzenie od daty podpisania przez  strony bezusterkowego protokołu odbioru</w:t>
            </w:r>
            <w:r w:rsidRPr="00F50BF3">
              <w:rPr>
                <w:rFonts w:ascii="Century Gothic" w:hAnsi="Century Gothic" w:cs="Arial"/>
                <w:color w:val="000000"/>
                <w:sz w:val="16"/>
                <w:szCs w:val="16"/>
              </w:rPr>
              <w:br/>
            </w:r>
            <w:r>
              <w:rPr>
                <w:rFonts w:ascii="Century Gothic" w:hAnsi="Century Gothic" w:cs="Arial"/>
                <w:color w:val="000000"/>
                <w:sz w:val="16"/>
                <w:szCs w:val="16"/>
              </w:rPr>
              <w:t>36</w:t>
            </w:r>
            <w:r w:rsidRPr="00F50BF3">
              <w:rPr>
                <w:rFonts w:ascii="Century Gothic" w:hAnsi="Century Gothic" w:cs="Arial"/>
                <w:color w:val="000000"/>
                <w:sz w:val="16"/>
                <w:szCs w:val="16"/>
              </w:rPr>
              <w:t xml:space="preserve"> miesięcy – 0 pkt</w:t>
            </w:r>
            <w:r w:rsidRPr="00F50BF3">
              <w:rPr>
                <w:rFonts w:ascii="Century Gothic" w:hAnsi="Century Gothic" w:cs="Arial"/>
                <w:color w:val="000000"/>
                <w:sz w:val="16"/>
                <w:szCs w:val="16"/>
              </w:rPr>
              <w:br/>
            </w:r>
            <w:r>
              <w:rPr>
                <w:rFonts w:ascii="Century Gothic" w:hAnsi="Century Gothic" w:cs="Arial"/>
                <w:color w:val="000000"/>
                <w:sz w:val="16"/>
                <w:szCs w:val="16"/>
              </w:rPr>
              <w:t>42</w:t>
            </w:r>
            <w:r w:rsidRPr="00F50BF3">
              <w:rPr>
                <w:rFonts w:ascii="Century Gothic" w:hAnsi="Century Gothic" w:cs="Arial"/>
                <w:color w:val="000000"/>
                <w:sz w:val="16"/>
                <w:szCs w:val="16"/>
              </w:rPr>
              <w:t xml:space="preserve"> miesięcy – </w:t>
            </w:r>
            <w:r w:rsidR="009D1F66">
              <w:rPr>
                <w:rFonts w:ascii="Century Gothic" w:hAnsi="Century Gothic" w:cs="Arial"/>
                <w:color w:val="000000"/>
                <w:sz w:val="16"/>
                <w:szCs w:val="16"/>
              </w:rPr>
              <w:t>7</w:t>
            </w:r>
            <w:r w:rsidRPr="00F50BF3">
              <w:rPr>
                <w:rFonts w:ascii="Century Gothic" w:hAnsi="Century Gothic" w:cs="Arial"/>
                <w:color w:val="000000"/>
                <w:sz w:val="16"/>
                <w:szCs w:val="16"/>
              </w:rPr>
              <w:t xml:space="preserve"> pkt</w:t>
            </w:r>
            <w:r w:rsidRPr="00F50BF3">
              <w:rPr>
                <w:rFonts w:ascii="Century Gothic" w:hAnsi="Century Gothic" w:cs="Arial"/>
                <w:color w:val="000000"/>
                <w:sz w:val="16"/>
                <w:szCs w:val="16"/>
              </w:rPr>
              <w:br/>
              <w:t xml:space="preserve">48 miesięcy – </w:t>
            </w:r>
            <w:r w:rsidR="009D1F66">
              <w:rPr>
                <w:rFonts w:ascii="Century Gothic" w:hAnsi="Century Gothic" w:cs="Arial"/>
                <w:color w:val="000000"/>
                <w:sz w:val="16"/>
                <w:szCs w:val="16"/>
              </w:rPr>
              <w:t>15</w:t>
            </w:r>
            <w:r w:rsidRPr="00F50BF3">
              <w:rPr>
                <w:rFonts w:ascii="Century Gothic" w:hAnsi="Century Gothic" w:cs="Arial"/>
                <w:color w:val="000000"/>
                <w:sz w:val="16"/>
                <w:szCs w:val="16"/>
              </w:rPr>
              <w:t xml:space="preserve"> pkt</w:t>
            </w:r>
          </w:p>
        </w:tc>
        <w:tc>
          <w:tcPr>
            <w:tcW w:w="2552" w:type="dxa"/>
            <w:tcBorders>
              <w:top w:val="nil"/>
              <w:left w:val="nil"/>
              <w:bottom w:val="single" w:sz="4" w:space="0" w:color="auto"/>
              <w:right w:val="single" w:sz="4" w:space="0" w:color="auto"/>
            </w:tcBorders>
            <w:vAlign w:val="center"/>
            <w:hideMark/>
          </w:tcPr>
          <w:p w14:paraId="4DACFF35" w14:textId="77777777" w:rsidR="00653B4D" w:rsidRPr="00F50BF3" w:rsidRDefault="00653B4D" w:rsidP="009479E3">
            <w:pPr>
              <w:jc w:val="center"/>
              <w:rPr>
                <w:rFonts w:ascii="Century Gothic" w:hAnsi="Century Gothic" w:cs="Arial"/>
                <w:color w:val="000000"/>
                <w:sz w:val="16"/>
                <w:szCs w:val="16"/>
              </w:rPr>
            </w:pPr>
            <w:r w:rsidRPr="00F50BF3">
              <w:rPr>
                <w:rFonts w:ascii="Century Gothic" w:hAnsi="Century Gothic" w:cs="Arial"/>
                <w:color w:val="000000"/>
                <w:sz w:val="16"/>
                <w:szCs w:val="16"/>
              </w:rPr>
              <w:t>Tak/Podać</w:t>
            </w:r>
          </w:p>
        </w:tc>
        <w:tc>
          <w:tcPr>
            <w:tcW w:w="2126" w:type="dxa"/>
            <w:tcBorders>
              <w:top w:val="nil"/>
              <w:left w:val="nil"/>
              <w:bottom w:val="single" w:sz="4" w:space="0" w:color="auto"/>
              <w:right w:val="single" w:sz="4" w:space="0" w:color="auto"/>
            </w:tcBorders>
            <w:vAlign w:val="center"/>
            <w:hideMark/>
          </w:tcPr>
          <w:p w14:paraId="00C785C6" w14:textId="77777777" w:rsidR="00653B4D" w:rsidRPr="00F50BF3" w:rsidRDefault="00653B4D" w:rsidP="009479E3">
            <w:pPr>
              <w:rPr>
                <w:rFonts w:ascii="Century Gothic" w:hAnsi="Century Gothic" w:cs="Arial"/>
                <w:color w:val="000000"/>
                <w:sz w:val="16"/>
                <w:szCs w:val="16"/>
              </w:rPr>
            </w:pPr>
            <w:r w:rsidRPr="00F50BF3">
              <w:rPr>
                <w:rFonts w:ascii="Century Gothic" w:hAnsi="Century Gothic" w:cs="Arial"/>
                <w:color w:val="000000"/>
                <w:sz w:val="16"/>
                <w:szCs w:val="16"/>
              </w:rPr>
              <w:t> </w:t>
            </w:r>
          </w:p>
        </w:tc>
      </w:tr>
      <w:tr w:rsidR="00653B4D" w:rsidRPr="00F50BF3" w14:paraId="3BC9C909" w14:textId="77777777" w:rsidTr="00653B4D">
        <w:trPr>
          <w:gridAfter w:val="1"/>
          <w:wAfter w:w="10" w:type="dxa"/>
          <w:trHeight w:val="1080"/>
        </w:trPr>
        <w:tc>
          <w:tcPr>
            <w:tcW w:w="568" w:type="dxa"/>
            <w:tcBorders>
              <w:top w:val="nil"/>
              <w:left w:val="single" w:sz="4" w:space="0" w:color="auto"/>
              <w:bottom w:val="single" w:sz="4" w:space="0" w:color="auto"/>
              <w:right w:val="single" w:sz="4" w:space="0" w:color="auto"/>
            </w:tcBorders>
            <w:vAlign w:val="center"/>
          </w:tcPr>
          <w:p w14:paraId="69846B2B" w14:textId="77777777" w:rsidR="00653B4D" w:rsidRPr="00F50BF3" w:rsidRDefault="00653B4D" w:rsidP="009479E3">
            <w:pPr>
              <w:pStyle w:val="Akapitzlist"/>
              <w:numPr>
                <w:ilvl w:val="0"/>
                <w:numId w:val="39"/>
              </w:numPr>
              <w:ind w:left="338"/>
              <w:jc w:val="center"/>
              <w:rPr>
                <w:rFonts w:ascii="Century Gothic" w:hAnsi="Century Gothic" w:cs="Arial"/>
                <w:sz w:val="16"/>
                <w:szCs w:val="16"/>
              </w:rPr>
            </w:pPr>
          </w:p>
        </w:tc>
        <w:tc>
          <w:tcPr>
            <w:tcW w:w="4678" w:type="dxa"/>
            <w:tcBorders>
              <w:top w:val="nil"/>
              <w:left w:val="nil"/>
              <w:bottom w:val="single" w:sz="4" w:space="0" w:color="auto"/>
              <w:right w:val="single" w:sz="4" w:space="0" w:color="auto"/>
            </w:tcBorders>
            <w:vAlign w:val="center"/>
            <w:hideMark/>
          </w:tcPr>
          <w:p w14:paraId="18102DA5" w14:textId="77777777" w:rsidR="00653B4D" w:rsidRPr="00F50BF3" w:rsidRDefault="00653B4D" w:rsidP="009479E3">
            <w:pPr>
              <w:rPr>
                <w:rFonts w:ascii="Century Gothic" w:hAnsi="Century Gothic" w:cs="Arial"/>
                <w:color w:val="000000"/>
                <w:sz w:val="16"/>
                <w:szCs w:val="16"/>
              </w:rPr>
            </w:pPr>
            <w:r w:rsidRPr="00FD0A8B">
              <w:rPr>
                <w:rFonts w:ascii="Century Gothic" w:hAnsi="Century Gothic"/>
                <w:sz w:val="16"/>
                <w:szCs w:val="16"/>
                <w:lang w:eastAsia="zh-CN"/>
              </w:rPr>
              <w:t>Okres zagwarantowania dostępności i możliwości zakupu przez zamawiającego w serwisie Wykonawcy części zamiennych, peryferyjnych oraz wyposażenia eksploatacyjnego powinien wynosić minimum 10 lat od daty przekazania urządzenia do eksploatacji, z wyjątkiem sprzętu komputerowego, dla którego ten okres powinien wynosić minimum 5 lat.</w:t>
            </w:r>
            <w:r w:rsidRPr="00B671C9">
              <w:rPr>
                <w:rFonts w:ascii="Century Gothic" w:hAnsi="Century Gothic"/>
                <w:sz w:val="16"/>
                <w:szCs w:val="16"/>
                <w:lang w:eastAsia="zh-CN"/>
              </w:rPr>
              <w:t xml:space="preserve">  </w:t>
            </w:r>
          </w:p>
        </w:tc>
        <w:tc>
          <w:tcPr>
            <w:tcW w:w="2552" w:type="dxa"/>
            <w:tcBorders>
              <w:top w:val="nil"/>
              <w:left w:val="nil"/>
              <w:bottom w:val="single" w:sz="4" w:space="0" w:color="auto"/>
              <w:right w:val="single" w:sz="4" w:space="0" w:color="auto"/>
            </w:tcBorders>
            <w:vAlign w:val="center"/>
            <w:hideMark/>
          </w:tcPr>
          <w:p w14:paraId="3FB3D614" w14:textId="77777777" w:rsidR="00653B4D" w:rsidRPr="00F50BF3" w:rsidRDefault="00653B4D" w:rsidP="009479E3">
            <w:pPr>
              <w:jc w:val="center"/>
              <w:rPr>
                <w:rFonts w:ascii="Century Gothic" w:hAnsi="Century Gothic" w:cs="Arial"/>
                <w:color w:val="000000"/>
                <w:sz w:val="16"/>
                <w:szCs w:val="16"/>
              </w:rPr>
            </w:pPr>
            <w:r w:rsidRPr="00F50BF3">
              <w:rPr>
                <w:rFonts w:ascii="Century Gothic" w:hAnsi="Century Gothic" w:cs="Arial"/>
                <w:color w:val="000000"/>
                <w:sz w:val="16"/>
                <w:szCs w:val="16"/>
              </w:rPr>
              <w:t>Tak</w:t>
            </w:r>
          </w:p>
        </w:tc>
        <w:tc>
          <w:tcPr>
            <w:tcW w:w="2126" w:type="dxa"/>
            <w:tcBorders>
              <w:top w:val="nil"/>
              <w:left w:val="nil"/>
              <w:bottom w:val="single" w:sz="4" w:space="0" w:color="auto"/>
              <w:right w:val="single" w:sz="4" w:space="0" w:color="auto"/>
            </w:tcBorders>
            <w:vAlign w:val="center"/>
            <w:hideMark/>
          </w:tcPr>
          <w:p w14:paraId="71288D83" w14:textId="77777777" w:rsidR="00653B4D" w:rsidRPr="00F50BF3" w:rsidRDefault="00653B4D" w:rsidP="009479E3">
            <w:pPr>
              <w:rPr>
                <w:rFonts w:ascii="Century Gothic" w:hAnsi="Century Gothic" w:cs="Arial"/>
                <w:color w:val="000000"/>
                <w:sz w:val="16"/>
                <w:szCs w:val="16"/>
              </w:rPr>
            </w:pPr>
            <w:r w:rsidRPr="00F50BF3">
              <w:rPr>
                <w:rFonts w:ascii="Century Gothic" w:hAnsi="Century Gothic" w:cs="Arial"/>
                <w:color w:val="000000"/>
                <w:sz w:val="16"/>
                <w:szCs w:val="16"/>
              </w:rPr>
              <w:t> </w:t>
            </w:r>
          </w:p>
        </w:tc>
      </w:tr>
      <w:tr w:rsidR="00653B4D" w:rsidRPr="00F50BF3" w14:paraId="3B7B34B9" w14:textId="77777777" w:rsidTr="00653B4D">
        <w:trPr>
          <w:gridAfter w:val="1"/>
          <w:wAfter w:w="10" w:type="dxa"/>
          <w:trHeight w:val="810"/>
        </w:trPr>
        <w:tc>
          <w:tcPr>
            <w:tcW w:w="568" w:type="dxa"/>
            <w:tcBorders>
              <w:top w:val="nil"/>
              <w:left w:val="single" w:sz="4" w:space="0" w:color="auto"/>
              <w:bottom w:val="single" w:sz="4" w:space="0" w:color="auto"/>
              <w:right w:val="single" w:sz="4" w:space="0" w:color="auto"/>
            </w:tcBorders>
            <w:vAlign w:val="center"/>
          </w:tcPr>
          <w:p w14:paraId="47322E38" w14:textId="77777777" w:rsidR="00653B4D" w:rsidRPr="00F50BF3" w:rsidRDefault="00653B4D" w:rsidP="009479E3">
            <w:pPr>
              <w:pStyle w:val="Akapitzlist"/>
              <w:numPr>
                <w:ilvl w:val="0"/>
                <w:numId w:val="39"/>
              </w:numPr>
              <w:ind w:left="338"/>
              <w:jc w:val="center"/>
              <w:rPr>
                <w:rFonts w:ascii="Century Gothic" w:hAnsi="Century Gothic" w:cs="Arial"/>
                <w:sz w:val="16"/>
                <w:szCs w:val="16"/>
              </w:rPr>
            </w:pPr>
          </w:p>
        </w:tc>
        <w:tc>
          <w:tcPr>
            <w:tcW w:w="4678" w:type="dxa"/>
            <w:tcBorders>
              <w:top w:val="nil"/>
              <w:left w:val="nil"/>
              <w:bottom w:val="single" w:sz="4" w:space="0" w:color="auto"/>
              <w:right w:val="single" w:sz="4" w:space="0" w:color="auto"/>
            </w:tcBorders>
            <w:vAlign w:val="center"/>
            <w:hideMark/>
          </w:tcPr>
          <w:p w14:paraId="6B23ECEA" w14:textId="77777777" w:rsidR="00653B4D" w:rsidRPr="00F50BF3" w:rsidRDefault="00653B4D" w:rsidP="009479E3">
            <w:pPr>
              <w:rPr>
                <w:rFonts w:ascii="Century Gothic" w:hAnsi="Century Gothic" w:cs="Arial"/>
                <w:color w:val="000000"/>
                <w:sz w:val="16"/>
                <w:szCs w:val="16"/>
                <w:highlight w:val="yellow"/>
              </w:rPr>
            </w:pPr>
            <w:r w:rsidRPr="00B671C9">
              <w:rPr>
                <w:rFonts w:ascii="Century Gothic" w:hAnsi="Century Gothic"/>
                <w:sz w:val="16"/>
                <w:szCs w:val="16"/>
                <w:lang w:eastAsia="zh-CN"/>
              </w:rPr>
              <w:t>Czas reakcji serwisu w okresie gwarancji od chwili zgłoszenia awarii czyli pojawienie się pracownika serwisu w miejscu awarii lub diagnostyka zdalna w dni robocze max 24 godziny.</w:t>
            </w:r>
          </w:p>
        </w:tc>
        <w:tc>
          <w:tcPr>
            <w:tcW w:w="2552" w:type="dxa"/>
            <w:tcBorders>
              <w:top w:val="nil"/>
              <w:left w:val="nil"/>
              <w:bottom w:val="single" w:sz="4" w:space="0" w:color="auto"/>
              <w:right w:val="single" w:sz="4" w:space="0" w:color="auto"/>
            </w:tcBorders>
            <w:vAlign w:val="center"/>
            <w:hideMark/>
          </w:tcPr>
          <w:p w14:paraId="5C44AD4A" w14:textId="77777777" w:rsidR="00653B4D" w:rsidRPr="00F50BF3" w:rsidRDefault="00653B4D" w:rsidP="009479E3">
            <w:pPr>
              <w:jc w:val="center"/>
              <w:rPr>
                <w:rFonts w:ascii="Century Gothic" w:hAnsi="Century Gothic" w:cs="Arial"/>
                <w:color w:val="000000"/>
                <w:sz w:val="16"/>
                <w:szCs w:val="16"/>
              </w:rPr>
            </w:pPr>
            <w:r w:rsidRPr="00F50BF3">
              <w:rPr>
                <w:rFonts w:ascii="Century Gothic" w:hAnsi="Century Gothic" w:cs="Arial"/>
                <w:color w:val="000000"/>
                <w:sz w:val="16"/>
                <w:szCs w:val="16"/>
              </w:rPr>
              <w:t>Tak</w:t>
            </w:r>
          </w:p>
        </w:tc>
        <w:tc>
          <w:tcPr>
            <w:tcW w:w="2126" w:type="dxa"/>
            <w:tcBorders>
              <w:top w:val="nil"/>
              <w:left w:val="nil"/>
              <w:bottom w:val="single" w:sz="4" w:space="0" w:color="auto"/>
              <w:right w:val="single" w:sz="4" w:space="0" w:color="auto"/>
            </w:tcBorders>
            <w:vAlign w:val="center"/>
            <w:hideMark/>
          </w:tcPr>
          <w:p w14:paraId="51B8D975" w14:textId="77777777" w:rsidR="00653B4D" w:rsidRPr="00F50BF3" w:rsidRDefault="00653B4D" w:rsidP="009479E3">
            <w:pPr>
              <w:rPr>
                <w:rFonts w:ascii="Century Gothic" w:hAnsi="Century Gothic" w:cs="Arial"/>
                <w:color w:val="000000"/>
                <w:sz w:val="16"/>
                <w:szCs w:val="16"/>
              </w:rPr>
            </w:pPr>
            <w:r w:rsidRPr="00F50BF3">
              <w:rPr>
                <w:rFonts w:ascii="Century Gothic" w:hAnsi="Century Gothic" w:cs="Arial"/>
                <w:color w:val="000000"/>
                <w:sz w:val="16"/>
                <w:szCs w:val="16"/>
              </w:rPr>
              <w:t> </w:t>
            </w:r>
          </w:p>
        </w:tc>
      </w:tr>
      <w:tr w:rsidR="00653B4D" w:rsidRPr="00F50BF3" w14:paraId="7CA537B3" w14:textId="77777777" w:rsidTr="009479E3">
        <w:trPr>
          <w:gridAfter w:val="1"/>
          <w:wAfter w:w="10" w:type="dxa"/>
          <w:trHeight w:val="594"/>
        </w:trPr>
        <w:tc>
          <w:tcPr>
            <w:tcW w:w="568" w:type="dxa"/>
            <w:tcBorders>
              <w:top w:val="nil"/>
              <w:left w:val="single" w:sz="4" w:space="0" w:color="auto"/>
              <w:bottom w:val="single" w:sz="4" w:space="0" w:color="auto"/>
              <w:right w:val="single" w:sz="4" w:space="0" w:color="auto"/>
            </w:tcBorders>
            <w:vAlign w:val="center"/>
          </w:tcPr>
          <w:p w14:paraId="00A2612C" w14:textId="77777777" w:rsidR="00653B4D" w:rsidRPr="00F50BF3" w:rsidRDefault="00653B4D" w:rsidP="009479E3">
            <w:pPr>
              <w:pStyle w:val="Akapitzlist"/>
              <w:numPr>
                <w:ilvl w:val="0"/>
                <w:numId w:val="39"/>
              </w:numPr>
              <w:ind w:left="338"/>
              <w:jc w:val="center"/>
              <w:rPr>
                <w:rFonts w:ascii="Century Gothic" w:hAnsi="Century Gothic" w:cs="Arial"/>
                <w:sz w:val="16"/>
                <w:szCs w:val="16"/>
              </w:rPr>
            </w:pPr>
          </w:p>
        </w:tc>
        <w:tc>
          <w:tcPr>
            <w:tcW w:w="4678" w:type="dxa"/>
            <w:tcBorders>
              <w:top w:val="nil"/>
              <w:left w:val="nil"/>
              <w:bottom w:val="single" w:sz="4" w:space="0" w:color="auto"/>
              <w:right w:val="single" w:sz="4" w:space="0" w:color="auto"/>
            </w:tcBorders>
            <w:vAlign w:val="center"/>
          </w:tcPr>
          <w:p w14:paraId="70767ECB" w14:textId="77777777" w:rsidR="00653B4D" w:rsidRPr="00B671C9" w:rsidRDefault="00653B4D" w:rsidP="009479E3">
            <w:pPr>
              <w:rPr>
                <w:rFonts w:ascii="Century Gothic" w:hAnsi="Century Gothic"/>
                <w:sz w:val="16"/>
                <w:szCs w:val="16"/>
                <w:lang w:eastAsia="zh-CN"/>
              </w:rPr>
            </w:pPr>
            <w:r w:rsidRPr="00B671C9">
              <w:rPr>
                <w:rFonts w:ascii="Century Gothic" w:hAnsi="Century Gothic"/>
                <w:sz w:val="16"/>
                <w:szCs w:val="16"/>
                <w:lang w:eastAsia="zh-CN"/>
              </w:rPr>
              <w:t xml:space="preserve">Czas skutecznej naprawy w okresie gwarancyjnym maksimum </w:t>
            </w:r>
            <w:r>
              <w:rPr>
                <w:rFonts w:ascii="Century Gothic" w:hAnsi="Century Gothic"/>
                <w:sz w:val="16"/>
                <w:szCs w:val="16"/>
                <w:lang w:eastAsia="zh-CN"/>
              </w:rPr>
              <w:t>7</w:t>
            </w:r>
            <w:r w:rsidRPr="00B671C9">
              <w:rPr>
                <w:rFonts w:ascii="Century Gothic" w:hAnsi="Century Gothic"/>
                <w:sz w:val="16"/>
                <w:szCs w:val="16"/>
                <w:lang w:eastAsia="zh-CN"/>
              </w:rPr>
              <w:t xml:space="preserve"> dni </w:t>
            </w:r>
            <w:r>
              <w:rPr>
                <w:rFonts w:ascii="Century Gothic" w:hAnsi="Century Gothic"/>
                <w:sz w:val="16"/>
                <w:szCs w:val="16"/>
                <w:lang w:eastAsia="zh-CN"/>
              </w:rPr>
              <w:t>kalendarzowych</w:t>
            </w:r>
            <w:r w:rsidRPr="00B671C9">
              <w:rPr>
                <w:rFonts w:ascii="Century Gothic" w:hAnsi="Century Gothic"/>
                <w:sz w:val="16"/>
                <w:szCs w:val="16"/>
                <w:lang w:eastAsia="zh-CN"/>
              </w:rPr>
              <w:t>.</w:t>
            </w:r>
          </w:p>
        </w:tc>
        <w:tc>
          <w:tcPr>
            <w:tcW w:w="2552" w:type="dxa"/>
            <w:tcBorders>
              <w:top w:val="nil"/>
              <w:left w:val="nil"/>
              <w:bottom w:val="single" w:sz="4" w:space="0" w:color="auto"/>
              <w:right w:val="single" w:sz="4" w:space="0" w:color="auto"/>
            </w:tcBorders>
            <w:vAlign w:val="center"/>
          </w:tcPr>
          <w:p w14:paraId="0CEB193A" w14:textId="77777777" w:rsidR="00653B4D" w:rsidRPr="00F50BF3" w:rsidRDefault="00653B4D" w:rsidP="009479E3">
            <w:pPr>
              <w:jc w:val="center"/>
              <w:rPr>
                <w:rFonts w:ascii="Century Gothic" w:hAnsi="Century Gothic" w:cs="Arial"/>
                <w:color w:val="000000"/>
                <w:sz w:val="16"/>
                <w:szCs w:val="16"/>
              </w:rPr>
            </w:pPr>
            <w:r w:rsidRPr="00F50BF3">
              <w:rPr>
                <w:rFonts w:ascii="Century Gothic" w:hAnsi="Century Gothic" w:cs="Arial"/>
                <w:color w:val="000000"/>
                <w:sz w:val="16"/>
                <w:szCs w:val="16"/>
              </w:rPr>
              <w:t>Tak</w:t>
            </w:r>
          </w:p>
        </w:tc>
        <w:tc>
          <w:tcPr>
            <w:tcW w:w="2126" w:type="dxa"/>
            <w:tcBorders>
              <w:top w:val="nil"/>
              <w:left w:val="nil"/>
              <w:bottom w:val="single" w:sz="4" w:space="0" w:color="auto"/>
              <w:right w:val="single" w:sz="4" w:space="0" w:color="auto"/>
            </w:tcBorders>
            <w:vAlign w:val="center"/>
          </w:tcPr>
          <w:p w14:paraId="32337F3E" w14:textId="77777777" w:rsidR="00653B4D" w:rsidRPr="00F50BF3" w:rsidRDefault="00653B4D" w:rsidP="009479E3">
            <w:pPr>
              <w:rPr>
                <w:rFonts w:ascii="Century Gothic" w:hAnsi="Century Gothic" w:cs="Arial"/>
                <w:color w:val="000000"/>
                <w:sz w:val="16"/>
                <w:szCs w:val="16"/>
              </w:rPr>
            </w:pPr>
          </w:p>
        </w:tc>
      </w:tr>
      <w:tr w:rsidR="00653B4D" w:rsidRPr="00F50BF3" w14:paraId="28CD02DC" w14:textId="77777777" w:rsidTr="00653B4D">
        <w:trPr>
          <w:gridAfter w:val="1"/>
          <w:wAfter w:w="10" w:type="dxa"/>
          <w:trHeight w:val="810"/>
        </w:trPr>
        <w:tc>
          <w:tcPr>
            <w:tcW w:w="568" w:type="dxa"/>
            <w:tcBorders>
              <w:top w:val="nil"/>
              <w:left w:val="single" w:sz="4" w:space="0" w:color="auto"/>
              <w:bottom w:val="single" w:sz="4" w:space="0" w:color="auto"/>
              <w:right w:val="single" w:sz="4" w:space="0" w:color="auto"/>
            </w:tcBorders>
            <w:vAlign w:val="center"/>
          </w:tcPr>
          <w:p w14:paraId="6956C77C" w14:textId="77777777" w:rsidR="00653B4D" w:rsidRPr="00F50BF3" w:rsidRDefault="00653B4D" w:rsidP="009479E3">
            <w:pPr>
              <w:pStyle w:val="Akapitzlist"/>
              <w:numPr>
                <w:ilvl w:val="0"/>
                <w:numId w:val="39"/>
              </w:numPr>
              <w:ind w:left="338"/>
              <w:jc w:val="center"/>
              <w:rPr>
                <w:rFonts w:ascii="Century Gothic" w:hAnsi="Century Gothic" w:cs="Arial"/>
                <w:sz w:val="16"/>
                <w:szCs w:val="16"/>
              </w:rPr>
            </w:pPr>
          </w:p>
        </w:tc>
        <w:tc>
          <w:tcPr>
            <w:tcW w:w="4678" w:type="dxa"/>
            <w:tcBorders>
              <w:top w:val="nil"/>
              <w:left w:val="nil"/>
              <w:bottom w:val="single" w:sz="4" w:space="0" w:color="auto"/>
              <w:right w:val="single" w:sz="4" w:space="0" w:color="auto"/>
            </w:tcBorders>
            <w:vAlign w:val="center"/>
          </w:tcPr>
          <w:p w14:paraId="412FCAD2" w14:textId="77777777" w:rsidR="00653B4D" w:rsidRPr="00B671C9" w:rsidRDefault="00653B4D" w:rsidP="009479E3">
            <w:pPr>
              <w:rPr>
                <w:rFonts w:ascii="Century Gothic" w:hAnsi="Century Gothic"/>
                <w:sz w:val="16"/>
                <w:szCs w:val="16"/>
                <w:lang w:eastAsia="zh-CN"/>
              </w:rPr>
            </w:pPr>
            <w:r w:rsidRPr="00B671C9">
              <w:rPr>
                <w:rFonts w:ascii="Century Gothic" w:hAnsi="Century Gothic"/>
                <w:sz w:val="16"/>
                <w:szCs w:val="16"/>
                <w:lang w:eastAsia="zh-CN"/>
              </w:rPr>
              <w:t xml:space="preserve">Czas skutecznej naprawy w okresie gwarancyjnym wymagającej importu części spoza Polski  – maksimum 14 dni </w:t>
            </w:r>
            <w:r>
              <w:rPr>
                <w:rFonts w:ascii="Century Gothic" w:hAnsi="Century Gothic"/>
                <w:sz w:val="16"/>
                <w:szCs w:val="16"/>
                <w:lang w:eastAsia="zh-CN"/>
              </w:rPr>
              <w:t>kalendarzowych</w:t>
            </w:r>
            <w:r w:rsidRPr="00B671C9">
              <w:rPr>
                <w:rFonts w:ascii="Century Gothic" w:hAnsi="Century Gothic"/>
                <w:sz w:val="16"/>
                <w:szCs w:val="16"/>
                <w:lang w:eastAsia="zh-CN"/>
              </w:rPr>
              <w:t>.</w:t>
            </w:r>
          </w:p>
        </w:tc>
        <w:tc>
          <w:tcPr>
            <w:tcW w:w="2552" w:type="dxa"/>
            <w:tcBorders>
              <w:top w:val="nil"/>
              <w:left w:val="nil"/>
              <w:bottom w:val="single" w:sz="4" w:space="0" w:color="auto"/>
              <w:right w:val="single" w:sz="4" w:space="0" w:color="auto"/>
            </w:tcBorders>
            <w:vAlign w:val="center"/>
          </w:tcPr>
          <w:p w14:paraId="6184ADE8" w14:textId="77777777" w:rsidR="00653B4D" w:rsidRPr="00F50BF3" w:rsidRDefault="00653B4D" w:rsidP="009479E3">
            <w:pPr>
              <w:jc w:val="center"/>
              <w:rPr>
                <w:rFonts w:ascii="Century Gothic" w:hAnsi="Century Gothic" w:cs="Arial"/>
                <w:color w:val="000000"/>
                <w:sz w:val="16"/>
                <w:szCs w:val="16"/>
              </w:rPr>
            </w:pPr>
            <w:r w:rsidRPr="00F50BF3">
              <w:rPr>
                <w:rFonts w:ascii="Century Gothic" w:hAnsi="Century Gothic" w:cs="Arial"/>
                <w:color w:val="000000"/>
                <w:sz w:val="16"/>
                <w:szCs w:val="16"/>
              </w:rPr>
              <w:t>Tak</w:t>
            </w:r>
          </w:p>
        </w:tc>
        <w:tc>
          <w:tcPr>
            <w:tcW w:w="2126" w:type="dxa"/>
            <w:tcBorders>
              <w:top w:val="nil"/>
              <w:left w:val="nil"/>
              <w:bottom w:val="single" w:sz="4" w:space="0" w:color="auto"/>
              <w:right w:val="single" w:sz="4" w:space="0" w:color="auto"/>
            </w:tcBorders>
            <w:vAlign w:val="center"/>
          </w:tcPr>
          <w:p w14:paraId="3A109265" w14:textId="77777777" w:rsidR="00653B4D" w:rsidRPr="00F50BF3" w:rsidRDefault="00653B4D" w:rsidP="009479E3">
            <w:pPr>
              <w:rPr>
                <w:rFonts w:ascii="Century Gothic" w:hAnsi="Century Gothic" w:cs="Arial"/>
                <w:color w:val="000000"/>
                <w:sz w:val="16"/>
                <w:szCs w:val="16"/>
              </w:rPr>
            </w:pPr>
          </w:p>
        </w:tc>
      </w:tr>
      <w:tr w:rsidR="00653B4D" w:rsidRPr="00F50BF3" w14:paraId="50D412A5" w14:textId="77777777" w:rsidTr="009479E3">
        <w:trPr>
          <w:gridAfter w:val="1"/>
          <w:wAfter w:w="10" w:type="dxa"/>
          <w:trHeight w:val="856"/>
        </w:trPr>
        <w:tc>
          <w:tcPr>
            <w:tcW w:w="568" w:type="dxa"/>
            <w:tcBorders>
              <w:top w:val="nil"/>
              <w:left w:val="single" w:sz="4" w:space="0" w:color="auto"/>
              <w:bottom w:val="single" w:sz="4" w:space="0" w:color="auto"/>
              <w:right w:val="single" w:sz="4" w:space="0" w:color="auto"/>
            </w:tcBorders>
            <w:vAlign w:val="center"/>
          </w:tcPr>
          <w:p w14:paraId="5BF3876A" w14:textId="77777777" w:rsidR="00653B4D" w:rsidRPr="00F50BF3" w:rsidRDefault="00653B4D" w:rsidP="009479E3">
            <w:pPr>
              <w:pStyle w:val="Akapitzlist"/>
              <w:numPr>
                <w:ilvl w:val="0"/>
                <w:numId w:val="39"/>
              </w:numPr>
              <w:ind w:left="338"/>
              <w:jc w:val="center"/>
              <w:rPr>
                <w:rFonts w:ascii="Century Gothic" w:hAnsi="Century Gothic" w:cs="Arial"/>
                <w:sz w:val="16"/>
                <w:szCs w:val="16"/>
              </w:rPr>
            </w:pPr>
          </w:p>
        </w:tc>
        <w:tc>
          <w:tcPr>
            <w:tcW w:w="4678" w:type="dxa"/>
            <w:tcBorders>
              <w:top w:val="nil"/>
              <w:left w:val="nil"/>
              <w:bottom w:val="single" w:sz="4" w:space="0" w:color="auto"/>
              <w:right w:val="single" w:sz="4" w:space="0" w:color="auto"/>
            </w:tcBorders>
            <w:vAlign w:val="center"/>
            <w:hideMark/>
          </w:tcPr>
          <w:p w14:paraId="289ED104" w14:textId="77777777" w:rsidR="00653B4D" w:rsidRPr="00F50BF3" w:rsidRDefault="00653B4D" w:rsidP="009479E3">
            <w:pPr>
              <w:rPr>
                <w:rFonts w:ascii="Century Gothic" w:hAnsi="Century Gothic" w:cs="Arial"/>
                <w:color w:val="000000"/>
                <w:sz w:val="16"/>
                <w:szCs w:val="16"/>
              </w:rPr>
            </w:pPr>
            <w:r w:rsidRPr="00F50BF3">
              <w:rPr>
                <w:rFonts w:ascii="Century Gothic" w:hAnsi="Century Gothic" w:cs="Arial"/>
                <w:color w:val="000000"/>
                <w:sz w:val="16"/>
                <w:szCs w:val="16"/>
              </w:rPr>
              <w:t xml:space="preserve">W przypadku naprawy trwającej dłużej niż 7 dni kalendarzowych Wykonawca zapewni sprzęt zastępczy o parametrach </w:t>
            </w:r>
            <w:proofErr w:type="spellStart"/>
            <w:r w:rsidRPr="00F50BF3">
              <w:rPr>
                <w:rFonts w:ascii="Century Gothic" w:hAnsi="Century Gothic" w:cs="Arial"/>
                <w:color w:val="000000"/>
                <w:sz w:val="16"/>
                <w:szCs w:val="16"/>
              </w:rPr>
              <w:t>niegorszych</w:t>
            </w:r>
            <w:proofErr w:type="spellEnd"/>
            <w:r w:rsidRPr="00F50BF3">
              <w:rPr>
                <w:rFonts w:ascii="Century Gothic" w:hAnsi="Century Gothic" w:cs="Arial"/>
                <w:color w:val="000000"/>
                <w:sz w:val="16"/>
                <w:szCs w:val="16"/>
              </w:rPr>
              <w:t xml:space="preserve"> niż oferowany.</w:t>
            </w:r>
          </w:p>
        </w:tc>
        <w:tc>
          <w:tcPr>
            <w:tcW w:w="2552" w:type="dxa"/>
            <w:tcBorders>
              <w:top w:val="nil"/>
              <w:left w:val="nil"/>
              <w:bottom w:val="single" w:sz="4" w:space="0" w:color="auto"/>
              <w:right w:val="single" w:sz="4" w:space="0" w:color="auto"/>
            </w:tcBorders>
            <w:vAlign w:val="center"/>
            <w:hideMark/>
          </w:tcPr>
          <w:p w14:paraId="6FC54251" w14:textId="77777777" w:rsidR="00653B4D" w:rsidRPr="00F50BF3" w:rsidRDefault="00653B4D" w:rsidP="009479E3">
            <w:pPr>
              <w:jc w:val="center"/>
              <w:rPr>
                <w:rFonts w:ascii="Century Gothic" w:hAnsi="Century Gothic" w:cs="Arial"/>
                <w:color w:val="000000"/>
                <w:sz w:val="16"/>
                <w:szCs w:val="16"/>
              </w:rPr>
            </w:pPr>
            <w:r w:rsidRPr="00F50BF3">
              <w:rPr>
                <w:rFonts w:ascii="Century Gothic" w:hAnsi="Century Gothic" w:cs="Arial"/>
                <w:color w:val="000000"/>
                <w:sz w:val="16"/>
                <w:szCs w:val="16"/>
              </w:rPr>
              <w:t>Tak</w:t>
            </w:r>
          </w:p>
        </w:tc>
        <w:tc>
          <w:tcPr>
            <w:tcW w:w="2126" w:type="dxa"/>
            <w:tcBorders>
              <w:top w:val="nil"/>
              <w:left w:val="nil"/>
              <w:bottom w:val="single" w:sz="4" w:space="0" w:color="auto"/>
              <w:right w:val="single" w:sz="4" w:space="0" w:color="auto"/>
            </w:tcBorders>
            <w:vAlign w:val="center"/>
            <w:hideMark/>
          </w:tcPr>
          <w:p w14:paraId="7D8E22A5" w14:textId="77777777" w:rsidR="00653B4D" w:rsidRPr="00F50BF3" w:rsidRDefault="00653B4D" w:rsidP="009479E3">
            <w:pPr>
              <w:rPr>
                <w:rFonts w:ascii="Century Gothic" w:hAnsi="Century Gothic" w:cs="Arial"/>
                <w:color w:val="000000"/>
                <w:sz w:val="16"/>
                <w:szCs w:val="16"/>
              </w:rPr>
            </w:pPr>
            <w:r w:rsidRPr="00F50BF3">
              <w:rPr>
                <w:rFonts w:ascii="Century Gothic" w:hAnsi="Century Gothic" w:cs="Arial"/>
                <w:color w:val="000000"/>
                <w:sz w:val="16"/>
                <w:szCs w:val="16"/>
              </w:rPr>
              <w:t> </w:t>
            </w:r>
          </w:p>
        </w:tc>
      </w:tr>
      <w:tr w:rsidR="00653B4D" w:rsidRPr="00F50BF3" w14:paraId="41D44F49" w14:textId="77777777" w:rsidTr="00653B4D">
        <w:trPr>
          <w:gridAfter w:val="1"/>
          <w:wAfter w:w="10" w:type="dxa"/>
          <w:trHeight w:val="810"/>
        </w:trPr>
        <w:tc>
          <w:tcPr>
            <w:tcW w:w="568" w:type="dxa"/>
            <w:tcBorders>
              <w:top w:val="nil"/>
              <w:left w:val="single" w:sz="4" w:space="0" w:color="auto"/>
              <w:bottom w:val="single" w:sz="4" w:space="0" w:color="auto"/>
              <w:right w:val="single" w:sz="4" w:space="0" w:color="auto"/>
            </w:tcBorders>
            <w:vAlign w:val="center"/>
          </w:tcPr>
          <w:p w14:paraId="72DC23C6" w14:textId="77777777" w:rsidR="00653B4D" w:rsidRPr="00F50BF3" w:rsidRDefault="00653B4D" w:rsidP="009479E3">
            <w:pPr>
              <w:pStyle w:val="Akapitzlist"/>
              <w:numPr>
                <w:ilvl w:val="0"/>
                <w:numId w:val="39"/>
              </w:numPr>
              <w:ind w:left="338"/>
              <w:jc w:val="center"/>
              <w:rPr>
                <w:rFonts w:ascii="Century Gothic" w:hAnsi="Century Gothic" w:cs="Arial"/>
                <w:sz w:val="16"/>
                <w:szCs w:val="16"/>
              </w:rPr>
            </w:pPr>
          </w:p>
        </w:tc>
        <w:tc>
          <w:tcPr>
            <w:tcW w:w="4678" w:type="dxa"/>
            <w:tcBorders>
              <w:top w:val="nil"/>
              <w:left w:val="nil"/>
              <w:bottom w:val="single" w:sz="4" w:space="0" w:color="auto"/>
              <w:right w:val="single" w:sz="4" w:space="0" w:color="auto"/>
            </w:tcBorders>
            <w:vAlign w:val="center"/>
            <w:hideMark/>
          </w:tcPr>
          <w:p w14:paraId="025548FC" w14:textId="77777777" w:rsidR="00653B4D" w:rsidRPr="00F50BF3" w:rsidRDefault="00653B4D" w:rsidP="009479E3">
            <w:pPr>
              <w:rPr>
                <w:rFonts w:ascii="Century Gothic" w:hAnsi="Century Gothic" w:cs="Arial"/>
                <w:color w:val="000000"/>
                <w:sz w:val="16"/>
                <w:szCs w:val="16"/>
              </w:rPr>
            </w:pPr>
            <w:r w:rsidRPr="00F50BF3">
              <w:rPr>
                <w:rFonts w:ascii="Century Gothic" w:hAnsi="Century Gothic" w:cs="Arial"/>
                <w:color w:val="000000"/>
                <w:sz w:val="16"/>
                <w:szCs w:val="16"/>
              </w:rPr>
              <w:t>W okresie gwarancji Wykonawca zobowiązany jest do wykonywania  przeglądów zgodnie z zaleceniami producenta oraz wykonywania obowiązkowych testów specjalistycznych. Koszty przeglądów wliczone w cenę oferty.</w:t>
            </w:r>
          </w:p>
        </w:tc>
        <w:tc>
          <w:tcPr>
            <w:tcW w:w="2552" w:type="dxa"/>
            <w:tcBorders>
              <w:top w:val="nil"/>
              <w:left w:val="nil"/>
              <w:bottom w:val="single" w:sz="4" w:space="0" w:color="auto"/>
              <w:right w:val="single" w:sz="4" w:space="0" w:color="auto"/>
            </w:tcBorders>
            <w:vAlign w:val="center"/>
            <w:hideMark/>
          </w:tcPr>
          <w:p w14:paraId="1CDDAE4F" w14:textId="77777777" w:rsidR="00653B4D" w:rsidRPr="00F50BF3" w:rsidRDefault="00653B4D" w:rsidP="009479E3">
            <w:pPr>
              <w:jc w:val="center"/>
              <w:rPr>
                <w:rFonts w:ascii="Century Gothic" w:hAnsi="Century Gothic" w:cs="Arial"/>
                <w:color w:val="000000"/>
                <w:sz w:val="16"/>
                <w:szCs w:val="16"/>
              </w:rPr>
            </w:pPr>
            <w:r w:rsidRPr="00F50BF3">
              <w:rPr>
                <w:rFonts w:ascii="Century Gothic" w:hAnsi="Century Gothic" w:cs="Arial"/>
                <w:color w:val="000000"/>
                <w:sz w:val="16"/>
                <w:szCs w:val="16"/>
              </w:rPr>
              <w:t>Tak</w:t>
            </w:r>
          </w:p>
        </w:tc>
        <w:tc>
          <w:tcPr>
            <w:tcW w:w="2126" w:type="dxa"/>
            <w:tcBorders>
              <w:top w:val="nil"/>
              <w:left w:val="nil"/>
              <w:bottom w:val="single" w:sz="4" w:space="0" w:color="auto"/>
              <w:right w:val="single" w:sz="4" w:space="0" w:color="auto"/>
            </w:tcBorders>
            <w:vAlign w:val="center"/>
            <w:hideMark/>
          </w:tcPr>
          <w:p w14:paraId="7F74E078" w14:textId="77777777" w:rsidR="00653B4D" w:rsidRPr="00F50BF3" w:rsidRDefault="00653B4D" w:rsidP="009479E3">
            <w:pPr>
              <w:rPr>
                <w:rFonts w:ascii="Century Gothic" w:hAnsi="Century Gothic" w:cs="Arial"/>
                <w:color w:val="000000"/>
                <w:sz w:val="16"/>
                <w:szCs w:val="16"/>
              </w:rPr>
            </w:pPr>
            <w:r w:rsidRPr="00F50BF3">
              <w:rPr>
                <w:rFonts w:ascii="Century Gothic" w:hAnsi="Century Gothic" w:cs="Arial"/>
                <w:color w:val="000000"/>
                <w:sz w:val="16"/>
                <w:szCs w:val="16"/>
              </w:rPr>
              <w:t> </w:t>
            </w:r>
          </w:p>
        </w:tc>
      </w:tr>
      <w:tr w:rsidR="00653B4D" w:rsidRPr="00F50BF3" w14:paraId="1938D136" w14:textId="77777777" w:rsidTr="00653B4D">
        <w:trPr>
          <w:gridAfter w:val="1"/>
          <w:wAfter w:w="10" w:type="dxa"/>
          <w:trHeight w:val="540"/>
        </w:trPr>
        <w:tc>
          <w:tcPr>
            <w:tcW w:w="568" w:type="dxa"/>
            <w:tcBorders>
              <w:top w:val="nil"/>
              <w:left w:val="single" w:sz="4" w:space="0" w:color="auto"/>
              <w:bottom w:val="single" w:sz="4" w:space="0" w:color="auto"/>
              <w:right w:val="single" w:sz="4" w:space="0" w:color="auto"/>
            </w:tcBorders>
            <w:vAlign w:val="center"/>
          </w:tcPr>
          <w:p w14:paraId="00E0265C" w14:textId="77777777" w:rsidR="00653B4D" w:rsidRPr="00F50BF3" w:rsidRDefault="00653B4D" w:rsidP="009479E3">
            <w:pPr>
              <w:pStyle w:val="Akapitzlist"/>
              <w:numPr>
                <w:ilvl w:val="0"/>
                <w:numId w:val="39"/>
              </w:numPr>
              <w:ind w:left="338"/>
              <w:jc w:val="center"/>
              <w:rPr>
                <w:rFonts w:ascii="Century Gothic" w:hAnsi="Century Gothic" w:cs="Arial"/>
                <w:sz w:val="16"/>
                <w:szCs w:val="16"/>
              </w:rPr>
            </w:pPr>
          </w:p>
        </w:tc>
        <w:tc>
          <w:tcPr>
            <w:tcW w:w="4678" w:type="dxa"/>
            <w:tcBorders>
              <w:top w:val="nil"/>
              <w:left w:val="nil"/>
              <w:bottom w:val="single" w:sz="4" w:space="0" w:color="auto"/>
              <w:right w:val="single" w:sz="4" w:space="0" w:color="auto"/>
            </w:tcBorders>
            <w:vAlign w:val="center"/>
          </w:tcPr>
          <w:p w14:paraId="322C402F" w14:textId="77777777" w:rsidR="00653B4D" w:rsidRPr="00F50BF3" w:rsidRDefault="00653B4D" w:rsidP="009479E3">
            <w:pPr>
              <w:rPr>
                <w:rFonts w:ascii="Century Gothic" w:hAnsi="Century Gothic" w:cs="Arial"/>
                <w:color w:val="000000"/>
                <w:sz w:val="16"/>
                <w:szCs w:val="16"/>
              </w:rPr>
            </w:pPr>
            <w:r w:rsidRPr="00B671C9">
              <w:rPr>
                <w:rFonts w:ascii="Century Gothic" w:hAnsi="Century Gothic"/>
                <w:sz w:val="16"/>
                <w:szCs w:val="16"/>
              </w:rPr>
              <w:t>Zapewnienie pełnej autoryzowanej obsługi serwisowej przez uprawnioną jednostkę (serwis na terenie Polski) gwarantującą skuteczną interwencję techniczną w okresie gwarancyjnym i pogwarancyjnym dla oferowanego sprzętu.</w:t>
            </w:r>
          </w:p>
        </w:tc>
        <w:tc>
          <w:tcPr>
            <w:tcW w:w="2552" w:type="dxa"/>
            <w:tcBorders>
              <w:top w:val="nil"/>
              <w:left w:val="nil"/>
              <w:bottom w:val="single" w:sz="4" w:space="0" w:color="auto"/>
              <w:right w:val="single" w:sz="4" w:space="0" w:color="auto"/>
            </w:tcBorders>
            <w:vAlign w:val="center"/>
          </w:tcPr>
          <w:p w14:paraId="66A71DB8" w14:textId="77777777" w:rsidR="00653B4D" w:rsidRPr="00F50BF3" w:rsidRDefault="00653B4D" w:rsidP="009479E3">
            <w:pPr>
              <w:jc w:val="center"/>
              <w:rPr>
                <w:rFonts w:ascii="Century Gothic" w:hAnsi="Century Gothic" w:cs="Arial"/>
                <w:color w:val="000000"/>
                <w:sz w:val="16"/>
                <w:szCs w:val="16"/>
              </w:rPr>
            </w:pPr>
            <w:r w:rsidRPr="00F50BF3">
              <w:rPr>
                <w:rFonts w:ascii="Century Gothic" w:hAnsi="Century Gothic" w:cs="Arial"/>
                <w:color w:val="000000"/>
                <w:sz w:val="16"/>
                <w:szCs w:val="16"/>
              </w:rPr>
              <w:t>Tak</w:t>
            </w:r>
          </w:p>
        </w:tc>
        <w:tc>
          <w:tcPr>
            <w:tcW w:w="2126" w:type="dxa"/>
            <w:tcBorders>
              <w:top w:val="nil"/>
              <w:left w:val="nil"/>
              <w:bottom w:val="single" w:sz="4" w:space="0" w:color="auto"/>
              <w:right w:val="single" w:sz="4" w:space="0" w:color="auto"/>
            </w:tcBorders>
            <w:vAlign w:val="center"/>
          </w:tcPr>
          <w:p w14:paraId="342C0E99" w14:textId="77777777" w:rsidR="00653B4D" w:rsidRPr="00F50BF3" w:rsidRDefault="00653B4D" w:rsidP="009479E3">
            <w:pPr>
              <w:rPr>
                <w:rFonts w:ascii="Century Gothic" w:hAnsi="Century Gothic" w:cs="Arial"/>
                <w:color w:val="000000"/>
                <w:sz w:val="16"/>
                <w:szCs w:val="16"/>
              </w:rPr>
            </w:pPr>
          </w:p>
        </w:tc>
      </w:tr>
      <w:tr w:rsidR="00653B4D" w:rsidRPr="00F50BF3" w14:paraId="6591F421" w14:textId="77777777" w:rsidTr="00653B4D">
        <w:trPr>
          <w:gridAfter w:val="1"/>
          <w:wAfter w:w="10" w:type="dxa"/>
          <w:trHeight w:val="285"/>
        </w:trPr>
        <w:tc>
          <w:tcPr>
            <w:tcW w:w="568" w:type="dxa"/>
            <w:tcBorders>
              <w:top w:val="nil"/>
              <w:left w:val="single" w:sz="4" w:space="0" w:color="auto"/>
              <w:bottom w:val="single" w:sz="4" w:space="0" w:color="auto"/>
              <w:right w:val="single" w:sz="4" w:space="0" w:color="auto"/>
            </w:tcBorders>
            <w:vAlign w:val="center"/>
          </w:tcPr>
          <w:p w14:paraId="112E0E9E" w14:textId="77777777" w:rsidR="00653B4D" w:rsidRPr="00F50BF3" w:rsidRDefault="00653B4D" w:rsidP="009479E3">
            <w:pPr>
              <w:pStyle w:val="Akapitzlist"/>
              <w:numPr>
                <w:ilvl w:val="0"/>
                <w:numId w:val="39"/>
              </w:numPr>
              <w:ind w:left="338"/>
              <w:jc w:val="center"/>
              <w:rPr>
                <w:rFonts w:ascii="Century Gothic" w:hAnsi="Century Gothic" w:cs="Arial"/>
                <w:sz w:val="16"/>
                <w:szCs w:val="16"/>
              </w:rPr>
            </w:pPr>
          </w:p>
        </w:tc>
        <w:tc>
          <w:tcPr>
            <w:tcW w:w="4678" w:type="dxa"/>
            <w:tcBorders>
              <w:top w:val="nil"/>
              <w:left w:val="nil"/>
              <w:bottom w:val="single" w:sz="4" w:space="0" w:color="auto"/>
              <w:right w:val="single" w:sz="4" w:space="0" w:color="auto"/>
            </w:tcBorders>
            <w:vAlign w:val="center"/>
            <w:hideMark/>
          </w:tcPr>
          <w:p w14:paraId="2EF390CD" w14:textId="77777777" w:rsidR="00653B4D" w:rsidRPr="00F50BF3" w:rsidRDefault="00653B4D" w:rsidP="009479E3">
            <w:pPr>
              <w:rPr>
                <w:rFonts w:ascii="Century Gothic" w:hAnsi="Century Gothic" w:cs="Arial"/>
                <w:color w:val="000000"/>
                <w:sz w:val="16"/>
                <w:szCs w:val="16"/>
              </w:rPr>
            </w:pPr>
            <w:r w:rsidRPr="00F50BF3">
              <w:rPr>
                <w:rFonts w:ascii="Century Gothic" w:hAnsi="Century Gothic" w:cs="Arial"/>
                <w:color w:val="000000"/>
                <w:sz w:val="16"/>
                <w:szCs w:val="16"/>
              </w:rPr>
              <w:t>Materiały informacyjne na temat oferowanego sprzętu w języku polskim</w:t>
            </w:r>
          </w:p>
        </w:tc>
        <w:tc>
          <w:tcPr>
            <w:tcW w:w="2552" w:type="dxa"/>
            <w:tcBorders>
              <w:top w:val="nil"/>
              <w:left w:val="nil"/>
              <w:bottom w:val="single" w:sz="4" w:space="0" w:color="auto"/>
              <w:right w:val="single" w:sz="4" w:space="0" w:color="auto"/>
            </w:tcBorders>
            <w:vAlign w:val="center"/>
            <w:hideMark/>
          </w:tcPr>
          <w:p w14:paraId="5106D44D" w14:textId="77777777" w:rsidR="00653B4D" w:rsidRPr="00F50BF3" w:rsidRDefault="00653B4D" w:rsidP="009479E3">
            <w:pPr>
              <w:jc w:val="center"/>
              <w:rPr>
                <w:rFonts w:ascii="Century Gothic" w:hAnsi="Century Gothic" w:cs="Arial"/>
                <w:color w:val="000000"/>
                <w:sz w:val="16"/>
                <w:szCs w:val="16"/>
              </w:rPr>
            </w:pPr>
            <w:r w:rsidRPr="00F50BF3">
              <w:rPr>
                <w:rFonts w:ascii="Century Gothic" w:hAnsi="Century Gothic" w:cs="Arial"/>
                <w:color w:val="000000"/>
                <w:sz w:val="16"/>
                <w:szCs w:val="16"/>
              </w:rPr>
              <w:t>Tak</w:t>
            </w:r>
          </w:p>
        </w:tc>
        <w:tc>
          <w:tcPr>
            <w:tcW w:w="2126" w:type="dxa"/>
            <w:tcBorders>
              <w:top w:val="nil"/>
              <w:left w:val="nil"/>
              <w:bottom w:val="single" w:sz="4" w:space="0" w:color="auto"/>
              <w:right w:val="single" w:sz="4" w:space="0" w:color="auto"/>
            </w:tcBorders>
            <w:vAlign w:val="center"/>
            <w:hideMark/>
          </w:tcPr>
          <w:p w14:paraId="0E0B60EC" w14:textId="77777777" w:rsidR="00653B4D" w:rsidRPr="00F50BF3" w:rsidRDefault="00653B4D" w:rsidP="009479E3">
            <w:pPr>
              <w:rPr>
                <w:rFonts w:ascii="Century Gothic" w:hAnsi="Century Gothic" w:cs="Arial"/>
                <w:color w:val="000000"/>
                <w:sz w:val="16"/>
                <w:szCs w:val="16"/>
              </w:rPr>
            </w:pPr>
            <w:r w:rsidRPr="00F50BF3">
              <w:rPr>
                <w:rFonts w:ascii="Century Gothic" w:hAnsi="Century Gothic" w:cs="Arial"/>
                <w:color w:val="000000"/>
                <w:sz w:val="16"/>
                <w:szCs w:val="16"/>
              </w:rPr>
              <w:t> </w:t>
            </w:r>
          </w:p>
        </w:tc>
      </w:tr>
      <w:tr w:rsidR="00653B4D" w:rsidRPr="00F50BF3" w14:paraId="42E41D59" w14:textId="77777777" w:rsidTr="00653B4D">
        <w:trPr>
          <w:gridAfter w:val="1"/>
          <w:wAfter w:w="10" w:type="dxa"/>
          <w:trHeight w:val="285"/>
        </w:trPr>
        <w:tc>
          <w:tcPr>
            <w:tcW w:w="568" w:type="dxa"/>
            <w:tcBorders>
              <w:top w:val="nil"/>
              <w:left w:val="single" w:sz="4" w:space="0" w:color="auto"/>
              <w:bottom w:val="single" w:sz="4" w:space="0" w:color="auto"/>
              <w:right w:val="single" w:sz="4" w:space="0" w:color="auto"/>
            </w:tcBorders>
            <w:vAlign w:val="center"/>
          </w:tcPr>
          <w:p w14:paraId="2B4F913F" w14:textId="77777777" w:rsidR="00653B4D" w:rsidRPr="00F50BF3" w:rsidRDefault="00653B4D" w:rsidP="009479E3">
            <w:pPr>
              <w:pStyle w:val="Akapitzlist"/>
              <w:numPr>
                <w:ilvl w:val="0"/>
                <w:numId w:val="39"/>
              </w:numPr>
              <w:ind w:left="338"/>
              <w:jc w:val="center"/>
              <w:rPr>
                <w:rFonts w:ascii="Century Gothic" w:hAnsi="Century Gothic" w:cs="Arial"/>
                <w:sz w:val="16"/>
                <w:szCs w:val="16"/>
              </w:rPr>
            </w:pPr>
          </w:p>
        </w:tc>
        <w:tc>
          <w:tcPr>
            <w:tcW w:w="4678" w:type="dxa"/>
            <w:tcBorders>
              <w:top w:val="nil"/>
              <w:left w:val="nil"/>
              <w:bottom w:val="single" w:sz="4" w:space="0" w:color="auto"/>
              <w:right w:val="single" w:sz="4" w:space="0" w:color="auto"/>
            </w:tcBorders>
            <w:vAlign w:val="bottom"/>
            <w:hideMark/>
          </w:tcPr>
          <w:p w14:paraId="2683F003" w14:textId="77777777" w:rsidR="00653B4D" w:rsidRPr="00F50BF3" w:rsidRDefault="00653B4D" w:rsidP="009479E3">
            <w:pPr>
              <w:rPr>
                <w:rFonts w:ascii="Century Gothic" w:hAnsi="Century Gothic" w:cs="Arial"/>
                <w:color w:val="000000"/>
                <w:sz w:val="16"/>
                <w:szCs w:val="16"/>
              </w:rPr>
            </w:pPr>
            <w:r w:rsidRPr="00F50BF3">
              <w:rPr>
                <w:rFonts w:ascii="Century Gothic" w:hAnsi="Century Gothic" w:cs="Arial"/>
                <w:color w:val="000000"/>
                <w:sz w:val="16"/>
                <w:szCs w:val="16"/>
              </w:rPr>
              <w:t>Instrukcja do sprzętu w języku polskim (wraz z dostawą przedmiotu postępowania)</w:t>
            </w:r>
          </w:p>
        </w:tc>
        <w:tc>
          <w:tcPr>
            <w:tcW w:w="2552" w:type="dxa"/>
            <w:tcBorders>
              <w:top w:val="nil"/>
              <w:left w:val="nil"/>
              <w:bottom w:val="single" w:sz="4" w:space="0" w:color="auto"/>
              <w:right w:val="single" w:sz="4" w:space="0" w:color="auto"/>
            </w:tcBorders>
            <w:vAlign w:val="center"/>
            <w:hideMark/>
          </w:tcPr>
          <w:p w14:paraId="2E9B5990" w14:textId="77777777" w:rsidR="00653B4D" w:rsidRPr="00F50BF3" w:rsidRDefault="00653B4D" w:rsidP="009479E3">
            <w:pPr>
              <w:jc w:val="center"/>
              <w:rPr>
                <w:rFonts w:ascii="Century Gothic" w:hAnsi="Century Gothic" w:cs="Arial"/>
                <w:color w:val="000000"/>
                <w:sz w:val="16"/>
                <w:szCs w:val="16"/>
              </w:rPr>
            </w:pPr>
            <w:r w:rsidRPr="00F50BF3">
              <w:rPr>
                <w:rFonts w:ascii="Century Gothic" w:hAnsi="Century Gothic" w:cs="Arial"/>
                <w:color w:val="000000"/>
                <w:sz w:val="16"/>
                <w:szCs w:val="16"/>
              </w:rPr>
              <w:t>Tak</w:t>
            </w:r>
          </w:p>
        </w:tc>
        <w:tc>
          <w:tcPr>
            <w:tcW w:w="2126" w:type="dxa"/>
            <w:tcBorders>
              <w:top w:val="nil"/>
              <w:left w:val="nil"/>
              <w:bottom w:val="single" w:sz="4" w:space="0" w:color="auto"/>
              <w:right w:val="single" w:sz="4" w:space="0" w:color="auto"/>
            </w:tcBorders>
            <w:vAlign w:val="center"/>
            <w:hideMark/>
          </w:tcPr>
          <w:p w14:paraId="18C7C52D" w14:textId="77777777" w:rsidR="00653B4D" w:rsidRPr="00F50BF3" w:rsidRDefault="00653B4D" w:rsidP="009479E3">
            <w:pPr>
              <w:rPr>
                <w:rFonts w:ascii="Century Gothic" w:hAnsi="Century Gothic" w:cs="Arial"/>
                <w:color w:val="000000"/>
                <w:sz w:val="16"/>
                <w:szCs w:val="16"/>
              </w:rPr>
            </w:pPr>
            <w:r w:rsidRPr="00F50BF3">
              <w:rPr>
                <w:rFonts w:ascii="Century Gothic" w:hAnsi="Century Gothic" w:cs="Arial"/>
                <w:color w:val="000000"/>
                <w:sz w:val="16"/>
                <w:szCs w:val="16"/>
              </w:rPr>
              <w:t> </w:t>
            </w:r>
          </w:p>
        </w:tc>
      </w:tr>
      <w:tr w:rsidR="00653B4D" w:rsidRPr="00F50BF3" w14:paraId="721FD08D" w14:textId="77777777" w:rsidTr="00653B4D">
        <w:trPr>
          <w:gridAfter w:val="1"/>
          <w:wAfter w:w="10" w:type="dxa"/>
          <w:trHeight w:val="488"/>
        </w:trPr>
        <w:tc>
          <w:tcPr>
            <w:tcW w:w="568" w:type="dxa"/>
            <w:tcBorders>
              <w:top w:val="nil"/>
              <w:left w:val="single" w:sz="4" w:space="0" w:color="auto"/>
              <w:bottom w:val="single" w:sz="4" w:space="0" w:color="auto"/>
              <w:right w:val="single" w:sz="4" w:space="0" w:color="auto"/>
            </w:tcBorders>
            <w:vAlign w:val="center"/>
          </w:tcPr>
          <w:p w14:paraId="44B37587" w14:textId="77777777" w:rsidR="00653B4D" w:rsidRPr="00F50BF3" w:rsidRDefault="00653B4D" w:rsidP="009479E3">
            <w:pPr>
              <w:pStyle w:val="Akapitzlist"/>
              <w:numPr>
                <w:ilvl w:val="0"/>
                <w:numId w:val="39"/>
              </w:numPr>
              <w:ind w:left="338"/>
              <w:jc w:val="center"/>
              <w:rPr>
                <w:rFonts w:ascii="Century Gothic" w:hAnsi="Century Gothic" w:cs="Arial"/>
                <w:sz w:val="16"/>
                <w:szCs w:val="16"/>
              </w:rPr>
            </w:pPr>
          </w:p>
        </w:tc>
        <w:tc>
          <w:tcPr>
            <w:tcW w:w="4678" w:type="dxa"/>
            <w:tcBorders>
              <w:top w:val="nil"/>
              <w:left w:val="nil"/>
              <w:bottom w:val="single" w:sz="4" w:space="0" w:color="auto"/>
              <w:right w:val="single" w:sz="4" w:space="0" w:color="auto"/>
            </w:tcBorders>
            <w:vAlign w:val="center"/>
            <w:hideMark/>
          </w:tcPr>
          <w:p w14:paraId="33B0A47E" w14:textId="40F4F931" w:rsidR="00653B4D" w:rsidRPr="00F50BF3" w:rsidRDefault="00653B4D" w:rsidP="009479E3">
            <w:pPr>
              <w:rPr>
                <w:rFonts w:ascii="Century Gothic" w:hAnsi="Century Gothic" w:cs="Arial"/>
                <w:color w:val="000000"/>
                <w:sz w:val="16"/>
                <w:szCs w:val="16"/>
              </w:rPr>
            </w:pPr>
            <w:r w:rsidRPr="00F50BF3">
              <w:rPr>
                <w:rFonts w:ascii="Century Gothic" w:hAnsi="Century Gothic" w:cs="Arial"/>
                <w:color w:val="000000"/>
                <w:sz w:val="16"/>
                <w:szCs w:val="16"/>
              </w:rPr>
              <w:t xml:space="preserve">Dostawa </w:t>
            </w:r>
            <w:r>
              <w:rPr>
                <w:rFonts w:ascii="Century Gothic" w:hAnsi="Century Gothic" w:cs="Arial"/>
                <w:color w:val="000000"/>
                <w:sz w:val="16"/>
                <w:szCs w:val="16"/>
              </w:rPr>
              <w:t xml:space="preserve">– </w:t>
            </w:r>
            <w:r w:rsidR="004A0AAD">
              <w:rPr>
                <w:rFonts w:ascii="Century Gothic" w:hAnsi="Century Gothic" w:cs="Arial"/>
                <w:color w:val="000000"/>
                <w:sz w:val="16"/>
                <w:szCs w:val="16"/>
              </w:rPr>
              <w:t>7</w:t>
            </w:r>
            <w:r>
              <w:rPr>
                <w:rFonts w:ascii="Century Gothic" w:hAnsi="Century Gothic" w:cs="Arial"/>
                <w:color w:val="000000"/>
                <w:sz w:val="16"/>
                <w:szCs w:val="16"/>
              </w:rPr>
              <w:t xml:space="preserve"> tygodni (zrealizowanie wszystkich postanowień umowy)</w:t>
            </w:r>
          </w:p>
        </w:tc>
        <w:tc>
          <w:tcPr>
            <w:tcW w:w="2552" w:type="dxa"/>
            <w:tcBorders>
              <w:top w:val="nil"/>
              <w:left w:val="nil"/>
              <w:bottom w:val="single" w:sz="4" w:space="0" w:color="auto"/>
              <w:right w:val="single" w:sz="4" w:space="0" w:color="auto"/>
            </w:tcBorders>
            <w:vAlign w:val="center"/>
            <w:hideMark/>
          </w:tcPr>
          <w:p w14:paraId="1AA3578F" w14:textId="77777777" w:rsidR="00653B4D" w:rsidRPr="00F50BF3" w:rsidRDefault="00653B4D" w:rsidP="009479E3">
            <w:pPr>
              <w:jc w:val="center"/>
              <w:rPr>
                <w:rFonts w:ascii="Century Gothic" w:hAnsi="Century Gothic" w:cs="Arial"/>
                <w:color w:val="000000"/>
                <w:sz w:val="16"/>
                <w:szCs w:val="16"/>
              </w:rPr>
            </w:pPr>
            <w:r w:rsidRPr="00F50BF3">
              <w:rPr>
                <w:rFonts w:ascii="Century Gothic" w:hAnsi="Century Gothic" w:cs="Arial"/>
                <w:color w:val="000000"/>
                <w:sz w:val="16"/>
                <w:szCs w:val="16"/>
              </w:rPr>
              <w:t>Tak/Podać</w:t>
            </w:r>
          </w:p>
        </w:tc>
        <w:tc>
          <w:tcPr>
            <w:tcW w:w="2126" w:type="dxa"/>
            <w:tcBorders>
              <w:top w:val="nil"/>
              <w:left w:val="nil"/>
              <w:bottom w:val="single" w:sz="4" w:space="0" w:color="auto"/>
              <w:right w:val="single" w:sz="4" w:space="0" w:color="auto"/>
            </w:tcBorders>
            <w:vAlign w:val="center"/>
            <w:hideMark/>
          </w:tcPr>
          <w:p w14:paraId="0762BE01" w14:textId="77777777" w:rsidR="00653B4D" w:rsidRPr="00F50BF3" w:rsidRDefault="00653B4D" w:rsidP="009479E3">
            <w:pPr>
              <w:rPr>
                <w:rFonts w:ascii="Century Gothic" w:hAnsi="Century Gothic" w:cs="Arial"/>
                <w:color w:val="000000"/>
                <w:sz w:val="16"/>
                <w:szCs w:val="16"/>
              </w:rPr>
            </w:pPr>
            <w:r w:rsidRPr="00F50BF3">
              <w:rPr>
                <w:rFonts w:ascii="Century Gothic" w:hAnsi="Century Gothic" w:cs="Arial"/>
                <w:color w:val="000000"/>
                <w:sz w:val="16"/>
                <w:szCs w:val="16"/>
              </w:rPr>
              <w:t> </w:t>
            </w:r>
          </w:p>
        </w:tc>
      </w:tr>
      <w:tr w:rsidR="00653B4D" w:rsidRPr="00F50BF3" w14:paraId="7D7D6289" w14:textId="77777777" w:rsidTr="00653B4D">
        <w:trPr>
          <w:gridAfter w:val="1"/>
          <w:wAfter w:w="10" w:type="dxa"/>
          <w:trHeight w:val="488"/>
        </w:trPr>
        <w:tc>
          <w:tcPr>
            <w:tcW w:w="568" w:type="dxa"/>
            <w:tcBorders>
              <w:top w:val="nil"/>
              <w:left w:val="single" w:sz="4" w:space="0" w:color="auto"/>
              <w:bottom w:val="single" w:sz="4" w:space="0" w:color="auto"/>
              <w:right w:val="single" w:sz="4" w:space="0" w:color="auto"/>
            </w:tcBorders>
            <w:vAlign w:val="center"/>
          </w:tcPr>
          <w:p w14:paraId="4990A729" w14:textId="77777777" w:rsidR="00653B4D" w:rsidRPr="00F50BF3" w:rsidRDefault="00653B4D" w:rsidP="009479E3">
            <w:pPr>
              <w:pStyle w:val="Akapitzlist"/>
              <w:numPr>
                <w:ilvl w:val="0"/>
                <w:numId w:val="39"/>
              </w:numPr>
              <w:ind w:left="338"/>
              <w:jc w:val="center"/>
              <w:rPr>
                <w:rFonts w:ascii="Century Gothic" w:hAnsi="Century Gothic" w:cs="Arial"/>
                <w:sz w:val="16"/>
                <w:szCs w:val="16"/>
              </w:rPr>
            </w:pPr>
          </w:p>
        </w:tc>
        <w:tc>
          <w:tcPr>
            <w:tcW w:w="4678" w:type="dxa"/>
            <w:tcBorders>
              <w:top w:val="nil"/>
              <w:left w:val="nil"/>
              <w:bottom w:val="single" w:sz="4" w:space="0" w:color="auto"/>
              <w:right w:val="single" w:sz="4" w:space="0" w:color="auto"/>
            </w:tcBorders>
            <w:vAlign w:val="center"/>
          </w:tcPr>
          <w:p w14:paraId="4D69A623" w14:textId="4FBE0615" w:rsidR="00653B4D" w:rsidRPr="00E50F03" w:rsidRDefault="00653B4D" w:rsidP="009479E3">
            <w:pPr>
              <w:rPr>
                <w:rFonts w:ascii="Century Gothic" w:hAnsi="Century Gothic" w:cs="Arial"/>
                <w:color w:val="000000"/>
                <w:sz w:val="16"/>
                <w:szCs w:val="16"/>
              </w:rPr>
            </w:pPr>
            <w:r w:rsidRPr="00E50F03">
              <w:rPr>
                <w:rFonts w:ascii="Century Gothic" w:hAnsi="Century Gothic" w:cs="Arial"/>
                <w:color w:val="000000"/>
                <w:sz w:val="16"/>
                <w:szCs w:val="16"/>
              </w:rPr>
              <w:t>Do zadań oferenta należy montaż kardiomonitorów w miejscu wskazanym przez Zamawiającego</w:t>
            </w:r>
            <w:r w:rsidR="00F0366F" w:rsidRPr="00E50F03">
              <w:rPr>
                <w:rFonts w:ascii="Century Gothic" w:hAnsi="Century Gothic" w:cs="Arial"/>
                <w:color w:val="000000"/>
                <w:sz w:val="16"/>
                <w:szCs w:val="16"/>
              </w:rPr>
              <w:t xml:space="preserve"> wraz z położeniem nowej infrastruktury informatycznej: kabel standard 6a, gniazda RJ45, Przełącznik:  </w:t>
            </w:r>
            <w:proofErr w:type="spellStart"/>
            <w:r w:rsidR="00F0366F" w:rsidRPr="00E50F03">
              <w:rPr>
                <w:rFonts w:ascii="Century Gothic" w:hAnsi="Century Gothic" w:cs="Arial"/>
                <w:color w:val="000000"/>
                <w:sz w:val="16"/>
                <w:szCs w:val="16"/>
              </w:rPr>
              <w:t>Huawei</w:t>
            </w:r>
            <w:proofErr w:type="spellEnd"/>
            <w:r w:rsidR="00F0366F" w:rsidRPr="00E50F03">
              <w:rPr>
                <w:rFonts w:ascii="Century Gothic" w:hAnsi="Century Gothic" w:cs="Arial"/>
                <w:color w:val="000000"/>
                <w:sz w:val="16"/>
                <w:szCs w:val="16"/>
              </w:rPr>
              <w:t xml:space="preserve"> S5735-L48LP4XE-A-V2 - Zamawiający wskazuje konkretny model, ponieważ jest on kompatybilny i integralny z posiadanymi, przez Zamawiającego, przełącznikami.  </w:t>
            </w:r>
          </w:p>
        </w:tc>
        <w:tc>
          <w:tcPr>
            <w:tcW w:w="2552" w:type="dxa"/>
            <w:tcBorders>
              <w:top w:val="nil"/>
              <w:left w:val="nil"/>
              <w:bottom w:val="single" w:sz="4" w:space="0" w:color="auto"/>
              <w:right w:val="single" w:sz="4" w:space="0" w:color="auto"/>
            </w:tcBorders>
            <w:vAlign w:val="center"/>
          </w:tcPr>
          <w:p w14:paraId="6917692D" w14:textId="77777777" w:rsidR="00653B4D" w:rsidRPr="00F50BF3" w:rsidRDefault="00653B4D" w:rsidP="009479E3">
            <w:pPr>
              <w:jc w:val="center"/>
              <w:rPr>
                <w:rFonts w:ascii="Century Gothic" w:hAnsi="Century Gothic" w:cs="Arial"/>
                <w:color w:val="000000"/>
                <w:sz w:val="16"/>
                <w:szCs w:val="16"/>
              </w:rPr>
            </w:pPr>
            <w:r w:rsidRPr="00E50F03">
              <w:rPr>
                <w:rFonts w:ascii="Century Gothic" w:hAnsi="Century Gothic" w:cs="Arial"/>
                <w:color w:val="000000"/>
                <w:sz w:val="16"/>
                <w:szCs w:val="16"/>
              </w:rPr>
              <w:t>Tak</w:t>
            </w:r>
          </w:p>
        </w:tc>
        <w:tc>
          <w:tcPr>
            <w:tcW w:w="2126" w:type="dxa"/>
            <w:tcBorders>
              <w:top w:val="nil"/>
              <w:left w:val="nil"/>
              <w:bottom w:val="single" w:sz="4" w:space="0" w:color="auto"/>
              <w:right w:val="single" w:sz="4" w:space="0" w:color="auto"/>
            </w:tcBorders>
            <w:vAlign w:val="center"/>
          </w:tcPr>
          <w:p w14:paraId="422AC2BB" w14:textId="77777777" w:rsidR="00653B4D" w:rsidRPr="00F50BF3" w:rsidRDefault="00653B4D" w:rsidP="009479E3">
            <w:pPr>
              <w:rPr>
                <w:rFonts w:ascii="Century Gothic" w:hAnsi="Century Gothic" w:cs="Arial"/>
                <w:color w:val="000000"/>
                <w:sz w:val="16"/>
                <w:szCs w:val="16"/>
              </w:rPr>
            </w:pPr>
          </w:p>
        </w:tc>
      </w:tr>
      <w:tr w:rsidR="00653B4D" w:rsidRPr="00B671C9" w14:paraId="7CF25DA3" w14:textId="77777777" w:rsidTr="00653B4D">
        <w:trPr>
          <w:gridAfter w:val="1"/>
          <w:wAfter w:w="10" w:type="dxa"/>
          <w:trHeight w:val="488"/>
        </w:trPr>
        <w:tc>
          <w:tcPr>
            <w:tcW w:w="568" w:type="dxa"/>
            <w:tcBorders>
              <w:top w:val="single" w:sz="4" w:space="0" w:color="auto"/>
              <w:left w:val="single" w:sz="4" w:space="0" w:color="auto"/>
              <w:bottom w:val="single" w:sz="4" w:space="0" w:color="auto"/>
              <w:right w:val="single" w:sz="4" w:space="0" w:color="auto"/>
            </w:tcBorders>
            <w:vAlign w:val="center"/>
          </w:tcPr>
          <w:p w14:paraId="4E3A2378" w14:textId="77777777" w:rsidR="00653B4D" w:rsidRPr="00D551DE" w:rsidRDefault="00653B4D" w:rsidP="009479E3">
            <w:pPr>
              <w:pStyle w:val="Akapitzlist"/>
              <w:numPr>
                <w:ilvl w:val="0"/>
                <w:numId w:val="39"/>
              </w:numPr>
              <w:ind w:left="338"/>
              <w:contextualSpacing w:val="0"/>
              <w:jc w:val="center"/>
              <w:rPr>
                <w:rFonts w:ascii="Century Gothic" w:hAnsi="Century Gothic" w:cs="Arial"/>
                <w:sz w:val="16"/>
                <w:szCs w:val="16"/>
              </w:rPr>
            </w:pPr>
          </w:p>
        </w:tc>
        <w:tc>
          <w:tcPr>
            <w:tcW w:w="4678" w:type="dxa"/>
            <w:tcBorders>
              <w:top w:val="single" w:sz="4" w:space="0" w:color="auto"/>
              <w:left w:val="nil"/>
              <w:bottom w:val="single" w:sz="4" w:space="0" w:color="auto"/>
              <w:right w:val="single" w:sz="4" w:space="0" w:color="auto"/>
            </w:tcBorders>
            <w:vAlign w:val="center"/>
            <w:hideMark/>
          </w:tcPr>
          <w:p w14:paraId="276F9C9E" w14:textId="77777777" w:rsidR="00653B4D" w:rsidRPr="00D551DE" w:rsidRDefault="00653B4D" w:rsidP="009479E3">
            <w:pPr>
              <w:rPr>
                <w:rFonts w:ascii="Century Gothic" w:hAnsi="Century Gothic" w:cs="Arial"/>
                <w:color w:val="000000"/>
                <w:sz w:val="16"/>
                <w:szCs w:val="16"/>
              </w:rPr>
            </w:pPr>
            <w:r w:rsidRPr="00D551DE">
              <w:rPr>
                <w:rFonts w:ascii="Century Gothic" w:hAnsi="Century Gothic" w:cs="Arial"/>
                <w:color w:val="000000"/>
                <w:sz w:val="16"/>
                <w:szCs w:val="16"/>
              </w:rPr>
              <w:t>Zamawiający oczekuje, że wszystkie dokumenty załączone do oferty (elektroniczne) zostaną opisane nazwą informującą o zawartości. Zamawiający oczekuje, że plik będzie zawierał tylko jeden dokument.</w:t>
            </w:r>
          </w:p>
        </w:tc>
        <w:tc>
          <w:tcPr>
            <w:tcW w:w="2552" w:type="dxa"/>
            <w:tcBorders>
              <w:top w:val="single" w:sz="4" w:space="0" w:color="auto"/>
              <w:left w:val="nil"/>
              <w:bottom w:val="single" w:sz="4" w:space="0" w:color="auto"/>
              <w:right w:val="single" w:sz="4" w:space="0" w:color="auto"/>
            </w:tcBorders>
            <w:vAlign w:val="center"/>
            <w:hideMark/>
          </w:tcPr>
          <w:p w14:paraId="7FD8340F" w14:textId="77777777" w:rsidR="00653B4D" w:rsidRPr="00D551DE" w:rsidRDefault="00653B4D" w:rsidP="009479E3">
            <w:pPr>
              <w:jc w:val="center"/>
              <w:rPr>
                <w:rFonts w:ascii="Century Gothic" w:hAnsi="Century Gothic" w:cs="Arial"/>
                <w:color w:val="000000"/>
                <w:sz w:val="16"/>
                <w:szCs w:val="16"/>
              </w:rPr>
            </w:pPr>
            <w:r w:rsidRPr="00D551DE">
              <w:rPr>
                <w:rFonts w:ascii="Century Gothic" w:hAnsi="Century Gothic" w:cs="Arial"/>
                <w:color w:val="000000"/>
                <w:sz w:val="16"/>
                <w:szCs w:val="16"/>
              </w:rPr>
              <w:t>Tak</w:t>
            </w:r>
          </w:p>
        </w:tc>
        <w:tc>
          <w:tcPr>
            <w:tcW w:w="2126" w:type="dxa"/>
            <w:tcBorders>
              <w:top w:val="single" w:sz="4" w:space="0" w:color="auto"/>
              <w:left w:val="nil"/>
              <w:bottom w:val="single" w:sz="4" w:space="0" w:color="auto"/>
              <w:right w:val="single" w:sz="4" w:space="0" w:color="auto"/>
            </w:tcBorders>
            <w:vAlign w:val="center"/>
            <w:hideMark/>
          </w:tcPr>
          <w:p w14:paraId="24521B69" w14:textId="77777777" w:rsidR="00653B4D" w:rsidRPr="00D551DE" w:rsidRDefault="00653B4D" w:rsidP="009479E3">
            <w:pPr>
              <w:rPr>
                <w:rFonts w:ascii="Century Gothic" w:hAnsi="Century Gothic" w:cs="Arial"/>
                <w:color w:val="000000"/>
                <w:sz w:val="16"/>
                <w:szCs w:val="16"/>
              </w:rPr>
            </w:pPr>
          </w:p>
        </w:tc>
      </w:tr>
    </w:tbl>
    <w:p w14:paraId="78FF35E4" w14:textId="75B598E8" w:rsidR="00653B4D" w:rsidRDefault="00653B4D" w:rsidP="009479E3">
      <w:pPr>
        <w:pStyle w:val="Bezodstpw"/>
        <w:rPr>
          <w:rFonts w:ascii="Century Gothic" w:hAnsi="Century Gothic"/>
          <w:sz w:val="16"/>
          <w:szCs w:val="16"/>
        </w:rPr>
      </w:pPr>
      <w:bookmarkStart w:id="1" w:name="_Hlk220073336"/>
    </w:p>
    <w:tbl>
      <w:tblPr>
        <w:tblW w:w="9923" w:type="dxa"/>
        <w:tblInd w:w="-28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8"/>
        <w:gridCol w:w="4678"/>
        <w:gridCol w:w="2551"/>
        <w:gridCol w:w="2126"/>
      </w:tblGrid>
      <w:tr w:rsidR="00653B4D" w:rsidRPr="004C03CA" w14:paraId="6217EA24" w14:textId="77777777" w:rsidTr="00A33CF5">
        <w:trPr>
          <w:trHeight w:val="270"/>
        </w:trPr>
        <w:tc>
          <w:tcPr>
            <w:tcW w:w="568" w:type="dxa"/>
            <w:tcBorders>
              <w:top w:val="single" w:sz="4" w:space="0" w:color="auto"/>
              <w:left w:val="single" w:sz="4" w:space="0" w:color="auto"/>
              <w:bottom w:val="single" w:sz="4" w:space="0" w:color="auto"/>
              <w:right w:val="single" w:sz="4" w:space="0" w:color="auto"/>
            </w:tcBorders>
            <w:shd w:val="pct10" w:color="auto" w:fill="auto"/>
            <w:vAlign w:val="center"/>
          </w:tcPr>
          <w:p w14:paraId="750DCD6F" w14:textId="75A7EE60" w:rsidR="00653B4D" w:rsidRPr="004C03CA" w:rsidRDefault="00653B4D" w:rsidP="009479E3">
            <w:pPr>
              <w:jc w:val="center"/>
              <w:rPr>
                <w:rFonts w:ascii="Century Gothic" w:hAnsi="Century Gothic"/>
                <w:b/>
                <w:sz w:val="16"/>
                <w:szCs w:val="16"/>
              </w:rPr>
            </w:pPr>
          </w:p>
        </w:tc>
        <w:tc>
          <w:tcPr>
            <w:tcW w:w="9355" w:type="dxa"/>
            <w:gridSpan w:val="3"/>
            <w:tcBorders>
              <w:top w:val="single" w:sz="4" w:space="0" w:color="auto"/>
              <w:left w:val="single" w:sz="4" w:space="0" w:color="auto"/>
              <w:bottom w:val="single" w:sz="4" w:space="0" w:color="auto"/>
              <w:right w:val="single" w:sz="4" w:space="0" w:color="auto"/>
            </w:tcBorders>
            <w:shd w:val="pct10" w:color="auto" w:fill="auto"/>
            <w:vAlign w:val="center"/>
          </w:tcPr>
          <w:p w14:paraId="2D8F00A1" w14:textId="77777777" w:rsidR="00653B4D" w:rsidRPr="004C03CA" w:rsidRDefault="00653B4D" w:rsidP="009479E3">
            <w:pPr>
              <w:jc w:val="center"/>
              <w:rPr>
                <w:rFonts w:ascii="Century Gothic" w:hAnsi="Century Gothic"/>
                <w:b/>
                <w:sz w:val="16"/>
                <w:szCs w:val="16"/>
              </w:rPr>
            </w:pPr>
            <w:r w:rsidRPr="004C03CA">
              <w:rPr>
                <w:rFonts w:ascii="Century Gothic" w:hAnsi="Century Gothic"/>
                <w:b/>
                <w:sz w:val="16"/>
                <w:szCs w:val="16"/>
              </w:rPr>
              <w:t>Wymagania związane z niewyrządzaniem znaczącej szkody środowisku</w:t>
            </w:r>
          </w:p>
        </w:tc>
      </w:tr>
      <w:tr w:rsidR="00A33CF5" w:rsidRPr="00862C06" w14:paraId="62002B2D" w14:textId="77777777" w:rsidTr="00A33CF5">
        <w:trPr>
          <w:trHeight w:val="270"/>
        </w:trPr>
        <w:tc>
          <w:tcPr>
            <w:tcW w:w="568" w:type="dxa"/>
            <w:tcBorders>
              <w:left w:val="single" w:sz="4" w:space="0" w:color="auto"/>
            </w:tcBorders>
            <w:vAlign w:val="center"/>
          </w:tcPr>
          <w:p w14:paraId="6667FDA8" w14:textId="77777777" w:rsidR="00A33CF5" w:rsidRPr="00862C06" w:rsidRDefault="00A33CF5" w:rsidP="009479E3">
            <w:pPr>
              <w:pStyle w:val="Akapitzlist"/>
              <w:numPr>
                <w:ilvl w:val="0"/>
                <w:numId w:val="42"/>
              </w:numPr>
              <w:ind w:left="355"/>
              <w:jc w:val="center"/>
              <w:rPr>
                <w:rFonts w:ascii="Century Gothic" w:hAnsi="Century Gothic"/>
                <w:sz w:val="16"/>
                <w:szCs w:val="16"/>
              </w:rPr>
            </w:pPr>
          </w:p>
        </w:tc>
        <w:tc>
          <w:tcPr>
            <w:tcW w:w="4678" w:type="dxa"/>
            <w:vAlign w:val="center"/>
          </w:tcPr>
          <w:p w14:paraId="3E7B1662" w14:textId="7C90DA6E" w:rsidR="00A33CF5" w:rsidRDefault="00A33CF5" w:rsidP="009479E3">
            <w:pPr>
              <w:rPr>
                <w:rFonts w:ascii="Century Gothic" w:hAnsi="Century Gothic"/>
                <w:sz w:val="16"/>
                <w:szCs w:val="16"/>
              </w:rPr>
            </w:pPr>
            <w:r>
              <w:rPr>
                <w:rFonts w:ascii="Century Gothic" w:hAnsi="Century Gothic"/>
                <w:sz w:val="16"/>
                <w:szCs w:val="16"/>
              </w:rPr>
              <w:t>Wykonawca prowadzi selekcję odpadów (potwierdzone kartami katalogowymi)</w:t>
            </w:r>
          </w:p>
        </w:tc>
        <w:tc>
          <w:tcPr>
            <w:tcW w:w="2551" w:type="dxa"/>
            <w:vAlign w:val="center"/>
          </w:tcPr>
          <w:p w14:paraId="13168D37" w14:textId="77D3DD7C" w:rsidR="00A33CF5" w:rsidRDefault="00A33CF5" w:rsidP="009479E3">
            <w:pPr>
              <w:jc w:val="center"/>
              <w:rPr>
                <w:rFonts w:ascii="Century Gothic" w:hAnsi="Century Gothic" w:cs="Calibri"/>
                <w:sz w:val="16"/>
                <w:szCs w:val="16"/>
              </w:rPr>
            </w:pPr>
            <w:r>
              <w:rPr>
                <w:rFonts w:ascii="Century Gothic" w:hAnsi="Century Gothic" w:cs="Calibri"/>
                <w:sz w:val="16"/>
                <w:szCs w:val="16"/>
              </w:rPr>
              <w:t>Tak</w:t>
            </w:r>
          </w:p>
        </w:tc>
        <w:tc>
          <w:tcPr>
            <w:tcW w:w="2126" w:type="dxa"/>
            <w:tcBorders>
              <w:right w:val="single" w:sz="4" w:space="0" w:color="auto"/>
            </w:tcBorders>
            <w:vAlign w:val="center"/>
          </w:tcPr>
          <w:p w14:paraId="633421C3" w14:textId="77777777" w:rsidR="00A33CF5" w:rsidRPr="00AB22D5" w:rsidRDefault="00A33CF5" w:rsidP="009479E3">
            <w:pPr>
              <w:rPr>
                <w:rFonts w:ascii="Century Gothic" w:hAnsi="Century Gothic"/>
                <w:sz w:val="16"/>
                <w:szCs w:val="16"/>
              </w:rPr>
            </w:pPr>
          </w:p>
        </w:tc>
      </w:tr>
      <w:tr w:rsidR="00625302" w:rsidRPr="00862C06" w14:paraId="7E4E445D" w14:textId="77777777" w:rsidTr="00A33CF5">
        <w:trPr>
          <w:trHeight w:val="270"/>
        </w:trPr>
        <w:tc>
          <w:tcPr>
            <w:tcW w:w="568" w:type="dxa"/>
            <w:tcBorders>
              <w:left w:val="single" w:sz="4" w:space="0" w:color="auto"/>
            </w:tcBorders>
            <w:vAlign w:val="center"/>
          </w:tcPr>
          <w:p w14:paraId="36943262" w14:textId="77777777" w:rsidR="00625302" w:rsidRPr="00862C06" w:rsidRDefault="00625302" w:rsidP="009479E3">
            <w:pPr>
              <w:pStyle w:val="Akapitzlist"/>
              <w:numPr>
                <w:ilvl w:val="0"/>
                <w:numId w:val="42"/>
              </w:numPr>
              <w:ind w:left="355"/>
              <w:jc w:val="center"/>
              <w:rPr>
                <w:rFonts w:ascii="Century Gothic" w:hAnsi="Century Gothic"/>
                <w:sz w:val="16"/>
                <w:szCs w:val="16"/>
              </w:rPr>
            </w:pPr>
          </w:p>
        </w:tc>
        <w:tc>
          <w:tcPr>
            <w:tcW w:w="4678" w:type="dxa"/>
            <w:vAlign w:val="center"/>
          </w:tcPr>
          <w:p w14:paraId="6E5D9F0F" w14:textId="77777777" w:rsidR="00625302" w:rsidRDefault="00625302" w:rsidP="009479E3">
            <w:pPr>
              <w:rPr>
                <w:rFonts w:ascii="Century Gothic" w:hAnsi="Century Gothic"/>
                <w:sz w:val="16"/>
                <w:szCs w:val="16"/>
              </w:rPr>
            </w:pPr>
            <w:r>
              <w:rPr>
                <w:rFonts w:ascii="Century Gothic" w:hAnsi="Century Gothic"/>
                <w:sz w:val="16"/>
                <w:szCs w:val="16"/>
              </w:rPr>
              <w:t>Wykonawca przeznaczy 70% masy odpadów do recyklingu</w:t>
            </w:r>
          </w:p>
        </w:tc>
        <w:tc>
          <w:tcPr>
            <w:tcW w:w="2551" w:type="dxa"/>
            <w:vAlign w:val="center"/>
          </w:tcPr>
          <w:p w14:paraId="18ABEAE7" w14:textId="77777777" w:rsidR="00625302" w:rsidRPr="00862C06" w:rsidRDefault="00625302" w:rsidP="009479E3">
            <w:pPr>
              <w:jc w:val="center"/>
              <w:rPr>
                <w:rFonts w:ascii="Century Gothic" w:hAnsi="Century Gothic" w:cs="Calibri"/>
                <w:sz w:val="16"/>
                <w:szCs w:val="16"/>
              </w:rPr>
            </w:pPr>
            <w:r>
              <w:rPr>
                <w:rFonts w:ascii="Century Gothic" w:hAnsi="Century Gothic" w:cs="Calibri"/>
                <w:sz w:val="16"/>
                <w:szCs w:val="16"/>
              </w:rPr>
              <w:t>Tak/Nie</w:t>
            </w:r>
          </w:p>
        </w:tc>
        <w:tc>
          <w:tcPr>
            <w:tcW w:w="2126" w:type="dxa"/>
            <w:tcBorders>
              <w:right w:val="single" w:sz="4" w:space="0" w:color="auto"/>
            </w:tcBorders>
            <w:vAlign w:val="center"/>
          </w:tcPr>
          <w:p w14:paraId="63458D65" w14:textId="666BABE1" w:rsidR="00625302" w:rsidRPr="00AB22D5" w:rsidRDefault="00625302" w:rsidP="009479E3">
            <w:pPr>
              <w:rPr>
                <w:rFonts w:ascii="Century Gothic" w:hAnsi="Century Gothic"/>
                <w:sz w:val="16"/>
                <w:szCs w:val="16"/>
              </w:rPr>
            </w:pPr>
          </w:p>
        </w:tc>
      </w:tr>
      <w:tr w:rsidR="00625302" w:rsidRPr="00862C06" w14:paraId="6EAC40FA" w14:textId="77777777" w:rsidTr="00A33CF5">
        <w:trPr>
          <w:trHeight w:val="270"/>
        </w:trPr>
        <w:tc>
          <w:tcPr>
            <w:tcW w:w="568" w:type="dxa"/>
            <w:tcBorders>
              <w:left w:val="single" w:sz="4" w:space="0" w:color="auto"/>
            </w:tcBorders>
            <w:vAlign w:val="center"/>
          </w:tcPr>
          <w:p w14:paraId="1BA19A79" w14:textId="77777777" w:rsidR="00625302" w:rsidRPr="00862C06" w:rsidRDefault="00625302" w:rsidP="009479E3">
            <w:pPr>
              <w:pStyle w:val="Akapitzlist"/>
              <w:numPr>
                <w:ilvl w:val="0"/>
                <w:numId w:val="42"/>
              </w:numPr>
              <w:ind w:left="355"/>
              <w:jc w:val="center"/>
              <w:rPr>
                <w:rFonts w:ascii="Century Gothic" w:hAnsi="Century Gothic"/>
                <w:sz w:val="16"/>
                <w:szCs w:val="16"/>
              </w:rPr>
            </w:pPr>
          </w:p>
        </w:tc>
        <w:tc>
          <w:tcPr>
            <w:tcW w:w="4678" w:type="dxa"/>
            <w:vAlign w:val="center"/>
          </w:tcPr>
          <w:p w14:paraId="21AFE302" w14:textId="77777777" w:rsidR="00625302" w:rsidRDefault="00625302" w:rsidP="009479E3">
            <w:pPr>
              <w:rPr>
                <w:rFonts w:ascii="Century Gothic" w:hAnsi="Century Gothic"/>
                <w:sz w:val="16"/>
                <w:szCs w:val="16"/>
              </w:rPr>
            </w:pPr>
            <w:r>
              <w:rPr>
                <w:rFonts w:ascii="Century Gothic" w:hAnsi="Century Gothic"/>
                <w:sz w:val="16"/>
                <w:szCs w:val="16"/>
              </w:rPr>
              <w:t>Rejestracja odpadów w BDO</w:t>
            </w:r>
          </w:p>
        </w:tc>
        <w:tc>
          <w:tcPr>
            <w:tcW w:w="2551" w:type="dxa"/>
            <w:vAlign w:val="center"/>
          </w:tcPr>
          <w:p w14:paraId="73A48F67" w14:textId="77777777" w:rsidR="00625302" w:rsidRDefault="00625302" w:rsidP="009479E3">
            <w:pPr>
              <w:jc w:val="center"/>
              <w:rPr>
                <w:rFonts w:ascii="Century Gothic" w:hAnsi="Century Gothic" w:cs="Calibri"/>
                <w:sz w:val="16"/>
                <w:szCs w:val="16"/>
              </w:rPr>
            </w:pPr>
            <w:r>
              <w:rPr>
                <w:rFonts w:ascii="Century Gothic" w:hAnsi="Century Gothic" w:cs="Calibri"/>
                <w:sz w:val="16"/>
                <w:szCs w:val="16"/>
              </w:rPr>
              <w:t>TAK</w:t>
            </w:r>
          </w:p>
        </w:tc>
        <w:tc>
          <w:tcPr>
            <w:tcW w:w="2126" w:type="dxa"/>
            <w:tcBorders>
              <w:right w:val="single" w:sz="4" w:space="0" w:color="auto"/>
            </w:tcBorders>
            <w:vAlign w:val="center"/>
          </w:tcPr>
          <w:p w14:paraId="249B2377" w14:textId="4BADB5BF" w:rsidR="00625302" w:rsidRDefault="00625302" w:rsidP="009479E3">
            <w:pPr>
              <w:rPr>
                <w:rFonts w:ascii="Century Gothic" w:hAnsi="Century Gothic"/>
                <w:sz w:val="16"/>
                <w:szCs w:val="16"/>
              </w:rPr>
            </w:pPr>
          </w:p>
        </w:tc>
      </w:tr>
      <w:tr w:rsidR="00625302" w:rsidRPr="00862C06" w14:paraId="7672EAEA" w14:textId="77777777" w:rsidTr="00A33CF5">
        <w:trPr>
          <w:trHeight w:val="270"/>
        </w:trPr>
        <w:tc>
          <w:tcPr>
            <w:tcW w:w="568" w:type="dxa"/>
            <w:tcBorders>
              <w:left w:val="single" w:sz="4" w:space="0" w:color="auto"/>
            </w:tcBorders>
            <w:vAlign w:val="center"/>
          </w:tcPr>
          <w:p w14:paraId="6145B23A" w14:textId="77777777" w:rsidR="00625302" w:rsidRPr="00862C06" w:rsidRDefault="00625302" w:rsidP="009479E3">
            <w:pPr>
              <w:pStyle w:val="Akapitzlist"/>
              <w:numPr>
                <w:ilvl w:val="0"/>
                <w:numId w:val="42"/>
              </w:numPr>
              <w:ind w:left="355"/>
              <w:jc w:val="center"/>
              <w:rPr>
                <w:rFonts w:ascii="Century Gothic" w:hAnsi="Century Gothic"/>
                <w:sz w:val="16"/>
                <w:szCs w:val="16"/>
              </w:rPr>
            </w:pPr>
          </w:p>
        </w:tc>
        <w:tc>
          <w:tcPr>
            <w:tcW w:w="4678" w:type="dxa"/>
            <w:vAlign w:val="center"/>
          </w:tcPr>
          <w:p w14:paraId="49D33B34" w14:textId="77777777" w:rsidR="00625302" w:rsidRDefault="00625302" w:rsidP="009479E3">
            <w:pPr>
              <w:rPr>
                <w:rFonts w:ascii="Century Gothic" w:hAnsi="Century Gothic"/>
                <w:sz w:val="16"/>
                <w:szCs w:val="16"/>
              </w:rPr>
            </w:pPr>
            <w:r>
              <w:rPr>
                <w:rFonts w:ascii="Century Gothic" w:hAnsi="Century Gothic"/>
                <w:sz w:val="16"/>
                <w:szCs w:val="16"/>
              </w:rPr>
              <w:t>Rejestracja Wykonawca w BDO</w:t>
            </w:r>
          </w:p>
        </w:tc>
        <w:tc>
          <w:tcPr>
            <w:tcW w:w="2551" w:type="dxa"/>
            <w:vAlign w:val="center"/>
          </w:tcPr>
          <w:p w14:paraId="47931574" w14:textId="77777777" w:rsidR="00625302" w:rsidRDefault="00625302" w:rsidP="009479E3">
            <w:pPr>
              <w:jc w:val="center"/>
              <w:rPr>
                <w:rFonts w:ascii="Century Gothic" w:hAnsi="Century Gothic" w:cs="Calibri"/>
                <w:sz w:val="16"/>
                <w:szCs w:val="16"/>
              </w:rPr>
            </w:pPr>
            <w:r>
              <w:rPr>
                <w:rFonts w:ascii="Century Gothic" w:hAnsi="Century Gothic" w:cs="Calibri"/>
                <w:sz w:val="16"/>
                <w:szCs w:val="16"/>
              </w:rPr>
              <w:t>Tak</w:t>
            </w:r>
          </w:p>
        </w:tc>
        <w:tc>
          <w:tcPr>
            <w:tcW w:w="2126" w:type="dxa"/>
            <w:tcBorders>
              <w:right w:val="single" w:sz="4" w:space="0" w:color="auto"/>
            </w:tcBorders>
            <w:vAlign w:val="center"/>
          </w:tcPr>
          <w:p w14:paraId="65B89D2E" w14:textId="62224683" w:rsidR="00625302" w:rsidRDefault="00625302" w:rsidP="009479E3">
            <w:pPr>
              <w:rPr>
                <w:rFonts w:ascii="Century Gothic" w:hAnsi="Century Gothic"/>
                <w:sz w:val="16"/>
                <w:szCs w:val="16"/>
              </w:rPr>
            </w:pPr>
          </w:p>
        </w:tc>
      </w:tr>
      <w:tr w:rsidR="00625302" w:rsidRPr="00862C06" w14:paraId="3BE8B6C2" w14:textId="77777777" w:rsidTr="00A33CF5">
        <w:trPr>
          <w:trHeight w:val="270"/>
        </w:trPr>
        <w:tc>
          <w:tcPr>
            <w:tcW w:w="568" w:type="dxa"/>
            <w:tcBorders>
              <w:left w:val="single" w:sz="4" w:space="0" w:color="auto"/>
            </w:tcBorders>
            <w:vAlign w:val="center"/>
          </w:tcPr>
          <w:p w14:paraId="3C68D262" w14:textId="77777777" w:rsidR="00625302" w:rsidRPr="00862C06" w:rsidRDefault="00625302" w:rsidP="009479E3">
            <w:pPr>
              <w:pStyle w:val="Akapitzlist"/>
              <w:numPr>
                <w:ilvl w:val="0"/>
                <w:numId w:val="42"/>
              </w:numPr>
              <w:ind w:left="355"/>
              <w:jc w:val="center"/>
              <w:rPr>
                <w:rFonts w:ascii="Century Gothic" w:hAnsi="Century Gothic"/>
                <w:sz w:val="16"/>
                <w:szCs w:val="16"/>
              </w:rPr>
            </w:pPr>
          </w:p>
        </w:tc>
        <w:tc>
          <w:tcPr>
            <w:tcW w:w="4678" w:type="dxa"/>
            <w:vAlign w:val="center"/>
          </w:tcPr>
          <w:p w14:paraId="1C5BBD31" w14:textId="77777777" w:rsidR="00625302" w:rsidRDefault="00625302" w:rsidP="009479E3">
            <w:pPr>
              <w:rPr>
                <w:rFonts w:ascii="Century Gothic" w:hAnsi="Century Gothic"/>
                <w:sz w:val="16"/>
                <w:szCs w:val="16"/>
              </w:rPr>
            </w:pPr>
            <w:proofErr w:type="spellStart"/>
            <w:r>
              <w:rPr>
                <w:rFonts w:ascii="Century Gothic" w:hAnsi="Century Gothic"/>
                <w:sz w:val="16"/>
                <w:szCs w:val="16"/>
              </w:rPr>
              <w:t>Delkracja</w:t>
            </w:r>
            <w:proofErr w:type="spellEnd"/>
            <w:r>
              <w:rPr>
                <w:rFonts w:ascii="Century Gothic" w:hAnsi="Century Gothic"/>
                <w:sz w:val="16"/>
                <w:szCs w:val="16"/>
              </w:rPr>
              <w:t xml:space="preserve"> środowiskowa produktu (EPD) lub równoważnego dokumentu potwierdzająca niski ślad węglowy</w:t>
            </w:r>
          </w:p>
        </w:tc>
        <w:tc>
          <w:tcPr>
            <w:tcW w:w="2551" w:type="dxa"/>
            <w:vAlign w:val="center"/>
          </w:tcPr>
          <w:p w14:paraId="0675C524" w14:textId="77777777" w:rsidR="00625302" w:rsidRDefault="00625302" w:rsidP="009479E3">
            <w:pPr>
              <w:jc w:val="center"/>
              <w:rPr>
                <w:rFonts w:ascii="Century Gothic" w:hAnsi="Century Gothic" w:cs="Calibri"/>
                <w:sz w:val="16"/>
                <w:szCs w:val="16"/>
              </w:rPr>
            </w:pPr>
            <w:r>
              <w:rPr>
                <w:rFonts w:ascii="Century Gothic" w:hAnsi="Century Gothic" w:cs="Calibri"/>
                <w:sz w:val="16"/>
                <w:szCs w:val="16"/>
              </w:rPr>
              <w:t>TAK</w:t>
            </w:r>
          </w:p>
        </w:tc>
        <w:tc>
          <w:tcPr>
            <w:tcW w:w="2126" w:type="dxa"/>
            <w:tcBorders>
              <w:right w:val="single" w:sz="4" w:space="0" w:color="auto"/>
            </w:tcBorders>
            <w:vAlign w:val="center"/>
          </w:tcPr>
          <w:p w14:paraId="1E339506" w14:textId="57F7FF88" w:rsidR="00625302" w:rsidRPr="00AB22D5" w:rsidRDefault="00625302" w:rsidP="009479E3">
            <w:pPr>
              <w:rPr>
                <w:rFonts w:ascii="Century Gothic" w:hAnsi="Century Gothic"/>
                <w:sz w:val="16"/>
                <w:szCs w:val="16"/>
              </w:rPr>
            </w:pPr>
          </w:p>
        </w:tc>
      </w:tr>
      <w:tr w:rsidR="00625302" w:rsidRPr="00862C06" w14:paraId="7646BA9E" w14:textId="77777777" w:rsidTr="00A33CF5">
        <w:trPr>
          <w:trHeight w:val="270"/>
        </w:trPr>
        <w:tc>
          <w:tcPr>
            <w:tcW w:w="568" w:type="dxa"/>
            <w:tcBorders>
              <w:left w:val="single" w:sz="4" w:space="0" w:color="auto"/>
            </w:tcBorders>
            <w:vAlign w:val="center"/>
          </w:tcPr>
          <w:p w14:paraId="69B8176D" w14:textId="77777777" w:rsidR="00625302" w:rsidRPr="00862C06" w:rsidRDefault="00625302" w:rsidP="009479E3">
            <w:pPr>
              <w:pStyle w:val="Akapitzlist"/>
              <w:numPr>
                <w:ilvl w:val="0"/>
                <w:numId w:val="42"/>
              </w:numPr>
              <w:ind w:left="355"/>
              <w:jc w:val="center"/>
              <w:rPr>
                <w:rFonts w:ascii="Century Gothic" w:hAnsi="Century Gothic"/>
                <w:sz w:val="16"/>
                <w:szCs w:val="16"/>
              </w:rPr>
            </w:pPr>
          </w:p>
        </w:tc>
        <w:tc>
          <w:tcPr>
            <w:tcW w:w="4678" w:type="dxa"/>
            <w:vAlign w:val="center"/>
          </w:tcPr>
          <w:p w14:paraId="5667A077" w14:textId="77777777" w:rsidR="00625302" w:rsidRDefault="00625302" w:rsidP="009479E3">
            <w:pPr>
              <w:rPr>
                <w:rFonts w:ascii="Century Gothic" w:hAnsi="Century Gothic"/>
                <w:sz w:val="16"/>
                <w:szCs w:val="16"/>
              </w:rPr>
            </w:pPr>
            <w:r>
              <w:rPr>
                <w:rFonts w:ascii="Century Gothic" w:hAnsi="Century Gothic"/>
                <w:sz w:val="16"/>
                <w:szCs w:val="16"/>
              </w:rPr>
              <w:t xml:space="preserve">Oświadczenie potwierdzające zgodność z dyrektywą </w:t>
            </w:r>
            <w:proofErr w:type="spellStart"/>
            <w:r>
              <w:rPr>
                <w:rFonts w:ascii="Century Gothic" w:hAnsi="Century Gothic"/>
                <w:sz w:val="16"/>
                <w:szCs w:val="16"/>
              </w:rPr>
              <w:t>RoHS</w:t>
            </w:r>
            <w:proofErr w:type="spellEnd"/>
            <w:r>
              <w:rPr>
                <w:rFonts w:ascii="Century Gothic" w:hAnsi="Century Gothic"/>
                <w:sz w:val="16"/>
                <w:szCs w:val="16"/>
              </w:rPr>
              <w:t xml:space="preserve"> 2011/65/UE – brak substancji niebezpiecznych w komponentach urządzenia</w:t>
            </w:r>
          </w:p>
        </w:tc>
        <w:tc>
          <w:tcPr>
            <w:tcW w:w="2551" w:type="dxa"/>
            <w:vAlign w:val="center"/>
          </w:tcPr>
          <w:p w14:paraId="6083D656" w14:textId="77777777" w:rsidR="00625302" w:rsidRDefault="00625302" w:rsidP="009479E3">
            <w:pPr>
              <w:jc w:val="center"/>
              <w:rPr>
                <w:rFonts w:ascii="Century Gothic" w:hAnsi="Century Gothic" w:cs="Calibri"/>
                <w:sz w:val="16"/>
                <w:szCs w:val="16"/>
              </w:rPr>
            </w:pPr>
            <w:r>
              <w:rPr>
                <w:rFonts w:ascii="Century Gothic" w:hAnsi="Century Gothic" w:cs="Calibri"/>
                <w:sz w:val="16"/>
                <w:szCs w:val="16"/>
              </w:rPr>
              <w:t>TAK</w:t>
            </w:r>
          </w:p>
        </w:tc>
        <w:tc>
          <w:tcPr>
            <w:tcW w:w="2126" w:type="dxa"/>
            <w:tcBorders>
              <w:right w:val="single" w:sz="4" w:space="0" w:color="auto"/>
            </w:tcBorders>
            <w:vAlign w:val="center"/>
          </w:tcPr>
          <w:p w14:paraId="0E4E8B68" w14:textId="6012EC7B" w:rsidR="00625302" w:rsidRPr="00AB22D5" w:rsidRDefault="00625302" w:rsidP="009479E3">
            <w:pPr>
              <w:rPr>
                <w:rFonts w:ascii="Century Gothic" w:hAnsi="Century Gothic"/>
                <w:sz w:val="16"/>
                <w:szCs w:val="16"/>
              </w:rPr>
            </w:pPr>
          </w:p>
        </w:tc>
      </w:tr>
      <w:tr w:rsidR="00625302" w:rsidRPr="00862C06" w14:paraId="5CFB9A94" w14:textId="77777777" w:rsidTr="00A33CF5">
        <w:trPr>
          <w:trHeight w:val="270"/>
        </w:trPr>
        <w:tc>
          <w:tcPr>
            <w:tcW w:w="568" w:type="dxa"/>
            <w:tcBorders>
              <w:left w:val="single" w:sz="4" w:space="0" w:color="auto"/>
            </w:tcBorders>
            <w:vAlign w:val="center"/>
          </w:tcPr>
          <w:p w14:paraId="12723530" w14:textId="77777777" w:rsidR="00625302" w:rsidRPr="00862C06" w:rsidRDefault="00625302" w:rsidP="009479E3">
            <w:pPr>
              <w:pStyle w:val="Akapitzlist"/>
              <w:numPr>
                <w:ilvl w:val="0"/>
                <w:numId w:val="42"/>
              </w:numPr>
              <w:ind w:left="355"/>
              <w:jc w:val="center"/>
              <w:rPr>
                <w:rFonts w:ascii="Century Gothic" w:hAnsi="Century Gothic"/>
                <w:sz w:val="16"/>
                <w:szCs w:val="16"/>
              </w:rPr>
            </w:pPr>
          </w:p>
        </w:tc>
        <w:tc>
          <w:tcPr>
            <w:tcW w:w="4678" w:type="dxa"/>
            <w:vAlign w:val="center"/>
          </w:tcPr>
          <w:p w14:paraId="426F3A98" w14:textId="77777777" w:rsidR="00625302" w:rsidRDefault="00625302" w:rsidP="009479E3">
            <w:pPr>
              <w:rPr>
                <w:rFonts w:ascii="Century Gothic" w:hAnsi="Century Gothic"/>
                <w:sz w:val="16"/>
                <w:szCs w:val="16"/>
              </w:rPr>
            </w:pPr>
            <w:r>
              <w:rPr>
                <w:rFonts w:ascii="Century Gothic" w:hAnsi="Century Gothic"/>
                <w:sz w:val="16"/>
                <w:szCs w:val="16"/>
              </w:rPr>
              <w:t>Oświadczenie o zgodności oferowanego sprzętu z zasadą DNSH</w:t>
            </w:r>
          </w:p>
        </w:tc>
        <w:tc>
          <w:tcPr>
            <w:tcW w:w="2551" w:type="dxa"/>
            <w:vAlign w:val="center"/>
          </w:tcPr>
          <w:p w14:paraId="4027AFFC" w14:textId="77777777" w:rsidR="00625302" w:rsidRDefault="00625302" w:rsidP="009479E3">
            <w:pPr>
              <w:jc w:val="center"/>
              <w:rPr>
                <w:rFonts w:ascii="Century Gothic" w:hAnsi="Century Gothic" w:cs="Calibri"/>
                <w:sz w:val="16"/>
                <w:szCs w:val="16"/>
              </w:rPr>
            </w:pPr>
            <w:r>
              <w:rPr>
                <w:rFonts w:ascii="Century Gothic" w:hAnsi="Century Gothic" w:cs="Calibri"/>
                <w:sz w:val="16"/>
                <w:szCs w:val="16"/>
              </w:rPr>
              <w:t>TAK</w:t>
            </w:r>
          </w:p>
        </w:tc>
        <w:tc>
          <w:tcPr>
            <w:tcW w:w="2126" w:type="dxa"/>
            <w:tcBorders>
              <w:right w:val="single" w:sz="4" w:space="0" w:color="auto"/>
            </w:tcBorders>
            <w:vAlign w:val="center"/>
          </w:tcPr>
          <w:p w14:paraId="3E1C4122" w14:textId="51070FFC" w:rsidR="00625302" w:rsidRPr="00AB22D5" w:rsidRDefault="00625302" w:rsidP="009479E3">
            <w:pPr>
              <w:rPr>
                <w:rFonts w:ascii="Century Gothic" w:hAnsi="Century Gothic"/>
                <w:sz w:val="16"/>
                <w:szCs w:val="16"/>
              </w:rPr>
            </w:pPr>
          </w:p>
        </w:tc>
      </w:tr>
      <w:bookmarkEnd w:id="1"/>
    </w:tbl>
    <w:p w14:paraId="3B6608D1" w14:textId="77777777" w:rsidR="00653B4D" w:rsidRPr="009137C3" w:rsidRDefault="00653B4D" w:rsidP="009479E3">
      <w:pPr>
        <w:rPr>
          <w:rFonts w:ascii="Century Gothic" w:hAnsi="Century Gothic"/>
          <w:b/>
          <w:sz w:val="16"/>
          <w:szCs w:val="16"/>
        </w:rPr>
      </w:pPr>
    </w:p>
    <w:p w14:paraId="546D06BA" w14:textId="32244377" w:rsidR="00653B4D" w:rsidRPr="009137C3" w:rsidRDefault="00653B4D" w:rsidP="009479E3">
      <w:pPr>
        <w:rPr>
          <w:rFonts w:ascii="Century Gothic" w:hAnsi="Century Gothic"/>
          <w:b/>
          <w:sz w:val="16"/>
          <w:szCs w:val="16"/>
        </w:rPr>
      </w:pPr>
      <w:r w:rsidRPr="009137C3">
        <w:rPr>
          <w:rFonts w:ascii="Century Gothic" w:hAnsi="Century Gothic"/>
          <w:b/>
          <w:sz w:val="16"/>
          <w:szCs w:val="16"/>
        </w:rPr>
        <w:t>SUMA punktów 40.</w:t>
      </w:r>
    </w:p>
    <w:p w14:paraId="52B7ED0C" w14:textId="77777777" w:rsidR="00653B4D" w:rsidRPr="009137C3" w:rsidRDefault="00653B4D" w:rsidP="009479E3">
      <w:pPr>
        <w:pStyle w:val="Bezodstpw"/>
        <w:rPr>
          <w:rFonts w:ascii="Century Gothic" w:hAnsi="Century Gothic"/>
          <w:b/>
          <w:sz w:val="16"/>
          <w:szCs w:val="16"/>
        </w:rPr>
      </w:pPr>
    </w:p>
    <w:p w14:paraId="71C35972" w14:textId="77777777" w:rsidR="00653B4D" w:rsidRPr="00F50BF3" w:rsidRDefault="00653B4D" w:rsidP="009479E3">
      <w:pPr>
        <w:pStyle w:val="Bezodstpw"/>
        <w:rPr>
          <w:rFonts w:ascii="Century Gothic" w:hAnsi="Century Gothic"/>
          <w:sz w:val="16"/>
          <w:szCs w:val="16"/>
        </w:rPr>
      </w:pPr>
      <w:r w:rsidRPr="00F50BF3">
        <w:rPr>
          <w:rFonts w:ascii="Century Gothic" w:hAnsi="Century Gothic"/>
          <w:sz w:val="16"/>
          <w:szCs w:val="16"/>
        </w:rPr>
        <w:t xml:space="preserve">UWAGA:       Niespełnienie wymaganych parametrów i warunków spowoduje odrzucenie oferty.  </w:t>
      </w:r>
    </w:p>
    <w:p w14:paraId="6E4B60B9" w14:textId="77777777" w:rsidR="00653B4D" w:rsidRPr="00F50BF3" w:rsidRDefault="00653B4D" w:rsidP="009479E3">
      <w:pPr>
        <w:pStyle w:val="Bezodstpw"/>
        <w:rPr>
          <w:rFonts w:ascii="Century Gothic" w:hAnsi="Century Gothic"/>
          <w:sz w:val="16"/>
          <w:szCs w:val="16"/>
        </w:rPr>
      </w:pPr>
      <w:r w:rsidRPr="00F50BF3">
        <w:rPr>
          <w:rFonts w:ascii="Century Gothic" w:hAnsi="Century Gothic"/>
          <w:sz w:val="16"/>
          <w:szCs w:val="16"/>
        </w:rPr>
        <w:t>1.</w:t>
      </w:r>
      <w:r w:rsidRPr="00F50BF3">
        <w:rPr>
          <w:rFonts w:ascii="Century Gothic" w:hAnsi="Century Gothic"/>
          <w:sz w:val="16"/>
          <w:szCs w:val="16"/>
        </w:rPr>
        <w:tab/>
        <w:t xml:space="preserve">Brak odpowiedniego wpisu przez wykonawcę w kolumnie parametr oferowany będzie traktowany jako brak danego parametru/warunku w oferowanej konfiguracji urządzenia i będzie podstawą odrzucenia oferty. </w:t>
      </w:r>
    </w:p>
    <w:p w14:paraId="5CCA9237" w14:textId="77777777" w:rsidR="00653B4D" w:rsidRPr="00F50BF3" w:rsidRDefault="00653B4D" w:rsidP="009479E3">
      <w:pPr>
        <w:pStyle w:val="Bezodstpw"/>
        <w:rPr>
          <w:rFonts w:ascii="Century Gothic" w:hAnsi="Century Gothic"/>
          <w:sz w:val="16"/>
          <w:szCs w:val="16"/>
        </w:rPr>
      </w:pPr>
      <w:r w:rsidRPr="00F50BF3">
        <w:rPr>
          <w:rFonts w:ascii="Century Gothic" w:hAnsi="Century Gothic"/>
          <w:sz w:val="16"/>
          <w:szCs w:val="16"/>
        </w:rPr>
        <w:t>2.</w:t>
      </w:r>
      <w:r w:rsidRPr="00F50BF3">
        <w:rPr>
          <w:rFonts w:ascii="Century Gothic" w:hAnsi="Century Gothic"/>
          <w:sz w:val="16"/>
          <w:szCs w:val="16"/>
        </w:rPr>
        <w:tab/>
        <w:t>Oświadczam, że oferowane urządzenie (sprzęt) spełnia wymagania techniczne zawarte w SWZ, jest kompletne i będzie gotowe do użytku bez żadnych dodatkowych zakupów i inwestycji (poza materiałami eksploatacyjnymi) oraz  gwarantuje bezpieczeństwo pacjentów i personelu medycznego i zapewnia wymagany poziom usług medycznych.</w:t>
      </w:r>
    </w:p>
    <w:p w14:paraId="62582F4E" w14:textId="77777777" w:rsidR="00653B4D" w:rsidRPr="00F50BF3" w:rsidRDefault="00653B4D" w:rsidP="009479E3">
      <w:pPr>
        <w:pStyle w:val="Bezodstpw"/>
        <w:rPr>
          <w:rFonts w:ascii="Century Gothic" w:hAnsi="Century Gothic"/>
          <w:sz w:val="16"/>
          <w:szCs w:val="16"/>
        </w:rPr>
      </w:pPr>
      <w:r w:rsidRPr="00F50BF3">
        <w:rPr>
          <w:rFonts w:ascii="Century Gothic" w:hAnsi="Century Gothic"/>
          <w:sz w:val="16"/>
          <w:szCs w:val="16"/>
        </w:rPr>
        <w:tab/>
      </w:r>
      <w:r w:rsidRPr="00F50BF3">
        <w:rPr>
          <w:rFonts w:ascii="Century Gothic" w:hAnsi="Century Gothic"/>
          <w:sz w:val="16"/>
          <w:szCs w:val="16"/>
        </w:rPr>
        <w:tab/>
      </w:r>
      <w:r w:rsidRPr="00F50BF3">
        <w:rPr>
          <w:rFonts w:ascii="Century Gothic" w:hAnsi="Century Gothic"/>
          <w:sz w:val="16"/>
          <w:szCs w:val="16"/>
        </w:rPr>
        <w:tab/>
      </w:r>
      <w:r w:rsidRPr="00F50BF3">
        <w:rPr>
          <w:rFonts w:ascii="Century Gothic" w:hAnsi="Century Gothic"/>
          <w:sz w:val="16"/>
          <w:szCs w:val="16"/>
        </w:rPr>
        <w:tab/>
      </w:r>
    </w:p>
    <w:p w14:paraId="6C1BAFAE" w14:textId="77777777" w:rsidR="00653B4D" w:rsidRPr="00F50BF3" w:rsidRDefault="00653B4D" w:rsidP="00653B4D">
      <w:pPr>
        <w:pStyle w:val="Bezodstpw"/>
        <w:spacing w:line="360" w:lineRule="auto"/>
        <w:rPr>
          <w:rFonts w:ascii="Century Gothic" w:hAnsi="Century Gothic"/>
          <w:sz w:val="16"/>
          <w:szCs w:val="16"/>
        </w:rPr>
      </w:pPr>
      <w:r w:rsidRPr="00F50BF3">
        <w:rPr>
          <w:rFonts w:ascii="Century Gothic" w:hAnsi="Century Gothic"/>
          <w:sz w:val="16"/>
          <w:szCs w:val="16"/>
        </w:rPr>
        <w:tab/>
      </w:r>
      <w:r w:rsidRPr="00F50BF3">
        <w:rPr>
          <w:rFonts w:ascii="Century Gothic" w:hAnsi="Century Gothic"/>
          <w:sz w:val="16"/>
          <w:szCs w:val="16"/>
        </w:rPr>
        <w:tab/>
      </w:r>
      <w:r w:rsidRPr="00F50BF3">
        <w:rPr>
          <w:rFonts w:ascii="Century Gothic" w:hAnsi="Century Gothic"/>
          <w:sz w:val="16"/>
          <w:szCs w:val="16"/>
        </w:rPr>
        <w:tab/>
      </w:r>
      <w:r>
        <w:rPr>
          <w:rFonts w:ascii="Century Gothic" w:hAnsi="Century Gothic"/>
          <w:sz w:val="16"/>
          <w:szCs w:val="16"/>
        </w:rPr>
        <w:tab/>
      </w:r>
      <w:r>
        <w:rPr>
          <w:rFonts w:ascii="Century Gothic" w:hAnsi="Century Gothic"/>
          <w:sz w:val="16"/>
          <w:szCs w:val="16"/>
        </w:rPr>
        <w:tab/>
      </w:r>
      <w:r>
        <w:rPr>
          <w:rFonts w:ascii="Century Gothic" w:hAnsi="Century Gothic"/>
          <w:sz w:val="16"/>
          <w:szCs w:val="16"/>
        </w:rPr>
        <w:tab/>
      </w:r>
      <w:r>
        <w:rPr>
          <w:rFonts w:ascii="Century Gothic" w:hAnsi="Century Gothic"/>
          <w:sz w:val="16"/>
          <w:szCs w:val="16"/>
        </w:rPr>
        <w:tab/>
      </w:r>
      <w:r>
        <w:rPr>
          <w:rFonts w:ascii="Century Gothic" w:hAnsi="Century Gothic"/>
          <w:sz w:val="16"/>
          <w:szCs w:val="16"/>
        </w:rPr>
        <w:tab/>
      </w:r>
      <w:r w:rsidRPr="00F50BF3">
        <w:rPr>
          <w:rFonts w:ascii="Century Gothic" w:hAnsi="Century Gothic"/>
          <w:sz w:val="16"/>
          <w:szCs w:val="16"/>
        </w:rPr>
        <w:tab/>
      </w:r>
      <w:r w:rsidRPr="00F50BF3">
        <w:rPr>
          <w:rFonts w:ascii="Century Gothic" w:hAnsi="Century Gothic"/>
          <w:sz w:val="16"/>
          <w:szCs w:val="16"/>
        </w:rPr>
        <w:tab/>
        <w:t>…………………………….</w:t>
      </w:r>
    </w:p>
    <w:p w14:paraId="7D2F9913" w14:textId="77777777" w:rsidR="00653B4D" w:rsidRPr="00F50BF3" w:rsidRDefault="00653B4D" w:rsidP="00653B4D">
      <w:pPr>
        <w:pStyle w:val="Bezodstpw"/>
        <w:spacing w:line="360" w:lineRule="auto"/>
        <w:jc w:val="right"/>
        <w:rPr>
          <w:rFonts w:ascii="Century Gothic" w:hAnsi="Century Gothic"/>
          <w:sz w:val="16"/>
          <w:szCs w:val="16"/>
        </w:rPr>
      </w:pPr>
      <w:r w:rsidRPr="00F50BF3">
        <w:rPr>
          <w:rFonts w:ascii="Century Gothic" w:hAnsi="Century Gothic"/>
          <w:sz w:val="16"/>
          <w:szCs w:val="16"/>
        </w:rPr>
        <w:tab/>
      </w:r>
      <w:r w:rsidRPr="00F50BF3">
        <w:rPr>
          <w:rFonts w:ascii="Century Gothic" w:hAnsi="Century Gothic"/>
          <w:sz w:val="16"/>
          <w:szCs w:val="16"/>
        </w:rPr>
        <w:tab/>
        <w:t>Podpis Wykonawc</w:t>
      </w:r>
      <w:bookmarkEnd w:id="0"/>
      <w:r>
        <w:rPr>
          <w:rFonts w:ascii="Century Gothic" w:hAnsi="Century Gothic"/>
          <w:sz w:val="16"/>
          <w:szCs w:val="16"/>
        </w:rPr>
        <w:t>y</w:t>
      </w:r>
    </w:p>
    <w:p w14:paraId="26105947" w14:textId="77777777" w:rsidR="00653B4D" w:rsidRPr="00F50BF3" w:rsidRDefault="00653B4D" w:rsidP="00653B4D">
      <w:pPr>
        <w:spacing w:line="360" w:lineRule="auto"/>
        <w:rPr>
          <w:rFonts w:ascii="Century Gothic" w:hAnsi="Century Gothic"/>
          <w:sz w:val="16"/>
          <w:szCs w:val="16"/>
        </w:rPr>
      </w:pPr>
    </w:p>
    <w:p w14:paraId="1422C6FE" w14:textId="77777777" w:rsidR="000709CD" w:rsidRPr="005549BB" w:rsidRDefault="000709CD" w:rsidP="000709CD">
      <w:pPr>
        <w:spacing w:line="360" w:lineRule="auto"/>
        <w:rPr>
          <w:rFonts w:ascii="Century Gothic" w:hAnsi="Century Gothic"/>
          <w:sz w:val="16"/>
          <w:szCs w:val="16"/>
        </w:rPr>
      </w:pPr>
    </w:p>
    <w:p w14:paraId="1538CD1A" w14:textId="77777777" w:rsidR="000709CD" w:rsidRPr="005549BB" w:rsidRDefault="000709CD" w:rsidP="000709CD">
      <w:pPr>
        <w:spacing w:line="360" w:lineRule="auto"/>
        <w:rPr>
          <w:rFonts w:ascii="Century Gothic" w:hAnsi="Century Gothic"/>
          <w:sz w:val="16"/>
          <w:szCs w:val="16"/>
        </w:rPr>
      </w:pPr>
    </w:p>
    <w:sectPr w:rsidR="000709CD" w:rsidRPr="005549BB" w:rsidSect="00A532B5">
      <w:headerReference w:type="default" r:id="rId7"/>
      <w:pgSz w:w="11906" w:h="16838"/>
      <w:pgMar w:top="2135"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DA203B" w14:textId="77777777" w:rsidR="00477D92" w:rsidRDefault="00477D92" w:rsidP="00A532B5">
      <w:r>
        <w:separator/>
      </w:r>
    </w:p>
  </w:endnote>
  <w:endnote w:type="continuationSeparator" w:id="0">
    <w:p w14:paraId="380DC885" w14:textId="77777777" w:rsidR="00477D92" w:rsidRDefault="00477D92" w:rsidP="00A532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rlito">
    <w:altName w:val="Calibri"/>
    <w:charset w:val="00"/>
    <w:family w:val="swiss"/>
    <w:pitch w:val="variable"/>
    <w:sig w:usb0="E10002FF" w:usb1="5000ECFF" w:usb2="00000009" w:usb3="00000000" w:csb0="0000019F" w:csb1="00000000"/>
  </w:font>
  <w:font w:name="Century Gothic">
    <w:panose1 w:val="020B0502020202020204"/>
    <w:charset w:val="EE"/>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2E36A6" w14:textId="77777777" w:rsidR="00477D92" w:rsidRDefault="00477D92" w:rsidP="00A532B5">
      <w:r>
        <w:separator/>
      </w:r>
    </w:p>
  </w:footnote>
  <w:footnote w:type="continuationSeparator" w:id="0">
    <w:p w14:paraId="26AA2443" w14:textId="77777777" w:rsidR="00477D92" w:rsidRDefault="00477D92" w:rsidP="00A532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9EAF1" w14:textId="2AD1EAFA" w:rsidR="007772F2" w:rsidRDefault="007772F2">
    <w:pPr>
      <w:pStyle w:val="Nagwek"/>
    </w:pPr>
    <w:r w:rsidRPr="00006301">
      <w:rPr>
        <w:noProof/>
      </w:rPr>
      <w:drawing>
        <wp:inline distT="0" distB="0" distL="0" distR="0" wp14:anchorId="52303E34" wp14:editId="1B241E03">
          <wp:extent cx="5760720" cy="738505"/>
          <wp:effectExtent l="0" t="0" r="0" b="4445"/>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720" cy="7385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E660808A"/>
    <w:name w:val="WW8Num2"/>
    <w:lvl w:ilvl="0">
      <w:start w:val="1"/>
      <w:numFmt w:val="decimal"/>
      <w:lvlText w:val="%1."/>
      <w:lvlJc w:val="left"/>
      <w:pPr>
        <w:tabs>
          <w:tab w:val="num" w:pos="360"/>
        </w:tabs>
        <w:ind w:left="360" w:hanging="360"/>
      </w:pPr>
      <w:rPr>
        <w:b w:val="0"/>
      </w:rPr>
    </w:lvl>
  </w:abstractNum>
  <w:abstractNum w:abstractNumId="1" w15:restartNumberingAfterBreak="0">
    <w:nsid w:val="0000000B"/>
    <w:multiLevelType w:val="singleLevel"/>
    <w:tmpl w:val="0000000B"/>
    <w:lvl w:ilvl="0">
      <w:start w:val="1"/>
      <w:numFmt w:val="decimal"/>
      <w:lvlText w:val="%1."/>
      <w:lvlJc w:val="left"/>
      <w:pPr>
        <w:tabs>
          <w:tab w:val="num" w:pos="720"/>
        </w:tabs>
        <w:ind w:left="720" w:hanging="360"/>
      </w:pPr>
      <w:rPr>
        <w:rFonts w:cs="Times New Roman"/>
      </w:rPr>
    </w:lvl>
  </w:abstractNum>
  <w:abstractNum w:abstractNumId="2" w15:restartNumberingAfterBreak="0">
    <w:nsid w:val="00113C4C"/>
    <w:multiLevelType w:val="hybridMultilevel"/>
    <w:tmpl w:val="F39E7EB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4387953"/>
    <w:multiLevelType w:val="singleLevel"/>
    <w:tmpl w:val="5E5EB140"/>
    <w:lvl w:ilvl="0">
      <w:start w:val="101"/>
      <w:numFmt w:val="decimal"/>
      <w:lvlText w:val="%1."/>
      <w:lvlJc w:val="left"/>
      <w:pPr>
        <w:tabs>
          <w:tab w:val="num" w:pos="0"/>
        </w:tabs>
        <w:ind w:left="720" w:hanging="360"/>
      </w:pPr>
      <w:rPr>
        <w:rFonts w:hint="default"/>
        <w:b w:val="0"/>
      </w:rPr>
    </w:lvl>
  </w:abstractNum>
  <w:abstractNum w:abstractNumId="4" w15:restartNumberingAfterBreak="0">
    <w:nsid w:val="06D70581"/>
    <w:multiLevelType w:val="multilevel"/>
    <w:tmpl w:val="A6988EAC"/>
    <w:lvl w:ilvl="0">
      <w:start w:val="1"/>
      <w:numFmt w:val="decimal"/>
      <w:lvlText w:val="%1."/>
      <w:lvlJc w:val="left"/>
      <w:pPr>
        <w:ind w:left="1065" w:hanging="360"/>
      </w:pPr>
      <w:rPr>
        <w:rFonts w:hint="default"/>
      </w:r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5" w15:restartNumberingAfterBreak="0">
    <w:nsid w:val="078479F8"/>
    <w:multiLevelType w:val="hybridMultilevel"/>
    <w:tmpl w:val="D1AC5604"/>
    <w:lvl w:ilvl="0" w:tplc="62B05C48">
      <w:start w:val="1"/>
      <w:numFmt w:val="decimal"/>
      <w:lvlText w:val="%1."/>
      <w:lvlJc w:val="left"/>
      <w:pPr>
        <w:tabs>
          <w:tab w:val="num" w:pos="1440"/>
        </w:tabs>
        <w:ind w:left="1440" w:hanging="360"/>
      </w:pPr>
      <w:rPr>
        <w:rFonts w:cs="Times New Roman" w:hint="default"/>
      </w:rPr>
    </w:lvl>
    <w:lvl w:ilvl="1" w:tplc="04150019">
      <w:start w:val="1"/>
      <w:numFmt w:val="lowerLetter"/>
      <w:lvlText w:val="%2."/>
      <w:lvlJc w:val="left"/>
      <w:pPr>
        <w:tabs>
          <w:tab w:val="num" w:pos="1440"/>
        </w:tabs>
        <w:ind w:left="1440" w:hanging="360"/>
      </w:pPr>
    </w:lvl>
    <w:lvl w:ilvl="2" w:tplc="8482F666">
      <w:start w:val="1"/>
      <w:numFmt w:val="bullet"/>
      <w:lvlText w:val=""/>
      <w:lvlJc w:val="left"/>
      <w:pPr>
        <w:tabs>
          <w:tab w:val="num" w:pos="2160"/>
        </w:tabs>
        <w:ind w:left="2160" w:hanging="180"/>
      </w:pPr>
      <w:rPr>
        <w:rFonts w:ascii="Symbol" w:hAnsi="Symbol" w:hint="default"/>
      </w:rPr>
    </w:lvl>
    <w:lvl w:ilvl="3" w:tplc="04150001">
      <w:start w:val="1"/>
      <w:numFmt w:val="bullet"/>
      <w:lvlText w:val=""/>
      <w:lvlJc w:val="left"/>
      <w:pPr>
        <w:tabs>
          <w:tab w:val="num" w:pos="2880"/>
        </w:tabs>
        <w:ind w:left="2880" w:hanging="360"/>
      </w:pPr>
      <w:rPr>
        <w:rFonts w:ascii="Symbol" w:hAnsi="Symbol" w:hint="default"/>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 w15:restartNumberingAfterBreak="0">
    <w:nsid w:val="0B9E6E76"/>
    <w:multiLevelType w:val="hybridMultilevel"/>
    <w:tmpl w:val="587CE298"/>
    <w:lvl w:ilvl="0" w:tplc="BECE9752">
      <w:start w:val="1"/>
      <w:numFmt w:val="decimal"/>
      <w:lvlText w:val="%1."/>
      <w:lvlJc w:val="left"/>
      <w:pPr>
        <w:tabs>
          <w:tab w:val="num" w:pos="720"/>
        </w:tabs>
        <w:ind w:left="720" w:hanging="360"/>
      </w:pPr>
      <w:rPr>
        <w:b w:val="0"/>
      </w:rPr>
    </w:lvl>
    <w:lvl w:ilvl="1" w:tplc="7662E79E">
      <w:start w:val="1"/>
      <w:numFmt w:val="lowerLetter"/>
      <w:lvlText w:val="%2."/>
      <w:lvlJc w:val="left"/>
      <w:pPr>
        <w:tabs>
          <w:tab w:val="num" w:pos="1440"/>
        </w:tabs>
        <w:ind w:left="1440"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 w15:restartNumberingAfterBreak="0">
    <w:nsid w:val="0D8C52FA"/>
    <w:multiLevelType w:val="hybridMultilevel"/>
    <w:tmpl w:val="1C008F1C"/>
    <w:lvl w:ilvl="0" w:tplc="0415000F">
      <w:start w:val="1"/>
      <w:numFmt w:val="decimal"/>
      <w:lvlText w:val="%1."/>
      <w:lvlJc w:val="left"/>
      <w:pPr>
        <w:ind w:left="720" w:hanging="360"/>
      </w:pPr>
    </w:lvl>
    <w:lvl w:ilvl="1" w:tplc="91249A08">
      <w:numFmt w:val="bullet"/>
      <w:lvlText w:val=""/>
      <w:lvlJc w:val="left"/>
      <w:pPr>
        <w:ind w:left="1440" w:hanging="360"/>
      </w:pPr>
      <w:rPr>
        <w:rFonts w:ascii="Symbol" w:eastAsia="Times New Roman" w:hAnsi="Symbol" w:cs="Tahoma"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4B5091"/>
    <w:multiLevelType w:val="hybridMultilevel"/>
    <w:tmpl w:val="7312F67A"/>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123F354E"/>
    <w:multiLevelType w:val="multilevel"/>
    <w:tmpl w:val="7A08E226"/>
    <w:lvl w:ilvl="0">
      <w:start w:val="1"/>
      <w:numFmt w:val="decimal"/>
      <w:lvlText w:val="%1."/>
      <w:lvlJc w:val="left"/>
      <w:pPr>
        <w:ind w:left="1065" w:hanging="360"/>
      </w:pPr>
      <w:rPr>
        <w:rFonts w:hint="default"/>
      </w:r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10" w15:restartNumberingAfterBreak="0">
    <w:nsid w:val="17676E84"/>
    <w:multiLevelType w:val="hybridMultilevel"/>
    <w:tmpl w:val="27241878"/>
    <w:lvl w:ilvl="0" w:tplc="3970F99E">
      <w:start w:val="1"/>
      <w:numFmt w:val="bullet"/>
      <w:lvlText w:val="-"/>
      <w:lvlJc w:val="left"/>
      <w:pPr>
        <w:ind w:left="1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C66A4F0A">
      <w:start w:val="1"/>
      <w:numFmt w:val="bullet"/>
      <w:lvlText w:val="o"/>
      <w:lvlJc w:val="left"/>
      <w:pPr>
        <w:ind w:left="11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8214AFD0">
      <w:start w:val="1"/>
      <w:numFmt w:val="bullet"/>
      <w:lvlText w:val="▪"/>
      <w:lvlJc w:val="left"/>
      <w:pPr>
        <w:ind w:left="19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4D984CC6">
      <w:start w:val="1"/>
      <w:numFmt w:val="bullet"/>
      <w:lvlText w:val="•"/>
      <w:lvlJc w:val="left"/>
      <w:pPr>
        <w:ind w:left="26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A754B67E">
      <w:start w:val="1"/>
      <w:numFmt w:val="bullet"/>
      <w:lvlText w:val="o"/>
      <w:lvlJc w:val="left"/>
      <w:pPr>
        <w:ind w:left="33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92DCA816">
      <w:start w:val="1"/>
      <w:numFmt w:val="bullet"/>
      <w:lvlText w:val="▪"/>
      <w:lvlJc w:val="left"/>
      <w:pPr>
        <w:ind w:left="40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BD8AEF52">
      <w:start w:val="1"/>
      <w:numFmt w:val="bullet"/>
      <w:lvlText w:val="•"/>
      <w:lvlJc w:val="left"/>
      <w:pPr>
        <w:ind w:left="47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E0F849F0">
      <w:start w:val="1"/>
      <w:numFmt w:val="bullet"/>
      <w:lvlText w:val="o"/>
      <w:lvlJc w:val="left"/>
      <w:pPr>
        <w:ind w:left="55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3EC7ABE">
      <w:start w:val="1"/>
      <w:numFmt w:val="bullet"/>
      <w:lvlText w:val="▪"/>
      <w:lvlJc w:val="left"/>
      <w:pPr>
        <w:ind w:left="62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18CE462C"/>
    <w:multiLevelType w:val="hybridMultilevel"/>
    <w:tmpl w:val="B0CC1A46"/>
    <w:lvl w:ilvl="0" w:tplc="62B05C48">
      <w:start w:val="1"/>
      <w:numFmt w:val="decimal"/>
      <w:lvlText w:val="%1."/>
      <w:lvlJc w:val="left"/>
      <w:pPr>
        <w:tabs>
          <w:tab w:val="num" w:pos="1440"/>
        </w:tabs>
        <w:ind w:left="1440" w:hanging="360"/>
      </w:pPr>
      <w:rPr>
        <w:rFonts w:cs="Times New Roman" w:hint="default"/>
      </w:rPr>
    </w:lvl>
    <w:lvl w:ilvl="1" w:tplc="04150019">
      <w:start w:val="1"/>
      <w:numFmt w:val="lowerLetter"/>
      <w:lvlText w:val="%2."/>
      <w:lvlJc w:val="left"/>
      <w:pPr>
        <w:tabs>
          <w:tab w:val="num" w:pos="1440"/>
        </w:tabs>
        <w:ind w:left="1440" w:hanging="360"/>
      </w:pPr>
    </w:lvl>
    <w:lvl w:ilvl="2" w:tplc="8482F666">
      <w:start w:val="1"/>
      <w:numFmt w:val="bullet"/>
      <w:lvlText w:val=""/>
      <w:lvlJc w:val="left"/>
      <w:pPr>
        <w:tabs>
          <w:tab w:val="num" w:pos="2160"/>
        </w:tabs>
        <w:ind w:left="2160" w:hanging="180"/>
      </w:pPr>
      <w:rPr>
        <w:rFonts w:ascii="Symbol" w:hAnsi="Symbol" w:hint="default"/>
      </w:rPr>
    </w:lvl>
    <w:lvl w:ilvl="3" w:tplc="04150001">
      <w:start w:val="1"/>
      <w:numFmt w:val="bullet"/>
      <w:lvlText w:val=""/>
      <w:lvlJc w:val="left"/>
      <w:pPr>
        <w:tabs>
          <w:tab w:val="num" w:pos="2880"/>
        </w:tabs>
        <w:ind w:left="2880" w:hanging="360"/>
      </w:pPr>
      <w:rPr>
        <w:rFonts w:ascii="Symbol" w:hAnsi="Symbol" w:hint="default"/>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 w15:restartNumberingAfterBreak="0">
    <w:nsid w:val="1CCA39A4"/>
    <w:multiLevelType w:val="hybridMultilevel"/>
    <w:tmpl w:val="25BAB0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FDF5F3F"/>
    <w:multiLevelType w:val="hybridMultilevel"/>
    <w:tmpl w:val="94F637DC"/>
    <w:lvl w:ilvl="0" w:tplc="277C3F0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71A5884"/>
    <w:multiLevelType w:val="hybridMultilevel"/>
    <w:tmpl w:val="95C40EA0"/>
    <w:lvl w:ilvl="0" w:tplc="9468F98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821425C"/>
    <w:multiLevelType w:val="hybridMultilevel"/>
    <w:tmpl w:val="040201B0"/>
    <w:lvl w:ilvl="0" w:tplc="26643972">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EAA6B7F"/>
    <w:multiLevelType w:val="hybridMultilevel"/>
    <w:tmpl w:val="57220ED0"/>
    <w:lvl w:ilvl="0" w:tplc="62B05C48">
      <w:start w:val="1"/>
      <w:numFmt w:val="decimal"/>
      <w:lvlText w:val="%1."/>
      <w:lvlJc w:val="left"/>
      <w:pPr>
        <w:tabs>
          <w:tab w:val="num" w:pos="1440"/>
        </w:tabs>
        <w:ind w:left="1440" w:hanging="360"/>
      </w:pPr>
      <w:rPr>
        <w:rFonts w:cs="Times New Roman" w:hint="default"/>
      </w:rPr>
    </w:lvl>
    <w:lvl w:ilvl="1" w:tplc="04150019">
      <w:start w:val="1"/>
      <w:numFmt w:val="lowerLetter"/>
      <w:lvlText w:val="%2."/>
      <w:lvlJc w:val="left"/>
      <w:pPr>
        <w:tabs>
          <w:tab w:val="num" w:pos="1440"/>
        </w:tabs>
        <w:ind w:left="1440" w:hanging="360"/>
      </w:pPr>
    </w:lvl>
    <w:lvl w:ilvl="2" w:tplc="8482F666">
      <w:start w:val="1"/>
      <w:numFmt w:val="bullet"/>
      <w:lvlText w:val=""/>
      <w:lvlJc w:val="left"/>
      <w:pPr>
        <w:tabs>
          <w:tab w:val="num" w:pos="2160"/>
        </w:tabs>
        <w:ind w:left="2160" w:hanging="180"/>
      </w:pPr>
      <w:rPr>
        <w:rFonts w:ascii="Symbol" w:hAnsi="Symbol" w:hint="default"/>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15:restartNumberingAfterBreak="0">
    <w:nsid w:val="31473074"/>
    <w:multiLevelType w:val="hybridMultilevel"/>
    <w:tmpl w:val="1B200DF6"/>
    <w:lvl w:ilvl="0" w:tplc="BECE9752">
      <w:start w:val="1"/>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8" w15:restartNumberingAfterBreak="0">
    <w:nsid w:val="32AD437E"/>
    <w:multiLevelType w:val="multilevel"/>
    <w:tmpl w:val="04BE5D7C"/>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9" w15:restartNumberingAfterBreak="0">
    <w:nsid w:val="335D3A51"/>
    <w:multiLevelType w:val="hybridMultilevel"/>
    <w:tmpl w:val="7A08E226"/>
    <w:lvl w:ilvl="0" w:tplc="2ED047F8">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382E7182"/>
    <w:multiLevelType w:val="hybridMultilevel"/>
    <w:tmpl w:val="9028CB5C"/>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87653BB"/>
    <w:multiLevelType w:val="hybridMultilevel"/>
    <w:tmpl w:val="E63E5408"/>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44A40BAF"/>
    <w:multiLevelType w:val="hybridMultilevel"/>
    <w:tmpl w:val="C3CE56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51618A9"/>
    <w:multiLevelType w:val="hybridMultilevel"/>
    <w:tmpl w:val="7EF4FA1C"/>
    <w:lvl w:ilvl="0" w:tplc="B4FA7BDE">
      <w:start w:val="1"/>
      <w:numFmt w:val="bullet"/>
      <w:lvlText w:val="-"/>
      <w:lvlJc w:val="left"/>
      <w:pPr>
        <w:ind w:left="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7E1A3348">
      <w:start w:val="1"/>
      <w:numFmt w:val="bullet"/>
      <w:lvlText w:val="o"/>
      <w:lvlJc w:val="left"/>
      <w:pPr>
        <w:ind w:left="11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A066E6D2">
      <w:start w:val="1"/>
      <w:numFmt w:val="bullet"/>
      <w:lvlText w:val="▪"/>
      <w:lvlJc w:val="left"/>
      <w:pPr>
        <w:ind w:left="19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B8E0FFF0">
      <w:start w:val="1"/>
      <w:numFmt w:val="bullet"/>
      <w:lvlText w:val="•"/>
      <w:lvlJc w:val="left"/>
      <w:pPr>
        <w:ind w:left="26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218A0186">
      <w:start w:val="1"/>
      <w:numFmt w:val="bullet"/>
      <w:lvlText w:val="o"/>
      <w:lvlJc w:val="left"/>
      <w:pPr>
        <w:ind w:left="33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DA78AB56">
      <w:start w:val="1"/>
      <w:numFmt w:val="bullet"/>
      <w:lvlText w:val="▪"/>
      <w:lvlJc w:val="left"/>
      <w:pPr>
        <w:ind w:left="40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A156C9B0">
      <w:start w:val="1"/>
      <w:numFmt w:val="bullet"/>
      <w:lvlText w:val="•"/>
      <w:lvlJc w:val="left"/>
      <w:pPr>
        <w:ind w:left="47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D8EC86EC">
      <w:start w:val="1"/>
      <w:numFmt w:val="bullet"/>
      <w:lvlText w:val="o"/>
      <w:lvlJc w:val="left"/>
      <w:pPr>
        <w:ind w:left="55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8D6616A8">
      <w:start w:val="1"/>
      <w:numFmt w:val="bullet"/>
      <w:lvlText w:val="▪"/>
      <w:lvlJc w:val="left"/>
      <w:pPr>
        <w:ind w:left="62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49450E98"/>
    <w:multiLevelType w:val="hybridMultilevel"/>
    <w:tmpl w:val="86A83B8A"/>
    <w:lvl w:ilvl="0" w:tplc="0415000F">
      <w:start w:val="1"/>
      <w:numFmt w:val="decimal"/>
      <w:lvlText w:val="%1."/>
      <w:lvlJc w:val="left"/>
      <w:pPr>
        <w:tabs>
          <w:tab w:val="num" w:pos="720"/>
        </w:tabs>
        <w:ind w:left="720" w:hanging="360"/>
      </w:pPr>
    </w:lvl>
    <w:lvl w:ilvl="1" w:tplc="6958EDDC">
      <w:start w:val="1"/>
      <w:numFmt w:val="decimal"/>
      <w:lvlText w:val="%2)"/>
      <w:lvlJc w:val="left"/>
      <w:pPr>
        <w:tabs>
          <w:tab w:val="num" w:pos="1440"/>
        </w:tabs>
        <w:ind w:left="1440" w:hanging="360"/>
      </w:pPr>
      <w:rPr>
        <w:rFonts w:ascii="Verdana" w:eastAsia="Times New Roman" w:hAnsi="Verdana" w:cs="Tahoma"/>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4E240182"/>
    <w:multiLevelType w:val="hybridMultilevel"/>
    <w:tmpl w:val="AE1E39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07844D3"/>
    <w:multiLevelType w:val="hybridMultilevel"/>
    <w:tmpl w:val="20F0E4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1DA6D95"/>
    <w:multiLevelType w:val="hybridMultilevel"/>
    <w:tmpl w:val="AF665078"/>
    <w:lvl w:ilvl="0" w:tplc="4F585F7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53C02FC6"/>
    <w:multiLevelType w:val="hybridMultilevel"/>
    <w:tmpl w:val="DEF62F42"/>
    <w:lvl w:ilvl="0" w:tplc="62B05C48">
      <w:start w:val="1"/>
      <w:numFmt w:val="decimal"/>
      <w:lvlText w:val="%1."/>
      <w:lvlJc w:val="left"/>
      <w:pPr>
        <w:tabs>
          <w:tab w:val="num" w:pos="1440"/>
        </w:tabs>
        <w:ind w:left="1440" w:hanging="360"/>
      </w:pPr>
      <w:rPr>
        <w:rFonts w:cs="Times New Roman" w:hint="default"/>
      </w:rPr>
    </w:lvl>
    <w:lvl w:ilvl="1" w:tplc="04150019">
      <w:start w:val="1"/>
      <w:numFmt w:val="lowerLetter"/>
      <w:lvlText w:val="%2."/>
      <w:lvlJc w:val="left"/>
      <w:pPr>
        <w:tabs>
          <w:tab w:val="num" w:pos="1440"/>
        </w:tabs>
        <w:ind w:left="1440" w:hanging="360"/>
      </w:pPr>
    </w:lvl>
    <w:lvl w:ilvl="2" w:tplc="8482F666">
      <w:start w:val="1"/>
      <w:numFmt w:val="bullet"/>
      <w:lvlText w:val=""/>
      <w:lvlJc w:val="left"/>
      <w:pPr>
        <w:tabs>
          <w:tab w:val="num" w:pos="2160"/>
        </w:tabs>
        <w:ind w:left="2160" w:hanging="180"/>
      </w:pPr>
      <w:rPr>
        <w:rFonts w:ascii="Symbol" w:hAnsi="Symbol" w:hint="default"/>
      </w:rPr>
    </w:lvl>
    <w:lvl w:ilvl="3" w:tplc="04150001">
      <w:start w:val="1"/>
      <w:numFmt w:val="bullet"/>
      <w:lvlText w:val=""/>
      <w:lvlJc w:val="left"/>
      <w:pPr>
        <w:tabs>
          <w:tab w:val="num" w:pos="2880"/>
        </w:tabs>
        <w:ind w:left="2880" w:hanging="360"/>
      </w:pPr>
      <w:rPr>
        <w:rFonts w:ascii="Symbol" w:hAnsi="Symbol" w:hint="default"/>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9" w15:restartNumberingAfterBreak="0">
    <w:nsid w:val="53E24418"/>
    <w:multiLevelType w:val="hybridMultilevel"/>
    <w:tmpl w:val="1890A5DE"/>
    <w:lvl w:ilvl="0" w:tplc="BECE9752">
      <w:start w:val="1"/>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0" w15:restartNumberingAfterBreak="0">
    <w:nsid w:val="55420C5C"/>
    <w:multiLevelType w:val="hybridMultilevel"/>
    <w:tmpl w:val="4E884C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A568C4"/>
    <w:multiLevelType w:val="hybridMultilevel"/>
    <w:tmpl w:val="051EB0D2"/>
    <w:lvl w:ilvl="0" w:tplc="0415000F">
      <w:start w:val="1"/>
      <w:numFmt w:val="decimal"/>
      <w:lvlText w:val="%1."/>
      <w:lvlJc w:val="left"/>
      <w:pPr>
        <w:ind w:left="360" w:hanging="360"/>
      </w:pPr>
      <w:rPr>
        <w:rFonts w:hint="default"/>
      </w:rPr>
    </w:lvl>
    <w:lvl w:ilvl="1" w:tplc="04090011">
      <w:start w:val="1"/>
      <w:numFmt w:val="decimal"/>
      <w:lvlText w:val="%2)"/>
      <w:lvlJc w:val="left"/>
      <w:pPr>
        <w:ind w:left="1069"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5CB42867"/>
    <w:multiLevelType w:val="hybridMultilevel"/>
    <w:tmpl w:val="4C20B4AC"/>
    <w:lvl w:ilvl="0" w:tplc="62B05C48">
      <w:start w:val="1"/>
      <w:numFmt w:val="decimal"/>
      <w:lvlText w:val="%1."/>
      <w:lvlJc w:val="left"/>
      <w:pPr>
        <w:tabs>
          <w:tab w:val="num" w:pos="1440"/>
        </w:tabs>
        <w:ind w:left="1440" w:hanging="360"/>
      </w:pPr>
      <w:rPr>
        <w:rFonts w:cs="Times New Roman" w:hint="default"/>
      </w:rPr>
    </w:lvl>
    <w:lvl w:ilvl="1" w:tplc="04150019">
      <w:start w:val="1"/>
      <w:numFmt w:val="lowerLetter"/>
      <w:lvlText w:val="%2."/>
      <w:lvlJc w:val="left"/>
      <w:pPr>
        <w:tabs>
          <w:tab w:val="num" w:pos="1440"/>
        </w:tabs>
        <w:ind w:left="1440" w:hanging="360"/>
      </w:pPr>
    </w:lvl>
    <w:lvl w:ilvl="2" w:tplc="8482F666">
      <w:start w:val="1"/>
      <w:numFmt w:val="bullet"/>
      <w:lvlText w:val=""/>
      <w:lvlJc w:val="left"/>
      <w:pPr>
        <w:tabs>
          <w:tab w:val="num" w:pos="2160"/>
        </w:tabs>
        <w:ind w:left="2160" w:hanging="180"/>
      </w:pPr>
      <w:rPr>
        <w:rFonts w:ascii="Symbol" w:hAnsi="Symbol" w:hint="default"/>
      </w:rPr>
    </w:lvl>
    <w:lvl w:ilvl="3" w:tplc="04150001">
      <w:start w:val="1"/>
      <w:numFmt w:val="bullet"/>
      <w:lvlText w:val=""/>
      <w:lvlJc w:val="left"/>
      <w:pPr>
        <w:tabs>
          <w:tab w:val="num" w:pos="2880"/>
        </w:tabs>
        <w:ind w:left="2880" w:hanging="360"/>
      </w:pPr>
      <w:rPr>
        <w:rFonts w:ascii="Symbol" w:hAnsi="Symbol" w:hint="default"/>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3" w15:restartNumberingAfterBreak="0">
    <w:nsid w:val="5DBD6EBF"/>
    <w:multiLevelType w:val="hybridMultilevel"/>
    <w:tmpl w:val="D9E021D0"/>
    <w:lvl w:ilvl="0" w:tplc="0BC0479A">
      <w:start w:val="1"/>
      <w:numFmt w:val="bullet"/>
      <w:lvlText w:val=""/>
      <w:lvlJc w:val="left"/>
      <w:pPr>
        <w:tabs>
          <w:tab w:val="num" w:pos="720"/>
        </w:tabs>
        <w:ind w:left="720" w:hanging="360"/>
      </w:pPr>
      <w:rPr>
        <w:rFonts w:ascii="Wingdings" w:hAnsi="Wingdings" w:hint="default"/>
        <w:b/>
        <w:color w:val="808080"/>
        <w:sz w:val="28"/>
        <w:szCs w:val="28"/>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58F6BFF"/>
    <w:multiLevelType w:val="hybridMultilevel"/>
    <w:tmpl w:val="1C5C5DF8"/>
    <w:lvl w:ilvl="0" w:tplc="4F365778">
      <w:start w:val="1"/>
      <w:numFmt w:val="decimal"/>
      <w:lvlText w:val="%1."/>
      <w:lvlJc w:val="left"/>
      <w:pPr>
        <w:tabs>
          <w:tab w:val="num" w:pos="720"/>
        </w:tabs>
        <w:ind w:left="720" w:hanging="360"/>
      </w:pPr>
      <w:rPr>
        <w:sz w:val="18"/>
        <w:szCs w:val="18"/>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5" w15:restartNumberingAfterBreak="0">
    <w:nsid w:val="6CFE2832"/>
    <w:multiLevelType w:val="hybridMultilevel"/>
    <w:tmpl w:val="F72A95A0"/>
    <w:lvl w:ilvl="0" w:tplc="BECE9752">
      <w:start w:val="1"/>
      <w:numFmt w:val="decimal"/>
      <w:lvlText w:val="%1."/>
      <w:lvlJc w:val="left"/>
      <w:pPr>
        <w:tabs>
          <w:tab w:val="num" w:pos="720"/>
        </w:tabs>
        <w:ind w:left="720" w:hanging="360"/>
      </w:pPr>
      <w:rPr>
        <w:b w:val="0"/>
      </w:rPr>
    </w:lvl>
    <w:lvl w:ilvl="1" w:tplc="C1987942">
      <w:start w:val="1"/>
      <w:numFmt w:val="lowerLetter"/>
      <w:lvlText w:val="%2."/>
      <w:lvlJc w:val="left"/>
      <w:pPr>
        <w:tabs>
          <w:tab w:val="num" w:pos="1440"/>
        </w:tabs>
        <w:ind w:left="1440"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6" w15:restartNumberingAfterBreak="0">
    <w:nsid w:val="6F7A72AA"/>
    <w:multiLevelType w:val="hybridMultilevel"/>
    <w:tmpl w:val="BA40D1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FAC565F"/>
    <w:multiLevelType w:val="hybridMultilevel"/>
    <w:tmpl w:val="45B0C344"/>
    <w:lvl w:ilvl="0" w:tplc="26643972">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0A122A9"/>
    <w:multiLevelType w:val="hybridMultilevel"/>
    <w:tmpl w:val="99B8C4FE"/>
    <w:lvl w:ilvl="0" w:tplc="0415000F">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23D50DE"/>
    <w:multiLevelType w:val="hybridMultilevel"/>
    <w:tmpl w:val="2DA694DA"/>
    <w:lvl w:ilvl="0" w:tplc="0415000F">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A3517AF"/>
    <w:multiLevelType w:val="hybridMultilevel"/>
    <w:tmpl w:val="34F61228"/>
    <w:lvl w:ilvl="0" w:tplc="0415000F">
      <w:start w:val="1"/>
      <w:numFmt w:val="decimal"/>
      <w:lvlText w:val="%1."/>
      <w:lvlJc w:val="left"/>
      <w:pPr>
        <w:ind w:left="360" w:hanging="360"/>
      </w:pPr>
      <w:rPr>
        <w:rFonts w:cs="Times New Roman" w:hint="default"/>
        <w:i w:val="0"/>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num w:numId="1" w16cid:durableId="1563978184">
    <w:abstractNumId w:val="18"/>
  </w:num>
  <w:num w:numId="2" w16cid:durableId="1077364803">
    <w:abstractNumId w:val="24"/>
  </w:num>
  <w:num w:numId="3" w16cid:durableId="920679537">
    <w:abstractNumId w:val="27"/>
  </w:num>
  <w:num w:numId="4" w16cid:durableId="764957975">
    <w:abstractNumId w:val="2"/>
  </w:num>
  <w:num w:numId="5" w16cid:durableId="2067682904">
    <w:abstractNumId w:val="40"/>
  </w:num>
  <w:num w:numId="6" w16cid:durableId="128557728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23108077">
    <w:abstractNumId w:val="33"/>
  </w:num>
  <w:num w:numId="8" w16cid:durableId="1440836278">
    <w:abstractNumId w:val="38"/>
  </w:num>
  <w:num w:numId="9" w16cid:durableId="571355215">
    <w:abstractNumId w:val="8"/>
  </w:num>
  <w:num w:numId="10" w16cid:durableId="1388452660">
    <w:abstractNumId w:val="13"/>
  </w:num>
  <w:num w:numId="11" w16cid:durableId="2000307007">
    <w:abstractNumId w:val="37"/>
  </w:num>
  <w:num w:numId="12" w16cid:durableId="1566723578">
    <w:abstractNumId w:val="15"/>
  </w:num>
  <w:num w:numId="13" w16cid:durableId="1443190538">
    <w:abstractNumId w:val="22"/>
  </w:num>
  <w:num w:numId="14" w16cid:durableId="1383096735">
    <w:abstractNumId w:val="19"/>
  </w:num>
  <w:num w:numId="15" w16cid:durableId="70662784">
    <w:abstractNumId w:val="16"/>
  </w:num>
  <w:num w:numId="16" w16cid:durableId="351540964">
    <w:abstractNumId w:val="1"/>
  </w:num>
  <w:num w:numId="17" w16cid:durableId="274289563">
    <w:abstractNumId w:val="9"/>
  </w:num>
  <w:num w:numId="18" w16cid:durableId="40059521">
    <w:abstractNumId w:val="4"/>
  </w:num>
  <w:num w:numId="19" w16cid:durableId="1745450150">
    <w:abstractNumId w:val="31"/>
  </w:num>
  <w:num w:numId="20" w16cid:durableId="1674379593">
    <w:abstractNumId w:val="5"/>
  </w:num>
  <w:num w:numId="21" w16cid:durableId="517735887">
    <w:abstractNumId w:val="28"/>
  </w:num>
  <w:num w:numId="22" w16cid:durableId="896163064">
    <w:abstractNumId w:val="11"/>
  </w:num>
  <w:num w:numId="23" w16cid:durableId="1466505031">
    <w:abstractNumId w:val="32"/>
  </w:num>
  <w:num w:numId="24" w16cid:durableId="1944680169">
    <w:abstractNumId w:val="20"/>
  </w:num>
  <w:num w:numId="25" w16cid:durableId="2044937902">
    <w:abstractNumId w:val="39"/>
  </w:num>
  <w:num w:numId="26" w16cid:durableId="1402603626">
    <w:abstractNumId w:val="0"/>
  </w:num>
  <w:num w:numId="27" w16cid:durableId="11119745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4816674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2208297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5788249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52019216">
    <w:abstractNumId w:val="7"/>
  </w:num>
  <w:num w:numId="32" w16cid:durableId="795828765">
    <w:abstractNumId w:val="34"/>
  </w:num>
  <w:num w:numId="33" w16cid:durableId="135870239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63674592">
    <w:abstractNumId w:val="12"/>
  </w:num>
  <w:num w:numId="35" w16cid:durableId="2039890330">
    <w:abstractNumId w:val="23"/>
  </w:num>
  <w:num w:numId="36" w16cid:durableId="887031082">
    <w:abstractNumId w:val="10"/>
  </w:num>
  <w:num w:numId="37" w16cid:durableId="1546060886">
    <w:abstractNumId w:val="12"/>
  </w:num>
  <w:num w:numId="38" w16cid:durableId="1364087322">
    <w:abstractNumId w:val="36"/>
  </w:num>
  <w:num w:numId="39" w16cid:durableId="1654065133">
    <w:abstractNumId w:val="30"/>
  </w:num>
  <w:num w:numId="40" w16cid:durableId="96365790">
    <w:abstractNumId w:val="26"/>
  </w:num>
  <w:num w:numId="41" w16cid:durableId="563102820">
    <w:abstractNumId w:val="25"/>
  </w:num>
  <w:num w:numId="42" w16cid:durableId="1490559369">
    <w:abstractNumId w:val="3"/>
  </w:num>
  <w:num w:numId="43" w16cid:durableId="6292857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E88"/>
    <w:rsid w:val="000041CC"/>
    <w:rsid w:val="00004E88"/>
    <w:rsid w:val="00010AE8"/>
    <w:rsid w:val="00017A3C"/>
    <w:rsid w:val="0002395D"/>
    <w:rsid w:val="000302DE"/>
    <w:rsid w:val="00036F9E"/>
    <w:rsid w:val="0004076F"/>
    <w:rsid w:val="00057DFF"/>
    <w:rsid w:val="000612A5"/>
    <w:rsid w:val="000709CD"/>
    <w:rsid w:val="0007303A"/>
    <w:rsid w:val="0007354D"/>
    <w:rsid w:val="00084166"/>
    <w:rsid w:val="00091360"/>
    <w:rsid w:val="000C5726"/>
    <w:rsid w:val="000D75A8"/>
    <w:rsid w:val="000E4AD6"/>
    <w:rsid w:val="00106923"/>
    <w:rsid w:val="0014521F"/>
    <w:rsid w:val="00153147"/>
    <w:rsid w:val="00155858"/>
    <w:rsid w:val="00161B04"/>
    <w:rsid w:val="0016361C"/>
    <w:rsid w:val="00165052"/>
    <w:rsid w:val="00165A11"/>
    <w:rsid w:val="00166D5D"/>
    <w:rsid w:val="001722A0"/>
    <w:rsid w:val="001C3EFA"/>
    <w:rsid w:val="001E5C59"/>
    <w:rsid w:val="001F7095"/>
    <w:rsid w:val="00202166"/>
    <w:rsid w:val="00225A40"/>
    <w:rsid w:val="00231455"/>
    <w:rsid w:val="002610F2"/>
    <w:rsid w:val="002706A5"/>
    <w:rsid w:val="00273B5C"/>
    <w:rsid w:val="002849FF"/>
    <w:rsid w:val="002874EC"/>
    <w:rsid w:val="002B0506"/>
    <w:rsid w:val="002B2260"/>
    <w:rsid w:val="002B3261"/>
    <w:rsid w:val="00310AA0"/>
    <w:rsid w:val="00311689"/>
    <w:rsid w:val="00316C89"/>
    <w:rsid w:val="00323DA1"/>
    <w:rsid w:val="00333F44"/>
    <w:rsid w:val="00342403"/>
    <w:rsid w:val="00351055"/>
    <w:rsid w:val="00376E68"/>
    <w:rsid w:val="003C6C1D"/>
    <w:rsid w:val="003F0C71"/>
    <w:rsid w:val="003F130E"/>
    <w:rsid w:val="003F659B"/>
    <w:rsid w:val="004014C5"/>
    <w:rsid w:val="00414865"/>
    <w:rsid w:val="004218B7"/>
    <w:rsid w:val="00433391"/>
    <w:rsid w:val="00447D7C"/>
    <w:rsid w:val="00454B12"/>
    <w:rsid w:val="00474F0C"/>
    <w:rsid w:val="00477D92"/>
    <w:rsid w:val="00481ADA"/>
    <w:rsid w:val="00491317"/>
    <w:rsid w:val="004A0AAD"/>
    <w:rsid w:val="004D6E8F"/>
    <w:rsid w:val="004E6FEB"/>
    <w:rsid w:val="00511CF4"/>
    <w:rsid w:val="00532BC5"/>
    <w:rsid w:val="005463D0"/>
    <w:rsid w:val="00550203"/>
    <w:rsid w:val="005549BB"/>
    <w:rsid w:val="00555EED"/>
    <w:rsid w:val="0055626F"/>
    <w:rsid w:val="00565C91"/>
    <w:rsid w:val="00571B2F"/>
    <w:rsid w:val="005745D1"/>
    <w:rsid w:val="00584A95"/>
    <w:rsid w:val="0059496E"/>
    <w:rsid w:val="005961E7"/>
    <w:rsid w:val="005A562D"/>
    <w:rsid w:val="005B681A"/>
    <w:rsid w:val="005C22FE"/>
    <w:rsid w:val="005C7C31"/>
    <w:rsid w:val="005D06F8"/>
    <w:rsid w:val="006156DF"/>
    <w:rsid w:val="00622C30"/>
    <w:rsid w:val="00622D67"/>
    <w:rsid w:val="00625302"/>
    <w:rsid w:val="00652EE4"/>
    <w:rsid w:val="00653B4D"/>
    <w:rsid w:val="0066196F"/>
    <w:rsid w:val="006672EA"/>
    <w:rsid w:val="00672280"/>
    <w:rsid w:val="00672E91"/>
    <w:rsid w:val="00685EC6"/>
    <w:rsid w:val="00686E5D"/>
    <w:rsid w:val="00691166"/>
    <w:rsid w:val="006A06E8"/>
    <w:rsid w:val="006C4448"/>
    <w:rsid w:val="006C7EA5"/>
    <w:rsid w:val="0070111D"/>
    <w:rsid w:val="00702A6B"/>
    <w:rsid w:val="00711970"/>
    <w:rsid w:val="00713E81"/>
    <w:rsid w:val="007177C7"/>
    <w:rsid w:val="00731B2F"/>
    <w:rsid w:val="007367F7"/>
    <w:rsid w:val="00742B9B"/>
    <w:rsid w:val="007450CB"/>
    <w:rsid w:val="00767F75"/>
    <w:rsid w:val="00770BB1"/>
    <w:rsid w:val="007772F2"/>
    <w:rsid w:val="00791776"/>
    <w:rsid w:val="00797699"/>
    <w:rsid w:val="007E402B"/>
    <w:rsid w:val="007E72C2"/>
    <w:rsid w:val="007F1DCB"/>
    <w:rsid w:val="007F511A"/>
    <w:rsid w:val="0082298F"/>
    <w:rsid w:val="008735DA"/>
    <w:rsid w:val="00893E27"/>
    <w:rsid w:val="00894484"/>
    <w:rsid w:val="008B7FEB"/>
    <w:rsid w:val="008C2662"/>
    <w:rsid w:val="008D3432"/>
    <w:rsid w:val="008D57EF"/>
    <w:rsid w:val="009137C3"/>
    <w:rsid w:val="00916F5C"/>
    <w:rsid w:val="00921704"/>
    <w:rsid w:val="00945C42"/>
    <w:rsid w:val="009479E3"/>
    <w:rsid w:val="00947DB6"/>
    <w:rsid w:val="00950440"/>
    <w:rsid w:val="00957430"/>
    <w:rsid w:val="0096120D"/>
    <w:rsid w:val="009730C4"/>
    <w:rsid w:val="00980589"/>
    <w:rsid w:val="009A28D9"/>
    <w:rsid w:val="009A57E0"/>
    <w:rsid w:val="009A5D41"/>
    <w:rsid w:val="009B04B2"/>
    <w:rsid w:val="009B6CC2"/>
    <w:rsid w:val="009D1F66"/>
    <w:rsid w:val="009E0696"/>
    <w:rsid w:val="009F18A0"/>
    <w:rsid w:val="009F3EA6"/>
    <w:rsid w:val="00A33CF5"/>
    <w:rsid w:val="00A532B5"/>
    <w:rsid w:val="00A6122C"/>
    <w:rsid w:val="00A63A3B"/>
    <w:rsid w:val="00AB49B3"/>
    <w:rsid w:val="00AD4615"/>
    <w:rsid w:val="00B06DD5"/>
    <w:rsid w:val="00B17376"/>
    <w:rsid w:val="00B17F93"/>
    <w:rsid w:val="00B20FA3"/>
    <w:rsid w:val="00B3175B"/>
    <w:rsid w:val="00B34A66"/>
    <w:rsid w:val="00B37138"/>
    <w:rsid w:val="00B63CAE"/>
    <w:rsid w:val="00B644D4"/>
    <w:rsid w:val="00B657F1"/>
    <w:rsid w:val="00B832C9"/>
    <w:rsid w:val="00B92F64"/>
    <w:rsid w:val="00BA0499"/>
    <w:rsid w:val="00BB0281"/>
    <w:rsid w:val="00BB77C4"/>
    <w:rsid w:val="00BE0F28"/>
    <w:rsid w:val="00BE77DE"/>
    <w:rsid w:val="00BF0714"/>
    <w:rsid w:val="00BF0E61"/>
    <w:rsid w:val="00BF12DA"/>
    <w:rsid w:val="00BF3B88"/>
    <w:rsid w:val="00BF6FBF"/>
    <w:rsid w:val="00C070BE"/>
    <w:rsid w:val="00C44AB5"/>
    <w:rsid w:val="00C44BDF"/>
    <w:rsid w:val="00C61D7A"/>
    <w:rsid w:val="00C71EDB"/>
    <w:rsid w:val="00C75AF5"/>
    <w:rsid w:val="00C7605D"/>
    <w:rsid w:val="00C761E7"/>
    <w:rsid w:val="00C87CD4"/>
    <w:rsid w:val="00C964AA"/>
    <w:rsid w:val="00C96E25"/>
    <w:rsid w:val="00CA28DC"/>
    <w:rsid w:val="00CC13B1"/>
    <w:rsid w:val="00CC19D8"/>
    <w:rsid w:val="00CE3CDB"/>
    <w:rsid w:val="00D0278A"/>
    <w:rsid w:val="00D04603"/>
    <w:rsid w:val="00D0686A"/>
    <w:rsid w:val="00D13C9E"/>
    <w:rsid w:val="00D20A3D"/>
    <w:rsid w:val="00D218DE"/>
    <w:rsid w:val="00D2232F"/>
    <w:rsid w:val="00D27876"/>
    <w:rsid w:val="00D34161"/>
    <w:rsid w:val="00D5578B"/>
    <w:rsid w:val="00D560D5"/>
    <w:rsid w:val="00D56761"/>
    <w:rsid w:val="00D67133"/>
    <w:rsid w:val="00D826C4"/>
    <w:rsid w:val="00DA0176"/>
    <w:rsid w:val="00DA1F68"/>
    <w:rsid w:val="00DB0092"/>
    <w:rsid w:val="00DC450B"/>
    <w:rsid w:val="00DC63FE"/>
    <w:rsid w:val="00DC73D7"/>
    <w:rsid w:val="00DD62CF"/>
    <w:rsid w:val="00DF2A51"/>
    <w:rsid w:val="00E063C0"/>
    <w:rsid w:val="00E113D5"/>
    <w:rsid w:val="00E330D3"/>
    <w:rsid w:val="00E4439F"/>
    <w:rsid w:val="00E47166"/>
    <w:rsid w:val="00E50F03"/>
    <w:rsid w:val="00E604EF"/>
    <w:rsid w:val="00E84ED0"/>
    <w:rsid w:val="00E921C2"/>
    <w:rsid w:val="00E971E1"/>
    <w:rsid w:val="00E972AF"/>
    <w:rsid w:val="00EA0FAF"/>
    <w:rsid w:val="00EB3218"/>
    <w:rsid w:val="00EC29F9"/>
    <w:rsid w:val="00EC30F4"/>
    <w:rsid w:val="00ED0E23"/>
    <w:rsid w:val="00F0366F"/>
    <w:rsid w:val="00F037D0"/>
    <w:rsid w:val="00F071B5"/>
    <w:rsid w:val="00F13BBB"/>
    <w:rsid w:val="00F32D44"/>
    <w:rsid w:val="00F32F2A"/>
    <w:rsid w:val="00F33FB5"/>
    <w:rsid w:val="00F4014F"/>
    <w:rsid w:val="00F53F0C"/>
    <w:rsid w:val="00F63147"/>
    <w:rsid w:val="00F8222F"/>
    <w:rsid w:val="00F93C15"/>
    <w:rsid w:val="00FA0AF9"/>
    <w:rsid w:val="00FA453E"/>
    <w:rsid w:val="00FF035F"/>
    <w:rsid w:val="00FF72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C0012D"/>
  <w15:docId w15:val="{A7073818-F2E5-0F4D-B14D-1E80D4D72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23DA1"/>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004E88"/>
    <w:pPr>
      <w:keepNext/>
      <w:spacing w:before="240" w:after="60"/>
      <w:outlineLvl w:val="0"/>
    </w:pPr>
    <w:rPr>
      <w:rFonts w:ascii="Cambria" w:hAnsi="Cambria"/>
      <w:b/>
      <w:bCs/>
      <w:kern w:val="32"/>
      <w:sz w:val="32"/>
      <w:szCs w:val="32"/>
    </w:rPr>
  </w:style>
  <w:style w:type="paragraph" w:styleId="Nagwek2">
    <w:name w:val="heading 2"/>
    <w:basedOn w:val="Normalny"/>
    <w:link w:val="Nagwek2Znak"/>
    <w:uiPriority w:val="9"/>
    <w:qFormat/>
    <w:rsid w:val="00004E88"/>
    <w:pPr>
      <w:spacing w:before="100" w:beforeAutospacing="1" w:after="100" w:afterAutospacing="1"/>
      <w:outlineLvl w:val="1"/>
    </w:pPr>
    <w:rPr>
      <w:b/>
      <w:bCs/>
      <w:sz w:val="36"/>
      <w:szCs w:val="36"/>
    </w:rPr>
  </w:style>
  <w:style w:type="paragraph" w:styleId="Nagwek4">
    <w:name w:val="heading 4"/>
    <w:basedOn w:val="Normalny"/>
    <w:next w:val="Normalny"/>
    <w:link w:val="Nagwek4Znak"/>
    <w:uiPriority w:val="9"/>
    <w:semiHidden/>
    <w:unhideWhenUsed/>
    <w:qFormat/>
    <w:rsid w:val="00004E88"/>
    <w:pPr>
      <w:keepNext/>
      <w:spacing w:before="240" w:after="60"/>
      <w:outlineLvl w:val="3"/>
    </w:pPr>
    <w:rPr>
      <w:rFonts w:ascii="Calibri" w:hAnsi="Calibri"/>
      <w:b/>
      <w:bCs/>
      <w:sz w:val="28"/>
      <w:szCs w:val="28"/>
    </w:rPr>
  </w:style>
  <w:style w:type="paragraph" w:styleId="Nagwek6">
    <w:name w:val="heading 6"/>
    <w:basedOn w:val="Normalny"/>
    <w:next w:val="Normalny"/>
    <w:link w:val="Nagwek6Znak"/>
    <w:uiPriority w:val="9"/>
    <w:semiHidden/>
    <w:unhideWhenUsed/>
    <w:qFormat/>
    <w:rsid w:val="00004E88"/>
    <w:pPr>
      <w:spacing w:before="240" w:after="60"/>
      <w:outlineLvl w:val="5"/>
    </w:pPr>
    <w:rPr>
      <w:rFonts w:ascii="Calibri" w:hAnsi="Calibri"/>
      <w:b/>
      <w:bCs/>
      <w:sz w:val="22"/>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04E88"/>
    <w:rPr>
      <w:rFonts w:ascii="Cambria" w:eastAsia="Times New Roman" w:hAnsi="Cambria" w:cs="Times New Roman"/>
      <w:b/>
      <w:bCs/>
      <w:kern w:val="32"/>
      <w:sz w:val="32"/>
      <w:szCs w:val="32"/>
      <w:lang w:eastAsia="pl-PL"/>
    </w:rPr>
  </w:style>
  <w:style w:type="character" w:customStyle="1" w:styleId="Nagwek2Znak">
    <w:name w:val="Nagłówek 2 Znak"/>
    <w:basedOn w:val="Domylnaczcionkaakapitu"/>
    <w:link w:val="Nagwek2"/>
    <w:uiPriority w:val="9"/>
    <w:rsid w:val="00004E88"/>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uiPriority w:val="9"/>
    <w:semiHidden/>
    <w:rsid w:val="00004E88"/>
    <w:rPr>
      <w:rFonts w:ascii="Calibri" w:eastAsia="Times New Roman" w:hAnsi="Calibri" w:cs="Times New Roman"/>
      <w:b/>
      <w:bCs/>
      <w:sz w:val="28"/>
      <w:szCs w:val="28"/>
      <w:lang w:eastAsia="pl-PL"/>
    </w:rPr>
  </w:style>
  <w:style w:type="character" w:customStyle="1" w:styleId="Nagwek6Znak">
    <w:name w:val="Nagłówek 6 Znak"/>
    <w:basedOn w:val="Domylnaczcionkaakapitu"/>
    <w:link w:val="Nagwek6"/>
    <w:uiPriority w:val="9"/>
    <w:semiHidden/>
    <w:rsid w:val="00004E88"/>
    <w:rPr>
      <w:rFonts w:ascii="Calibri" w:eastAsia="Times New Roman" w:hAnsi="Calibri" w:cs="Times New Roman"/>
      <w:b/>
      <w:bCs/>
      <w:lang w:eastAsia="pl-PL"/>
    </w:rPr>
  </w:style>
  <w:style w:type="paragraph" w:styleId="Nagwek">
    <w:name w:val="header"/>
    <w:basedOn w:val="Normalny"/>
    <w:link w:val="NagwekZnak"/>
    <w:uiPriority w:val="99"/>
    <w:rsid w:val="00004E88"/>
    <w:pPr>
      <w:tabs>
        <w:tab w:val="center" w:pos="4536"/>
        <w:tab w:val="right" w:pos="9072"/>
      </w:tabs>
    </w:pPr>
  </w:style>
  <w:style w:type="character" w:customStyle="1" w:styleId="NagwekZnak">
    <w:name w:val="Nagłówek Znak"/>
    <w:basedOn w:val="Domylnaczcionkaakapitu"/>
    <w:link w:val="Nagwek"/>
    <w:uiPriority w:val="99"/>
    <w:rsid w:val="00004E88"/>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004E88"/>
    <w:pPr>
      <w:tabs>
        <w:tab w:val="center" w:pos="4536"/>
        <w:tab w:val="right" w:pos="9072"/>
      </w:tabs>
    </w:pPr>
  </w:style>
  <w:style w:type="character" w:customStyle="1" w:styleId="StopkaZnak">
    <w:name w:val="Stopka Znak"/>
    <w:basedOn w:val="Domylnaczcionkaakapitu"/>
    <w:link w:val="Stopka"/>
    <w:uiPriority w:val="99"/>
    <w:rsid w:val="00004E88"/>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rsid w:val="00004E88"/>
    <w:rPr>
      <w:rFonts w:ascii="Arial" w:hAnsi="Arial"/>
      <w:b/>
      <w:sz w:val="18"/>
      <w:szCs w:val="20"/>
    </w:rPr>
  </w:style>
  <w:style w:type="character" w:customStyle="1" w:styleId="TekstpodstawowyZnak">
    <w:name w:val="Tekst podstawowy Znak"/>
    <w:basedOn w:val="Domylnaczcionkaakapitu"/>
    <w:link w:val="Tekstpodstawowy"/>
    <w:uiPriority w:val="99"/>
    <w:rsid w:val="00004E88"/>
    <w:rPr>
      <w:rFonts w:ascii="Arial" w:eastAsia="Times New Roman" w:hAnsi="Arial" w:cs="Times New Roman"/>
      <w:b/>
      <w:sz w:val="18"/>
      <w:szCs w:val="20"/>
      <w:lang w:eastAsia="pl-PL"/>
    </w:rPr>
  </w:style>
  <w:style w:type="character" w:styleId="Hipercze">
    <w:name w:val="Hyperlink"/>
    <w:uiPriority w:val="99"/>
    <w:rsid w:val="00004E88"/>
    <w:rPr>
      <w:rFonts w:cs="Times New Roman"/>
      <w:color w:val="0000FF"/>
      <w:u w:val="single"/>
    </w:rPr>
  </w:style>
  <w:style w:type="paragraph" w:customStyle="1" w:styleId="Akapitzlist1">
    <w:name w:val="Akapit z listą1"/>
    <w:basedOn w:val="Normalny"/>
    <w:uiPriority w:val="34"/>
    <w:qFormat/>
    <w:rsid w:val="00004E88"/>
    <w:pPr>
      <w:ind w:left="720"/>
      <w:contextualSpacing/>
    </w:pPr>
  </w:style>
  <w:style w:type="paragraph" w:styleId="Tekstprzypisukocowego">
    <w:name w:val="endnote text"/>
    <w:basedOn w:val="Normalny"/>
    <w:link w:val="TekstprzypisukocowegoZnak"/>
    <w:uiPriority w:val="99"/>
    <w:semiHidden/>
    <w:unhideWhenUsed/>
    <w:rsid w:val="00004E88"/>
    <w:rPr>
      <w:sz w:val="20"/>
      <w:szCs w:val="20"/>
    </w:rPr>
  </w:style>
  <w:style w:type="character" w:customStyle="1" w:styleId="TekstprzypisukocowegoZnak">
    <w:name w:val="Tekst przypisu końcowego Znak"/>
    <w:basedOn w:val="Domylnaczcionkaakapitu"/>
    <w:link w:val="Tekstprzypisukocowego"/>
    <w:uiPriority w:val="99"/>
    <w:semiHidden/>
    <w:rsid w:val="00004E88"/>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rsid w:val="00004E88"/>
    <w:rPr>
      <w:vertAlign w:val="superscript"/>
    </w:rPr>
  </w:style>
  <w:style w:type="paragraph" w:styleId="Tekstdymka">
    <w:name w:val="Balloon Text"/>
    <w:basedOn w:val="Normalny"/>
    <w:link w:val="TekstdymkaZnak"/>
    <w:uiPriority w:val="99"/>
    <w:semiHidden/>
    <w:unhideWhenUsed/>
    <w:rsid w:val="00004E88"/>
    <w:rPr>
      <w:rFonts w:ascii="Segoe UI" w:hAnsi="Segoe UI" w:cs="Segoe UI"/>
      <w:sz w:val="18"/>
      <w:szCs w:val="18"/>
    </w:rPr>
  </w:style>
  <w:style w:type="character" w:customStyle="1" w:styleId="TekstdymkaZnak">
    <w:name w:val="Tekst dymka Znak"/>
    <w:basedOn w:val="Domylnaczcionkaakapitu"/>
    <w:link w:val="Tekstdymka"/>
    <w:uiPriority w:val="99"/>
    <w:semiHidden/>
    <w:rsid w:val="00004E88"/>
    <w:rPr>
      <w:rFonts w:ascii="Segoe UI" w:eastAsia="Times New Roman" w:hAnsi="Segoe UI" w:cs="Segoe UI"/>
      <w:sz w:val="18"/>
      <w:szCs w:val="18"/>
      <w:lang w:eastAsia="pl-PL"/>
    </w:rPr>
  </w:style>
  <w:style w:type="paragraph" w:styleId="Tekstprzypisudolnego">
    <w:name w:val="footnote text"/>
    <w:basedOn w:val="Normalny"/>
    <w:link w:val="TekstprzypisudolnegoZnak"/>
    <w:unhideWhenUsed/>
    <w:rsid w:val="00004E88"/>
    <w:pPr>
      <w:spacing w:after="200" w:line="276" w:lineRule="auto"/>
      <w:jc w:val="both"/>
    </w:pPr>
    <w:rPr>
      <w:rFonts w:eastAsia="Calibri"/>
      <w:sz w:val="20"/>
      <w:szCs w:val="20"/>
      <w:lang w:eastAsia="en-US"/>
    </w:rPr>
  </w:style>
  <w:style w:type="character" w:customStyle="1" w:styleId="TekstprzypisudolnegoZnak">
    <w:name w:val="Tekst przypisu dolnego Znak"/>
    <w:basedOn w:val="Domylnaczcionkaakapitu"/>
    <w:link w:val="Tekstprzypisudolnego"/>
    <w:rsid w:val="00004E88"/>
    <w:rPr>
      <w:rFonts w:ascii="Times New Roman" w:eastAsia="Calibri" w:hAnsi="Times New Roman" w:cs="Times New Roman"/>
      <w:sz w:val="20"/>
      <w:szCs w:val="20"/>
    </w:rPr>
  </w:style>
  <w:style w:type="paragraph" w:styleId="Bezodstpw">
    <w:name w:val="No Spacing"/>
    <w:uiPriority w:val="1"/>
    <w:qFormat/>
    <w:rsid w:val="00004E88"/>
    <w:pPr>
      <w:spacing w:after="0" w:line="240" w:lineRule="auto"/>
      <w:jc w:val="both"/>
    </w:pPr>
    <w:rPr>
      <w:rFonts w:ascii="Times New Roman" w:eastAsia="Calibri" w:hAnsi="Times New Roman" w:cs="Times New Roman"/>
      <w:sz w:val="24"/>
    </w:rPr>
  </w:style>
  <w:style w:type="character" w:styleId="Odwoanieprzypisudolnego">
    <w:name w:val="footnote reference"/>
    <w:unhideWhenUsed/>
    <w:rsid w:val="00004E88"/>
    <w:rPr>
      <w:vertAlign w:val="superscript"/>
    </w:rPr>
  </w:style>
  <w:style w:type="character" w:styleId="Pogrubienie">
    <w:name w:val="Strong"/>
    <w:uiPriority w:val="22"/>
    <w:qFormat/>
    <w:rsid w:val="00004E88"/>
    <w:rPr>
      <w:b/>
      <w:bCs/>
    </w:rPr>
  </w:style>
  <w:style w:type="paragraph" w:styleId="Akapitzlist">
    <w:name w:val="List Paragraph"/>
    <w:aliases w:val="L1,Numerowanie,2 heading,A_wyliczenie,K-P_odwolanie,Akapit z listą5,maz_wyliczenie,opis dzialania,sw tekst,Adresat stanowisko,Akapit z listą BS,Tabela,lp1,Preambuła,Bulleted list,Odstavec,Podsis rysunku,normalny tekst,List Paragraph"/>
    <w:basedOn w:val="Normalny"/>
    <w:link w:val="AkapitzlistZnak"/>
    <w:uiPriority w:val="34"/>
    <w:qFormat/>
    <w:rsid w:val="00004E88"/>
    <w:pPr>
      <w:ind w:left="720"/>
      <w:contextualSpacing/>
    </w:pPr>
  </w:style>
  <w:style w:type="paragraph" w:customStyle="1" w:styleId="Default">
    <w:name w:val="Default"/>
    <w:rsid w:val="00004E88"/>
    <w:pPr>
      <w:autoSpaceDE w:val="0"/>
      <w:autoSpaceDN w:val="0"/>
      <w:adjustRightInd w:val="0"/>
      <w:spacing w:after="0" w:line="240" w:lineRule="auto"/>
    </w:pPr>
    <w:rPr>
      <w:rFonts w:ascii="Calibri" w:eastAsia="Times New Roman" w:hAnsi="Calibri" w:cs="Calibri"/>
      <w:color w:val="000000"/>
      <w:sz w:val="24"/>
      <w:szCs w:val="24"/>
      <w:lang w:eastAsia="pl-PL"/>
    </w:rPr>
  </w:style>
  <w:style w:type="table" w:styleId="Tabela-Siatka">
    <w:name w:val="Table Grid"/>
    <w:basedOn w:val="Standardowy"/>
    <w:uiPriority w:val="59"/>
    <w:rsid w:val="00004E8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abel06">
    <w:name w:val="label06"/>
    <w:basedOn w:val="Domylnaczcionkaakapitu"/>
    <w:rsid w:val="00004E88"/>
  </w:style>
  <w:style w:type="character" w:customStyle="1" w:styleId="label06a">
    <w:name w:val="label06a"/>
    <w:basedOn w:val="Domylnaczcionkaakapitu"/>
    <w:rsid w:val="00004E88"/>
  </w:style>
  <w:style w:type="character" w:customStyle="1" w:styleId="theme">
    <w:name w:val="theme"/>
    <w:basedOn w:val="Domylnaczcionkaakapitu"/>
    <w:rsid w:val="00004E88"/>
  </w:style>
  <w:style w:type="character" w:customStyle="1" w:styleId="label07">
    <w:name w:val="label07"/>
    <w:basedOn w:val="Domylnaczcionkaakapitu"/>
    <w:rsid w:val="00004E88"/>
  </w:style>
  <w:style w:type="paragraph" w:styleId="NormalnyWeb">
    <w:name w:val="Normal (Web)"/>
    <w:basedOn w:val="Normalny"/>
    <w:uiPriority w:val="99"/>
    <w:semiHidden/>
    <w:unhideWhenUsed/>
    <w:rsid w:val="00004E88"/>
    <w:pPr>
      <w:spacing w:before="100" w:beforeAutospacing="1" w:after="100" w:afterAutospacing="1"/>
    </w:pPr>
  </w:style>
  <w:style w:type="character" w:customStyle="1" w:styleId="z-label">
    <w:name w:val="z-label"/>
    <w:basedOn w:val="Domylnaczcionkaakapitu"/>
    <w:rsid w:val="00004E88"/>
  </w:style>
  <w:style w:type="paragraph" w:customStyle="1" w:styleId="ZnakZnak1ZnakZnakZnakZnak">
    <w:name w:val="Znak Znak1 Znak Znak Znak Znak"/>
    <w:basedOn w:val="Normalny"/>
    <w:rsid w:val="00004E88"/>
    <w:rPr>
      <w:rFonts w:ascii="Arial" w:hAnsi="Arial" w:cs="Arial"/>
    </w:rPr>
  </w:style>
  <w:style w:type="character" w:styleId="Odwoaniedokomentarza">
    <w:name w:val="annotation reference"/>
    <w:uiPriority w:val="99"/>
    <w:semiHidden/>
    <w:unhideWhenUsed/>
    <w:rsid w:val="00004E88"/>
    <w:rPr>
      <w:sz w:val="16"/>
      <w:szCs w:val="16"/>
    </w:rPr>
  </w:style>
  <w:style w:type="paragraph" w:styleId="Tekstkomentarza">
    <w:name w:val="annotation text"/>
    <w:basedOn w:val="Normalny"/>
    <w:link w:val="TekstkomentarzaZnak"/>
    <w:uiPriority w:val="99"/>
    <w:semiHidden/>
    <w:unhideWhenUsed/>
    <w:rsid w:val="00004E88"/>
    <w:rPr>
      <w:sz w:val="20"/>
      <w:szCs w:val="20"/>
    </w:rPr>
  </w:style>
  <w:style w:type="character" w:customStyle="1" w:styleId="TekstkomentarzaZnak">
    <w:name w:val="Tekst komentarza Znak"/>
    <w:basedOn w:val="Domylnaczcionkaakapitu"/>
    <w:link w:val="Tekstkomentarza"/>
    <w:uiPriority w:val="99"/>
    <w:semiHidden/>
    <w:rsid w:val="00004E8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004E88"/>
    <w:rPr>
      <w:b/>
      <w:bCs/>
    </w:rPr>
  </w:style>
  <w:style w:type="character" w:customStyle="1" w:styleId="TematkomentarzaZnak">
    <w:name w:val="Temat komentarza Znak"/>
    <w:basedOn w:val="TekstkomentarzaZnak"/>
    <w:link w:val="Tematkomentarza"/>
    <w:uiPriority w:val="99"/>
    <w:semiHidden/>
    <w:rsid w:val="00004E88"/>
    <w:rPr>
      <w:rFonts w:ascii="Times New Roman" w:eastAsia="Times New Roman" w:hAnsi="Times New Roman" w:cs="Times New Roman"/>
      <w:b/>
      <w:bCs/>
      <w:sz w:val="20"/>
      <w:szCs w:val="20"/>
      <w:lang w:eastAsia="pl-PL"/>
    </w:rPr>
  </w:style>
  <w:style w:type="character" w:styleId="UyteHipercze">
    <w:name w:val="FollowedHyperlink"/>
    <w:uiPriority w:val="99"/>
    <w:semiHidden/>
    <w:unhideWhenUsed/>
    <w:rsid w:val="00004E88"/>
    <w:rPr>
      <w:color w:val="800080"/>
      <w:u w:val="single"/>
    </w:rPr>
  </w:style>
  <w:style w:type="paragraph" w:customStyle="1" w:styleId="font5">
    <w:name w:val="font5"/>
    <w:basedOn w:val="Normalny"/>
    <w:rsid w:val="00004E88"/>
    <w:pPr>
      <w:spacing w:before="100" w:beforeAutospacing="1" w:after="100" w:afterAutospacing="1"/>
    </w:pPr>
    <w:rPr>
      <w:rFonts w:ascii="Arial" w:hAnsi="Arial" w:cs="Arial"/>
      <w:sz w:val="16"/>
      <w:szCs w:val="16"/>
    </w:rPr>
  </w:style>
  <w:style w:type="paragraph" w:customStyle="1" w:styleId="font6">
    <w:name w:val="font6"/>
    <w:basedOn w:val="Normalny"/>
    <w:rsid w:val="00004E88"/>
    <w:pPr>
      <w:spacing w:before="100" w:beforeAutospacing="1" w:after="100" w:afterAutospacing="1"/>
    </w:pPr>
    <w:rPr>
      <w:rFonts w:ascii="Verdana" w:hAnsi="Verdana"/>
      <w:sz w:val="16"/>
      <w:szCs w:val="16"/>
    </w:rPr>
  </w:style>
  <w:style w:type="paragraph" w:customStyle="1" w:styleId="font7">
    <w:name w:val="font7"/>
    <w:basedOn w:val="Normalny"/>
    <w:rsid w:val="00004E88"/>
    <w:pPr>
      <w:spacing w:before="100" w:beforeAutospacing="1" w:after="100" w:afterAutospacing="1"/>
    </w:pPr>
    <w:rPr>
      <w:rFonts w:ascii="Verdana" w:hAnsi="Verdana"/>
      <w:b/>
      <w:bCs/>
      <w:sz w:val="16"/>
      <w:szCs w:val="16"/>
    </w:rPr>
  </w:style>
  <w:style w:type="paragraph" w:customStyle="1" w:styleId="font8">
    <w:name w:val="font8"/>
    <w:basedOn w:val="Normalny"/>
    <w:rsid w:val="00004E88"/>
    <w:pPr>
      <w:spacing w:before="100" w:beforeAutospacing="1" w:after="100" w:afterAutospacing="1"/>
    </w:pPr>
    <w:rPr>
      <w:rFonts w:ascii="Calibri" w:hAnsi="Calibri" w:cs="Calibri"/>
      <w:b/>
      <w:bCs/>
      <w:sz w:val="16"/>
      <w:szCs w:val="16"/>
    </w:rPr>
  </w:style>
  <w:style w:type="paragraph" w:customStyle="1" w:styleId="font9">
    <w:name w:val="font9"/>
    <w:basedOn w:val="Normalny"/>
    <w:rsid w:val="00004E88"/>
    <w:pPr>
      <w:spacing w:before="100" w:beforeAutospacing="1" w:after="100" w:afterAutospacing="1"/>
    </w:pPr>
    <w:rPr>
      <w:rFonts w:ascii="Verdana" w:hAnsi="Verdana"/>
      <w:b/>
      <w:bCs/>
      <w:color w:val="000000"/>
      <w:sz w:val="16"/>
      <w:szCs w:val="16"/>
    </w:rPr>
  </w:style>
  <w:style w:type="paragraph" w:customStyle="1" w:styleId="font10">
    <w:name w:val="font10"/>
    <w:basedOn w:val="Normalny"/>
    <w:rsid w:val="00004E88"/>
    <w:pPr>
      <w:spacing w:before="100" w:beforeAutospacing="1" w:after="100" w:afterAutospacing="1"/>
    </w:pPr>
    <w:rPr>
      <w:rFonts w:ascii="Verdana" w:hAnsi="Verdana"/>
      <w:sz w:val="16"/>
      <w:szCs w:val="16"/>
      <w:u w:val="single"/>
    </w:rPr>
  </w:style>
  <w:style w:type="paragraph" w:customStyle="1" w:styleId="font11">
    <w:name w:val="font11"/>
    <w:basedOn w:val="Normalny"/>
    <w:rsid w:val="00004E88"/>
    <w:pPr>
      <w:spacing w:before="100" w:beforeAutospacing="1" w:after="100" w:afterAutospacing="1"/>
    </w:pPr>
    <w:rPr>
      <w:rFonts w:ascii="Verdana" w:hAnsi="Verdana"/>
      <w:sz w:val="20"/>
      <w:szCs w:val="20"/>
    </w:rPr>
  </w:style>
  <w:style w:type="paragraph" w:customStyle="1" w:styleId="xl119">
    <w:name w:val="xl119"/>
    <w:basedOn w:val="Normalny"/>
    <w:rsid w:val="00004E88"/>
    <w:pPr>
      <w:pBdr>
        <w:top w:val="double" w:sz="6" w:space="0" w:color="auto"/>
        <w:bottom w:val="double" w:sz="6" w:space="0" w:color="auto"/>
      </w:pBdr>
      <w:shd w:val="clear" w:color="000000" w:fill="FFFF00"/>
      <w:spacing w:before="100" w:beforeAutospacing="1" w:after="100" w:afterAutospacing="1"/>
      <w:jc w:val="center"/>
      <w:textAlignment w:val="center"/>
    </w:pPr>
    <w:rPr>
      <w:rFonts w:ascii="Verdana" w:hAnsi="Verdana"/>
      <w:b/>
      <w:bCs/>
      <w:sz w:val="16"/>
      <w:szCs w:val="16"/>
    </w:rPr>
  </w:style>
  <w:style w:type="paragraph" w:customStyle="1" w:styleId="xl120">
    <w:name w:val="xl120"/>
    <w:basedOn w:val="Normalny"/>
    <w:rsid w:val="00004E88"/>
    <w:pPr>
      <w:spacing w:before="100" w:beforeAutospacing="1" w:after="100" w:afterAutospacing="1"/>
      <w:textAlignment w:val="center"/>
    </w:pPr>
    <w:rPr>
      <w:rFonts w:ascii="Verdana" w:hAnsi="Verdana"/>
      <w:sz w:val="16"/>
      <w:szCs w:val="16"/>
    </w:rPr>
  </w:style>
  <w:style w:type="paragraph" w:customStyle="1" w:styleId="xl121">
    <w:name w:val="xl121"/>
    <w:basedOn w:val="Normalny"/>
    <w:rsid w:val="00004E88"/>
    <w:pPr>
      <w:pBdr>
        <w:top w:val="single" w:sz="8" w:space="0" w:color="auto"/>
        <w:left w:val="single" w:sz="8" w:space="0" w:color="auto"/>
        <w:right w:val="single" w:sz="4" w:space="0" w:color="auto"/>
      </w:pBdr>
      <w:spacing w:before="100" w:beforeAutospacing="1" w:after="100" w:afterAutospacing="1"/>
      <w:jc w:val="center"/>
      <w:textAlignment w:val="center"/>
    </w:pPr>
    <w:rPr>
      <w:rFonts w:ascii="Verdana" w:hAnsi="Verdana"/>
      <w:b/>
      <w:bCs/>
      <w:sz w:val="16"/>
      <w:szCs w:val="16"/>
    </w:rPr>
  </w:style>
  <w:style w:type="paragraph" w:customStyle="1" w:styleId="xl122">
    <w:name w:val="xl122"/>
    <w:basedOn w:val="Normalny"/>
    <w:rsid w:val="00004E88"/>
    <w:pPr>
      <w:pBdr>
        <w:top w:val="single" w:sz="8"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6"/>
      <w:szCs w:val="16"/>
    </w:rPr>
  </w:style>
  <w:style w:type="paragraph" w:customStyle="1" w:styleId="xl123">
    <w:name w:val="xl123"/>
    <w:basedOn w:val="Normalny"/>
    <w:rsid w:val="00004E88"/>
    <w:pPr>
      <w:pBdr>
        <w:top w:val="single" w:sz="8" w:space="0" w:color="auto"/>
        <w:left w:val="single" w:sz="4" w:space="0" w:color="auto"/>
        <w:right w:val="single" w:sz="8" w:space="0" w:color="auto"/>
      </w:pBdr>
      <w:spacing w:before="100" w:beforeAutospacing="1" w:after="100" w:afterAutospacing="1"/>
      <w:jc w:val="center"/>
      <w:textAlignment w:val="center"/>
    </w:pPr>
    <w:rPr>
      <w:rFonts w:ascii="Verdana" w:hAnsi="Verdana"/>
      <w:b/>
      <w:bCs/>
      <w:sz w:val="16"/>
      <w:szCs w:val="16"/>
    </w:rPr>
  </w:style>
  <w:style w:type="paragraph" w:customStyle="1" w:styleId="xl124">
    <w:name w:val="xl124"/>
    <w:basedOn w:val="Normalny"/>
    <w:rsid w:val="00004E88"/>
    <w:pPr>
      <w:spacing w:before="100" w:beforeAutospacing="1" w:after="100" w:afterAutospacing="1"/>
      <w:jc w:val="center"/>
      <w:textAlignment w:val="center"/>
    </w:pPr>
    <w:rPr>
      <w:rFonts w:ascii="Verdana" w:hAnsi="Verdana"/>
      <w:sz w:val="16"/>
      <w:szCs w:val="16"/>
    </w:rPr>
  </w:style>
  <w:style w:type="paragraph" w:customStyle="1" w:styleId="xl125">
    <w:name w:val="xl125"/>
    <w:basedOn w:val="Normalny"/>
    <w:rsid w:val="00004E88"/>
    <w:pPr>
      <w:pBdr>
        <w:top w:val="double" w:sz="6" w:space="0" w:color="auto"/>
        <w:bottom w:val="double" w:sz="6" w:space="0" w:color="auto"/>
        <w:right w:val="single" w:sz="8" w:space="0" w:color="auto"/>
      </w:pBdr>
      <w:shd w:val="clear" w:color="000000" w:fill="FFFF00"/>
      <w:spacing w:before="100" w:beforeAutospacing="1" w:after="100" w:afterAutospacing="1"/>
      <w:jc w:val="center"/>
      <w:textAlignment w:val="center"/>
    </w:pPr>
    <w:rPr>
      <w:rFonts w:ascii="Verdana" w:hAnsi="Verdana"/>
      <w:b/>
      <w:bCs/>
      <w:sz w:val="16"/>
      <w:szCs w:val="16"/>
    </w:rPr>
  </w:style>
  <w:style w:type="paragraph" w:customStyle="1" w:styleId="xl126">
    <w:name w:val="xl126"/>
    <w:basedOn w:val="Normalny"/>
    <w:rsid w:val="00004E88"/>
    <w:pPr>
      <w:pBdr>
        <w:top w:val="double" w:sz="6" w:space="0" w:color="auto"/>
        <w:left w:val="single" w:sz="8" w:space="0" w:color="auto"/>
        <w:bottom w:val="double" w:sz="6" w:space="0" w:color="auto"/>
      </w:pBdr>
      <w:shd w:val="clear" w:color="000000" w:fill="FFFF00"/>
      <w:spacing w:before="100" w:beforeAutospacing="1" w:after="100" w:afterAutospacing="1"/>
      <w:jc w:val="center"/>
      <w:textAlignment w:val="center"/>
    </w:pPr>
    <w:rPr>
      <w:rFonts w:ascii="Verdana" w:hAnsi="Verdana"/>
      <w:b/>
      <w:bCs/>
      <w:sz w:val="16"/>
      <w:szCs w:val="16"/>
    </w:rPr>
  </w:style>
  <w:style w:type="paragraph" w:customStyle="1" w:styleId="xl127">
    <w:name w:val="xl127"/>
    <w:basedOn w:val="Normalny"/>
    <w:rsid w:val="00004E88"/>
    <w:pPr>
      <w:spacing w:before="100" w:beforeAutospacing="1" w:after="100" w:afterAutospacing="1"/>
    </w:pPr>
    <w:rPr>
      <w:rFonts w:ascii="Arial" w:hAnsi="Arial" w:cs="Arial"/>
      <w:sz w:val="16"/>
      <w:szCs w:val="16"/>
    </w:rPr>
  </w:style>
  <w:style w:type="paragraph" w:customStyle="1" w:styleId="xl128">
    <w:name w:val="xl128"/>
    <w:basedOn w:val="Normalny"/>
    <w:rsid w:val="00004E88"/>
    <w:pPr>
      <w:pBdr>
        <w:top w:val="single" w:sz="4" w:space="0" w:color="333399"/>
        <w:left w:val="single" w:sz="4" w:space="0" w:color="auto"/>
        <w:bottom w:val="single" w:sz="4" w:space="0" w:color="333399"/>
        <w:right w:val="single" w:sz="4" w:space="0" w:color="auto"/>
      </w:pBdr>
      <w:shd w:val="clear" w:color="000000" w:fill="FFFFFF"/>
      <w:spacing w:before="100" w:beforeAutospacing="1" w:after="100" w:afterAutospacing="1"/>
      <w:textAlignment w:val="center"/>
    </w:pPr>
    <w:rPr>
      <w:rFonts w:ascii="Verdana" w:hAnsi="Verdana"/>
      <w:sz w:val="16"/>
      <w:szCs w:val="16"/>
    </w:rPr>
  </w:style>
  <w:style w:type="paragraph" w:customStyle="1" w:styleId="xl129">
    <w:name w:val="xl129"/>
    <w:basedOn w:val="Normalny"/>
    <w:rsid w:val="00004E88"/>
    <w:pPr>
      <w:pBdr>
        <w:top w:val="single" w:sz="4" w:space="0" w:color="333399"/>
        <w:left w:val="single" w:sz="4" w:space="0" w:color="auto"/>
        <w:bottom w:val="single" w:sz="4" w:space="0" w:color="333399"/>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30">
    <w:name w:val="xl130"/>
    <w:basedOn w:val="Normalny"/>
    <w:rsid w:val="00004E88"/>
    <w:pPr>
      <w:pBdr>
        <w:top w:val="single" w:sz="4" w:space="0" w:color="333399"/>
        <w:left w:val="single" w:sz="4" w:space="0" w:color="auto"/>
        <w:bottom w:val="single" w:sz="4" w:space="0" w:color="333399"/>
        <w:right w:val="single" w:sz="8" w:space="0" w:color="auto"/>
      </w:pBdr>
      <w:spacing w:before="100" w:beforeAutospacing="1" w:after="100" w:afterAutospacing="1"/>
      <w:jc w:val="center"/>
      <w:textAlignment w:val="center"/>
    </w:pPr>
    <w:rPr>
      <w:rFonts w:ascii="Verdana" w:hAnsi="Verdana"/>
      <w:sz w:val="16"/>
      <w:szCs w:val="16"/>
    </w:rPr>
  </w:style>
  <w:style w:type="paragraph" w:customStyle="1" w:styleId="xl131">
    <w:name w:val="xl131"/>
    <w:basedOn w:val="Normalny"/>
    <w:rsid w:val="00004E88"/>
    <w:pPr>
      <w:pBdr>
        <w:top w:val="single" w:sz="4" w:space="0" w:color="333399"/>
        <w:left w:val="single" w:sz="4" w:space="0" w:color="auto"/>
        <w:bottom w:val="single" w:sz="4" w:space="0" w:color="333399"/>
        <w:right w:val="single" w:sz="4" w:space="0" w:color="auto"/>
      </w:pBdr>
      <w:shd w:val="clear" w:color="000000" w:fill="FFFFFF"/>
      <w:spacing w:before="100" w:beforeAutospacing="1" w:after="100" w:afterAutospacing="1"/>
      <w:textAlignment w:val="center"/>
    </w:pPr>
    <w:rPr>
      <w:rFonts w:ascii="Verdana" w:hAnsi="Verdana"/>
      <w:sz w:val="16"/>
      <w:szCs w:val="16"/>
    </w:rPr>
  </w:style>
  <w:style w:type="paragraph" w:customStyle="1" w:styleId="xl132">
    <w:name w:val="xl132"/>
    <w:basedOn w:val="Normalny"/>
    <w:rsid w:val="00004E88"/>
    <w:pPr>
      <w:pBdr>
        <w:top w:val="single" w:sz="4" w:space="0" w:color="333399"/>
        <w:left w:val="single" w:sz="4" w:space="0" w:color="auto"/>
        <w:bottom w:val="single" w:sz="4" w:space="0" w:color="333399"/>
        <w:right w:val="single" w:sz="4" w:space="0" w:color="auto"/>
      </w:pBdr>
      <w:spacing w:before="100" w:beforeAutospacing="1" w:after="100" w:afterAutospacing="1"/>
      <w:textAlignment w:val="center"/>
    </w:pPr>
    <w:rPr>
      <w:rFonts w:ascii="Verdana" w:hAnsi="Verdana"/>
      <w:sz w:val="16"/>
      <w:szCs w:val="16"/>
    </w:rPr>
  </w:style>
  <w:style w:type="paragraph" w:customStyle="1" w:styleId="xl133">
    <w:name w:val="xl133"/>
    <w:basedOn w:val="Normalny"/>
    <w:rsid w:val="00004E88"/>
    <w:pPr>
      <w:pBdr>
        <w:top w:val="single" w:sz="4" w:space="0" w:color="333399"/>
        <w:left w:val="single" w:sz="8" w:space="0" w:color="auto"/>
        <w:bottom w:val="single" w:sz="4" w:space="0" w:color="333399"/>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34">
    <w:name w:val="xl134"/>
    <w:basedOn w:val="Normalny"/>
    <w:rsid w:val="00004E88"/>
    <w:pPr>
      <w:pBdr>
        <w:top w:val="single" w:sz="4" w:space="0" w:color="333399"/>
        <w:left w:val="single" w:sz="4" w:space="0" w:color="auto"/>
        <w:bottom w:val="single" w:sz="4" w:space="0" w:color="333399"/>
        <w:right w:val="single" w:sz="4" w:space="0" w:color="auto"/>
      </w:pBdr>
      <w:spacing w:before="100" w:beforeAutospacing="1" w:after="100" w:afterAutospacing="1"/>
      <w:textAlignment w:val="center"/>
    </w:pPr>
    <w:rPr>
      <w:rFonts w:ascii="Verdana" w:hAnsi="Verdana"/>
      <w:sz w:val="16"/>
      <w:szCs w:val="16"/>
    </w:rPr>
  </w:style>
  <w:style w:type="paragraph" w:customStyle="1" w:styleId="xl135">
    <w:name w:val="xl135"/>
    <w:basedOn w:val="Normalny"/>
    <w:rsid w:val="00004E88"/>
    <w:pPr>
      <w:pBdr>
        <w:top w:val="single" w:sz="4" w:space="0" w:color="333399"/>
        <w:left w:val="single" w:sz="4" w:space="0" w:color="auto"/>
        <w:bottom w:val="single" w:sz="4" w:space="0" w:color="333399"/>
        <w:right w:val="single" w:sz="4" w:space="0" w:color="auto"/>
      </w:pBdr>
      <w:spacing w:before="100" w:beforeAutospacing="1" w:after="100" w:afterAutospacing="1"/>
      <w:textAlignment w:val="center"/>
    </w:pPr>
    <w:rPr>
      <w:rFonts w:ascii="Verdana" w:hAnsi="Verdana"/>
      <w:sz w:val="16"/>
      <w:szCs w:val="16"/>
    </w:rPr>
  </w:style>
  <w:style w:type="paragraph" w:customStyle="1" w:styleId="xl136">
    <w:name w:val="xl136"/>
    <w:basedOn w:val="Normalny"/>
    <w:rsid w:val="00004E88"/>
    <w:pPr>
      <w:pBdr>
        <w:top w:val="single" w:sz="4" w:space="0" w:color="333399"/>
        <w:left w:val="single" w:sz="4" w:space="0" w:color="auto"/>
        <w:bottom w:val="single" w:sz="4" w:space="0" w:color="333399"/>
        <w:right w:val="single" w:sz="4" w:space="0" w:color="auto"/>
      </w:pBdr>
      <w:spacing w:before="100" w:beforeAutospacing="1" w:after="100" w:afterAutospacing="1"/>
      <w:jc w:val="right"/>
      <w:textAlignment w:val="center"/>
    </w:pPr>
    <w:rPr>
      <w:rFonts w:ascii="Verdana" w:hAnsi="Verdana"/>
      <w:sz w:val="16"/>
      <w:szCs w:val="16"/>
    </w:rPr>
  </w:style>
  <w:style w:type="paragraph" w:customStyle="1" w:styleId="xl137">
    <w:name w:val="xl137"/>
    <w:basedOn w:val="Normalny"/>
    <w:rsid w:val="00004E88"/>
    <w:pPr>
      <w:pBdr>
        <w:top w:val="single" w:sz="4" w:space="0" w:color="333399"/>
        <w:bottom w:val="single" w:sz="4" w:space="0" w:color="333399"/>
      </w:pBdr>
      <w:shd w:val="clear" w:color="000000" w:fill="99CCFF"/>
      <w:spacing w:before="100" w:beforeAutospacing="1" w:after="100" w:afterAutospacing="1"/>
      <w:jc w:val="center"/>
      <w:textAlignment w:val="center"/>
    </w:pPr>
    <w:rPr>
      <w:rFonts w:ascii="Verdana" w:hAnsi="Verdana"/>
      <w:sz w:val="16"/>
      <w:szCs w:val="16"/>
    </w:rPr>
  </w:style>
  <w:style w:type="paragraph" w:customStyle="1" w:styleId="xl138">
    <w:name w:val="xl138"/>
    <w:basedOn w:val="Normalny"/>
    <w:rsid w:val="00004E88"/>
    <w:pPr>
      <w:pBdr>
        <w:top w:val="single" w:sz="4" w:space="0" w:color="333399"/>
        <w:bottom w:val="single" w:sz="4" w:space="0" w:color="333399"/>
        <w:right w:val="single" w:sz="8" w:space="0" w:color="auto"/>
      </w:pBdr>
      <w:shd w:val="clear" w:color="000000" w:fill="99CCFF"/>
      <w:spacing w:before="100" w:beforeAutospacing="1" w:after="100" w:afterAutospacing="1"/>
      <w:jc w:val="center"/>
      <w:textAlignment w:val="center"/>
    </w:pPr>
    <w:rPr>
      <w:rFonts w:ascii="Verdana" w:hAnsi="Verdana"/>
      <w:sz w:val="16"/>
      <w:szCs w:val="16"/>
    </w:rPr>
  </w:style>
  <w:style w:type="paragraph" w:customStyle="1" w:styleId="xl139">
    <w:name w:val="xl139"/>
    <w:basedOn w:val="Normalny"/>
    <w:rsid w:val="00004E88"/>
    <w:pPr>
      <w:pBdr>
        <w:top w:val="single" w:sz="4" w:space="0" w:color="333399"/>
        <w:left w:val="single" w:sz="4" w:space="0" w:color="auto"/>
        <w:bottom w:val="single" w:sz="4" w:space="0" w:color="333399"/>
        <w:right w:val="single" w:sz="4" w:space="0" w:color="auto"/>
      </w:pBdr>
      <w:spacing w:before="100" w:beforeAutospacing="1" w:after="100" w:afterAutospacing="1"/>
      <w:jc w:val="center"/>
      <w:textAlignment w:val="center"/>
    </w:pPr>
    <w:rPr>
      <w:rFonts w:ascii="Verdana" w:hAnsi="Verdana"/>
      <w:color w:val="000000"/>
      <w:sz w:val="16"/>
      <w:szCs w:val="16"/>
    </w:rPr>
  </w:style>
  <w:style w:type="paragraph" w:customStyle="1" w:styleId="xl140">
    <w:name w:val="xl140"/>
    <w:basedOn w:val="Normalny"/>
    <w:rsid w:val="00004E88"/>
    <w:pPr>
      <w:pBdr>
        <w:top w:val="single" w:sz="4" w:space="0" w:color="333399"/>
        <w:left w:val="single" w:sz="4" w:space="0" w:color="auto"/>
        <w:bottom w:val="single" w:sz="4" w:space="0" w:color="333399"/>
        <w:right w:val="single" w:sz="4" w:space="0" w:color="auto"/>
      </w:pBdr>
      <w:spacing w:before="100" w:beforeAutospacing="1" w:after="100" w:afterAutospacing="1"/>
      <w:textAlignment w:val="center"/>
    </w:pPr>
    <w:rPr>
      <w:rFonts w:ascii="Verdana" w:hAnsi="Verdana"/>
      <w:sz w:val="16"/>
      <w:szCs w:val="16"/>
    </w:rPr>
  </w:style>
  <w:style w:type="paragraph" w:customStyle="1" w:styleId="xl141">
    <w:name w:val="xl141"/>
    <w:basedOn w:val="Normalny"/>
    <w:rsid w:val="00004E88"/>
    <w:pPr>
      <w:pBdr>
        <w:top w:val="double" w:sz="6" w:space="0" w:color="000000"/>
        <w:bottom w:val="single" w:sz="4" w:space="0" w:color="9999FF"/>
      </w:pBdr>
      <w:shd w:val="clear" w:color="000000" w:fill="CC99FF"/>
      <w:spacing w:before="100" w:beforeAutospacing="1" w:after="100" w:afterAutospacing="1"/>
      <w:textAlignment w:val="center"/>
    </w:pPr>
    <w:rPr>
      <w:rFonts w:ascii="Verdana" w:hAnsi="Verdana"/>
      <w:b/>
      <w:bCs/>
      <w:sz w:val="16"/>
      <w:szCs w:val="16"/>
    </w:rPr>
  </w:style>
  <w:style w:type="paragraph" w:customStyle="1" w:styleId="xl142">
    <w:name w:val="xl142"/>
    <w:basedOn w:val="Normalny"/>
    <w:rsid w:val="00004E88"/>
    <w:pPr>
      <w:pBdr>
        <w:top w:val="double" w:sz="6" w:space="0" w:color="000000"/>
        <w:bottom w:val="single" w:sz="4" w:space="0" w:color="9999FF"/>
      </w:pBdr>
      <w:shd w:val="clear" w:color="000000" w:fill="CC99FF"/>
      <w:spacing w:before="100" w:beforeAutospacing="1" w:after="100" w:afterAutospacing="1"/>
      <w:jc w:val="right"/>
      <w:textAlignment w:val="center"/>
    </w:pPr>
    <w:rPr>
      <w:rFonts w:ascii="Verdana" w:hAnsi="Verdana"/>
      <w:b/>
      <w:bCs/>
      <w:sz w:val="16"/>
      <w:szCs w:val="16"/>
    </w:rPr>
  </w:style>
  <w:style w:type="paragraph" w:customStyle="1" w:styleId="xl143">
    <w:name w:val="xl143"/>
    <w:basedOn w:val="Normalny"/>
    <w:rsid w:val="00004E88"/>
    <w:pPr>
      <w:pBdr>
        <w:top w:val="double" w:sz="6" w:space="0" w:color="000000"/>
        <w:bottom w:val="single" w:sz="4" w:space="0" w:color="9999FF"/>
      </w:pBdr>
      <w:shd w:val="clear" w:color="000000" w:fill="CC99FF"/>
      <w:spacing w:before="100" w:beforeAutospacing="1" w:after="100" w:afterAutospacing="1"/>
      <w:jc w:val="center"/>
      <w:textAlignment w:val="center"/>
    </w:pPr>
    <w:rPr>
      <w:rFonts w:ascii="Verdana" w:hAnsi="Verdana"/>
      <w:b/>
      <w:bCs/>
      <w:sz w:val="16"/>
      <w:szCs w:val="16"/>
    </w:rPr>
  </w:style>
  <w:style w:type="paragraph" w:customStyle="1" w:styleId="xl144">
    <w:name w:val="xl144"/>
    <w:basedOn w:val="Normalny"/>
    <w:rsid w:val="00004E88"/>
    <w:pPr>
      <w:pBdr>
        <w:top w:val="single" w:sz="4" w:space="0" w:color="9999FF"/>
        <w:left w:val="single" w:sz="4" w:space="0" w:color="auto"/>
        <w:bottom w:val="single" w:sz="4" w:space="0" w:color="333399"/>
        <w:right w:val="single" w:sz="4" w:space="0" w:color="auto"/>
      </w:pBdr>
      <w:spacing w:before="100" w:beforeAutospacing="1" w:after="100" w:afterAutospacing="1"/>
      <w:textAlignment w:val="center"/>
    </w:pPr>
    <w:rPr>
      <w:rFonts w:ascii="Verdana" w:hAnsi="Verdana"/>
      <w:sz w:val="16"/>
      <w:szCs w:val="16"/>
    </w:rPr>
  </w:style>
  <w:style w:type="paragraph" w:customStyle="1" w:styleId="xl145">
    <w:name w:val="xl145"/>
    <w:basedOn w:val="Normalny"/>
    <w:rsid w:val="00004E88"/>
    <w:pPr>
      <w:pBdr>
        <w:top w:val="single" w:sz="4" w:space="0" w:color="9999FF"/>
        <w:left w:val="single" w:sz="4" w:space="0" w:color="auto"/>
        <w:bottom w:val="single" w:sz="4" w:space="0" w:color="333399"/>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46">
    <w:name w:val="xl146"/>
    <w:basedOn w:val="Normalny"/>
    <w:rsid w:val="00004E88"/>
    <w:pPr>
      <w:pBdr>
        <w:top w:val="single" w:sz="4" w:space="0" w:color="333399"/>
        <w:left w:val="single" w:sz="4" w:space="0" w:color="auto"/>
        <w:bottom w:val="single" w:sz="4" w:space="0" w:color="333399"/>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47">
    <w:name w:val="xl147"/>
    <w:basedOn w:val="Normalny"/>
    <w:rsid w:val="00004E88"/>
    <w:pPr>
      <w:pBdr>
        <w:top w:val="single" w:sz="4" w:space="0" w:color="333399"/>
        <w:left w:val="single" w:sz="4" w:space="0" w:color="auto"/>
        <w:bottom w:val="single" w:sz="4" w:space="0" w:color="333399"/>
      </w:pBdr>
      <w:spacing w:before="100" w:beforeAutospacing="1" w:after="100" w:afterAutospacing="1"/>
      <w:textAlignment w:val="center"/>
    </w:pPr>
    <w:rPr>
      <w:rFonts w:ascii="Verdana" w:hAnsi="Verdana"/>
      <w:sz w:val="16"/>
      <w:szCs w:val="16"/>
    </w:rPr>
  </w:style>
  <w:style w:type="paragraph" w:customStyle="1" w:styleId="xl148">
    <w:name w:val="xl148"/>
    <w:basedOn w:val="Normalny"/>
    <w:rsid w:val="00004E88"/>
    <w:pPr>
      <w:pBdr>
        <w:top w:val="single" w:sz="4" w:space="0" w:color="333399"/>
        <w:bottom w:val="single" w:sz="4" w:space="0" w:color="333399"/>
      </w:pBdr>
      <w:shd w:val="clear" w:color="000000" w:fill="FFFFFF"/>
      <w:spacing w:before="100" w:beforeAutospacing="1" w:after="100" w:afterAutospacing="1"/>
      <w:jc w:val="center"/>
      <w:textAlignment w:val="center"/>
    </w:pPr>
    <w:rPr>
      <w:rFonts w:ascii="Verdana" w:hAnsi="Verdana"/>
      <w:sz w:val="16"/>
      <w:szCs w:val="16"/>
    </w:rPr>
  </w:style>
  <w:style w:type="paragraph" w:customStyle="1" w:styleId="xl149">
    <w:name w:val="xl149"/>
    <w:basedOn w:val="Normalny"/>
    <w:rsid w:val="00004E88"/>
    <w:pPr>
      <w:pBdr>
        <w:top w:val="single" w:sz="4" w:space="0" w:color="333399"/>
        <w:bottom w:val="single" w:sz="4" w:space="0" w:color="333399"/>
      </w:pBdr>
      <w:shd w:val="clear" w:color="000000" w:fill="FFFFFF"/>
      <w:spacing w:before="100" w:beforeAutospacing="1" w:after="100" w:afterAutospacing="1"/>
      <w:textAlignment w:val="center"/>
    </w:pPr>
    <w:rPr>
      <w:rFonts w:ascii="Verdana" w:hAnsi="Verdana"/>
      <w:sz w:val="16"/>
      <w:szCs w:val="16"/>
    </w:rPr>
  </w:style>
  <w:style w:type="paragraph" w:customStyle="1" w:styleId="xl150">
    <w:name w:val="xl150"/>
    <w:basedOn w:val="Normalny"/>
    <w:rsid w:val="00004E88"/>
    <w:pPr>
      <w:pBdr>
        <w:top w:val="single" w:sz="4" w:space="0" w:color="333399"/>
        <w:left w:val="single" w:sz="4" w:space="0" w:color="auto"/>
        <w:bottom w:val="single" w:sz="4" w:space="0" w:color="333399"/>
        <w:right w:val="single" w:sz="4" w:space="0" w:color="auto"/>
      </w:pBdr>
      <w:shd w:val="clear" w:color="000000" w:fill="FFFFFF"/>
      <w:spacing w:before="100" w:beforeAutospacing="1" w:after="100" w:afterAutospacing="1"/>
      <w:jc w:val="center"/>
      <w:textAlignment w:val="center"/>
    </w:pPr>
    <w:rPr>
      <w:rFonts w:ascii="Verdana" w:hAnsi="Verdana"/>
      <w:color w:val="000000"/>
      <w:sz w:val="16"/>
      <w:szCs w:val="16"/>
    </w:rPr>
  </w:style>
  <w:style w:type="paragraph" w:customStyle="1" w:styleId="xl151">
    <w:name w:val="xl151"/>
    <w:basedOn w:val="Normalny"/>
    <w:rsid w:val="00004E88"/>
    <w:pPr>
      <w:pBdr>
        <w:top w:val="single" w:sz="4" w:space="0" w:color="333399"/>
        <w:left w:val="single" w:sz="4" w:space="0" w:color="auto"/>
        <w:bottom w:val="single" w:sz="4" w:space="0" w:color="333399"/>
        <w:right w:val="single" w:sz="4" w:space="0" w:color="auto"/>
      </w:pBdr>
      <w:shd w:val="clear" w:color="000000" w:fill="FFFFFF"/>
      <w:spacing w:before="100" w:beforeAutospacing="1" w:after="100" w:afterAutospacing="1"/>
      <w:jc w:val="right"/>
      <w:textAlignment w:val="center"/>
    </w:pPr>
    <w:rPr>
      <w:rFonts w:ascii="Verdana" w:hAnsi="Verdana"/>
      <w:sz w:val="16"/>
      <w:szCs w:val="16"/>
    </w:rPr>
  </w:style>
  <w:style w:type="paragraph" w:customStyle="1" w:styleId="xl152">
    <w:name w:val="xl152"/>
    <w:basedOn w:val="Normalny"/>
    <w:rsid w:val="00004E88"/>
    <w:pPr>
      <w:pBdr>
        <w:top w:val="single" w:sz="4" w:space="0" w:color="333399"/>
        <w:bottom w:val="single" w:sz="4" w:space="0" w:color="333399"/>
      </w:pBdr>
      <w:shd w:val="clear" w:color="000000" w:fill="CC99FF"/>
      <w:spacing w:before="100" w:beforeAutospacing="1" w:after="100" w:afterAutospacing="1"/>
      <w:textAlignment w:val="center"/>
    </w:pPr>
    <w:rPr>
      <w:rFonts w:ascii="Verdana" w:hAnsi="Verdana"/>
      <w:b/>
      <w:bCs/>
      <w:sz w:val="16"/>
      <w:szCs w:val="16"/>
    </w:rPr>
  </w:style>
  <w:style w:type="paragraph" w:customStyle="1" w:styleId="xl153">
    <w:name w:val="xl153"/>
    <w:basedOn w:val="Normalny"/>
    <w:rsid w:val="00004E88"/>
    <w:pPr>
      <w:pBdr>
        <w:top w:val="single" w:sz="4" w:space="0" w:color="333399"/>
        <w:bottom w:val="single" w:sz="4" w:space="0" w:color="333399"/>
      </w:pBdr>
      <w:shd w:val="clear" w:color="000000" w:fill="CC99FF"/>
      <w:spacing w:before="100" w:beforeAutospacing="1" w:after="100" w:afterAutospacing="1"/>
      <w:jc w:val="right"/>
      <w:textAlignment w:val="center"/>
    </w:pPr>
    <w:rPr>
      <w:rFonts w:ascii="Verdana" w:hAnsi="Verdana"/>
      <w:b/>
      <w:bCs/>
      <w:sz w:val="16"/>
      <w:szCs w:val="16"/>
    </w:rPr>
  </w:style>
  <w:style w:type="paragraph" w:customStyle="1" w:styleId="xl154">
    <w:name w:val="xl154"/>
    <w:basedOn w:val="Normalny"/>
    <w:rsid w:val="00004E88"/>
    <w:pPr>
      <w:pBdr>
        <w:top w:val="single" w:sz="4" w:space="0" w:color="333399"/>
        <w:bottom w:val="single" w:sz="4" w:space="0" w:color="333399"/>
      </w:pBdr>
      <w:shd w:val="clear" w:color="000000" w:fill="CC99FF"/>
      <w:spacing w:before="100" w:beforeAutospacing="1" w:after="100" w:afterAutospacing="1"/>
      <w:jc w:val="center"/>
      <w:textAlignment w:val="center"/>
    </w:pPr>
    <w:rPr>
      <w:rFonts w:ascii="Verdana" w:hAnsi="Verdana"/>
      <w:b/>
      <w:bCs/>
      <w:sz w:val="16"/>
      <w:szCs w:val="16"/>
    </w:rPr>
  </w:style>
  <w:style w:type="paragraph" w:customStyle="1" w:styleId="xl155">
    <w:name w:val="xl155"/>
    <w:basedOn w:val="Normalny"/>
    <w:rsid w:val="00004E88"/>
    <w:pPr>
      <w:pBdr>
        <w:top w:val="single" w:sz="4" w:space="0" w:color="333399"/>
        <w:left w:val="single" w:sz="4" w:space="0" w:color="auto"/>
        <w:bottom w:val="single" w:sz="4" w:space="0" w:color="333399"/>
        <w:right w:val="single" w:sz="4" w:space="0" w:color="auto"/>
      </w:pBdr>
      <w:shd w:val="clear" w:color="000000" w:fill="FFFFFF"/>
      <w:spacing w:before="100" w:beforeAutospacing="1" w:after="100" w:afterAutospacing="1"/>
      <w:textAlignment w:val="center"/>
    </w:pPr>
    <w:rPr>
      <w:rFonts w:ascii="Verdana" w:hAnsi="Verdana"/>
      <w:b/>
      <w:bCs/>
      <w:sz w:val="16"/>
      <w:szCs w:val="16"/>
    </w:rPr>
  </w:style>
  <w:style w:type="paragraph" w:customStyle="1" w:styleId="xl156">
    <w:name w:val="xl156"/>
    <w:basedOn w:val="Normalny"/>
    <w:rsid w:val="00004E88"/>
    <w:pPr>
      <w:pBdr>
        <w:top w:val="single" w:sz="4" w:space="0" w:color="333399"/>
        <w:left w:val="single" w:sz="8" w:space="0" w:color="auto"/>
        <w:bottom w:val="single" w:sz="4" w:space="0" w:color="99CCFF"/>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57">
    <w:name w:val="xl157"/>
    <w:basedOn w:val="Normalny"/>
    <w:rsid w:val="00004E88"/>
    <w:pPr>
      <w:pBdr>
        <w:top w:val="single" w:sz="4" w:space="0" w:color="333399"/>
        <w:left w:val="single" w:sz="4" w:space="0" w:color="auto"/>
        <w:bottom w:val="single" w:sz="4" w:space="0" w:color="99CCFF"/>
        <w:right w:val="single" w:sz="4" w:space="0" w:color="auto"/>
      </w:pBdr>
      <w:shd w:val="clear" w:color="000000" w:fill="FFFFFF"/>
      <w:spacing w:before="100" w:beforeAutospacing="1" w:after="100" w:afterAutospacing="1"/>
      <w:textAlignment w:val="center"/>
    </w:pPr>
    <w:rPr>
      <w:rFonts w:ascii="Verdana" w:hAnsi="Verdana"/>
      <w:sz w:val="16"/>
      <w:szCs w:val="16"/>
    </w:rPr>
  </w:style>
  <w:style w:type="paragraph" w:customStyle="1" w:styleId="xl158">
    <w:name w:val="xl158"/>
    <w:basedOn w:val="Normalny"/>
    <w:rsid w:val="00004E88"/>
    <w:pPr>
      <w:pBdr>
        <w:top w:val="single" w:sz="4" w:space="0" w:color="333399"/>
        <w:bottom w:val="single" w:sz="4" w:space="0" w:color="99CCFF"/>
        <w:right w:val="single" w:sz="4" w:space="0" w:color="auto"/>
      </w:pBdr>
      <w:shd w:val="clear" w:color="000000" w:fill="FFFFFF"/>
      <w:spacing w:before="100" w:beforeAutospacing="1" w:after="100" w:afterAutospacing="1"/>
      <w:jc w:val="center"/>
      <w:textAlignment w:val="center"/>
    </w:pPr>
    <w:rPr>
      <w:rFonts w:ascii="Verdana" w:hAnsi="Verdana"/>
      <w:sz w:val="16"/>
      <w:szCs w:val="16"/>
    </w:rPr>
  </w:style>
  <w:style w:type="paragraph" w:customStyle="1" w:styleId="xl159">
    <w:name w:val="xl159"/>
    <w:basedOn w:val="Normalny"/>
    <w:rsid w:val="00004E88"/>
    <w:pPr>
      <w:pBdr>
        <w:top w:val="single" w:sz="4" w:space="0" w:color="333399"/>
        <w:left w:val="single" w:sz="4" w:space="0" w:color="auto"/>
        <w:bottom w:val="single" w:sz="4" w:space="0" w:color="99CCFF"/>
        <w:right w:val="single" w:sz="4" w:space="0" w:color="auto"/>
      </w:pBdr>
      <w:shd w:val="clear" w:color="000000" w:fill="FFFFFF"/>
      <w:spacing w:before="100" w:beforeAutospacing="1" w:after="100" w:afterAutospacing="1"/>
      <w:textAlignment w:val="center"/>
    </w:pPr>
    <w:rPr>
      <w:rFonts w:ascii="Verdana" w:hAnsi="Verdana"/>
      <w:sz w:val="16"/>
      <w:szCs w:val="16"/>
    </w:rPr>
  </w:style>
  <w:style w:type="paragraph" w:customStyle="1" w:styleId="xl160">
    <w:name w:val="xl160"/>
    <w:basedOn w:val="Normalny"/>
    <w:rsid w:val="00004E88"/>
    <w:pPr>
      <w:pBdr>
        <w:top w:val="single" w:sz="4" w:space="0" w:color="333399"/>
        <w:left w:val="single" w:sz="4" w:space="0" w:color="auto"/>
        <w:bottom w:val="single" w:sz="4" w:space="0" w:color="99CCFF"/>
        <w:right w:val="single" w:sz="8" w:space="0" w:color="auto"/>
      </w:pBdr>
      <w:shd w:val="clear" w:color="000000" w:fill="FFFFFF"/>
      <w:spacing w:before="100" w:beforeAutospacing="1" w:after="100" w:afterAutospacing="1"/>
      <w:jc w:val="center"/>
      <w:textAlignment w:val="center"/>
    </w:pPr>
    <w:rPr>
      <w:rFonts w:ascii="Verdana" w:hAnsi="Verdana"/>
      <w:sz w:val="16"/>
      <w:szCs w:val="16"/>
    </w:rPr>
  </w:style>
  <w:style w:type="paragraph" w:customStyle="1" w:styleId="xl161">
    <w:name w:val="xl161"/>
    <w:basedOn w:val="Normalny"/>
    <w:rsid w:val="00004E88"/>
    <w:pPr>
      <w:pBdr>
        <w:top w:val="single" w:sz="4" w:space="0" w:color="333399"/>
        <w:left w:val="single" w:sz="8" w:space="0" w:color="auto"/>
        <w:bottom w:val="single" w:sz="4" w:space="0" w:color="333399"/>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62">
    <w:name w:val="xl162"/>
    <w:basedOn w:val="Normalny"/>
    <w:rsid w:val="00004E88"/>
    <w:pPr>
      <w:pBdr>
        <w:top w:val="single" w:sz="4" w:space="0" w:color="333399"/>
        <w:left w:val="single" w:sz="4" w:space="0" w:color="auto"/>
        <w:bottom w:val="single" w:sz="4" w:space="0" w:color="333399"/>
        <w:right w:val="single" w:sz="4" w:space="0" w:color="auto"/>
      </w:pBdr>
      <w:shd w:val="clear" w:color="000000" w:fill="FFFFFF"/>
      <w:spacing w:before="100" w:beforeAutospacing="1" w:after="100" w:afterAutospacing="1"/>
      <w:textAlignment w:val="center"/>
    </w:pPr>
    <w:rPr>
      <w:rFonts w:ascii="Verdana" w:hAnsi="Verdana"/>
      <w:sz w:val="16"/>
      <w:szCs w:val="16"/>
    </w:rPr>
  </w:style>
  <w:style w:type="paragraph" w:customStyle="1" w:styleId="xl163">
    <w:name w:val="xl163"/>
    <w:basedOn w:val="Normalny"/>
    <w:rsid w:val="00004E88"/>
    <w:pPr>
      <w:pBdr>
        <w:top w:val="single" w:sz="4" w:space="0" w:color="333399"/>
        <w:bottom w:val="single" w:sz="4" w:space="0" w:color="333399"/>
        <w:right w:val="single" w:sz="4" w:space="0" w:color="auto"/>
      </w:pBdr>
      <w:shd w:val="clear" w:color="000000" w:fill="FFFFFF"/>
      <w:spacing w:before="100" w:beforeAutospacing="1" w:after="100" w:afterAutospacing="1"/>
      <w:jc w:val="center"/>
      <w:textAlignment w:val="center"/>
    </w:pPr>
    <w:rPr>
      <w:rFonts w:ascii="Verdana" w:hAnsi="Verdana"/>
      <w:sz w:val="16"/>
      <w:szCs w:val="16"/>
    </w:rPr>
  </w:style>
  <w:style w:type="paragraph" w:customStyle="1" w:styleId="xl164">
    <w:name w:val="xl164"/>
    <w:basedOn w:val="Normalny"/>
    <w:rsid w:val="00004E88"/>
    <w:pPr>
      <w:pBdr>
        <w:top w:val="single" w:sz="4" w:space="0" w:color="333399"/>
        <w:left w:val="single" w:sz="4" w:space="0" w:color="auto"/>
        <w:bottom w:val="single" w:sz="4" w:space="0" w:color="333399"/>
        <w:right w:val="single" w:sz="4" w:space="0" w:color="auto"/>
      </w:pBdr>
      <w:shd w:val="clear" w:color="000000" w:fill="FFFFFF"/>
      <w:spacing w:before="100" w:beforeAutospacing="1" w:after="100" w:afterAutospacing="1"/>
      <w:textAlignment w:val="center"/>
    </w:pPr>
    <w:rPr>
      <w:rFonts w:ascii="Verdana" w:hAnsi="Verdana"/>
      <w:sz w:val="16"/>
      <w:szCs w:val="16"/>
    </w:rPr>
  </w:style>
  <w:style w:type="paragraph" w:customStyle="1" w:styleId="xl165">
    <w:name w:val="xl165"/>
    <w:basedOn w:val="Normalny"/>
    <w:rsid w:val="00004E88"/>
    <w:pPr>
      <w:pBdr>
        <w:top w:val="single" w:sz="4" w:space="0" w:color="333399"/>
        <w:left w:val="single" w:sz="4" w:space="0" w:color="auto"/>
        <w:bottom w:val="single" w:sz="4" w:space="0" w:color="333399"/>
        <w:right w:val="single" w:sz="8" w:space="0" w:color="auto"/>
      </w:pBdr>
      <w:shd w:val="clear" w:color="000000" w:fill="FFFFFF"/>
      <w:spacing w:before="100" w:beforeAutospacing="1" w:after="100" w:afterAutospacing="1"/>
      <w:jc w:val="center"/>
      <w:textAlignment w:val="center"/>
    </w:pPr>
    <w:rPr>
      <w:rFonts w:ascii="Verdana" w:hAnsi="Verdana"/>
      <w:sz w:val="16"/>
      <w:szCs w:val="16"/>
    </w:rPr>
  </w:style>
  <w:style w:type="paragraph" w:customStyle="1" w:styleId="xl166">
    <w:name w:val="xl166"/>
    <w:basedOn w:val="Normalny"/>
    <w:rsid w:val="00004E88"/>
    <w:pPr>
      <w:pBdr>
        <w:top w:val="single" w:sz="4" w:space="0" w:color="333399"/>
        <w:bottom w:val="single" w:sz="4" w:space="0" w:color="333399"/>
      </w:pBdr>
      <w:shd w:val="clear" w:color="000000" w:fill="C0C0C0"/>
      <w:spacing w:before="100" w:beforeAutospacing="1" w:after="100" w:afterAutospacing="1"/>
      <w:textAlignment w:val="center"/>
    </w:pPr>
    <w:rPr>
      <w:rFonts w:ascii="Verdana" w:hAnsi="Verdana"/>
      <w:b/>
      <w:bCs/>
      <w:sz w:val="16"/>
      <w:szCs w:val="16"/>
    </w:rPr>
  </w:style>
  <w:style w:type="paragraph" w:customStyle="1" w:styleId="xl167">
    <w:name w:val="xl167"/>
    <w:basedOn w:val="Normalny"/>
    <w:rsid w:val="00004E88"/>
    <w:pPr>
      <w:pBdr>
        <w:top w:val="single" w:sz="4" w:space="0" w:color="333399"/>
        <w:bottom w:val="single" w:sz="4" w:space="0" w:color="333399"/>
      </w:pBdr>
      <w:shd w:val="clear" w:color="000000" w:fill="C0C0C0"/>
      <w:spacing w:before="100" w:beforeAutospacing="1" w:after="100" w:afterAutospacing="1"/>
      <w:jc w:val="right"/>
      <w:textAlignment w:val="center"/>
    </w:pPr>
    <w:rPr>
      <w:rFonts w:ascii="Verdana" w:hAnsi="Verdana"/>
      <w:b/>
      <w:bCs/>
      <w:sz w:val="16"/>
      <w:szCs w:val="16"/>
    </w:rPr>
  </w:style>
  <w:style w:type="paragraph" w:customStyle="1" w:styleId="xl168">
    <w:name w:val="xl168"/>
    <w:basedOn w:val="Normalny"/>
    <w:rsid w:val="00004E88"/>
    <w:pPr>
      <w:pBdr>
        <w:top w:val="single" w:sz="4" w:space="0" w:color="333399"/>
        <w:bottom w:val="single" w:sz="4" w:space="0" w:color="333399"/>
      </w:pBdr>
      <w:shd w:val="clear" w:color="000000" w:fill="C0C0C0"/>
      <w:spacing w:before="100" w:beforeAutospacing="1" w:after="100" w:afterAutospacing="1"/>
      <w:jc w:val="center"/>
      <w:textAlignment w:val="center"/>
    </w:pPr>
    <w:rPr>
      <w:rFonts w:ascii="Verdana" w:hAnsi="Verdana"/>
      <w:b/>
      <w:bCs/>
      <w:sz w:val="16"/>
      <w:szCs w:val="16"/>
    </w:rPr>
  </w:style>
  <w:style w:type="paragraph" w:customStyle="1" w:styleId="xl169">
    <w:name w:val="xl169"/>
    <w:basedOn w:val="Normalny"/>
    <w:rsid w:val="00004E88"/>
    <w:pPr>
      <w:pBdr>
        <w:top w:val="single" w:sz="4" w:space="0" w:color="333399"/>
        <w:left w:val="single" w:sz="4" w:space="0" w:color="auto"/>
        <w:bottom w:val="single" w:sz="4" w:space="0" w:color="333399"/>
        <w:right w:val="single" w:sz="4" w:space="0" w:color="auto"/>
      </w:pBdr>
      <w:spacing w:before="100" w:beforeAutospacing="1" w:after="100" w:afterAutospacing="1"/>
      <w:textAlignment w:val="center"/>
    </w:pPr>
    <w:rPr>
      <w:rFonts w:ascii="Verdana" w:hAnsi="Verdana"/>
      <w:b/>
      <w:bCs/>
      <w:sz w:val="16"/>
      <w:szCs w:val="16"/>
    </w:rPr>
  </w:style>
  <w:style w:type="paragraph" w:customStyle="1" w:styleId="xl170">
    <w:name w:val="xl170"/>
    <w:basedOn w:val="Normalny"/>
    <w:rsid w:val="00004E88"/>
    <w:pPr>
      <w:pBdr>
        <w:top w:val="double" w:sz="6" w:space="0" w:color="auto"/>
        <w:left w:val="single" w:sz="8" w:space="0" w:color="auto"/>
        <w:bottom w:val="double" w:sz="6" w:space="0" w:color="auto"/>
      </w:pBdr>
      <w:shd w:val="clear" w:color="000000" w:fill="FFFF00"/>
      <w:spacing w:before="100" w:beforeAutospacing="1" w:after="100" w:afterAutospacing="1"/>
      <w:jc w:val="center"/>
      <w:textAlignment w:val="center"/>
    </w:pPr>
    <w:rPr>
      <w:rFonts w:ascii="Verdana" w:hAnsi="Verdana"/>
      <w:b/>
      <w:bCs/>
      <w:sz w:val="16"/>
      <w:szCs w:val="16"/>
    </w:rPr>
  </w:style>
  <w:style w:type="paragraph" w:customStyle="1" w:styleId="xl171">
    <w:name w:val="xl171"/>
    <w:basedOn w:val="Normalny"/>
    <w:rsid w:val="00004E88"/>
    <w:pPr>
      <w:pBdr>
        <w:top w:val="double" w:sz="6" w:space="0" w:color="auto"/>
        <w:bottom w:val="double" w:sz="6" w:space="0" w:color="auto"/>
      </w:pBdr>
      <w:shd w:val="clear" w:color="000000" w:fill="FFFF00"/>
      <w:spacing w:before="100" w:beforeAutospacing="1" w:after="100" w:afterAutospacing="1"/>
      <w:jc w:val="center"/>
      <w:textAlignment w:val="center"/>
    </w:pPr>
    <w:rPr>
      <w:rFonts w:ascii="Verdana" w:hAnsi="Verdana"/>
      <w:b/>
      <w:bCs/>
      <w:sz w:val="16"/>
      <w:szCs w:val="16"/>
    </w:rPr>
  </w:style>
  <w:style w:type="paragraph" w:customStyle="1" w:styleId="xl172">
    <w:name w:val="xl172"/>
    <w:basedOn w:val="Normalny"/>
    <w:rsid w:val="00004E88"/>
    <w:pPr>
      <w:pBdr>
        <w:top w:val="double" w:sz="6" w:space="0" w:color="auto"/>
        <w:bottom w:val="double" w:sz="6" w:space="0" w:color="auto"/>
        <w:right w:val="single" w:sz="8" w:space="0" w:color="auto"/>
      </w:pBdr>
      <w:shd w:val="clear" w:color="000000" w:fill="FFFF00"/>
      <w:spacing w:before="100" w:beforeAutospacing="1" w:after="100" w:afterAutospacing="1"/>
      <w:jc w:val="center"/>
      <w:textAlignment w:val="center"/>
    </w:pPr>
    <w:rPr>
      <w:rFonts w:ascii="Verdana" w:hAnsi="Verdana"/>
      <w:b/>
      <w:bCs/>
      <w:sz w:val="16"/>
      <w:szCs w:val="16"/>
    </w:rPr>
  </w:style>
  <w:style w:type="paragraph" w:customStyle="1" w:styleId="xl173">
    <w:name w:val="xl173"/>
    <w:basedOn w:val="Normalny"/>
    <w:rsid w:val="00004E88"/>
    <w:pPr>
      <w:pBdr>
        <w:top w:val="double" w:sz="6" w:space="0" w:color="000000"/>
        <w:left w:val="single" w:sz="8" w:space="0" w:color="auto"/>
        <w:bottom w:val="single" w:sz="4" w:space="0" w:color="9999FF"/>
      </w:pBdr>
      <w:shd w:val="clear" w:color="000000" w:fill="CC99FF"/>
      <w:spacing w:before="100" w:beforeAutospacing="1" w:after="100" w:afterAutospacing="1"/>
      <w:textAlignment w:val="center"/>
    </w:pPr>
    <w:rPr>
      <w:rFonts w:ascii="Verdana" w:hAnsi="Verdana"/>
      <w:b/>
      <w:bCs/>
      <w:sz w:val="16"/>
      <w:szCs w:val="16"/>
    </w:rPr>
  </w:style>
  <w:style w:type="paragraph" w:customStyle="1" w:styleId="xl174">
    <w:name w:val="xl174"/>
    <w:basedOn w:val="Normalny"/>
    <w:rsid w:val="00004E88"/>
    <w:pPr>
      <w:pBdr>
        <w:top w:val="double" w:sz="6" w:space="0" w:color="000000"/>
        <w:bottom w:val="single" w:sz="4" w:space="0" w:color="9999FF"/>
        <w:right w:val="single" w:sz="8" w:space="0" w:color="auto"/>
      </w:pBdr>
      <w:shd w:val="clear" w:color="000000" w:fill="CC99FF"/>
      <w:spacing w:before="100" w:beforeAutospacing="1" w:after="100" w:afterAutospacing="1"/>
      <w:jc w:val="center"/>
      <w:textAlignment w:val="center"/>
    </w:pPr>
    <w:rPr>
      <w:rFonts w:ascii="Verdana" w:hAnsi="Verdana"/>
      <w:b/>
      <w:bCs/>
      <w:sz w:val="16"/>
      <w:szCs w:val="16"/>
    </w:rPr>
  </w:style>
  <w:style w:type="paragraph" w:customStyle="1" w:styleId="xl175">
    <w:name w:val="xl175"/>
    <w:basedOn w:val="Normalny"/>
    <w:rsid w:val="00004E88"/>
    <w:pPr>
      <w:pBdr>
        <w:top w:val="single" w:sz="4" w:space="0" w:color="9999FF"/>
        <w:left w:val="single" w:sz="8" w:space="0" w:color="auto"/>
        <w:bottom w:val="single" w:sz="4" w:space="0" w:color="333399"/>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76">
    <w:name w:val="xl176"/>
    <w:basedOn w:val="Normalny"/>
    <w:rsid w:val="00004E88"/>
    <w:pPr>
      <w:pBdr>
        <w:top w:val="single" w:sz="4" w:space="0" w:color="9999FF"/>
        <w:left w:val="single" w:sz="4" w:space="0" w:color="auto"/>
        <w:bottom w:val="single" w:sz="4" w:space="0" w:color="333399"/>
        <w:right w:val="single" w:sz="8" w:space="0" w:color="auto"/>
      </w:pBdr>
      <w:spacing w:before="100" w:beforeAutospacing="1" w:after="100" w:afterAutospacing="1"/>
      <w:jc w:val="center"/>
      <w:textAlignment w:val="center"/>
    </w:pPr>
    <w:rPr>
      <w:rFonts w:ascii="Verdana" w:hAnsi="Verdana"/>
      <w:sz w:val="16"/>
      <w:szCs w:val="16"/>
    </w:rPr>
  </w:style>
  <w:style w:type="paragraph" w:customStyle="1" w:styleId="xl177">
    <w:name w:val="xl177"/>
    <w:basedOn w:val="Normalny"/>
    <w:rsid w:val="00004E88"/>
    <w:pPr>
      <w:pBdr>
        <w:top w:val="single" w:sz="4" w:space="0" w:color="333399"/>
        <w:left w:val="single" w:sz="4" w:space="0" w:color="auto"/>
        <w:bottom w:val="single" w:sz="4" w:space="0" w:color="333399"/>
        <w:right w:val="single" w:sz="8" w:space="0" w:color="auto"/>
      </w:pBdr>
      <w:spacing w:before="100" w:beforeAutospacing="1" w:after="100" w:afterAutospacing="1"/>
      <w:jc w:val="center"/>
      <w:textAlignment w:val="center"/>
    </w:pPr>
    <w:rPr>
      <w:rFonts w:ascii="Verdana" w:hAnsi="Verdana"/>
      <w:sz w:val="16"/>
      <w:szCs w:val="16"/>
    </w:rPr>
  </w:style>
  <w:style w:type="paragraph" w:customStyle="1" w:styleId="xl178">
    <w:name w:val="xl178"/>
    <w:basedOn w:val="Normalny"/>
    <w:rsid w:val="00004E88"/>
    <w:pPr>
      <w:pBdr>
        <w:top w:val="single" w:sz="4" w:space="0" w:color="333399"/>
        <w:bottom w:val="single" w:sz="4" w:space="0" w:color="333399"/>
        <w:right w:val="single" w:sz="8" w:space="0" w:color="auto"/>
      </w:pBdr>
      <w:shd w:val="clear" w:color="000000" w:fill="FFFFFF"/>
      <w:spacing w:before="100" w:beforeAutospacing="1" w:after="100" w:afterAutospacing="1"/>
      <w:jc w:val="center"/>
      <w:textAlignment w:val="center"/>
    </w:pPr>
    <w:rPr>
      <w:rFonts w:ascii="Verdana" w:hAnsi="Verdana"/>
      <w:sz w:val="16"/>
      <w:szCs w:val="16"/>
    </w:rPr>
  </w:style>
  <w:style w:type="paragraph" w:customStyle="1" w:styleId="xl179">
    <w:name w:val="xl179"/>
    <w:basedOn w:val="Normalny"/>
    <w:rsid w:val="00004E88"/>
    <w:pPr>
      <w:pBdr>
        <w:top w:val="single" w:sz="4" w:space="0" w:color="333399"/>
        <w:left w:val="single" w:sz="8" w:space="0" w:color="auto"/>
        <w:bottom w:val="single" w:sz="4" w:space="0" w:color="333399"/>
      </w:pBdr>
      <w:shd w:val="clear" w:color="000000" w:fill="CC99FF"/>
      <w:spacing w:before="100" w:beforeAutospacing="1" w:after="100" w:afterAutospacing="1"/>
      <w:textAlignment w:val="center"/>
    </w:pPr>
    <w:rPr>
      <w:rFonts w:ascii="Verdana" w:hAnsi="Verdana"/>
      <w:b/>
      <w:bCs/>
      <w:sz w:val="16"/>
      <w:szCs w:val="16"/>
    </w:rPr>
  </w:style>
  <w:style w:type="paragraph" w:customStyle="1" w:styleId="xl180">
    <w:name w:val="xl180"/>
    <w:basedOn w:val="Normalny"/>
    <w:rsid w:val="00004E88"/>
    <w:pPr>
      <w:pBdr>
        <w:top w:val="single" w:sz="4" w:space="0" w:color="333399"/>
        <w:bottom w:val="single" w:sz="4" w:space="0" w:color="333399"/>
        <w:right w:val="single" w:sz="8" w:space="0" w:color="auto"/>
      </w:pBdr>
      <w:shd w:val="clear" w:color="000000" w:fill="CC99FF"/>
      <w:spacing w:before="100" w:beforeAutospacing="1" w:after="100" w:afterAutospacing="1"/>
      <w:jc w:val="center"/>
      <w:textAlignment w:val="center"/>
    </w:pPr>
    <w:rPr>
      <w:rFonts w:ascii="Verdana" w:hAnsi="Verdana"/>
      <w:b/>
      <w:bCs/>
      <w:sz w:val="16"/>
      <w:szCs w:val="16"/>
    </w:rPr>
  </w:style>
  <w:style w:type="paragraph" w:customStyle="1" w:styleId="xl181">
    <w:name w:val="xl181"/>
    <w:basedOn w:val="Normalny"/>
    <w:rsid w:val="00004E88"/>
    <w:pPr>
      <w:pBdr>
        <w:top w:val="single" w:sz="4" w:space="0" w:color="333399"/>
        <w:left w:val="single" w:sz="8" w:space="0" w:color="auto"/>
        <w:bottom w:val="single" w:sz="4" w:space="0" w:color="333399"/>
      </w:pBdr>
      <w:shd w:val="clear" w:color="000000" w:fill="C0C0C0"/>
      <w:spacing w:before="100" w:beforeAutospacing="1" w:after="100" w:afterAutospacing="1"/>
      <w:textAlignment w:val="center"/>
    </w:pPr>
    <w:rPr>
      <w:rFonts w:ascii="Verdana" w:hAnsi="Verdana"/>
      <w:b/>
      <w:bCs/>
      <w:sz w:val="16"/>
      <w:szCs w:val="16"/>
    </w:rPr>
  </w:style>
  <w:style w:type="paragraph" w:customStyle="1" w:styleId="xl182">
    <w:name w:val="xl182"/>
    <w:basedOn w:val="Normalny"/>
    <w:rsid w:val="00004E88"/>
    <w:pPr>
      <w:pBdr>
        <w:top w:val="single" w:sz="4" w:space="0" w:color="333399"/>
        <w:bottom w:val="single" w:sz="4" w:space="0" w:color="333399"/>
        <w:right w:val="single" w:sz="8" w:space="0" w:color="auto"/>
      </w:pBdr>
      <w:shd w:val="clear" w:color="000000" w:fill="C0C0C0"/>
      <w:spacing w:before="100" w:beforeAutospacing="1" w:after="100" w:afterAutospacing="1"/>
      <w:jc w:val="center"/>
      <w:textAlignment w:val="center"/>
    </w:pPr>
    <w:rPr>
      <w:rFonts w:ascii="Verdana" w:hAnsi="Verdana"/>
      <w:b/>
      <w:bCs/>
      <w:sz w:val="16"/>
      <w:szCs w:val="16"/>
    </w:rPr>
  </w:style>
  <w:style w:type="paragraph" w:customStyle="1" w:styleId="xl183">
    <w:name w:val="xl183"/>
    <w:basedOn w:val="Normalny"/>
    <w:rsid w:val="00004E88"/>
    <w:pPr>
      <w:pBdr>
        <w:top w:val="double" w:sz="6" w:space="0" w:color="auto"/>
        <w:left w:val="single" w:sz="8" w:space="0" w:color="auto"/>
        <w:bottom w:val="single" w:sz="4" w:space="0" w:color="4F81BD"/>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84">
    <w:name w:val="xl184"/>
    <w:basedOn w:val="Normalny"/>
    <w:rsid w:val="00004E88"/>
    <w:pPr>
      <w:pBdr>
        <w:top w:val="double" w:sz="6" w:space="0" w:color="auto"/>
        <w:left w:val="single" w:sz="4" w:space="0" w:color="auto"/>
        <w:bottom w:val="single" w:sz="4" w:space="0" w:color="4F81BD"/>
        <w:right w:val="single" w:sz="4" w:space="0" w:color="auto"/>
      </w:pBdr>
      <w:spacing w:before="100" w:beforeAutospacing="1" w:after="100" w:afterAutospacing="1"/>
      <w:textAlignment w:val="center"/>
    </w:pPr>
    <w:rPr>
      <w:rFonts w:ascii="Verdana" w:hAnsi="Verdana"/>
      <w:sz w:val="16"/>
      <w:szCs w:val="16"/>
    </w:rPr>
  </w:style>
  <w:style w:type="paragraph" w:customStyle="1" w:styleId="xl185">
    <w:name w:val="xl185"/>
    <w:basedOn w:val="Normalny"/>
    <w:rsid w:val="00004E88"/>
    <w:pPr>
      <w:pBdr>
        <w:top w:val="double" w:sz="6" w:space="0" w:color="auto"/>
        <w:left w:val="single" w:sz="4" w:space="0" w:color="auto"/>
        <w:bottom w:val="single" w:sz="4" w:space="0" w:color="4F81BD"/>
        <w:right w:val="single" w:sz="4" w:space="0" w:color="auto"/>
      </w:pBdr>
      <w:shd w:val="clear" w:color="000000" w:fill="FFFFFF"/>
      <w:spacing w:before="100" w:beforeAutospacing="1" w:after="100" w:afterAutospacing="1"/>
      <w:jc w:val="center"/>
      <w:textAlignment w:val="center"/>
    </w:pPr>
    <w:rPr>
      <w:rFonts w:ascii="Verdana" w:hAnsi="Verdana"/>
      <w:sz w:val="16"/>
      <w:szCs w:val="16"/>
    </w:rPr>
  </w:style>
  <w:style w:type="paragraph" w:customStyle="1" w:styleId="xl186">
    <w:name w:val="xl186"/>
    <w:basedOn w:val="Normalny"/>
    <w:rsid w:val="00004E88"/>
    <w:pPr>
      <w:pBdr>
        <w:top w:val="double" w:sz="6" w:space="0" w:color="auto"/>
        <w:left w:val="single" w:sz="4" w:space="0" w:color="auto"/>
        <w:bottom w:val="single" w:sz="4" w:space="0" w:color="4F81BD"/>
        <w:right w:val="single" w:sz="8" w:space="0" w:color="auto"/>
      </w:pBdr>
      <w:shd w:val="clear" w:color="000000" w:fill="FFFFFF"/>
      <w:spacing w:before="100" w:beforeAutospacing="1" w:after="100" w:afterAutospacing="1"/>
      <w:jc w:val="center"/>
      <w:textAlignment w:val="center"/>
    </w:pPr>
    <w:rPr>
      <w:rFonts w:ascii="Verdana" w:hAnsi="Verdana"/>
      <w:sz w:val="16"/>
      <w:szCs w:val="16"/>
    </w:rPr>
  </w:style>
  <w:style w:type="paragraph" w:customStyle="1" w:styleId="xl187">
    <w:name w:val="xl187"/>
    <w:basedOn w:val="Normalny"/>
    <w:rsid w:val="00004E88"/>
    <w:pPr>
      <w:pBdr>
        <w:top w:val="single" w:sz="4" w:space="0" w:color="4F81BD"/>
        <w:left w:val="single" w:sz="8" w:space="0" w:color="auto"/>
        <w:bottom w:val="single" w:sz="4" w:space="0" w:color="4F81BD"/>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88">
    <w:name w:val="xl188"/>
    <w:basedOn w:val="Normalny"/>
    <w:rsid w:val="00004E88"/>
    <w:pPr>
      <w:pBdr>
        <w:top w:val="single" w:sz="4" w:space="0" w:color="4F81BD"/>
        <w:left w:val="single" w:sz="4" w:space="0" w:color="auto"/>
        <w:bottom w:val="single" w:sz="4" w:space="0" w:color="4F81BD"/>
        <w:right w:val="single" w:sz="4" w:space="0" w:color="auto"/>
      </w:pBdr>
      <w:spacing w:before="100" w:beforeAutospacing="1" w:after="100" w:afterAutospacing="1"/>
      <w:textAlignment w:val="center"/>
    </w:pPr>
    <w:rPr>
      <w:rFonts w:ascii="Verdana" w:hAnsi="Verdana"/>
      <w:sz w:val="16"/>
      <w:szCs w:val="16"/>
    </w:rPr>
  </w:style>
  <w:style w:type="paragraph" w:customStyle="1" w:styleId="xl189">
    <w:name w:val="xl189"/>
    <w:basedOn w:val="Normalny"/>
    <w:rsid w:val="00004E88"/>
    <w:pPr>
      <w:pBdr>
        <w:top w:val="single" w:sz="4" w:space="0" w:color="4F81BD"/>
        <w:left w:val="single" w:sz="4" w:space="0" w:color="auto"/>
        <w:bottom w:val="single" w:sz="4" w:space="0" w:color="4F81BD"/>
        <w:right w:val="single" w:sz="4" w:space="0" w:color="auto"/>
      </w:pBdr>
      <w:shd w:val="clear" w:color="000000" w:fill="FFFFFF"/>
      <w:spacing w:before="100" w:beforeAutospacing="1" w:after="100" w:afterAutospacing="1"/>
      <w:jc w:val="center"/>
      <w:textAlignment w:val="center"/>
    </w:pPr>
    <w:rPr>
      <w:rFonts w:ascii="Verdana" w:hAnsi="Verdana"/>
      <w:sz w:val="16"/>
      <w:szCs w:val="16"/>
    </w:rPr>
  </w:style>
  <w:style w:type="paragraph" w:customStyle="1" w:styleId="xl190">
    <w:name w:val="xl190"/>
    <w:basedOn w:val="Normalny"/>
    <w:rsid w:val="00004E88"/>
    <w:pPr>
      <w:pBdr>
        <w:top w:val="single" w:sz="4" w:space="0" w:color="4F81BD"/>
        <w:left w:val="single" w:sz="4" w:space="0" w:color="auto"/>
        <w:bottom w:val="single" w:sz="4" w:space="0" w:color="4F81BD"/>
        <w:right w:val="single" w:sz="8" w:space="0" w:color="auto"/>
      </w:pBdr>
      <w:shd w:val="clear" w:color="000000" w:fill="FFFFFF"/>
      <w:spacing w:before="100" w:beforeAutospacing="1" w:after="100" w:afterAutospacing="1"/>
      <w:jc w:val="center"/>
      <w:textAlignment w:val="center"/>
    </w:pPr>
    <w:rPr>
      <w:rFonts w:ascii="Verdana" w:hAnsi="Verdana"/>
      <w:sz w:val="16"/>
      <w:szCs w:val="16"/>
    </w:rPr>
  </w:style>
  <w:style w:type="paragraph" w:customStyle="1" w:styleId="xl191">
    <w:name w:val="xl191"/>
    <w:basedOn w:val="Normalny"/>
    <w:rsid w:val="00004E88"/>
    <w:pPr>
      <w:pBdr>
        <w:top w:val="single" w:sz="4" w:space="0" w:color="4F81BD"/>
        <w:left w:val="single" w:sz="4" w:space="0" w:color="auto"/>
        <w:bottom w:val="single" w:sz="4" w:space="0" w:color="4F81BD"/>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92">
    <w:name w:val="xl192"/>
    <w:basedOn w:val="Normalny"/>
    <w:rsid w:val="00004E88"/>
    <w:pPr>
      <w:pBdr>
        <w:top w:val="single" w:sz="4" w:space="0" w:color="4F81BD"/>
        <w:left w:val="single" w:sz="4" w:space="0" w:color="auto"/>
        <w:bottom w:val="single" w:sz="4" w:space="0" w:color="4F81BD"/>
        <w:right w:val="single" w:sz="8" w:space="0" w:color="auto"/>
      </w:pBdr>
      <w:spacing w:before="100" w:beforeAutospacing="1" w:after="100" w:afterAutospacing="1"/>
      <w:jc w:val="center"/>
      <w:textAlignment w:val="center"/>
    </w:pPr>
    <w:rPr>
      <w:rFonts w:ascii="Verdana" w:hAnsi="Verdana"/>
      <w:sz w:val="16"/>
      <w:szCs w:val="16"/>
    </w:rPr>
  </w:style>
  <w:style w:type="paragraph" w:customStyle="1" w:styleId="xl193">
    <w:name w:val="xl193"/>
    <w:basedOn w:val="Normalny"/>
    <w:rsid w:val="00004E88"/>
    <w:pPr>
      <w:pBdr>
        <w:top w:val="single" w:sz="4" w:space="0" w:color="4F81BD"/>
        <w:left w:val="single" w:sz="4" w:space="0" w:color="auto"/>
        <w:bottom w:val="single" w:sz="4" w:space="0" w:color="4F81BD"/>
        <w:right w:val="single" w:sz="4" w:space="0" w:color="auto"/>
      </w:pBdr>
      <w:spacing w:before="100" w:beforeAutospacing="1" w:after="100" w:afterAutospacing="1"/>
      <w:textAlignment w:val="center"/>
    </w:pPr>
    <w:rPr>
      <w:rFonts w:ascii="Verdana" w:hAnsi="Verdana"/>
      <w:sz w:val="16"/>
      <w:szCs w:val="16"/>
    </w:rPr>
  </w:style>
  <w:style w:type="paragraph" w:customStyle="1" w:styleId="xl194">
    <w:name w:val="xl194"/>
    <w:basedOn w:val="Normalny"/>
    <w:rsid w:val="00004E88"/>
    <w:pPr>
      <w:pBdr>
        <w:top w:val="single" w:sz="4" w:space="0" w:color="4F81BD"/>
        <w:left w:val="single" w:sz="4" w:space="0" w:color="auto"/>
        <w:bottom w:val="single" w:sz="4" w:space="0" w:color="4F81BD"/>
        <w:right w:val="single" w:sz="4" w:space="0" w:color="auto"/>
      </w:pBdr>
      <w:spacing w:before="100" w:beforeAutospacing="1" w:after="100" w:afterAutospacing="1"/>
      <w:jc w:val="center"/>
      <w:textAlignment w:val="center"/>
    </w:pPr>
    <w:rPr>
      <w:rFonts w:ascii="Verdana" w:hAnsi="Verdana"/>
      <w:color w:val="000000"/>
      <w:sz w:val="16"/>
      <w:szCs w:val="16"/>
    </w:rPr>
  </w:style>
  <w:style w:type="paragraph" w:customStyle="1" w:styleId="xl195">
    <w:name w:val="xl195"/>
    <w:basedOn w:val="Normalny"/>
    <w:rsid w:val="00004E88"/>
    <w:pPr>
      <w:pBdr>
        <w:top w:val="single" w:sz="4" w:space="0" w:color="4F81BD"/>
        <w:left w:val="single" w:sz="4" w:space="0" w:color="auto"/>
        <w:bottom w:val="single" w:sz="4" w:space="0" w:color="4F81BD"/>
        <w:right w:val="single" w:sz="4" w:space="0" w:color="auto"/>
      </w:pBdr>
      <w:spacing w:before="100" w:beforeAutospacing="1" w:after="100" w:afterAutospacing="1"/>
      <w:jc w:val="right"/>
      <w:textAlignment w:val="center"/>
    </w:pPr>
    <w:rPr>
      <w:rFonts w:ascii="Verdana" w:hAnsi="Verdana"/>
      <w:sz w:val="16"/>
      <w:szCs w:val="16"/>
    </w:rPr>
  </w:style>
  <w:style w:type="paragraph" w:customStyle="1" w:styleId="xl196">
    <w:name w:val="xl196"/>
    <w:basedOn w:val="Normalny"/>
    <w:rsid w:val="00004E88"/>
    <w:pPr>
      <w:pBdr>
        <w:top w:val="single" w:sz="4" w:space="0" w:color="4F81BD"/>
        <w:bottom w:val="single" w:sz="4" w:space="0" w:color="4F81BD"/>
      </w:pBdr>
      <w:shd w:val="clear" w:color="000000" w:fill="FFFFFF"/>
      <w:spacing w:before="100" w:beforeAutospacing="1" w:after="100" w:afterAutospacing="1"/>
      <w:jc w:val="center"/>
      <w:textAlignment w:val="center"/>
    </w:pPr>
    <w:rPr>
      <w:rFonts w:ascii="Verdana" w:hAnsi="Verdana"/>
      <w:sz w:val="16"/>
      <w:szCs w:val="16"/>
    </w:rPr>
  </w:style>
  <w:style w:type="paragraph" w:customStyle="1" w:styleId="xl197">
    <w:name w:val="xl197"/>
    <w:basedOn w:val="Normalny"/>
    <w:rsid w:val="00004E88"/>
    <w:pPr>
      <w:pBdr>
        <w:top w:val="single" w:sz="4" w:space="0" w:color="4F81BD"/>
        <w:bottom w:val="single" w:sz="4" w:space="0" w:color="4F81BD"/>
        <w:right w:val="single" w:sz="8" w:space="0" w:color="auto"/>
      </w:pBdr>
      <w:shd w:val="clear" w:color="000000" w:fill="FFFFFF"/>
      <w:spacing w:before="100" w:beforeAutospacing="1" w:after="100" w:afterAutospacing="1"/>
      <w:jc w:val="center"/>
      <w:textAlignment w:val="center"/>
    </w:pPr>
    <w:rPr>
      <w:rFonts w:ascii="Verdana" w:hAnsi="Verdana"/>
      <w:sz w:val="16"/>
      <w:szCs w:val="16"/>
    </w:rPr>
  </w:style>
  <w:style w:type="paragraph" w:customStyle="1" w:styleId="xl198">
    <w:name w:val="xl198"/>
    <w:basedOn w:val="Normalny"/>
    <w:rsid w:val="00004E88"/>
    <w:pPr>
      <w:pBdr>
        <w:top w:val="single" w:sz="4" w:space="0" w:color="4F81BD"/>
        <w:left w:val="single" w:sz="8" w:space="0" w:color="auto"/>
        <w:bottom w:val="single" w:sz="4" w:space="0" w:color="4F81BD"/>
        <w:right w:val="single" w:sz="4" w:space="0" w:color="auto"/>
      </w:pBdr>
      <w:shd w:val="clear" w:color="000000" w:fill="FFFFFF"/>
      <w:spacing w:before="100" w:beforeAutospacing="1" w:after="100" w:afterAutospacing="1"/>
      <w:jc w:val="center"/>
      <w:textAlignment w:val="center"/>
    </w:pPr>
    <w:rPr>
      <w:rFonts w:ascii="Verdana" w:hAnsi="Verdana"/>
      <w:sz w:val="16"/>
      <w:szCs w:val="16"/>
    </w:rPr>
  </w:style>
  <w:style w:type="paragraph" w:customStyle="1" w:styleId="xl199">
    <w:name w:val="xl199"/>
    <w:basedOn w:val="Normalny"/>
    <w:rsid w:val="00004E88"/>
    <w:pPr>
      <w:pBdr>
        <w:top w:val="single" w:sz="4" w:space="0" w:color="4F81BD"/>
        <w:left w:val="single" w:sz="4" w:space="0" w:color="auto"/>
        <w:bottom w:val="single" w:sz="4" w:space="0" w:color="4F81BD"/>
        <w:right w:val="single" w:sz="4" w:space="0" w:color="auto"/>
      </w:pBdr>
      <w:shd w:val="clear" w:color="000000" w:fill="FFFFFF"/>
      <w:spacing w:before="100" w:beforeAutospacing="1" w:after="100" w:afterAutospacing="1"/>
      <w:textAlignment w:val="center"/>
    </w:pPr>
    <w:rPr>
      <w:rFonts w:ascii="Verdana" w:hAnsi="Verdana"/>
      <w:sz w:val="16"/>
      <w:szCs w:val="16"/>
    </w:rPr>
  </w:style>
  <w:style w:type="paragraph" w:customStyle="1" w:styleId="xl200">
    <w:name w:val="xl200"/>
    <w:basedOn w:val="Normalny"/>
    <w:rsid w:val="00004E88"/>
    <w:pPr>
      <w:pBdr>
        <w:top w:val="single" w:sz="4" w:space="0" w:color="4F81BD"/>
        <w:left w:val="single" w:sz="4" w:space="0" w:color="auto"/>
        <w:bottom w:val="single" w:sz="4" w:space="0" w:color="4F81BD"/>
        <w:right w:val="single" w:sz="4" w:space="0" w:color="auto"/>
      </w:pBdr>
      <w:shd w:val="clear" w:color="000000" w:fill="FFFFFF"/>
      <w:spacing w:before="100" w:beforeAutospacing="1" w:after="100" w:afterAutospacing="1"/>
      <w:jc w:val="center"/>
      <w:textAlignment w:val="center"/>
    </w:pPr>
    <w:rPr>
      <w:rFonts w:ascii="Verdana" w:hAnsi="Verdana"/>
      <w:color w:val="000000"/>
      <w:sz w:val="16"/>
      <w:szCs w:val="16"/>
    </w:rPr>
  </w:style>
  <w:style w:type="paragraph" w:customStyle="1" w:styleId="xl201">
    <w:name w:val="xl201"/>
    <w:basedOn w:val="Normalny"/>
    <w:rsid w:val="00004E88"/>
    <w:pPr>
      <w:pBdr>
        <w:top w:val="single" w:sz="4" w:space="0" w:color="4F81BD"/>
        <w:left w:val="single" w:sz="4" w:space="0" w:color="auto"/>
        <w:bottom w:val="single" w:sz="4" w:space="0" w:color="4F81BD"/>
        <w:right w:val="single" w:sz="4" w:space="0" w:color="auto"/>
      </w:pBdr>
      <w:shd w:val="clear" w:color="000000" w:fill="FFFFFF"/>
      <w:spacing w:before="100" w:beforeAutospacing="1" w:after="100" w:afterAutospacing="1"/>
      <w:jc w:val="right"/>
      <w:textAlignment w:val="center"/>
    </w:pPr>
    <w:rPr>
      <w:rFonts w:ascii="Verdana" w:hAnsi="Verdana"/>
      <w:sz w:val="16"/>
      <w:szCs w:val="16"/>
    </w:rPr>
  </w:style>
  <w:style w:type="paragraph" w:customStyle="1" w:styleId="xl202">
    <w:name w:val="xl202"/>
    <w:basedOn w:val="Normalny"/>
    <w:rsid w:val="00004E88"/>
    <w:pPr>
      <w:pBdr>
        <w:top w:val="single" w:sz="4" w:space="0" w:color="4F81BD"/>
        <w:left w:val="single" w:sz="4" w:space="0" w:color="auto"/>
        <w:bottom w:val="single" w:sz="4" w:space="0" w:color="4F81BD"/>
        <w:right w:val="single" w:sz="8" w:space="0" w:color="auto"/>
      </w:pBdr>
      <w:shd w:val="clear" w:color="000000" w:fill="FFFFFF"/>
      <w:spacing w:before="100" w:beforeAutospacing="1" w:after="100" w:afterAutospacing="1"/>
      <w:jc w:val="center"/>
      <w:textAlignment w:val="center"/>
    </w:pPr>
    <w:rPr>
      <w:rFonts w:ascii="Verdana" w:hAnsi="Verdana"/>
      <w:sz w:val="16"/>
      <w:szCs w:val="16"/>
    </w:rPr>
  </w:style>
  <w:style w:type="paragraph" w:customStyle="1" w:styleId="xl203">
    <w:name w:val="xl203"/>
    <w:basedOn w:val="Normalny"/>
    <w:rsid w:val="00004E88"/>
    <w:pPr>
      <w:pBdr>
        <w:top w:val="single" w:sz="4" w:space="0" w:color="4F81BD"/>
        <w:left w:val="single" w:sz="4" w:space="0" w:color="auto"/>
        <w:bottom w:val="single" w:sz="4" w:space="0" w:color="4F81BD"/>
        <w:right w:val="single" w:sz="4" w:space="0" w:color="auto"/>
      </w:pBdr>
      <w:shd w:val="clear" w:color="000000" w:fill="FFFFFF"/>
      <w:spacing w:before="100" w:beforeAutospacing="1" w:after="100" w:afterAutospacing="1"/>
      <w:jc w:val="center"/>
      <w:textAlignment w:val="center"/>
    </w:pPr>
    <w:rPr>
      <w:rFonts w:ascii="Verdana" w:hAnsi="Verdana"/>
      <w:sz w:val="16"/>
      <w:szCs w:val="16"/>
    </w:rPr>
  </w:style>
  <w:style w:type="paragraph" w:customStyle="1" w:styleId="xl204">
    <w:name w:val="xl204"/>
    <w:basedOn w:val="Normalny"/>
    <w:rsid w:val="00004E88"/>
    <w:pPr>
      <w:pBdr>
        <w:top w:val="single" w:sz="4" w:space="0" w:color="4F81BD"/>
        <w:left w:val="single" w:sz="4" w:space="0" w:color="auto"/>
        <w:bottom w:val="single" w:sz="4" w:space="0" w:color="4F81BD"/>
        <w:right w:val="single" w:sz="4" w:space="0" w:color="auto"/>
      </w:pBdr>
      <w:shd w:val="clear" w:color="000000" w:fill="FFFFFF"/>
      <w:spacing w:before="100" w:beforeAutospacing="1" w:after="100" w:afterAutospacing="1"/>
      <w:textAlignment w:val="center"/>
    </w:pPr>
    <w:rPr>
      <w:rFonts w:ascii="Verdana" w:hAnsi="Verdana"/>
      <w:sz w:val="16"/>
      <w:szCs w:val="16"/>
    </w:rPr>
  </w:style>
  <w:style w:type="paragraph" w:customStyle="1" w:styleId="xl205">
    <w:name w:val="xl205"/>
    <w:basedOn w:val="Normalny"/>
    <w:rsid w:val="00004E88"/>
    <w:pPr>
      <w:pBdr>
        <w:top w:val="single" w:sz="4" w:space="0" w:color="4F81BD"/>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Verdana" w:hAnsi="Verdana"/>
      <w:sz w:val="16"/>
      <w:szCs w:val="16"/>
    </w:rPr>
  </w:style>
  <w:style w:type="paragraph" w:customStyle="1" w:styleId="xl206">
    <w:name w:val="xl206"/>
    <w:basedOn w:val="Normalny"/>
    <w:rsid w:val="00004E88"/>
    <w:pPr>
      <w:pBdr>
        <w:top w:val="single" w:sz="4" w:space="0" w:color="4F81BD"/>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Verdana" w:hAnsi="Verdana"/>
      <w:sz w:val="16"/>
      <w:szCs w:val="16"/>
    </w:rPr>
  </w:style>
  <w:style w:type="paragraph" w:customStyle="1" w:styleId="xl207">
    <w:name w:val="xl207"/>
    <w:basedOn w:val="Normalny"/>
    <w:rsid w:val="00004E88"/>
    <w:pPr>
      <w:pBdr>
        <w:top w:val="single" w:sz="4" w:space="0" w:color="4F81BD"/>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Verdana" w:hAnsi="Verdana"/>
      <w:sz w:val="16"/>
      <w:szCs w:val="16"/>
    </w:rPr>
  </w:style>
  <w:style w:type="paragraph" w:customStyle="1" w:styleId="xl208">
    <w:name w:val="xl208"/>
    <w:basedOn w:val="Normalny"/>
    <w:rsid w:val="00004E88"/>
    <w:pPr>
      <w:pBdr>
        <w:top w:val="single" w:sz="4" w:space="0" w:color="4F81BD"/>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Verdana" w:hAnsi="Verdana"/>
      <w:sz w:val="16"/>
      <w:szCs w:val="16"/>
    </w:rPr>
  </w:style>
  <w:style w:type="paragraph" w:customStyle="1" w:styleId="xl209">
    <w:name w:val="xl209"/>
    <w:basedOn w:val="Normalny"/>
    <w:rsid w:val="00004E88"/>
    <w:pPr>
      <w:pBdr>
        <w:top w:val="double" w:sz="6" w:space="0" w:color="auto"/>
        <w:left w:val="single" w:sz="8" w:space="0" w:color="auto"/>
        <w:bottom w:val="single" w:sz="4" w:space="0" w:color="4F81BD"/>
        <w:right w:val="single" w:sz="4" w:space="0" w:color="auto"/>
      </w:pBdr>
      <w:shd w:val="clear" w:color="000000" w:fill="FFFFFF"/>
      <w:spacing w:before="100" w:beforeAutospacing="1" w:after="100" w:afterAutospacing="1"/>
      <w:jc w:val="center"/>
      <w:textAlignment w:val="center"/>
    </w:pPr>
    <w:rPr>
      <w:rFonts w:ascii="Verdana" w:hAnsi="Verdana"/>
      <w:sz w:val="16"/>
      <w:szCs w:val="16"/>
    </w:rPr>
  </w:style>
  <w:style w:type="paragraph" w:customStyle="1" w:styleId="xl210">
    <w:name w:val="xl210"/>
    <w:basedOn w:val="Normalny"/>
    <w:rsid w:val="00004E88"/>
    <w:pPr>
      <w:pBdr>
        <w:top w:val="double" w:sz="6" w:space="0" w:color="auto"/>
        <w:left w:val="single" w:sz="4" w:space="0" w:color="auto"/>
        <w:bottom w:val="single" w:sz="4" w:space="0" w:color="4F81BD"/>
        <w:right w:val="single" w:sz="4" w:space="0" w:color="auto"/>
      </w:pBdr>
      <w:shd w:val="clear" w:color="000000" w:fill="FFFFFF"/>
      <w:spacing w:before="100" w:beforeAutospacing="1" w:after="100" w:afterAutospacing="1"/>
      <w:textAlignment w:val="center"/>
    </w:pPr>
    <w:rPr>
      <w:rFonts w:ascii="Verdana" w:hAnsi="Verdana"/>
      <w:sz w:val="16"/>
      <w:szCs w:val="16"/>
    </w:rPr>
  </w:style>
  <w:style w:type="paragraph" w:customStyle="1" w:styleId="xl211">
    <w:name w:val="xl211"/>
    <w:basedOn w:val="Normalny"/>
    <w:rsid w:val="00004E88"/>
    <w:pPr>
      <w:pBdr>
        <w:top w:val="single" w:sz="4" w:space="0" w:color="4F81BD"/>
        <w:left w:val="single" w:sz="8" w:space="0" w:color="auto"/>
        <w:bottom w:val="single" w:sz="4" w:space="0" w:color="4F81BD"/>
        <w:right w:val="single" w:sz="4" w:space="0" w:color="auto"/>
      </w:pBdr>
      <w:shd w:val="clear" w:color="000000" w:fill="FFFFFF"/>
      <w:spacing w:before="100" w:beforeAutospacing="1" w:after="100" w:afterAutospacing="1"/>
      <w:jc w:val="center"/>
      <w:textAlignment w:val="center"/>
    </w:pPr>
    <w:rPr>
      <w:rFonts w:ascii="Verdana" w:hAnsi="Verdana"/>
      <w:sz w:val="16"/>
      <w:szCs w:val="16"/>
    </w:rPr>
  </w:style>
  <w:style w:type="paragraph" w:customStyle="1" w:styleId="xl212">
    <w:name w:val="xl212"/>
    <w:basedOn w:val="Normalny"/>
    <w:rsid w:val="00004E88"/>
    <w:pPr>
      <w:pBdr>
        <w:top w:val="single" w:sz="4" w:space="0" w:color="4F81BD"/>
        <w:left w:val="single" w:sz="4" w:space="0" w:color="auto"/>
        <w:bottom w:val="single" w:sz="4" w:space="0" w:color="4F81BD"/>
        <w:right w:val="single" w:sz="4" w:space="0" w:color="auto"/>
      </w:pBdr>
      <w:shd w:val="clear" w:color="000000" w:fill="FFFFFF"/>
      <w:spacing w:before="100" w:beforeAutospacing="1" w:after="100" w:afterAutospacing="1"/>
      <w:textAlignment w:val="center"/>
    </w:pPr>
    <w:rPr>
      <w:rFonts w:ascii="Verdana" w:hAnsi="Verdana"/>
      <w:sz w:val="16"/>
      <w:szCs w:val="16"/>
    </w:rPr>
  </w:style>
  <w:style w:type="paragraph" w:customStyle="1" w:styleId="xl213">
    <w:name w:val="xl213"/>
    <w:basedOn w:val="Normalny"/>
    <w:rsid w:val="00004E88"/>
    <w:pPr>
      <w:pBdr>
        <w:top w:val="single" w:sz="4" w:space="0" w:color="4F81BD"/>
        <w:left w:val="single" w:sz="4" w:space="0" w:color="auto"/>
        <w:bottom w:val="single" w:sz="4" w:space="0" w:color="4F81BD"/>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214">
    <w:name w:val="xl214"/>
    <w:basedOn w:val="Normalny"/>
    <w:rsid w:val="00004E88"/>
    <w:pPr>
      <w:pBdr>
        <w:top w:val="single" w:sz="4" w:space="0" w:color="4F81BD"/>
        <w:left w:val="single" w:sz="4" w:space="0" w:color="auto"/>
        <w:bottom w:val="single" w:sz="4" w:space="0" w:color="4F81BD"/>
        <w:right w:val="single" w:sz="8" w:space="0" w:color="auto"/>
      </w:pBdr>
      <w:spacing w:before="100" w:beforeAutospacing="1" w:after="100" w:afterAutospacing="1"/>
      <w:jc w:val="center"/>
      <w:textAlignment w:val="center"/>
    </w:pPr>
    <w:rPr>
      <w:rFonts w:ascii="Verdana" w:hAnsi="Verdana"/>
      <w:sz w:val="16"/>
      <w:szCs w:val="16"/>
    </w:rPr>
  </w:style>
  <w:style w:type="paragraph" w:customStyle="1" w:styleId="xl215">
    <w:name w:val="xl215"/>
    <w:basedOn w:val="Normalny"/>
    <w:rsid w:val="00004E88"/>
    <w:pPr>
      <w:pBdr>
        <w:top w:val="single" w:sz="4" w:space="0" w:color="4F81BD"/>
        <w:left w:val="single" w:sz="4" w:space="0" w:color="auto"/>
        <w:bottom w:val="single" w:sz="4" w:space="0" w:color="4F81BD"/>
        <w:right w:val="single" w:sz="4" w:space="0" w:color="auto"/>
      </w:pBdr>
      <w:shd w:val="clear" w:color="000000" w:fill="FFFFFF"/>
      <w:spacing w:before="100" w:beforeAutospacing="1" w:after="100" w:afterAutospacing="1"/>
      <w:textAlignment w:val="center"/>
    </w:pPr>
    <w:rPr>
      <w:rFonts w:ascii="Verdana" w:hAnsi="Verdana"/>
      <w:sz w:val="16"/>
      <w:szCs w:val="16"/>
    </w:rPr>
  </w:style>
  <w:style w:type="paragraph" w:customStyle="1" w:styleId="xl216">
    <w:name w:val="xl216"/>
    <w:basedOn w:val="Normalny"/>
    <w:rsid w:val="00004E88"/>
    <w:pPr>
      <w:pBdr>
        <w:top w:val="single" w:sz="4" w:space="0" w:color="4F81BD"/>
        <w:left w:val="single" w:sz="4" w:space="0" w:color="auto"/>
        <w:bottom w:val="single" w:sz="4" w:space="0" w:color="4F81BD"/>
        <w:right w:val="single" w:sz="4" w:space="0" w:color="auto"/>
      </w:pBdr>
      <w:shd w:val="clear" w:color="000000" w:fill="FFFFFF"/>
      <w:spacing w:before="100" w:beforeAutospacing="1" w:after="100" w:afterAutospacing="1"/>
      <w:jc w:val="center"/>
      <w:textAlignment w:val="center"/>
    </w:pPr>
    <w:rPr>
      <w:rFonts w:ascii="Verdana" w:hAnsi="Verdana"/>
      <w:sz w:val="16"/>
      <w:szCs w:val="16"/>
    </w:rPr>
  </w:style>
  <w:style w:type="paragraph" w:customStyle="1" w:styleId="xl217">
    <w:name w:val="xl217"/>
    <w:basedOn w:val="Normalny"/>
    <w:rsid w:val="00004E88"/>
    <w:pPr>
      <w:pBdr>
        <w:top w:val="single" w:sz="4" w:space="0" w:color="4F81BD"/>
        <w:left w:val="single" w:sz="4" w:space="0" w:color="auto"/>
        <w:bottom w:val="single" w:sz="4" w:space="0" w:color="4F81BD"/>
        <w:right w:val="single" w:sz="8" w:space="0" w:color="auto"/>
      </w:pBdr>
      <w:shd w:val="clear" w:color="000000" w:fill="FFFFFF"/>
      <w:spacing w:before="100" w:beforeAutospacing="1" w:after="100" w:afterAutospacing="1"/>
      <w:jc w:val="center"/>
      <w:textAlignment w:val="center"/>
    </w:pPr>
    <w:rPr>
      <w:rFonts w:ascii="Verdana" w:hAnsi="Verdana"/>
      <w:sz w:val="16"/>
      <w:szCs w:val="16"/>
    </w:rPr>
  </w:style>
  <w:style w:type="paragraph" w:customStyle="1" w:styleId="xl218">
    <w:name w:val="xl218"/>
    <w:basedOn w:val="Normalny"/>
    <w:rsid w:val="00004E88"/>
    <w:pPr>
      <w:pBdr>
        <w:top w:val="single" w:sz="4" w:space="0" w:color="4F81BD"/>
        <w:left w:val="single" w:sz="4" w:space="0" w:color="auto"/>
        <w:bottom w:val="single" w:sz="4" w:space="0" w:color="4F81BD"/>
        <w:right w:val="single" w:sz="4" w:space="0" w:color="auto"/>
      </w:pBdr>
      <w:spacing w:before="100" w:beforeAutospacing="1" w:after="100" w:afterAutospacing="1"/>
      <w:jc w:val="right"/>
      <w:textAlignment w:val="center"/>
    </w:pPr>
    <w:rPr>
      <w:rFonts w:ascii="Verdana" w:hAnsi="Verdana"/>
      <w:sz w:val="16"/>
      <w:szCs w:val="16"/>
    </w:rPr>
  </w:style>
  <w:style w:type="paragraph" w:customStyle="1" w:styleId="xl219">
    <w:name w:val="xl219"/>
    <w:basedOn w:val="Normalny"/>
    <w:rsid w:val="00004E88"/>
    <w:pPr>
      <w:pBdr>
        <w:top w:val="single" w:sz="4" w:space="0" w:color="4F81BD"/>
        <w:left w:val="single" w:sz="8" w:space="0" w:color="auto"/>
        <w:bottom w:val="single" w:sz="4" w:space="0" w:color="4F81BD"/>
      </w:pBdr>
      <w:spacing w:before="100" w:beforeAutospacing="1" w:after="100" w:afterAutospacing="1"/>
      <w:textAlignment w:val="center"/>
    </w:pPr>
    <w:rPr>
      <w:rFonts w:ascii="Verdana" w:hAnsi="Verdana"/>
      <w:b/>
      <w:bCs/>
      <w:sz w:val="16"/>
      <w:szCs w:val="16"/>
    </w:rPr>
  </w:style>
  <w:style w:type="paragraph" w:customStyle="1" w:styleId="xl220">
    <w:name w:val="xl220"/>
    <w:basedOn w:val="Normalny"/>
    <w:rsid w:val="00004E88"/>
    <w:pPr>
      <w:pBdr>
        <w:top w:val="single" w:sz="4" w:space="0" w:color="4F81BD"/>
        <w:bottom w:val="single" w:sz="4" w:space="0" w:color="4F81BD"/>
      </w:pBdr>
      <w:spacing w:before="100" w:beforeAutospacing="1" w:after="100" w:afterAutospacing="1"/>
      <w:textAlignment w:val="center"/>
    </w:pPr>
    <w:rPr>
      <w:rFonts w:ascii="Verdana" w:hAnsi="Verdana"/>
      <w:sz w:val="16"/>
      <w:szCs w:val="16"/>
    </w:rPr>
  </w:style>
  <w:style w:type="paragraph" w:customStyle="1" w:styleId="xl221">
    <w:name w:val="xl221"/>
    <w:basedOn w:val="Normalny"/>
    <w:rsid w:val="00004E88"/>
    <w:pPr>
      <w:pBdr>
        <w:top w:val="single" w:sz="4" w:space="0" w:color="4F81BD"/>
        <w:bottom w:val="single" w:sz="4" w:space="0" w:color="4F81BD"/>
      </w:pBdr>
      <w:spacing w:before="100" w:beforeAutospacing="1" w:after="100" w:afterAutospacing="1"/>
      <w:jc w:val="center"/>
      <w:textAlignment w:val="center"/>
    </w:pPr>
    <w:rPr>
      <w:rFonts w:ascii="Verdana" w:hAnsi="Verdana"/>
      <w:b/>
      <w:bCs/>
      <w:sz w:val="16"/>
      <w:szCs w:val="16"/>
    </w:rPr>
  </w:style>
  <w:style w:type="paragraph" w:customStyle="1" w:styleId="xl222">
    <w:name w:val="xl222"/>
    <w:basedOn w:val="Normalny"/>
    <w:rsid w:val="00004E88"/>
    <w:pPr>
      <w:pBdr>
        <w:top w:val="single" w:sz="4" w:space="0" w:color="4F81BD"/>
        <w:bottom w:val="single" w:sz="4" w:space="0" w:color="4F81BD"/>
      </w:pBdr>
      <w:spacing w:before="100" w:beforeAutospacing="1" w:after="100" w:afterAutospacing="1"/>
      <w:jc w:val="center"/>
      <w:textAlignment w:val="center"/>
    </w:pPr>
    <w:rPr>
      <w:rFonts w:ascii="Verdana" w:hAnsi="Verdana"/>
      <w:sz w:val="16"/>
      <w:szCs w:val="16"/>
    </w:rPr>
  </w:style>
  <w:style w:type="paragraph" w:customStyle="1" w:styleId="xl223">
    <w:name w:val="xl223"/>
    <w:basedOn w:val="Normalny"/>
    <w:rsid w:val="00004E88"/>
    <w:pPr>
      <w:pBdr>
        <w:top w:val="single" w:sz="4" w:space="0" w:color="4F81BD"/>
        <w:bottom w:val="single" w:sz="4" w:space="0" w:color="4F81BD"/>
        <w:right w:val="single" w:sz="8" w:space="0" w:color="auto"/>
      </w:pBdr>
      <w:spacing w:before="100" w:beforeAutospacing="1" w:after="100" w:afterAutospacing="1"/>
      <w:jc w:val="center"/>
      <w:textAlignment w:val="center"/>
    </w:pPr>
    <w:rPr>
      <w:rFonts w:ascii="Verdana" w:hAnsi="Verdana"/>
      <w:sz w:val="16"/>
      <w:szCs w:val="16"/>
    </w:rPr>
  </w:style>
  <w:style w:type="paragraph" w:customStyle="1" w:styleId="xl224">
    <w:name w:val="xl224"/>
    <w:basedOn w:val="Normalny"/>
    <w:rsid w:val="00004E88"/>
    <w:pPr>
      <w:pBdr>
        <w:top w:val="single" w:sz="4" w:space="0" w:color="4F81BD"/>
        <w:left w:val="single" w:sz="8" w:space="0" w:color="auto"/>
        <w:bottom w:val="double" w:sz="6" w:space="0" w:color="auto"/>
        <w:right w:val="single" w:sz="4" w:space="0" w:color="auto"/>
      </w:pBdr>
      <w:shd w:val="clear" w:color="000000" w:fill="FFFFFF"/>
      <w:spacing w:before="100" w:beforeAutospacing="1" w:after="100" w:afterAutospacing="1"/>
      <w:jc w:val="center"/>
      <w:textAlignment w:val="center"/>
    </w:pPr>
    <w:rPr>
      <w:rFonts w:ascii="Verdana" w:hAnsi="Verdana"/>
      <w:sz w:val="16"/>
      <w:szCs w:val="16"/>
    </w:rPr>
  </w:style>
  <w:style w:type="paragraph" w:customStyle="1" w:styleId="xl225">
    <w:name w:val="xl225"/>
    <w:basedOn w:val="Normalny"/>
    <w:rsid w:val="00004E88"/>
    <w:pPr>
      <w:pBdr>
        <w:top w:val="single" w:sz="4" w:space="0" w:color="4F81BD"/>
        <w:left w:val="single" w:sz="4" w:space="0" w:color="auto"/>
        <w:bottom w:val="double" w:sz="6" w:space="0" w:color="auto"/>
        <w:right w:val="single" w:sz="4" w:space="0" w:color="auto"/>
      </w:pBdr>
      <w:shd w:val="clear" w:color="000000" w:fill="FFFFFF"/>
      <w:spacing w:before="100" w:beforeAutospacing="1" w:after="100" w:afterAutospacing="1"/>
      <w:textAlignment w:val="center"/>
    </w:pPr>
    <w:rPr>
      <w:rFonts w:ascii="Verdana" w:hAnsi="Verdana"/>
      <w:sz w:val="16"/>
      <w:szCs w:val="16"/>
    </w:rPr>
  </w:style>
  <w:style w:type="paragraph" w:customStyle="1" w:styleId="xl226">
    <w:name w:val="xl226"/>
    <w:basedOn w:val="Normalny"/>
    <w:rsid w:val="00004E88"/>
    <w:pPr>
      <w:pBdr>
        <w:top w:val="single" w:sz="4" w:space="0" w:color="4F81BD"/>
        <w:left w:val="single" w:sz="4" w:space="0" w:color="auto"/>
        <w:bottom w:val="double" w:sz="6" w:space="0" w:color="auto"/>
        <w:right w:val="single" w:sz="4" w:space="0" w:color="auto"/>
      </w:pBdr>
      <w:shd w:val="clear" w:color="000000" w:fill="FFFFFF"/>
      <w:spacing w:before="100" w:beforeAutospacing="1" w:after="100" w:afterAutospacing="1"/>
      <w:jc w:val="center"/>
      <w:textAlignment w:val="center"/>
    </w:pPr>
    <w:rPr>
      <w:rFonts w:ascii="Verdana" w:hAnsi="Verdana"/>
      <w:sz w:val="16"/>
      <w:szCs w:val="16"/>
    </w:rPr>
  </w:style>
  <w:style w:type="paragraph" w:customStyle="1" w:styleId="xl227">
    <w:name w:val="xl227"/>
    <w:basedOn w:val="Normalny"/>
    <w:rsid w:val="00004E88"/>
    <w:pPr>
      <w:pBdr>
        <w:top w:val="single" w:sz="4" w:space="0" w:color="4F81BD"/>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Verdana" w:hAnsi="Verdana"/>
      <w:sz w:val="16"/>
      <w:szCs w:val="16"/>
    </w:rPr>
  </w:style>
  <w:style w:type="paragraph" w:customStyle="1" w:styleId="xl228">
    <w:name w:val="xl228"/>
    <w:basedOn w:val="Normalny"/>
    <w:rsid w:val="00004E88"/>
    <w:pPr>
      <w:pBdr>
        <w:top w:val="double" w:sz="6" w:space="0" w:color="auto"/>
        <w:left w:val="single" w:sz="8" w:space="0" w:color="auto"/>
        <w:bottom w:val="single" w:sz="4" w:space="0" w:color="4F81BD"/>
        <w:right w:val="single" w:sz="4" w:space="0" w:color="auto"/>
      </w:pBdr>
      <w:shd w:val="clear" w:color="000000" w:fill="FFFFFF"/>
      <w:spacing w:before="100" w:beforeAutospacing="1" w:after="100" w:afterAutospacing="1"/>
      <w:jc w:val="center"/>
      <w:textAlignment w:val="center"/>
    </w:pPr>
    <w:rPr>
      <w:rFonts w:ascii="Verdana" w:hAnsi="Verdana"/>
      <w:sz w:val="16"/>
      <w:szCs w:val="16"/>
    </w:rPr>
  </w:style>
  <w:style w:type="paragraph" w:customStyle="1" w:styleId="xl229">
    <w:name w:val="xl229"/>
    <w:basedOn w:val="Normalny"/>
    <w:rsid w:val="00004E88"/>
    <w:pPr>
      <w:pBdr>
        <w:top w:val="double" w:sz="6" w:space="0" w:color="auto"/>
        <w:left w:val="single" w:sz="4" w:space="0" w:color="auto"/>
        <w:bottom w:val="single" w:sz="4" w:space="0" w:color="4F81BD"/>
        <w:right w:val="single" w:sz="4" w:space="0" w:color="auto"/>
      </w:pBdr>
      <w:shd w:val="clear" w:color="000000" w:fill="FFFFFF"/>
      <w:spacing w:before="100" w:beforeAutospacing="1" w:after="100" w:afterAutospacing="1"/>
      <w:textAlignment w:val="center"/>
    </w:pPr>
    <w:rPr>
      <w:rFonts w:ascii="Verdana" w:hAnsi="Verdana"/>
      <w:sz w:val="16"/>
      <w:szCs w:val="16"/>
    </w:rPr>
  </w:style>
  <w:style w:type="paragraph" w:customStyle="1" w:styleId="xl230">
    <w:name w:val="xl230"/>
    <w:basedOn w:val="Normalny"/>
    <w:rsid w:val="00004E88"/>
    <w:pPr>
      <w:pBdr>
        <w:top w:val="double" w:sz="6" w:space="0" w:color="auto"/>
        <w:left w:val="single" w:sz="4" w:space="0" w:color="auto"/>
        <w:bottom w:val="single" w:sz="4" w:space="0" w:color="4F81BD"/>
        <w:right w:val="single" w:sz="4" w:space="0" w:color="auto"/>
      </w:pBdr>
      <w:shd w:val="clear" w:color="000000" w:fill="FFFFFF"/>
      <w:spacing w:before="100" w:beforeAutospacing="1" w:after="100" w:afterAutospacing="1"/>
      <w:jc w:val="center"/>
      <w:textAlignment w:val="center"/>
    </w:pPr>
    <w:rPr>
      <w:rFonts w:ascii="Verdana" w:hAnsi="Verdana"/>
      <w:sz w:val="16"/>
      <w:szCs w:val="16"/>
    </w:rPr>
  </w:style>
  <w:style w:type="paragraph" w:customStyle="1" w:styleId="xl231">
    <w:name w:val="xl231"/>
    <w:basedOn w:val="Normalny"/>
    <w:rsid w:val="00004E88"/>
    <w:pPr>
      <w:pBdr>
        <w:top w:val="double" w:sz="6" w:space="0" w:color="auto"/>
        <w:left w:val="single" w:sz="4" w:space="0" w:color="auto"/>
        <w:bottom w:val="single" w:sz="4" w:space="0" w:color="4F81BD"/>
        <w:right w:val="single" w:sz="8" w:space="0" w:color="auto"/>
      </w:pBdr>
      <w:shd w:val="clear" w:color="000000" w:fill="FFFFFF"/>
      <w:spacing w:before="100" w:beforeAutospacing="1" w:after="100" w:afterAutospacing="1"/>
      <w:jc w:val="center"/>
      <w:textAlignment w:val="center"/>
    </w:pPr>
    <w:rPr>
      <w:rFonts w:ascii="Verdana" w:hAnsi="Verdana"/>
      <w:sz w:val="16"/>
      <w:szCs w:val="16"/>
    </w:rPr>
  </w:style>
  <w:style w:type="paragraph" w:customStyle="1" w:styleId="xl232">
    <w:name w:val="xl232"/>
    <w:basedOn w:val="Normalny"/>
    <w:rsid w:val="00004E88"/>
    <w:pPr>
      <w:pBdr>
        <w:top w:val="double" w:sz="6" w:space="0" w:color="auto"/>
        <w:left w:val="single" w:sz="4" w:space="0" w:color="auto"/>
        <w:bottom w:val="single" w:sz="4" w:space="0" w:color="4F81BD"/>
        <w:right w:val="single" w:sz="4" w:space="0" w:color="auto"/>
      </w:pBdr>
      <w:spacing w:before="100" w:beforeAutospacing="1" w:after="100" w:afterAutospacing="1"/>
      <w:textAlignment w:val="center"/>
    </w:pPr>
    <w:rPr>
      <w:rFonts w:ascii="Verdana" w:hAnsi="Verdana"/>
      <w:sz w:val="16"/>
      <w:szCs w:val="16"/>
    </w:rPr>
  </w:style>
  <w:style w:type="paragraph" w:customStyle="1" w:styleId="xl233">
    <w:name w:val="xl233"/>
    <w:basedOn w:val="Normalny"/>
    <w:rsid w:val="00004E88"/>
    <w:pPr>
      <w:pBdr>
        <w:top w:val="double" w:sz="6" w:space="0" w:color="auto"/>
        <w:left w:val="single" w:sz="4" w:space="0" w:color="auto"/>
        <w:bottom w:val="single" w:sz="4" w:space="0" w:color="4F81BD"/>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234">
    <w:name w:val="xl234"/>
    <w:basedOn w:val="Normalny"/>
    <w:rsid w:val="00004E88"/>
    <w:pPr>
      <w:pBdr>
        <w:top w:val="double" w:sz="6" w:space="0" w:color="auto"/>
        <w:left w:val="single" w:sz="4" w:space="0" w:color="auto"/>
        <w:bottom w:val="single" w:sz="4" w:space="0" w:color="4F81BD"/>
        <w:right w:val="single" w:sz="4" w:space="0" w:color="auto"/>
      </w:pBdr>
      <w:spacing w:before="100" w:beforeAutospacing="1" w:after="100" w:afterAutospacing="1"/>
      <w:jc w:val="right"/>
      <w:textAlignment w:val="center"/>
    </w:pPr>
    <w:rPr>
      <w:rFonts w:ascii="Verdana" w:hAnsi="Verdana"/>
      <w:sz w:val="16"/>
      <w:szCs w:val="16"/>
    </w:rPr>
  </w:style>
  <w:style w:type="paragraph" w:customStyle="1" w:styleId="xl235">
    <w:name w:val="xl235"/>
    <w:basedOn w:val="Normalny"/>
    <w:rsid w:val="00004E88"/>
    <w:pPr>
      <w:pBdr>
        <w:top w:val="double" w:sz="6" w:space="0" w:color="auto"/>
        <w:left w:val="single" w:sz="4" w:space="0" w:color="auto"/>
        <w:bottom w:val="single" w:sz="4" w:space="0" w:color="4F81BD"/>
        <w:right w:val="single" w:sz="8" w:space="0" w:color="auto"/>
      </w:pBdr>
      <w:spacing w:before="100" w:beforeAutospacing="1" w:after="100" w:afterAutospacing="1"/>
      <w:jc w:val="center"/>
      <w:textAlignment w:val="center"/>
    </w:pPr>
    <w:rPr>
      <w:rFonts w:ascii="Verdana" w:hAnsi="Verdana"/>
      <w:sz w:val="16"/>
      <w:szCs w:val="16"/>
    </w:rPr>
  </w:style>
  <w:style w:type="paragraph" w:customStyle="1" w:styleId="xl236">
    <w:name w:val="xl236"/>
    <w:basedOn w:val="Normalny"/>
    <w:rsid w:val="00004E88"/>
    <w:pPr>
      <w:pBdr>
        <w:top w:val="single" w:sz="4" w:space="0" w:color="4F81BD"/>
        <w:bottom w:val="single" w:sz="4" w:space="0" w:color="4F81BD"/>
      </w:pBdr>
      <w:shd w:val="clear" w:color="000000" w:fill="FFFFFF"/>
      <w:spacing w:before="100" w:beforeAutospacing="1" w:after="100" w:afterAutospacing="1"/>
      <w:jc w:val="center"/>
    </w:pPr>
    <w:rPr>
      <w:rFonts w:ascii="Verdana" w:hAnsi="Verdana"/>
      <w:sz w:val="16"/>
      <w:szCs w:val="16"/>
    </w:rPr>
  </w:style>
  <w:style w:type="paragraph" w:customStyle="1" w:styleId="xl237">
    <w:name w:val="xl237"/>
    <w:basedOn w:val="Normalny"/>
    <w:rsid w:val="00004E88"/>
    <w:pPr>
      <w:pBdr>
        <w:top w:val="single" w:sz="4" w:space="0" w:color="4F81BD"/>
        <w:bottom w:val="single" w:sz="4" w:space="0" w:color="4F81BD"/>
      </w:pBdr>
      <w:shd w:val="clear" w:color="000000" w:fill="FFFFFF"/>
      <w:spacing w:before="100" w:beforeAutospacing="1" w:after="100" w:afterAutospacing="1"/>
    </w:pPr>
    <w:rPr>
      <w:rFonts w:ascii="Verdana" w:hAnsi="Verdana"/>
      <w:sz w:val="16"/>
      <w:szCs w:val="16"/>
    </w:rPr>
  </w:style>
  <w:style w:type="paragraph" w:customStyle="1" w:styleId="xl238">
    <w:name w:val="xl238"/>
    <w:basedOn w:val="Normalny"/>
    <w:rsid w:val="00004E88"/>
    <w:pPr>
      <w:pBdr>
        <w:top w:val="single" w:sz="4" w:space="0" w:color="4F81BD"/>
        <w:bottom w:val="single" w:sz="4" w:space="0" w:color="4F81BD"/>
        <w:right w:val="single" w:sz="8" w:space="0" w:color="auto"/>
      </w:pBdr>
      <w:shd w:val="clear" w:color="000000" w:fill="FFFFFF"/>
      <w:spacing w:before="100" w:beforeAutospacing="1" w:after="100" w:afterAutospacing="1"/>
    </w:pPr>
    <w:rPr>
      <w:rFonts w:ascii="Verdana" w:hAnsi="Verdana"/>
      <w:sz w:val="16"/>
      <w:szCs w:val="16"/>
    </w:rPr>
  </w:style>
  <w:style w:type="paragraph" w:customStyle="1" w:styleId="xl239">
    <w:name w:val="xl239"/>
    <w:basedOn w:val="Normalny"/>
    <w:rsid w:val="00004E88"/>
    <w:pPr>
      <w:pBdr>
        <w:top w:val="single" w:sz="4" w:space="0" w:color="4F81BD"/>
        <w:left w:val="single" w:sz="8" w:space="0" w:color="auto"/>
        <w:bottom w:val="single" w:sz="4" w:space="0" w:color="4F81BD"/>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240">
    <w:name w:val="xl240"/>
    <w:basedOn w:val="Normalny"/>
    <w:rsid w:val="00004E88"/>
    <w:pPr>
      <w:pBdr>
        <w:top w:val="single" w:sz="4" w:space="0" w:color="4F81BD"/>
        <w:left w:val="single" w:sz="4" w:space="0" w:color="auto"/>
        <w:bottom w:val="single" w:sz="4" w:space="0" w:color="4F81BD"/>
        <w:right w:val="single" w:sz="4" w:space="0" w:color="auto"/>
      </w:pBdr>
      <w:spacing w:before="100" w:beforeAutospacing="1" w:after="100" w:afterAutospacing="1"/>
      <w:textAlignment w:val="center"/>
    </w:pPr>
    <w:rPr>
      <w:rFonts w:ascii="Verdana" w:hAnsi="Verdana"/>
      <w:sz w:val="16"/>
      <w:szCs w:val="16"/>
    </w:rPr>
  </w:style>
  <w:style w:type="paragraph" w:customStyle="1" w:styleId="xl241">
    <w:name w:val="xl241"/>
    <w:basedOn w:val="Normalny"/>
    <w:rsid w:val="00004E88"/>
    <w:pPr>
      <w:pBdr>
        <w:top w:val="single" w:sz="4" w:space="0" w:color="4F81BD"/>
        <w:left w:val="single" w:sz="4" w:space="0" w:color="auto"/>
        <w:bottom w:val="single" w:sz="4" w:space="0" w:color="4F81BD"/>
        <w:right w:val="single" w:sz="8" w:space="0" w:color="auto"/>
      </w:pBdr>
      <w:spacing w:before="100" w:beforeAutospacing="1" w:after="100" w:afterAutospacing="1"/>
      <w:jc w:val="center"/>
      <w:textAlignment w:val="center"/>
    </w:pPr>
    <w:rPr>
      <w:rFonts w:ascii="Verdana" w:hAnsi="Verdana"/>
      <w:sz w:val="16"/>
      <w:szCs w:val="16"/>
    </w:rPr>
  </w:style>
  <w:style w:type="paragraph" w:customStyle="1" w:styleId="xl242">
    <w:name w:val="xl242"/>
    <w:basedOn w:val="Normalny"/>
    <w:rsid w:val="00004E88"/>
    <w:pPr>
      <w:pBdr>
        <w:top w:val="single" w:sz="4" w:space="0" w:color="4F81BD"/>
        <w:bottom w:val="single" w:sz="4" w:space="0" w:color="4F81BD"/>
      </w:pBdr>
      <w:shd w:val="clear" w:color="000000" w:fill="FFFFFF"/>
      <w:spacing w:before="100" w:beforeAutospacing="1" w:after="100" w:afterAutospacing="1"/>
      <w:jc w:val="center"/>
      <w:textAlignment w:val="center"/>
    </w:pPr>
    <w:rPr>
      <w:rFonts w:ascii="Verdana" w:hAnsi="Verdana"/>
      <w:sz w:val="16"/>
      <w:szCs w:val="16"/>
    </w:rPr>
  </w:style>
  <w:style w:type="paragraph" w:customStyle="1" w:styleId="xl243">
    <w:name w:val="xl243"/>
    <w:basedOn w:val="Normalny"/>
    <w:rsid w:val="00004E88"/>
    <w:pPr>
      <w:pBdr>
        <w:top w:val="single" w:sz="4" w:space="0" w:color="4F81BD"/>
        <w:bottom w:val="single" w:sz="4" w:space="0" w:color="4F81BD"/>
      </w:pBdr>
      <w:shd w:val="clear" w:color="000000" w:fill="FFFFFF"/>
      <w:spacing w:before="100" w:beforeAutospacing="1" w:after="100" w:afterAutospacing="1"/>
      <w:jc w:val="center"/>
      <w:textAlignment w:val="center"/>
    </w:pPr>
    <w:rPr>
      <w:rFonts w:ascii="Verdana" w:hAnsi="Verdana"/>
      <w:sz w:val="16"/>
      <w:szCs w:val="16"/>
    </w:rPr>
  </w:style>
  <w:style w:type="paragraph" w:customStyle="1" w:styleId="xl244">
    <w:name w:val="xl244"/>
    <w:basedOn w:val="Normalny"/>
    <w:rsid w:val="00004E88"/>
    <w:pPr>
      <w:pBdr>
        <w:top w:val="single" w:sz="4" w:space="0" w:color="4F81BD"/>
        <w:bottom w:val="single" w:sz="4" w:space="0" w:color="4F81BD"/>
        <w:right w:val="single" w:sz="8" w:space="0" w:color="auto"/>
      </w:pBdr>
      <w:shd w:val="clear" w:color="000000" w:fill="FFFFFF"/>
      <w:spacing w:before="100" w:beforeAutospacing="1" w:after="100" w:afterAutospacing="1"/>
      <w:jc w:val="center"/>
      <w:textAlignment w:val="center"/>
    </w:pPr>
    <w:rPr>
      <w:rFonts w:ascii="Verdana" w:hAnsi="Verdana"/>
      <w:sz w:val="16"/>
      <w:szCs w:val="16"/>
    </w:rPr>
  </w:style>
  <w:style w:type="paragraph" w:customStyle="1" w:styleId="xl245">
    <w:name w:val="xl245"/>
    <w:basedOn w:val="Normalny"/>
    <w:rsid w:val="00004E88"/>
    <w:pPr>
      <w:pBdr>
        <w:top w:val="single" w:sz="4" w:space="0" w:color="4F81BD"/>
        <w:left w:val="single" w:sz="8" w:space="0" w:color="auto"/>
        <w:bottom w:val="single" w:sz="4" w:space="0" w:color="4F81BD"/>
        <w:right w:val="single" w:sz="4" w:space="0" w:color="auto"/>
      </w:pBdr>
      <w:shd w:val="clear" w:color="000000" w:fill="FFFFFF"/>
      <w:spacing w:before="100" w:beforeAutospacing="1" w:after="100" w:afterAutospacing="1"/>
      <w:jc w:val="center"/>
      <w:textAlignment w:val="center"/>
    </w:pPr>
    <w:rPr>
      <w:rFonts w:ascii="Verdana" w:hAnsi="Verdana"/>
      <w:sz w:val="16"/>
      <w:szCs w:val="16"/>
    </w:rPr>
  </w:style>
  <w:style w:type="paragraph" w:customStyle="1" w:styleId="xl246">
    <w:name w:val="xl246"/>
    <w:basedOn w:val="Normalny"/>
    <w:rsid w:val="00004E88"/>
    <w:pPr>
      <w:pBdr>
        <w:top w:val="single" w:sz="4" w:space="0" w:color="4F81BD"/>
        <w:left w:val="single" w:sz="4" w:space="0" w:color="auto"/>
        <w:bottom w:val="single" w:sz="4" w:space="0" w:color="4F81BD"/>
        <w:right w:val="single" w:sz="4" w:space="0" w:color="auto"/>
      </w:pBdr>
      <w:shd w:val="clear" w:color="000000" w:fill="FFFFFF"/>
      <w:spacing w:before="100" w:beforeAutospacing="1" w:after="100" w:afterAutospacing="1"/>
      <w:jc w:val="center"/>
      <w:textAlignment w:val="center"/>
    </w:pPr>
    <w:rPr>
      <w:rFonts w:ascii="Verdana" w:hAnsi="Verdana"/>
      <w:color w:val="000000"/>
      <w:sz w:val="16"/>
      <w:szCs w:val="16"/>
    </w:rPr>
  </w:style>
  <w:style w:type="paragraph" w:customStyle="1" w:styleId="xl247">
    <w:name w:val="xl247"/>
    <w:basedOn w:val="Normalny"/>
    <w:rsid w:val="00004E88"/>
    <w:pPr>
      <w:pBdr>
        <w:top w:val="single" w:sz="4" w:space="0" w:color="4F81BD"/>
        <w:left w:val="single" w:sz="8" w:space="0" w:color="auto"/>
        <w:bottom w:val="double" w:sz="6"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248">
    <w:name w:val="xl248"/>
    <w:basedOn w:val="Normalny"/>
    <w:rsid w:val="00004E88"/>
    <w:pPr>
      <w:pBdr>
        <w:top w:val="single" w:sz="4" w:space="0" w:color="4F81BD"/>
        <w:left w:val="single" w:sz="4" w:space="0" w:color="auto"/>
        <w:bottom w:val="double" w:sz="6"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249">
    <w:name w:val="xl249"/>
    <w:basedOn w:val="Normalny"/>
    <w:rsid w:val="00004E88"/>
    <w:pPr>
      <w:pBdr>
        <w:top w:val="single" w:sz="4" w:space="0" w:color="4F81BD"/>
        <w:left w:val="single" w:sz="4" w:space="0" w:color="auto"/>
        <w:bottom w:val="double" w:sz="6"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250">
    <w:name w:val="xl250"/>
    <w:basedOn w:val="Normalny"/>
    <w:rsid w:val="00004E88"/>
    <w:pPr>
      <w:pBdr>
        <w:top w:val="single" w:sz="4" w:space="0" w:color="4F81BD"/>
        <w:left w:val="single" w:sz="4" w:space="0" w:color="auto"/>
        <w:bottom w:val="double" w:sz="6" w:space="0" w:color="auto"/>
        <w:right w:val="single" w:sz="8" w:space="0" w:color="auto"/>
      </w:pBdr>
      <w:spacing w:before="100" w:beforeAutospacing="1" w:after="100" w:afterAutospacing="1"/>
      <w:jc w:val="center"/>
      <w:textAlignment w:val="center"/>
    </w:pPr>
    <w:rPr>
      <w:rFonts w:ascii="Verdana" w:hAnsi="Verdana"/>
      <w:sz w:val="16"/>
      <w:szCs w:val="16"/>
    </w:rPr>
  </w:style>
  <w:style w:type="paragraph" w:customStyle="1" w:styleId="xl251">
    <w:name w:val="xl251"/>
    <w:basedOn w:val="Normalny"/>
    <w:rsid w:val="00004E88"/>
    <w:pPr>
      <w:pBdr>
        <w:top w:val="single" w:sz="4" w:space="0" w:color="4F81BD"/>
        <w:bottom w:val="single" w:sz="4" w:space="0" w:color="4F81BD"/>
      </w:pBdr>
      <w:shd w:val="clear" w:color="000000" w:fill="BFBFBF"/>
      <w:spacing w:before="100" w:beforeAutospacing="1" w:after="100" w:afterAutospacing="1"/>
      <w:jc w:val="center"/>
      <w:textAlignment w:val="center"/>
    </w:pPr>
    <w:rPr>
      <w:rFonts w:ascii="Verdana" w:hAnsi="Verdana"/>
      <w:b/>
      <w:bCs/>
      <w:sz w:val="16"/>
      <w:szCs w:val="16"/>
    </w:rPr>
  </w:style>
  <w:style w:type="paragraph" w:customStyle="1" w:styleId="xl252">
    <w:name w:val="xl252"/>
    <w:basedOn w:val="Normalny"/>
    <w:rsid w:val="00004E88"/>
    <w:pPr>
      <w:pBdr>
        <w:top w:val="single" w:sz="4" w:space="0" w:color="4F81BD"/>
        <w:bottom w:val="single" w:sz="4" w:space="0" w:color="4F81BD"/>
      </w:pBdr>
      <w:shd w:val="clear" w:color="000000" w:fill="FFFFFF"/>
      <w:spacing w:before="100" w:beforeAutospacing="1" w:after="100" w:afterAutospacing="1"/>
      <w:jc w:val="center"/>
      <w:textAlignment w:val="center"/>
    </w:pPr>
    <w:rPr>
      <w:rFonts w:ascii="Verdana" w:hAnsi="Verdana"/>
      <w:b/>
      <w:bCs/>
      <w:sz w:val="16"/>
      <w:szCs w:val="16"/>
    </w:rPr>
  </w:style>
  <w:style w:type="paragraph" w:customStyle="1" w:styleId="xl253">
    <w:name w:val="xl253"/>
    <w:basedOn w:val="Normalny"/>
    <w:rsid w:val="00004E88"/>
    <w:pPr>
      <w:pBdr>
        <w:top w:val="single" w:sz="4" w:space="0" w:color="4F81BD"/>
        <w:bottom w:val="single" w:sz="4" w:space="0" w:color="4F81BD"/>
      </w:pBdr>
      <w:shd w:val="clear" w:color="000000" w:fill="FFFFFF"/>
      <w:spacing w:before="100" w:beforeAutospacing="1" w:after="100" w:afterAutospacing="1"/>
      <w:textAlignment w:val="center"/>
    </w:pPr>
    <w:rPr>
      <w:rFonts w:ascii="Verdana" w:hAnsi="Verdana"/>
      <w:b/>
      <w:bCs/>
      <w:sz w:val="16"/>
      <w:szCs w:val="16"/>
    </w:rPr>
  </w:style>
  <w:style w:type="paragraph" w:customStyle="1" w:styleId="xl254">
    <w:name w:val="xl254"/>
    <w:basedOn w:val="Normalny"/>
    <w:rsid w:val="00004E88"/>
    <w:pPr>
      <w:pBdr>
        <w:top w:val="single" w:sz="4" w:space="0" w:color="4F81BD"/>
        <w:bottom w:val="single" w:sz="4" w:space="0" w:color="4F81BD"/>
        <w:right w:val="single" w:sz="8" w:space="0" w:color="auto"/>
      </w:pBdr>
      <w:shd w:val="clear" w:color="000000" w:fill="FFFFFF"/>
      <w:spacing w:before="100" w:beforeAutospacing="1" w:after="100" w:afterAutospacing="1"/>
      <w:jc w:val="center"/>
      <w:textAlignment w:val="center"/>
    </w:pPr>
    <w:rPr>
      <w:rFonts w:ascii="Verdana" w:hAnsi="Verdana"/>
      <w:b/>
      <w:bCs/>
      <w:sz w:val="16"/>
      <w:szCs w:val="16"/>
    </w:rPr>
  </w:style>
  <w:style w:type="paragraph" w:customStyle="1" w:styleId="xl255">
    <w:name w:val="xl255"/>
    <w:basedOn w:val="Normalny"/>
    <w:rsid w:val="00004E88"/>
    <w:pPr>
      <w:pBdr>
        <w:top w:val="single" w:sz="4" w:space="0" w:color="4F81BD"/>
        <w:left w:val="single" w:sz="4" w:space="0" w:color="auto"/>
        <w:bottom w:val="single" w:sz="4" w:space="0" w:color="4F81BD"/>
        <w:right w:val="single" w:sz="4" w:space="0" w:color="auto"/>
      </w:pBdr>
      <w:shd w:val="clear" w:color="000000" w:fill="FFFFFF"/>
      <w:spacing w:before="100" w:beforeAutospacing="1" w:after="100" w:afterAutospacing="1"/>
      <w:textAlignment w:val="center"/>
    </w:pPr>
    <w:rPr>
      <w:rFonts w:ascii="Verdana" w:hAnsi="Verdana"/>
      <w:sz w:val="16"/>
      <w:szCs w:val="16"/>
    </w:rPr>
  </w:style>
  <w:style w:type="paragraph" w:customStyle="1" w:styleId="xl256">
    <w:name w:val="xl256"/>
    <w:basedOn w:val="Normalny"/>
    <w:rsid w:val="00004E88"/>
    <w:pPr>
      <w:pBdr>
        <w:top w:val="single" w:sz="4" w:space="0" w:color="4F81BD"/>
        <w:left w:val="single" w:sz="4" w:space="0" w:color="auto"/>
        <w:bottom w:val="single" w:sz="4" w:space="0" w:color="4F81BD"/>
        <w:right w:val="single" w:sz="4" w:space="0" w:color="auto"/>
      </w:pBdr>
      <w:shd w:val="clear" w:color="000000" w:fill="FFFFFF"/>
      <w:spacing w:before="100" w:beforeAutospacing="1" w:after="100" w:afterAutospacing="1"/>
      <w:jc w:val="center"/>
      <w:textAlignment w:val="center"/>
    </w:pPr>
    <w:rPr>
      <w:rFonts w:ascii="Verdana" w:hAnsi="Verdana"/>
      <w:sz w:val="16"/>
      <w:szCs w:val="16"/>
    </w:rPr>
  </w:style>
  <w:style w:type="paragraph" w:customStyle="1" w:styleId="xl257">
    <w:name w:val="xl257"/>
    <w:basedOn w:val="Normalny"/>
    <w:rsid w:val="00004E88"/>
    <w:pPr>
      <w:pBdr>
        <w:top w:val="single" w:sz="4" w:space="0" w:color="4F81BD"/>
        <w:left w:val="single" w:sz="4" w:space="0" w:color="auto"/>
        <w:bottom w:val="single" w:sz="4" w:space="0" w:color="4F81BD"/>
        <w:right w:val="single" w:sz="8" w:space="0" w:color="auto"/>
      </w:pBdr>
      <w:shd w:val="clear" w:color="000000" w:fill="FFFFFF"/>
      <w:spacing w:before="100" w:beforeAutospacing="1" w:after="100" w:afterAutospacing="1"/>
      <w:jc w:val="center"/>
      <w:textAlignment w:val="center"/>
    </w:pPr>
    <w:rPr>
      <w:rFonts w:ascii="Verdana" w:hAnsi="Verdana"/>
      <w:sz w:val="16"/>
      <w:szCs w:val="16"/>
    </w:rPr>
  </w:style>
  <w:style w:type="paragraph" w:customStyle="1" w:styleId="xl258">
    <w:name w:val="xl258"/>
    <w:basedOn w:val="Normalny"/>
    <w:rsid w:val="00004E88"/>
    <w:pPr>
      <w:pBdr>
        <w:top w:val="single" w:sz="4" w:space="0" w:color="4F81BD"/>
        <w:bottom w:val="single" w:sz="4" w:space="0" w:color="4F81BD"/>
      </w:pBdr>
      <w:shd w:val="clear" w:color="000000" w:fill="FFFFFF"/>
      <w:spacing w:before="100" w:beforeAutospacing="1" w:after="100" w:afterAutospacing="1"/>
      <w:jc w:val="center"/>
      <w:textAlignment w:val="center"/>
    </w:pPr>
    <w:rPr>
      <w:rFonts w:ascii="Verdana" w:hAnsi="Verdana"/>
      <w:b/>
      <w:bCs/>
      <w:sz w:val="16"/>
      <w:szCs w:val="16"/>
    </w:rPr>
  </w:style>
  <w:style w:type="paragraph" w:customStyle="1" w:styleId="xl259">
    <w:name w:val="xl259"/>
    <w:basedOn w:val="Normalny"/>
    <w:rsid w:val="00004E88"/>
    <w:pPr>
      <w:pBdr>
        <w:top w:val="single" w:sz="4" w:space="0" w:color="4F81BD"/>
        <w:left w:val="single" w:sz="4" w:space="0" w:color="auto"/>
        <w:bottom w:val="single" w:sz="4" w:space="0" w:color="4F81BD"/>
        <w:right w:val="single" w:sz="4" w:space="0" w:color="auto"/>
      </w:pBdr>
      <w:shd w:val="clear" w:color="000000" w:fill="FFFFFF"/>
      <w:spacing w:before="100" w:beforeAutospacing="1" w:after="100" w:afterAutospacing="1"/>
      <w:jc w:val="center"/>
      <w:textAlignment w:val="center"/>
    </w:pPr>
    <w:rPr>
      <w:rFonts w:ascii="Verdana" w:hAnsi="Verdana"/>
      <w:sz w:val="16"/>
      <w:szCs w:val="16"/>
    </w:rPr>
  </w:style>
  <w:style w:type="paragraph" w:customStyle="1" w:styleId="xl260">
    <w:name w:val="xl260"/>
    <w:basedOn w:val="Normalny"/>
    <w:rsid w:val="00004E88"/>
    <w:pPr>
      <w:pBdr>
        <w:top w:val="single" w:sz="4" w:space="0" w:color="4F81BD"/>
        <w:left w:val="single" w:sz="4" w:space="0" w:color="auto"/>
        <w:bottom w:val="single" w:sz="4" w:space="0" w:color="4F81BD"/>
        <w:right w:val="single" w:sz="4" w:space="0" w:color="auto"/>
      </w:pBdr>
      <w:shd w:val="clear" w:color="000000" w:fill="FFFFFF"/>
      <w:spacing w:before="100" w:beforeAutospacing="1" w:after="100" w:afterAutospacing="1"/>
    </w:pPr>
    <w:rPr>
      <w:rFonts w:ascii="Verdana" w:hAnsi="Verdana"/>
      <w:sz w:val="16"/>
      <w:szCs w:val="16"/>
    </w:rPr>
  </w:style>
  <w:style w:type="paragraph" w:customStyle="1" w:styleId="xl261">
    <w:name w:val="xl261"/>
    <w:basedOn w:val="Normalny"/>
    <w:rsid w:val="00004E88"/>
    <w:pPr>
      <w:pBdr>
        <w:top w:val="single" w:sz="4" w:space="0" w:color="4F81BD"/>
        <w:left w:val="single" w:sz="4" w:space="0" w:color="auto"/>
        <w:bottom w:val="single" w:sz="4" w:space="0" w:color="4F81BD"/>
        <w:right w:val="single" w:sz="4" w:space="0" w:color="auto"/>
      </w:pBdr>
      <w:shd w:val="clear" w:color="000000" w:fill="FFFFFF"/>
      <w:spacing w:before="100" w:beforeAutospacing="1" w:after="100" w:afterAutospacing="1"/>
    </w:pPr>
    <w:rPr>
      <w:rFonts w:ascii="Verdana" w:hAnsi="Verdana"/>
      <w:sz w:val="16"/>
      <w:szCs w:val="16"/>
    </w:rPr>
  </w:style>
  <w:style w:type="paragraph" w:customStyle="1" w:styleId="xl262">
    <w:name w:val="xl262"/>
    <w:basedOn w:val="Normalny"/>
    <w:rsid w:val="00004E88"/>
    <w:pPr>
      <w:pBdr>
        <w:top w:val="single" w:sz="4" w:space="0" w:color="4F81BD"/>
        <w:left w:val="single" w:sz="4" w:space="0" w:color="auto"/>
        <w:bottom w:val="single" w:sz="4" w:space="0" w:color="4F81BD"/>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263">
    <w:name w:val="xl263"/>
    <w:basedOn w:val="Normalny"/>
    <w:rsid w:val="00004E88"/>
    <w:pPr>
      <w:pBdr>
        <w:top w:val="single" w:sz="4" w:space="0" w:color="4F81BD"/>
        <w:left w:val="single" w:sz="4" w:space="0" w:color="auto"/>
        <w:bottom w:val="single" w:sz="4" w:space="0" w:color="4F81BD"/>
        <w:right w:val="single" w:sz="4" w:space="0" w:color="auto"/>
      </w:pBdr>
      <w:spacing w:before="100" w:beforeAutospacing="1" w:after="100" w:afterAutospacing="1"/>
      <w:textAlignment w:val="center"/>
    </w:pPr>
    <w:rPr>
      <w:rFonts w:ascii="Verdana" w:hAnsi="Verdana"/>
      <w:color w:val="000000"/>
      <w:sz w:val="16"/>
      <w:szCs w:val="16"/>
    </w:rPr>
  </w:style>
  <w:style w:type="paragraph" w:customStyle="1" w:styleId="xl264">
    <w:name w:val="xl264"/>
    <w:basedOn w:val="Normalny"/>
    <w:rsid w:val="00004E88"/>
    <w:pPr>
      <w:pBdr>
        <w:top w:val="single" w:sz="4" w:space="0" w:color="4F81BD"/>
        <w:left w:val="single" w:sz="4" w:space="0" w:color="auto"/>
        <w:bottom w:val="single" w:sz="4" w:space="0" w:color="4F81BD"/>
        <w:right w:val="single" w:sz="4" w:space="0" w:color="auto"/>
      </w:pBdr>
      <w:spacing w:before="100" w:beforeAutospacing="1" w:after="100" w:afterAutospacing="1"/>
    </w:pPr>
    <w:rPr>
      <w:rFonts w:ascii="Verdana" w:hAnsi="Verdana"/>
      <w:sz w:val="16"/>
      <w:szCs w:val="16"/>
    </w:rPr>
  </w:style>
  <w:style w:type="paragraph" w:customStyle="1" w:styleId="xl265">
    <w:name w:val="xl265"/>
    <w:basedOn w:val="Normalny"/>
    <w:rsid w:val="00004E88"/>
    <w:pPr>
      <w:pBdr>
        <w:top w:val="single" w:sz="4" w:space="0" w:color="4F81BD"/>
        <w:left w:val="single" w:sz="4" w:space="0" w:color="auto"/>
        <w:bottom w:val="single" w:sz="4" w:space="0" w:color="4F81BD"/>
        <w:right w:val="single" w:sz="4" w:space="0" w:color="auto"/>
      </w:pBdr>
      <w:shd w:val="clear" w:color="000000" w:fill="FFFFFF"/>
      <w:spacing w:before="100" w:beforeAutospacing="1" w:after="100" w:afterAutospacing="1"/>
      <w:textAlignment w:val="center"/>
    </w:pPr>
    <w:rPr>
      <w:rFonts w:ascii="Verdana" w:hAnsi="Verdana"/>
      <w:sz w:val="16"/>
      <w:szCs w:val="16"/>
    </w:rPr>
  </w:style>
  <w:style w:type="paragraph" w:customStyle="1" w:styleId="xl266">
    <w:name w:val="xl266"/>
    <w:basedOn w:val="Normalny"/>
    <w:rsid w:val="00004E88"/>
    <w:pPr>
      <w:pBdr>
        <w:top w:val="single" w:sz="4" w:space="0" w:color="4F81BD"/>
        <w:left w:val="single" w:sz="4" w:space="0" w:color="auto"/>
        <w:bottom w:val="single" w:sz="4" w:space="0" w:color="4F81BD"/>
        <w:right w:val="single" w:sz="4" w:space="0" w:color="auto"/>
      </w:pBdr>
      <w:shd w:val="clear" w:color="000000" w:fill="FFFFFF"/>
      <w:spacing w:before="100" w:beforeAutospacing="1" w:after="100" w:afterAutospacing="1"/>
      <w:textAlignment w:val="center"/>
    </w:pPr>
    <w:rPr>
      <w:rFonts w:ascii="Verdana" w:hAnsi="Verdana"/>
      <w:sz w:val="16"/>
      <w:szCs w:val="16"/>
    </w:rPr>
  </w:style>
  <w:style w:type="paragraph" w:customStyle="1" w:styleId="xl267">
    <w:name w:val="xl267"/>
    <w:basedOn w:val="Normalny"/>
    <w:rsid w:val="00004E88"/>
    <w:pPr>
      <w:pBdr>
        <w:top w:val="single" w:sz="4" w:space="0" w:color="4F81BD"/>
        <w:left w:val="single" w:sz="4" w:space="0" w:color="auto"/>
        <w:bottom w:val="single" w:sz="4" w:space="0" w:color="4F81BD"/>
        <w:right w:val="single" w:sz="4" w:space="0" w:color="auto"/>
      </w:pBdr>
      <w:shd w:val="clear" w:color="000000" w:fill="FFFFFF"/>
      <w:spacing w:before="100" w:beforeAutospacing="1" w:after="100" w:afterAutospacing="1"/>
      <w:textAlignment w:val="center"/>
    </w:pPr>
    <w:rPr>
      <w:rFonts w:ascii="Verdana" w:hAnsi="Verdana"/>
      <w:sz w:val="16"/>
      <w:szCs w:val="16"/>
    </w:rPr>
  </w:style>
  <w:style w:type="paragraph" w:customStyle="1" w:styleId="xl268">
    <w:name w:val="xl268"/>
    <w:basedOn w:val="Normalny"/>
    <w:rsid w:val="00004E88"/>
    <w:pPr>
      <w:pBdr>
        <w:top w:val="single" w:sz="4" w:space="0" w:color="4F81BD"/>
        <w:left w:val="single" w:sz="4" w:space="0" w:color="auto"/>
        <w:bottom w:val="single" w:sz="4" w:space="0" w:color="4F81BD"/>
        <w:right w:val="single" w:sz="4" w:space="0" w:color="auto"/>
      </w:pBdr>
      <w:shd w:val="clear" w:color="000000" w:fill="FFFFFF"/>
      <w:spacing w:before="100" w:beforeAutospacing="1" w:after="100" w:afterAutospacing="1"/>
      <w:textAlignment w:val="center"/>
    </w:pPr>
    <w:rPr>
      <w:rFonts w:ascii="Verdana" w:hAnsi="Verdana"/>
      <w:sz w:val="16"/>
      <w:szCs w:val="16"/>
    </w:rPr>
  </w:style>
  <w:style w:type="paragraph" w:customStyle="1" w:styleId="xl269">
    <w:name w:val="xl269"/>
    <w:basedOn w:val="Normalny"/>
    <w:rsid w:val="00004E88"/>
    <w:pPr>
      <w:pBdr>
        <w:top w:val="single" w:sz="4" w:space="0" w:color="333399"/>
        <w:left w:val="single" w:sz="8" w:space="0" w:color="auto"/>
        <w:bottom w:val="single" w:sz="4" w:space="0" w:color="333399"/>
      </w:pBdr>
      <w:shd w:val="clear" w:color="000000" w:fill="99CCFF"/>
      <w:spacing w:before="100" w:beforeAutospacing="1" w:after="100" w:afterAutospacing="1"/>
      <w:textAlignment w:val="center"/>
    </w:pPr>
    <w:rPr>
      <w:rFonts w:ascii="Verdana" w:hAnsi="Verdana"/>
      <w:b/>
      <w:bCs/>
      <w:sz w:val="16"/>
      <w:szCs w:val="16"/>
    </w:rPr>
  </w:style>
  <w:style w:type="paragraph" w:customStyle="1" w:styleId="xl270">
    <w:name w:val="xl270"/>
    <w:basedOn w:val="Normalny"/>
    <w:rsid w:val="00004E88"/>
    <w:pPr>
      <w:pBdr>
        <w:top w:val="single" w:sz="4" w:space="0" w:color="333399"/>
        <w:bottom w:val="single" w:sz="4" w:space="0" w:color="333399"/>
      </w:pBdr>
      <w:shd w:val="clear" w:color="000000" w:fill="99CCFF"/>
      <w:spacing w:before="100" w:beforeAutospacing="1" w:after="100" w:afterAutospacing="1"/>
      <w:textAlignment w:val="center"/>
    </w:pPr>
    <w:rPr>
      <w:rFonts w:ascii="Verdana" w:hAnsi="Verdana"/>
      <w:b/>
      <w:bCs/>
      <w:sz w:val="16"/>
      <w:szCs w:val="16"/>
    </w:rPr>
  </w:style>
  <w:style w:type="paragraph" w:customStyle="1" w:styleId="xl271">
    <w:name w:val="xl271"/>
    <w:basedOn w:val="Normalny"/>
    <w:rsid w:val="00004E88"/>
    <w:pPr>
      <w:pBdr>
        <w:top w:val="single" w:sz="4" w:space="0" w:color="333399"/>
        <w:left w:val="single" w:sz="8" w:space="0" w:color="auto"/>
        <w:bottom w:val="single" w:sz="4" w:space="0" w:color="333399"/>
      </w:pBdr>
      <w:shd w:val="clear" w:color="000000" w:fill="99CCFF"/>
      <w:spacing w:before="100" w:beforeAutospacing="1" w:after="100" w:afterAutospacing="1"/>
      <w:textAlignment w:val="center"/>
    </w:pPr>
    <w:rPr>
      <w:rFonts w:ascii="Verdana" w:hAnsi="Verdana"/>
      <w:b/>
      <w:bCs/>
      <w:sz w:val="16"/>
      <w:szCs w:val="16"/>
    </w:rPr>
  </w:style>
  <w:style w:type="paragraph" w:customStyle="1" w:styleId="xl272">
    <w:name w:val="xl272"/>
    <w:basedOn w:val="Normalny"/>
    <w:rsid w:val="00004E88"/>
    <w:pPr>
      <w:pBdr>
        <w:top w:val="single" w:sz="4" w:space="0" w:color="333399"/>
        <w:bottom w:val="single" w:sz="4" w:space="0" w:color="333399"/>
      </w:pBdr>
      <w:shd w:val="clear" w:color="000000" w:fill="99CCFF"/>
      <w:spacing w:before="100" w:beforeAutospacing="1" w:after="100" w:afterAutospacing="1"/>
      <w:textAlignment w:val="center"/>
    </w:pPr>
    <w:rPr>
      <w:rFonts w:ascii="Verdana" w:hAnsi="Verdana"/>
      <w:b/>
      <w:bCs/>
      <w:sz w:val="16"/>
      <w:szCs w:val="16"/>
    </w:rPr>
  </w:style>
  <w:style w:type="paragraph" w:customStyle="1" w:styleId="xl273">
    <w:name w:val="xl273"/>
    <w:basedOn w:val="Normalny"/>
    <w:rsid w:val="00004E88"/>
    <w:pPr>
      <w:pBdr>
        <w:top w:val="single" w:sz="4" w:space="0" w:color="333399"/>
        <w:left w:val="single" w:sz="8" w:space="0" w:color="auto"/>
        <w:bottom w:val="single" w:sz="4" w:space="0" w:color="333399"/>
      </w:pBdr>
      <w:shd w:val="clear" w:color="000000" w:fill="FFFFFF"/>
      <w:spacing w:before="100" w:beforeAutospacing="1" w:after="100" w:afterAutospacing="1"/>
      <w:textAlignment w:val="center"/>
    </w:pPr>
    <w:rPr>
      <w:rFonts w:ascii="Verdana" w:hAnsi="Verdana"/>
      <w:b/>
      <w:bCs/>
      <w:sz w:val="16"/>
      <w:szCs w:val="16"/>
    </w:rPr>
  </w:style>
  <w:style w:type="paragraph" w:customStyle="1" w:styleId="xl274">
    <w:name w:val="xl274"/>
    <w:basedOn w:val="Normalny"/>
    <w:rsid w:val="00004E88"/>
    <w:pPr>
      <w:pBdr>
        <w:top w:val="single" w:sz="4" w:space="0" w:color="333399"/>
        <w:bottom w:val="single" w:sz="4" w:space="0" w:color="333399"/>
      </w:pBdr>
      <w:spacing w:before="100" w:beforeAutospacing="1" w:after="100" w:afterAutospacing="1"/>
      <w:textAlignment w:val="center"/>
    </w:pPr>
  </w:style>
  <w:style w:type="paragraph" w:customStyle="1" w:styleId="xl275">
    <w:name w:val="xl275"/>
    <w:basedOn w:val="Normalny"/>
    <w:rsid w:val="00004E88"/>
    <w:pPr>
      <w:pBdr>
        <w:top w:val="single" w:sz="4" w:space="0" w:color="4F81BD"/>
        <w:left w:val="single" w:sz="8" w:space="0" w:color="auto"/>
        <w:bottom w:val="single" w:sz="4" w:space="0" w:color="4F81BD"/>
      </w:pBdr>
      <w:shd w:val="clear" w:color="000000" w:fill="BFBFBF"/>
      <w:spacing w:before="100" w:beforeAutospacing="1" w:after="100" w:afterAutospacing="1"/>
      <w:jc w:val="center"/>
      <w:textAlignment w:val="center"/>
    </w:pPr>
    <w:rPr>
      <w:rFonts w:ascii="Verdana" w:hAnsi="Verdana"/>
      <w:b/>
      <w:bCs/>
      <w:sz w:val="16"/>
      <w:szCs w:val="16"/>
    </w:rPr>
  </w:style>
  <w:style w:type="paragraph" w:customStyle="1" w:styleId="xl276">
    <w:name w:val="xl276"/>
    <w:basedOn w:val="Normalny"/>
    <w:rsid w:val="00004E88"/>
    <w:pPr>
      <w:pBdr>
        <w:top w:val="single" w:sz="4" w:space="0" w:color="4F81BD"/>
        <w:bottom w:val="single" w:sz="4" w:space="0" w:color="4F81BD"/>
      </w:pBdr>
      <w:shd w:val="clear" w:color="000000" w:fill="BFBFBF"/>
      <w:spacing w:before="100" w:beforeAutospacing="1" w:after="100" w:afterAutospacing="1"/>
      <w:jc w:val="center"/>
      <w:textAlignment w:val="center"/>
    </w:pPr>
    <w:rPr>
      <w:rFonts w:ascii="Verdana" w:hAnsi="Verdana"/>
      <w:sz w:val="16"/>
      <w:szCs w:val="16"/>
    </w:rPr>
  </w:style>
  <w:style w:type="paragraph" w:customStyle="1" w:styleId="xl277">
    <w:name w:val="xl277"/>
    <w:basedOn w:val="Normalny"/>
    <w:rsid w:val="00004E88"/>
    <w:pPr>
      <w:pBdr>
        <w:top w:val="single" w:sz="4" w:space="0" w:color="4F81BD"/>
        <w:bottom w:val="single" w:sz="4" w:space="0" w:color="4F81BD"/>
      </w:pBdr>
      <w:shd w:val="clear" w:color="000000" w:fill="BFBFBF"/>
      <w:spacing w:before="100" w:beforeAutospacing="1" w:after="100" w:afterAutospacing="1"/>
      <w:jc w:val="right"/>
      <w:textAlignment w:val="center"/>
    </w:pPr>
    <w:rPr>
      <w:rFonts w:ascii="Verdana" w:hAnsi="Verdana"/>
      <w:b/>
      <w:bCs/>
      <w:sz w:val="16"/>
      <w:szCs w:val="16"/>
    </w:rPr>
  </w:style>
  <w:style w:type="paragraph" w:customStyle="1" w:styleId="xl278">
    <w:name w:val="xl278"/>
    <w:basedOn w:val="Normalny"/>
    <w:rsid w:val="00004E88"/>
    <w:pPr>
      <w:pBdr>
        <w:top w:val="single" w:sz="4" w:space="0" w:color="4F81BD"/>
        <w:bottom w:val="single" w:sz="4" w:space="0" w:color="4F81BD"/>
        <w:right w:val="single" w:sz="8" w:space="0" w:color="auto"/>
      </w:pBdr>
      <w:shd w:val="clear" w:color="000000" w:fill="BFBFBF"/>
      <w:spacing w:before="100" w:beforeAutospacing="1" w:after="100" w:afterAutospacing="1"/>
      <w:jc w:val="right"/>
      <w:textAlignment w:val="center"/>
    </w:pPr>
    <w:rPr>
      <w:rFonts w:ascii="Verdana" w:hAnsi="Verdana"/>
      <w:sz w:val="16"/>
      <w:szCs w:val="16"/>
    </w:rPr>
  </w:style>
  <w:style w:type="paragraph" w:customStyle="1" w:styleId="xl279">
    <w:name w:val="xl279"/>
    <w:basedOn w:val="Normalny"/>
    <w:rsid w:val="00004E88"/>
    <w:pPr>
      <w:pBdr>
        <w:top w:val="single" w:sz="4" w:space="0" w:color="4F81BD"/>
        <w:left w:val="single" w:sz="8" w:space="0" w:color="auto"/>
        <w:bottom w:val="single" w:sz="4" w:space="0" w:color="4F81BD"/>
      </w:pBdr>
      <w:shd w:val="clear" w:color="000000" w:fill="FFFFFF"/>
      <w:spacing w:before="100" w:beforeAutospacing="1" w:after="100" w:afterAutospacing="1"/>
      <w:textAlignment w:val="center"/>
    </w:pPr>
    <w:rPr>
      <w:rFonts w:ascii="Verdana" w:hAnsi="Verdana"/>
      <w:b/>
      <w:bCs/>
      <w:sz w:val="16"/>
      <w:szCs w:val="16"/>
    </w:rPr>
  </w:style>
  <w:style w:type="paragraph" w:customStyle="1" w:styleId="xl280">
    <w:name w:val="xl280"/>
    <w:basedOn w:val="Normalny"/>
    <w:rsid w:val="00004E88"/>
    <w:pPr>
      <w:pBdr>
        <w:top w:val="single" w:sz="4" w:space="0" w:color="4F81BD"/>
        <w:bottom w:val="single" w:sz="4" w:space="0" w:color="4F81BD"/>
      </w:pBdr>
      <w:shd w:val="clear" w:color="000000" w:fill="FFFFFF"/>
      <w:spacing w:before="100" w:beforeAutospacing="1" w:after="100" w:afterAutospacing="1"/>
      <w:textAlignment w:val="center"/>
    </w:pPr>
  </w:style>
  <w:style w:type="paragraph" w:customStyle="1" w:styleId="xl281">
    <w:name w:val="xl281"/>
    <w:basedOn w:val="Normalny"/>
    <w:rsid w:val="00004E88"/>
    <w:pPr>
      <w:pBdr>
        <w:top w:val="single" w:sz="4" w:space="0" w:color="4F81BD"/>
        <w:left w:val="single" w:sz="8" w:space="0" w:color="auto"/>
        <w:bottom w:val="single" w:sz="4" w:space="0" w:color="4F81BD"/>
        <w:right w:val="single" w:sz="4" w:space="0" w:color="auto"/>
      </w:pBdr>
      <w:shd w:val="clear" w:color="000000" w:fill="FFFFFF"/>
      <w:spacing w:before="100" w:beforeAutospacing="1" w:after="100" w:afterAutospacing="1"/>
      <w:textAlignment w:val="center"/>
    </w:pPr>
    <w:rPr>
      <w:rFonts w:ascii="Verdana" w:hAnsi="Verdana"/>
      <w:b/>
      <w:bCs/>
      <w:sz w:val="16"/>
      <w:szCs w:val="16"/>
    </w:rPr>
  </w:style>
  <w:style w:type="paragraph" w:customStyle="1" w:styleId="xl282">
    <w:name w:val="xl282"/>
    <w:basedOn w:val="Normalny"/>
    <w:rsid w:val="00004E88"/>
    <w:pPr>
      <w:pBdr>
        <w:top w:val="single" w:sz="4" w:space="0" w:color="4F81BD"/>
        <w:left w:val="single" w:sz="4" w:space="0" w:color="auto"/>
        <w:bottom w:val="single" w:sz="4" w:space="0" w:color="4F81BD"/>
        <w:right w:val="single" w:sz="8" w:space="0" w:color="auto"/>
      </w:pBdr>
      <w:shd w:val="clear" w:color="000000" w:fill="FFFFFF"/>
      <w:spacing w:before="100" w:beforeAutospacing="1" w:after="100" w:afterAutospacing="1"/>
      <w:textAlignment w:val="center"/>
    </w:pPr>
    <w:rPr>
      <w:rFonts w:ascii="Verdana" w:hAnsi="Verdana"/>
      <w:sz w:val="16"/>
      <w:szCs w:val="16"/>
    </w:rPr>
  </w:style>
  <w:style w:type="paragraph" w:customStyle="1" w:styleId="xl283">
    <w:name w:val="xl283"/>
    <w:basedOn w:val="Normalny"/>
    <w:rsid w:val="00004E88"/>
    <w:pPr>
      <w:pBdr>
        <w:top w:val="single" w:sz="4" w:space="0" w:color="4F81BD"/>
        <w:left w:val="single" w:sz="4" w:space="0" w:color="auto"/>
        <w:bottom w:val="single" w:sz="4" w:space="0" w:color="4F81BD"/>
        <w:right w:val="single" w:sz="4" w:space="0" w:color="auto"/>
      </w:pBdr>
      <w:shd w:val="clear" w:color="000000" w:fill="FFFFFF"/>
      <w:spacing w:before="100" w:beforeAutospacing="1" w:after="100" w:afterAutospacing="1"/>
      <w:textAlignment w:val="center"/>
    </w:pPr>
    <w:rPr>
      <w:rFonts w:ascii="Verdana" w:hAnsi="Verdana"/>
      <w:b/>
      <w:bCs/>
      <w:sz w:val="16"/>
      <w:szCs w:val="16"/>
    </w:rPr>
  </w:style>
  <w:style w:type="paragraph" w:customStyle="1" w:styleId="xl284">
    <w:name w:val="xl284"/>
    <w:basedOn w:val="Normalny"/>
    <w:rsid w:val="00004E88"/>
    <w:pPr>
      <w:pBdr>
        <w:top w:val="single" w:sz="4" w:space="0" w:color="4F81BD"/>
        <w:left w:val="single" w:sz="4" w:space="0" w:color="auto"/>
        <w:bottom w:val="single" w:sz="4" w:space="0" w:color="4F81BD"/>
        <w:right w:val="single" w:sz="8" w:space="0" w:color="auto"/>
      </w:pBdr>
      <w:shd w:val="clear" w:color="000000" w:fill="FFFFFF"/>
      <w:spacing w:before="100" w:beforeAutospacing="1" w:after="100" w:afterAutospacing="1"/>
      <w:textAlignment w:val="center"/>
    </w:pPr>
    <w:rPr>
      <w:rFonts w:ascii="Verdana" w:hAnsi="Verdana"/>
      <w:b/>
      <w:bCs/>
      <w:sz w:val="16"/>
      <w:szCs w:val="16"/>
    </w:rPr>
  </w:style>
  <w:style w:type="paragraph" w:customStyle="1" w:styleId="xl285">
    <w:name w:val="xl285"/>
    <w:basedOn w:val="Normalny"/>
    <w:rsid w:val="00004E88"/>
    <w:pPr>
      <w:pBdr>
        <w:top w:val="single" w:sz="4" w:space="0" w:color="4F81BD"/>
        <w:left w:val="single" w:sz="8" w:space="0" w:color="auto"/>
        <w:bottom w:val="single" w:sz="4" w:space="0" w:color="4F81BD"/>
        <w:right w:val="single" w:sz="4" w:space="0" w:color="auto"/>
      </w:pBdr>
      <w:shd w:val="clear" w:color="000000" w:fill="FFFFFF"/>
      <w:spacing w:before="100" w:beforeAutospacing="1" w:after="100" w:afterAutospacing="1"/>
      <w:textAlignment w:val="center"/>
    </w:pPr>
    <w:rPr>
      <w:rFonts w:ascii="Verdana" w:hAnsi="Verdana"/>
      <w:b/>
      <w:bCs/>
      <w:sz w:val="16"/>
      <w:szCs w:val="16"/>
    </w:rPr>
  </w:style>
  <w:style w:type="paragraph" w:customStyle="1" w:styleId="xl286">
    <w:name w:val="xl286"/>
    <w:basedOn w:val="Normalny"/>
    <w:rsid w:val="00004E88"/>
    <w:pPr>
      <w:pBdr>
        <w:top w:val="single" w:sz="4" w:space="0" w:color="4F81BD"/>
        <w:left w:val="single" w:sz="4" w:space="0" w:color="auto"/>
        <w:bottom w:val="single" w:sz="4" w:space="0" w:color="4F81BD"/>
        <w:right w:val="single" w:sz="4" w:space="0" w:color="auto"/>
      </w:pBdr>
      <w:shd w:val="clear" w:color="000000" w:fill="FFFFFF"/>
      <w:spacing w:before="100" w:beforeAutospacing="1" w:after="100" w:afterAutospacing="1"/>
      <w:textAlignment w:val="center"/>
    </w:pPr>
    <w:rPr>
      <w:rFonts w:ascii="Verdana" w:hAnsi="Verdana"/>
      <w:b/>
      <w:bCs/>
      <w:sz w:val="16"/>
      <w:szCs w:val="16"/>
    </w:rPr>
  </w:style>
  <w:style w:type="paragraph" w:customStyle="1" w:styleId="xl287">
    <w:name w:val="xl287"/>
    <w:basedOn w:val="Normalny"/>
    <w:rsid w:val="00004E88"/>
    <w:pPr>
      <w:pBdr>
        <w:top w:val="single" w:sz="4" w:space="0" w:color="4F81BD"/>
        <w:left w:val="single" w:sz="8" w:space="0" w:color="auto"/>
        <w:bottom w:val="single" w:sz="4" w:space="0" w:color="4F81BD"/>
        <w:right w:val="single" w:sz="4" w:space="0" w:color="auto"/>
      </w:pBdr>
      <w:shd w:val="clear" w:color="000000" w:fill="FFFFFF"/>
      <w:spacing w:before="100" w:beforeAutospacing="1" w:after="100" w:afterAutospacing="1"/>
      <w:textAlignment w:val="center"/>
    </w:pPr>
    <w:rPr>
      <w:rFonts w:ascii="Verdana" w:hAnsi="Verdana"/>
      <w:b/>
      <w:bCs/>
      <w:sz w:val="16"/>
      <w:szCs w:val="16"/>
    </w:rPr>
  </w:style>
  <w:style w:type="paragraph" w:customStyle="1" w:styleId="xl288">
    <w:name w:val="xl288"/>
    <w:basedOn w:val="Normalny"/>
    <w:rsid w:val="00004E88"/>
    <w:pPr>
      <w:pBdr>
        <w:top w:val="single" w:sz="4" w:space="0" w:color="4F81BD"/>
        <w:left w:val="single" w:sz="4" w:space="0" w:color="auto"/>
        <w:bottom w:val="single" w:sz="4" w:space="0" w:color="4F81BD"/>
        <w:right w:val="single" w:sz="4" w:space="0" w:color="auto"/>
      </w:pBdr>
      <w:shd w:val="clear" w:color="000000" w:fill="FFFFFF"/>
      <w:spacing w:before="100" w:beforeAutospacing="1" w:after="100" w:afterAutospacing="1"/>
      <w:textAlignment w:val="center"/>
    </w:pPr>
    <w:rPr>
      <w:rFonts w:ascii="Verdana" w:hAnsi="Verdana"/>
      <w:b/>
      <w:bCs/>
      <w:sz w:val="16"/>
      <w:szCs w:val="16"/>
    </w:rPr>
  </w:style>
  <w:style w:type="paragraph" w:customStyle="1" w:styleId="xl289">
    <w:name w:val="xl289"/>
    <w:basedOn w:val="Normalny"/>
    <w:rsid w:val="00004E88"/>
    <w:pPr>
      <w:pBdr>
        <w:top w:val="single" w:sz="4" w:space="0" w:color="4F81BD"/>
        <w:left w:val="single" w:sz="8" w:space="0" w:color="auto"/>
        <w:bottom w:val="single" w:sz="4" w:space="0" w:color="4F81BD"/>
      </w:pBdr>
      <w:shd w:val="clear" w:color="000000" w:fill="FFFFFF"/>
      <w:spacing w:before="100" w:beforeAutospacing="1" w:after="100" w:afterAutospacing="1"/>
      <w:textAlignment w:val="center"/>
    </w:pPr>
    <w:rPr>
      <w:rFonts w:ascii="Verdana" w:hAnsi="Verdana"/>
      <w:b/>
      <w:bCs/>
      <w:sz w:val="16"/>
      <w:szCs w:val="16"/>
    </w:rPr>
  </w:style>
  <w:style w:type="paragraph" w:customStyle="1" w:styleId="xl290">
    <w:name w:val="xl290"/>
    <w:basedOn w:val="Normalny"/>
    <w:rsid w:val="00004E88"/>
    <w:pPr>
      <w:pBdr>
        <w:top w:val="single" w:sz="4" w:space="0" w:color="4F81BD"/>
        <w:bottom w:val="single" w:sz="4" w:space="0" w:color="4F81BD"/>
      </w:pBdr>
      <w:shd w:val="clear" w:color="000000" w:fill="FFFFFF"/>
      <w:spacing w:before="100" w:beforeAutospacing="1" w:after="100" w:afterAutospacing="1"/>
      <w:jc w:val="right"/>
      <w:textAlignment w:val="center"/>
    </w:pPr>
    <w:rPr>
      <w:rFonts w:ascii="Verdana" w:hAnsi="Verdana"/>
      <w:b/>
      <w:bCs/>
      <w:sz w:val="16"/>
      <w:szCs w:val="16"/>
    </w:rPr>
  </w:style>
  <w:style w:type="paragraph" w:customStyle="1" w:styleId="xl291">
    <w:name w:val="xl291"/>
    <w:basedOn w:val="Normalny"/>
    <w:rsid w:val="00004E88"/>
    <w:pPr>
      <w:pBdr>
        <w:top w:val="single" w:sz="4" w:space="0" w:color="4F81BD"/>
        <w:bottom w:val="single" w:sz="4" w:space="0" w:color="4F81BD"/>
        <w:right w:val="single" w:sz="8" w:space="0" w:color="auto"/>
      </w:pBdr>
      <w:shd w:val="clear" w:color="000000" w:fill="FFFFFF"/>
      <w:spacing w:before="100" w:beforeAutospacing="1" w:after="100" w:afterAutospacing="1"/>
      <w:jc w:val="right"/>
      <w:textAlignment w:val="center"/>
    </w:pPr>
    <w:rPr>
      <w:rFonts w:ascii="Verdana" w:hAnsi="Verdana"/>
      <w:b/>
      <w:bCs/>
      <w:sz w:val="16"/>
      <w:szCs w:val="16"/>
    </w:rPr>
  </w:style>
  <w:style w:type="paragraph" w:customStyle="1" w:styleId="xl292">
    <w:name w:val="xl292"/>
    <w:basedOn w:val="Normalny"/>
    <w:rsid w:val="00004E88"/>
    <w:pPr>
      <w:pBdr>
        <w:top w:val="single" w:sz="4" w:space="0" w:color="4F81BD"/>
        <w:left w:val="single" w:sz="8" w:space="0" w:color="auto"/>
        <w:bottom w:val="single" w:sz="4" w:space="0" w:color="4F81BD"/>
      </w:pBdr>
      <w:shd w:val="clear" w:color="000000" w:fill="FFFFFF"/>
      <w:spacing w:before="100" w:beforeAutospacing="1" w:after="100" w:afterAutospacing="1"/>
      <w:textAlignment w:val="center"/>
    </w:pPr>
    <w:rPr>
      <w:rFonts w:ascii="Verdana" w:hAnsi="Verdana"/>
      <w:b/>
      <w:bCs/>
      <w:sz w:val="16"/>
      <w:szCs w:val="16"/>
    </w:rPr>
  </w:style>
  <w:style w:type="paragraph" w:customStyle="1" w:styleId="xl293">
    <w:name w:val="xl293"/>
    <w:basedOn w:val="Normalny"/>
    <w:rsid w:val="00004E88"/>
    <w:pPr>
      <w:pBdr>
        <w:top w:val="single" w:sz="4" w:space="0" w:color="4F81BD"/>
        <w:bottom w:val="single" w:sz="4" w:space="0" w:color="4F81BD"/>
      </w:pBdr>
      <w:shd w:val="clear" w:color="000000" w:fill="FFFFFF"/>
      <w:spacing w:before="100" w:beforeAutospacing="1" w:after="100" w:afterAutospacing="1"/>
      <w:textAlignment w:val="center"/>
    </w:pPr>
    <w:rPr>
      <w:rFonts w:ascii="Verdana" w:hAnsi="Verdana"/>
      <w:b/>
      <w:bCs/>
      <w:sz w:val="16"/>
      <w:szCs w:val="16"/>
    </w:rPr>
  </w:style>
  <w:style w:type="paragraph" w:customStyle="1" w:styleId="xl294">
    <w:name w:val="xl294"/>
    <w:basedOn w:val="Normalny"/>
    <w:rsid w:val="00004E88"/>
    <w:pPr>
      <w:pBdr>
        <w:top w:val="single" w:sz="4" w:space="0" w:color="4F81BD"/>
        <w:left w:val="single" w:sz="8" w:space="0" w:color="auto"/>
        <w:bottom w:val="single" w:sz="4" w:space="0" w:color="4F81BD"/>
        <w:right w:val="single" w:sz="4" w:space="0" w:color="auto"/>
      </w:pBdr>
      <w:shd w:val="clear" w:color="000000" w:fill="FFFFFF"/>
      <w:spacing w:before="100" w:beforeAutospacing="1" w:after="100" w:afterAutospacing="1"/>
      <w:textAlignment w:val="center"/>
    </w:pPr>
    <w:rPr>
      <w:rFonts w:ascii="Verdana" w:hAnsi="Verdana"/>
      <w:b/>
      <w:bCs/>
      <w:sz w:val="16"/>
      <w:szCs w:val="16"/>
    </w:rPr>
  </w:style>
  <w:style w:type="paragraph" w:customStyle="1" w:styleId="xl295">
    <w:name w:val="xl295"/>
    <w:basedOn w:val="Normalny"/>
    <w:rsid w:val="00004E88"/>
    <w:pPr>
      <w:pBdr>
        <w:top w:val="single" w:sz="4" w:space="0" w:color="4F81BD"/>
        <w:left w:val="single" w:sz="4" w:space="0" w:color="auto"/>
        <w:bottom w:val="single" w:sz="4" w:space="0" w:color="4F81BD"/>
        <w:right w:val="single" w:sz="4" w:space="0" w:color="auto"/>
      </w:pBdr>
      <w:shd w:val="clear" w:color="000000" w:fill="FFFFFF"/>
      <w:spacing w:before="100" w:beforeAutospacing="1" w:after="100" w:afterAutospacing="1"/>
      <w:textAlignment w:val="center"/>
    </w:pPr>
    <w:rPr>
      <w:rFonts w:ascii="Verdana" w:hAnsi="Verdana"/>
      <w:b/>
      <w:bCs/>
      <w:sz w:val="16"/>
      <w:szCs w:val="16"/>
    </w:rPr>
  </w:style>
  <w:style w:type="paragraph" w:customStyle="1" w:styleId="xl296">
    <w:name w:val="xl296"/>
    <w:basedOn w:val="Normalny"/>
    <w:rsid w:val="00004E88"/>
    <w:pPr>
      <w:pBdr>
        <w:top w:val="single" w:sz="4" w:space="0" w:color="4F81BD"/>
        <w:bottom w:val="single" w:sz="4" w:space="0" w:color="4F81BD"/>
      </w:pBdr>
      <w:shd w:val="clear" w:color="000000" w:fill="FFFFFF"/>
      <w:spacing w:before="100" w:beforeAutospacing="1" w:after="100" w:afterAutospacing="1"/>
      <w:textAlignment w:val="center"/>
    </w:pPr>
    <w:rPr>
      <w:rFonts w:ascii="Verdana" w:hAnsi="Verdana"/>
      <w:b/>
      <w:bCs/>
      <w:sz w:val="16"/>
      <w:szCs w:val="16"/>
    </w:rPr>
  </w:style>
  <w:style w:type="paragraph" w:customStyle="1" w:styleId="xl297">
    <w:name w:val="xl297"/>
    <w:basedOn w:val="Normalny"/>
    <w:rsid w:val="00004E88"/>
    <w:pPr>
      <w:pBdr>
        <w:top w:val="single" w:sz="4" w:space="0" w:color="4F81BD"/>
        <w:left w:val="single" w:sz="8" w:space="0" w:color="auto"/>
        <w:bottom w:val="single" w:sz="4" w:space="0" w:color="4F81BD"/>
        <w:right w:val="single" w:sz="4" w:space="0" w:color="auto"/>
      </w:pBdr>
      <w:spacing w:before="100" w:beforeAutospacing="1" w:after="100" w:afterAutospacing="1"/>
      <w:textAlignment w:val="center"/>
    </w:pPr>
    <w:rPr>
      <w:rFonts w:ascii="Verdana" w:hAnsi="Verdana"/>
      <w:b/>
      <w:bCs/>
      <w:sz w:val="16"/>
      <w:szCs w:val="16"/>
    </w:rPr>
  </w:style>
  <w:style w:type="paragraph" w:customStyle="1" w:styleId="xl298">
    <w:name w:val="xl298"/>
    <w:basedOn w:val="Normalny"/>
    <w:rsid w:val="00004E88"/>
    <w:pPr>
      <w:pBdr>
        <w:top w:val="single" w:sz="4" w:space="0" w:color="4F81BD"/>
        <w:left w:val="single" w:sz="4" w:space="0" w:color="auto"/>
        <w:bottom w:val="single" w:sz="4" w:space="0" w:color="4F81BD"/>
        <w:right w:val="single" w:sz="4" w:space="0" w:color="auto"/>
      </w:pBdr>
      <w:spacing w:before="100" w:beforeAutospacing="1" w:after="100" w:afterAutospacing="1"/>
      <w:textAlignment w:val="center"/>
    </w:pPr>
  </w:style>
  <w:style w:type="paragraph" w:customStyle="1" w:styleId="xl299">
    <w:name w:val="xl299"/>
    <w:basedOn w:val="Normalny"/>
    <w:rsid w:val="00004E88"/>
    <w:pPr>
      <w:pBdr>
        <w:top w:val="single" w:sz="4" w:space="0" w:color="4F81BD"/>
        <w:left w:val="single" w:sz="8" w:space="0" w:color="auto"/>
        <w:bottom w:val="single" w:sz="4" w:space="0" w:color="4F81BD"/>
      </w:pBdr>
      <w:shd w:val="clear" w:color="000000" w:fill="FFFFFF"/>
      <w:spacing w:before="100" w:beforeAutospacing="1" w:after="100" w:afterAutospacing="1"/>
      <w:textAlignment w:val="center"/>
    </w:pPr>
    <w:rPr>
      <w:rFonts w:ascii="Verdana" w:hAnsi="Verdana"/>
      <w:b/>
      <w:bCs/>
      <w:sz w:val="16"/>
      <w:szCs w:val="16"/>
    </w:rPr>
  </w:style>
  <w:style w:type="paragraph" w:customStyle="1" w:styleId="xl300">
    <w:name w:val="xl300"/>
    <w:basedOn w:val="Normalny"/>
    <w:rsid w:val="00004E88"/>
    <w:pPr>
      <w:pBdr>
        <w:top w:val="single" w:sz="4" w:space="0" w:color="4F81BD"/>
        <w:bottom w:val="single" w:sz="4" w:space="0" w:color="4F81BD"/>
      </w:pBdr>
      <w:shd w:val="clear" w:color="000000" w:fill="FFFFFF"/>
      <w:spacing w:before="100" w:beforeAutospacing="1" w:after="100" w:afterAutospacing="1"/>
      <w:textAlignment w:val="center"/>
    </w:pPr>
    <w:rPr>
      <w:rFonts w:ascii="Verdana" w:hAnsi="Verdana"/>
      <w:b/>
      <w:bCs/>
      <w:sz w:val="16"/>
      <w:szCs w:val="16"/>
    </w:rPr>
  </w:style>
  <w:style w:type="paragraph" w:customStyle="1" w:styleId="xl301">
    <w:name w:val="xl301"/>
    <w:basedOn w:val="Normalny"/>
    <w:rsid w:val="00004E88"/>
    <w:pPr>
      <w:pBdr>
        <w:top w:val="single" w:sz="4" w:space="0" w:color="4F81BD"/>
        <w:left w:val="single" w:sz="8" w:space="0" w:color="auto"/>
        <w:bottom w:val="single" w:sz="4" w:space="0" w:color="4F81BD"/>
      </w:pBdr>
      <w:shd w:val="clear" w:color="000000" w:fill="FFFFFF"/>
      <w:spacing w:before="100" w:beforeAutospacing="1" w:after="100" w:afterAutospacing="1"/>
      <w:textAlignment w:val="center"/>
    </w:pPr>
    <w:rPr>
      <w:rFonts w:ascii="Verdana" w:hAnsi="Verdana"/>
      <w:b/>
      <w:bCs/>
      <w:sz w:val="16"/>
      <w:szCs w:val="16"/>
    </w:rPr>
  </w:style>
  <w:style w:type="paragraph" w:customStyle="1" w:styleId="xl302">
    <w:name w:val="xl302"/>
    <w:basedOn w:val="Normalny"/>
    <w:rsid w:val="00004E88"/>
    <w:pPr>
      <w:pBdr>
        <w:top w:val="single" w:sz="4" w:space="0" w:color="4F81BD"/>
        <w:bottom w:val="single" w:sz="4" w:space="0" w:color="4F81BD"/>
      </w:pBdr>
      <w:shd w:val="clear" w:color="000000" w:fill="FFFFFF"/>
      <w:spacing w:before="100" w:beforeAutospacing="1" w:after="100" w:afterAutospacing="1"/>
      <w:textAlignment w:val="center"/>
    </w:pPr>
    <w:rPr>
      <w:rFonts w:ascii="Verdana" w:hAnsi="Verdana"/>
      <w:b/>
      <w:bCs/>
      <w:sz w:val="16"/>
      <w:szCs w:val="16"/>
    </w:rPr>
  </w:style>
  <w:style w:type="paragraph" w:customStyle="1" w:styleId="xl303">
    <w:name w:val="xl303"/>
    <w:basedOn w:val="Normalny"/>
    <w:rsid w:val="00004E88"/>
    <w:pPr>
      <w:pBdr>
        <w:top w:val="single" w:sz="4" w:space="0" w:color="4F81BD"/>
        <w:left w:val="single" w:sz="8" w:space="0" w:color="auto"/>
        <w:bottom w:val="single" w:sz="4" w:space="0" w:color="4F81BD"/>
      </w:pBdr>
      <w:shd w:val="clear" w:color="000000" w:fill="FFFFFF"/>
      <w:spacing w:before="100" w:beforeAutospacing="1" w:after="100" w:afterAutospacing="1"/>
      <w:textAlignment w:val="center"/>
    </w:pPr>
    <w:rPr>
      <w:rFonts w:ascii="Verdana" w:hAnsi="Verdana"/>
      <w:b/>
      <w:bCs/>
      <w:sz w:val="16"/>
      <w:szCs w:val="16"/>
    </w:rPr>
  </w:style>
  <w:style w:type="paragraph" w:customStyle="1" w:styleId="xl304">
    <w:name w:val="xl304"/>
    <w:basedOn w:val="Normalny"/>
    <w:rsid w:val="00004E88"/>
    <w:pPr>
      <w:pBdr>
        <w:top w:val="single" w:sz="4" w:space="0" w:color="4F81BD"/>
        <w:bottom w:val="single" w:sz="4" w:space="0" w:color="4F81BD"/>
      </w:pBdr>
      <w:shd w:val="clear" w:color="000000" w:fill="FFFFFF"/>
      <w:spacing w:before="100" w:beforeAutospacing="1" w:after="100" w:afterAutospacing="1"/>
      <w:textAlignment w:val="center"/>
    </w:pPr>
    <w:rPr>
      <w:rFonts w:ascii="Verdana" w:hAnsi="Verdana"/>
      <w:b/>
      <w:bCs/>
      <w:sz w:val="16"/>
      <w:szCs w:val="16"/>
    </w:rPr>
  </w:style>
  <w:style w:type="paragraph" w:styleId="Tekstblokowy">
    <w:name w:val="Block Text"/>
    <w:basedOn w:val="Normalny"/>
    <w:rsid w:val="00D5578B"/>
    <w:pPr>
      <w:tabs>
        <w:tab w:val="left" w:pos="8931"/>
      </w:tabs>
      <w:spacing w:line="260" w:lineRule="auto"/>
      <w:ind w:left="720" w:right="68" w:hanging="1800"/>
    </w:pPr>
    <w:rPr>
      <w:szCs w:val="16"/>
    </w:rPr>
  </w:style>
  <w:style w:type="paragraph" w:customStyle="1" w:styleId="TableParagraph">
    <w:name w:val="Table Paragraph"/>
    <w:basedOn w:val="Normalny"/>
    <w:uiPriority w:val="1"/>
    <w:qFormat/>
    <w:rsid w:val="000612A5"/>
    <w:pPr>
      <w:widowControl w:val="0"/>
      <w:autoSpaceDE w:val="0"/>
      <w:autoSpaceDN w:val="0"/>
      <w:spacing w:line="265" w:lineRule="exact"/>
      <w:ind w:left="68"/>
    </w:pPr>
    <w:rPr>
      <w:rFonts w:ascii="Carlito" w:eastAsia="Carlito" w:hAnsi="Carlito" w:cs="Carlito"/>
      <w:sz w:val="22"/>
      <w:szCs w:val="22"/>
      <w:lang w:eastAsia="en-US"/>
    </w:rPr>
  </w:style>
  <w:style w:type="character" w:customStyle="1" w:styleId="AkapitzlistZnak">
    <w:name w:val="Akapit z listą Znak"/>
    <w:aliases w:val="L1 Znak,Numerowanie Znak,2 heading Znak,A_wyliczenie Znak,K-P_odwolanie Znak,Akapit z listą5 Znak,maz_wyliczenie Znak,opis dzialania Znak,sw tekst Znak,Adresat stanowisko Znak,Akapit z listą BS Znak,Tabela Znak,lp1 Znak,Odstavec Znak"/>
    <w:link w:val="Akapitzlist"/>
    <w:uiPriority w:val="34"/>
    <w:qFormat/>
    <w:locked/>
    <w:rsid w:val="00323DA1"/>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3675084">
      <w:bodyDiv w:val="1"/>
      <w:marLeft w:val="0"/>
      <w:marRight w:val="0"/>
      <w:marTop w:val="0"/>
      <w:marBottom w:val="0"/>
      <w:divBdr>
        <w:top w:val="none" w:sz="0" w:space="0" w:color="auto"/>
        <w:left w:val="none" w:sz="0" w:space="0" w:color="auto"/>
        <w:bottom w:val="none" w:sz="0" w:space="0" w:color="auto"/>
        <w:right w:val="none" w:sz="0" w:space="0" w:color="auto"/>
      </w:divBdr>
    </w:div>
    <w:div w:id="2035880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255</TotalTime>
  <Pages>10</Pages>
  <Words>3470</Words>
  <Characters>20825</Characters>
  <Application>Microsoft Office Word</Application>
  <DocSecurity>0</DocSecurity>
  <Lines>173</Lines>
  <Paragraphs>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Krzysztof Garczarek</dc:creator>
  <cp:lastModifiedBy>Monika Mińska</cp:lastModifiedBy>
  <cp:revision>25</cp:revision>
  <dcterms:created xsi:type="dcterms:W3CDTF">2026-01-20T16:50:00Z</dcterms:created>
  <dcterms:modified xsi:type="dcterms:W3CDTF">2026-02-13T08:09:00Z</dcterms:modified>
</cp:coreProperties>
</file>