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A34F2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A34F2D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A34F2D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A34F2D" w:rsidRDefault="007A68F5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Lampa szczelinowa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7A68F5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A34F2D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34F2D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A34F2D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E50CD1" w:rsidRPr="00A34F2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8F0EDA" w:rsidRPr="00A34F2D" w:rsidRDefault="008F0EDA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A34F2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A34F2D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4F2D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A34F2D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4F2D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A34F2D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34F2D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4F2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812281" w:rsidRPr="00A34F2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A34F2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A34F2D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34F2D" w:rsidRDefault="005B1D23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A34F2D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A34F2D" w:rsidRDefault="008E2FA3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Lampa szczelinowa typu Zeiss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A34F2D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A34F2D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Metalowa podstawa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Adapter do tonometru </w:t>
            </w:r>
            <w:proofErr w:type="spellStart"/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aplanacyjnego</w:t>
            </w:r>
            <w:proofErr w:type="spellEnd"/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T170 (typ Z)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A34F2D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Okulary 12,5 x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Kąt pomiędzy okularami 13</w:t>
            </w: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Ustawienia rozstawu źrenic w zakresie co</w:t>
            </w:r>
            <w:r w:rsidR="001E35BC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najmniej: 52-78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Regulacja mocy okularu: +/- 6D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Płynna regulacja szczeliny (długości i szerokości) w zakresie 0 – 14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Kąt szczeliny 0</w:t>
            </w:r>
            <w:r w:rsidR="001E35BC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-180</w:t>
            </w: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F2AC3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A34F2D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A34F2D" w:rsidRDefault="008E2FA3" w:rsidP="00BF2AC3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Powiększenia: 6x, 10x, 16x, 25x, 40x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A34F2D" w:rsidRDefault="00BF2AC3" w:rsidP="008E2FA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, </w:t>
            </w:r>
            <w:r w:rsidR="008E2FA3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A34F2D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453CB" w:rsidRPr="00A34F2D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A34F2D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A34F2D" w:rsidRDefault="008E2FA3" w:rsidP="006453C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Filtry: absorbujący ciepło, </w:t>
            </w:r>
            <w:proofErr w:type="spellStart"/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bezczerwienny</w:t>
            </w:r>
            <w:proofErr w:type="spellEnd"/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kobaltowy, żółty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A34F2D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A34F2D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A34F2D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A34F2D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2BAB" w:rsidRPr="00A34F2D" w:rsidRDefault="008E2FA3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Oświetlenie LED</w:t>
            </w:r>
            <w:r w:rsidR="008F0EDA"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3V/3W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A34F2D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A34F2D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A34F2D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Zasilanie 220V, 50Hz/60Hz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F0EDA" w:rsidRPr="00A34F2D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A34F2D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Waga całkowita poniżej 25 kg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34F2D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DC7C00" w:rsidRPr="00A34F2D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A90EBF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A34F2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34F2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34F2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A34F2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A34F2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34F2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A34F2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A34F2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A34F2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A34F2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A34F2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A34F2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A34F2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, rok produkcji 2025/2026.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A34F2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A34F2D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34F2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</w:t>
            </w:r>
            <w:proofErr w:type="spellStart"/>
            <w:r w:rsidRPr="00A34F2D">
              <w:rPr>
                <w:rFonts w:ascii="Arial Narrow" w:hAnsi="Arial Narrow" w:cs="Arial"/>
                <w:i/>
                <w:sz w:val="22"/>
                <w:szCs w:val="22"/>
              </w:rPr>
              <w:t>np.pdf</w:t>
            </w:r>
            <w:proofErr w:type="spellEnd"/>
            <w:r w:rsidRPr="00A34F2D">
              <w:rPr>
                <w:rFonts w:ascii="Arial Narrow" w:hAnsi="Arial Narrow" w:cs="Arial"/>
                <w:i/>
                <w:sz w:val="22"/>
                <w:szCs w:val="22"/>
              </w:rPr>
              <w:t>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90EBF" w:rsidRPr="00A34F2D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7C3D5A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A34F2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A34F2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DC7C00" w:rsidRPr="00A34F2D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90EBF" w:rsidRPr="00A34F2D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A90EBF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90EBF" w:rsidRPr="00A34F2D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90EBF" w:rsidRPr="00A34F2D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DC7C00" w:rsidRPr="00A34F2D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A34F2D" w:rsidRDefault="00DC7C00" w:rsidP="00196EB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Koszt pełnej obsługi serwisowej w okresie gwarancji, obejmującej wszystkie czynności zapewniające 100% użytkowanie sprzętu zgodnie z wymaganiami producenta zawarty w cenie oferowanego urządzenia</w:t>
            </w:r>
            <w:r w:rsidRPr="00A34F2D">
              <w:rPr>
                <w:rFonts w:ascii="Arial Narrow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90EBF" w:rsidRPr="00A34F2D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6365" w:rsidRPr="00A34F2D" w:rsidRDefault="00EA6365" w:rsidP="00EA63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A90EBF" w:rsidRPr="00A34F2D" w:rsidRDefault="00EA6365" w:rsidP="00EA636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A34F2D" w:rsidRDefault="00A90EBF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C7C00" w:rsidRPr="00A34F2D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A34F2D" w:rsidP="00A90EBF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A34F2D">
              <w:rPr>
                <w:rFonts w:ascii="Arial Narrow" w:hAnsi="Arial Narrow" w:cs="Arial"/>
                <w:color w:val="000000"/>
                <w:sz w:val="22"/>
                <w:szCs w:val="22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DC7C00" w:rsidRPr="00A34F2D" w:rsidRDefault="00DC7C00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4F2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A34F2D" w:rsidRDefault="00DC7C00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DC7C00" w:rsidRPr="00A34F2D" w:rsidRDefault="00DC7C00" w:rsidP="00DC7C00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A34F2D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A34F2D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A51" w:rsidRDefault="00D34A51" w:rsidP="004845EA">
      <w:r>
        <w:separator/>
      </w:r>
    </w:p>
  </w:endnote>
  <w:endnote w:type="continuationSeparator" w:id="1">
    <w:p w:rsidR="00D34A51" w:rsidRDefault="00D34A5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A62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5CBA" w:rsidRDefault="00995C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A62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4F2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A51" w:rsidRDefault="00D34A51" w:rsidP="004845EA">
      <w:r>
        <w:separator/>
      </w:r>
    </w:p>
  </w:footnote>
  <w:footnote w:type="continuationSeparator" w:id="1">
    <w:p w:rsidR="00D34A51" w:rsidRDefault="00D34A5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 w:rsidP="00D462BC">
    <w:pPr>
      <w:pStyle w:val="Nagwek"/>
      <w:jc w:val="center"/>
      <w:rPr>
        <w:rFonts w:ascii="Arial Narrow" w:hAnsi="Arial Narrow"/>
        <w:sz w:val="22"/>
      </w:rPr>
    </w:pPr>
    <w:r w:rsidRPr="00D462BC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5760720" cy="822960"/>
          <wp:effectExtent l="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2BC" w:rsidRDefault="00D462BC">
    <w:pPr>
      <w:pStyle w:val="Nagwek"/>
      <w:rPr>
        <w:rFonts w:ascii="Arial Narrow" w:hAnsi="Arial Narrow"/>
        <w:sz w:val="22"/>
      </w:rPr>
    </w:pPr>
  </w:p>
  <w:p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582F">
      <w:rPr>
        <w:rFonts w:ascii="Arial Narrow" w:hAnsi="Arial Narrow"/>
        <w:sz w:val="22"/>
      </w:rPr>
      <w:t>22/2026</w:t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  <w:t xml:space="preserve">załącznik nr </w:t>
    </w:r>
    <w:r w:rsidR="007C3D5A">
      <w:rPr>
        <w:rFonts w:ascii="Arial Narrow" w:hAnsi="Arial Narrow"/>
        <w:sz w:val="22"/>
      </w:rPr>
      <w:t xml:space="preserve">2 B </w:t>
    </w:r>
    <w:r w:rsidR="007E582F">
      <w:rPr>
        <w:rFonts w:ascii="Arial Narrow" w:hAnsi="Arial Narrow"/>
        <w:sz w:val="22"/>
      </w:rPr>
      <w:t>do SWZ</w:t>
    </w:r>
  </w:p>
  <w:p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57284"/>
    <w:rsid w:val="0006551E"/>
    <w:rsid w:val="00077D92"/>
    <w:rsid w:val="000C7F7D"/>
    <w:rsid w:val="000F418F"/>
    <w:rsid w:val="000F6112"/>
    <w:rsid w:val="001048CE"/>
    <w:rsid w:val="00116786"/>
    <w:rsid w:val="00146552"/>
    <w:rsid w:val="00157765"/>
    <w:rsid w:val="00163EBD"/>
    <w:rsid w:val="001A3016"/>
    <w:rsid w:val="001B2F6A"/>
    <w:rsid w:val="001B6A27"/>
    <w:rsid w:val="001C719F"/>
    <w:rsid w:val="001D35FA"/>
    <w:rsid w:val="001D3DA9"/>
    <w:rsid w:val="001D5CE1"/>
    <w:rsid w:val="001E35BC"/>
    <w:rsid w:val="00220443"/>
    <w:rsid w:val="00222F93"/>
    <w:rsid w:val="0022494B"/>
    <w:rsid w:val="002359B5"/>
    <w:rsid w:val="0028328C"/>
    <w:rsid w:val="0028740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167E2"/>
    <w:rsid w:val="00523947"/>
    <w:rsid w:val="00545413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60A15"/>
    <w:rsid w:val="006848E7"/>
    <w:rsid w:val="006922CA"/>
    <w:rsid w:val="006D5096"/>
    <w:rsid w:val="006E12D2"/>
    <w:rsid w:val="007141C8"/>
    <w:rsid w:val="00733DBE"/>
    <w:rsid w:val="00753454"/>
    <w:rsid w:val="00762EAA"/>
    <w:rsid w:val="0077102D"/>
    <w:rsid w:val="00791DD0"/>
    <w:rsid w:val="007A253C"/>
    <w:rsid w:val="007A68F5"/>
    <w:rsid w:val="007A6BB7"/>
    <w:rsid w:val="007B78B4"/>
    <w:rsid w:val="007C3D5A"/>
    <w:rsid w:val="007E1FB8"/>
    <w:rsid w:val="007E582F"/>
    <w:rsid w:val="007F338B"/>
    <w:rsid w:val="00804B10"/>
    <w:rsid w:val="00812281"/>
    <w:rsid w:val="00820361"/>
    <w:rsid w:val="00836C82"/>
    <w:rsid w:val="00843C43"/>
    <w:rsid w:val="00854B8D"/>
    <w:rsid w:val="008642E3"/>
    <w:rsid w:val="008845A7"/>
    <w:rsid w:val="00893E37"/>
    <w:rsid w:val="008E2A03"/>
    <w:rsid w:val="008E2FA3"/>
    <w:rsid w:val="008E5F7A"/>
    <w:rsid w:val="008F0EDA"/>
    <w:rsid w:val="009077B6"/>
    <w:rsid w:val="009348A9"/>
    <w:rsid w:val="009375BB"/>
    <w:rsid w:val="009573C1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34F2D"/>
    <w:rsid w:val="00A62F1F"/>
    <w:rsid w:val="00A83982"/>
    <w:rsid w:val="00A90EBF"/>
    <w:rsid w:val="00A97502"/>
    <w:rsid w:val="00AD0C91"/>
    <w:rsid w:val="00AF2877"/>
    <w:rsid w:val="00AF45F0"/>
    <w:rsid w:val="00B15658"/>
    <w:rsid w:val="00B25E0B"/>
    <w:rsid w:val="00B36AC7"/>
    <w:rsid w:val="00B4020A"/>
    <w:rsid w:val="00B8396E"/>
    <w:rsid w:val="00BC2D44"/>
    <w:rsid w:val="00BF2AC3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34A51"/>
    <w:rsid w:val="00D462BC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A6365"/>
    <w:rsid w:val="00EC36D0"/>
    <w:rsid w:val="00F1407F"/>
    <w:rsid w:val="00F2610F"/>
    <w:rsid w:val="00F31CE4"/>
    <w:rsid w:val="00F360C3"/>
    <w:rsid w:val="00F462F8"/>
    <w:rsid w:val="00F50B2F"/>
    <w:rsid w:val="00F6299C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2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2BC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2026-02-20T09:22:00Z</cp:lastPrinted>
  <dcterms:created xsi:type="dcterms:W3CDTF">2026-02-18T07:49:00Z</dcterms:created>
  <dcterms:modified xsi:type="dcterms:W3CDTF">2026-02-20T09:22:00Z</dcterms:modified>
</cp:coreProperties>
</file>