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8CEE0" w14:textId="2C3E2A2A" w:rsidR="00930A96" w:rsidRPr="00987EF4" w:rsidRDefault="002977F7" w:rsidP="00930A96">
      <w:pPr>
        <w:spacing w:after="480"/>
        <w:jc w:val="right"/>
        <w:rPr>
          <w:rFonts w:ascii="Arial Narrow" w:hAnsi="Arial Narrow" w:cs="Arial"/>
        </w:rPr>
      </w:pPr>
      <w:r w:rsidRPr="00987EF4">
        <w:rPr>
          <w:rFonts w:ascii="Arial Narrow" w:hAnsi="Arial Narrow" w:cs="Arial"/>
        </w:rPr>
        <w:t>Bydgoszcz</w:t>
      </w:r>
      <w:r w:rsidR="00930A96" w:rsidRPr="00987EF4">
        <w:rPr>
          <w:rFonts w:ascii="Arial Narrow" w:hAnsi="Arial Narrow" w:cs="Arial"/>
        </w:rPr>
        <w:t xml:space="preserve"> dnia: </w:t>
      </w:r>
      <w:r w:rsidRPr="00987EF4">
        <w:rPr>
          <w:rFonts w:ascii="Arial Narrow" w:hAnsi="Arial Narrow" w:cs="Arial"/>
        </w:rPr>
        <w:t>2026-02-24</w:t>
      </w:r>
    </w:p>
    <w:p w14:paraId="5CD55E0F" w14:textId="6C0D9844" w:rsidR="00930A96" w:rsidRPr="00987EF4" w:rsidRDefault="002977F7" w:rsidP="00987EF4">
      <w:pPr>
        <w:spacing w:line="276" w:lineRule="auto"/>
        <w:rPr>
          <w:rFonts w:ascii="Arial Narrow" w:hAnsi="Arial Narrow" w:cs="Arial"/>
          <w:b/>
          <w:bCs/>
        </w:rPr>
      </w:pPr>
      <w:r w:rsidRPr="00987EF4">
        <w:rPr>
          <w:rFonts w:ascii="Arial Narrow" w:hAnsi="Arial Narrow" w:cs="Arial"/>
          <w:b/>
          <w:bCs/>
        </w:rPr>
        <w:t>10</w:t>
      </w:r>
      <w:r w:rsidR="00987EF4">
        <w:rPr>
          <w:rFonts w:ascii="Arial Narrow" w:hAnsi="Arial Narrow" w:cs="Arial"/>
          <w:b/>
          <w:bCs/>
        </w:rPr>
        <w:t>.</w:t>
      </w:r>
      <w:r w:rsidRPr="00987EF4">
        <w:rPr>
          <w:rFonts w:ascii="Arial Narrow" w:hAnsi="Arial Narrow" w:cs="Arial"/>
          <w:b/>
          <w:bCs/>
        </w:rPr>
        <w:t>WSzKzP SPZOZ</w:t>
      </w:r>
    </w:p>
    <w:p w14:paraId="00865ADE" w14:textId="17DE691B" w:rsidR="00930A96" w:rsidRPr="00987EF4" w:rsidRDefault="002977F7" w:rsidP="00987EF4">
      <w:pPr>
        <w:spacing w:line="276" w:lineRule="auto"/>
        <w:rPr>
          <w:rFonts w:ascii="Arial Narrow" w:hAnsi="Arial Narrow" w:cs="Arial"/>
        </w:rPr>
      </w:pPr>
      <w:r w:rsidRPr="00987EF4">
        <w:rPr>
          <w:rFonts w:ascii="Arial Narrow" w:hAnsi="Arial Narrow" w:cs="Arial"/>
        </w:rPr>
        <w:t>Powstańców Warszawy</w:t>
      </w:r>
      <w:r w:rsidR="00930A96" w:rsidRPr="00987EF4">
        <w:rPr>
          <w:rFonts w:ascii="Arial Narrow" w:hAnsi="Arial Narrow" w:cs="Arial"/>
        </w:rPr>
        <w:t xml:space="preserve"> </w:t>
      </w:r>
      <w:r w:rsidRPr="00987EF4">
        <w:rPr>
          <w:rFonts w:ascii="Arial Narrow" w:hAnsi="Arial Narrow" w:cs="Arial"/>
        </w:rPr>
        <w:t>5</w:t>
      </w:r>
    </w:p>
    <w:p w14:paraId="3D589BF7" w14:textId="387AE9B1" w:rsidR="00930A96" w:rsidRPr="00987EF4" w:rsidRDefault="002977F7" w:rsidP="00987EF4">
      <w:pPr>
        <w:spacing w:line="276" w:lineRule="auto"/>
        <w:rPr>
          <w:rFonts w:ascii="Arial Narrow" w:hAnsi="Arial Narrow" w:cs="Arial"/>
        </w:rPr>
      </w:pPr>
      <w:r w:rsidRPr="00987EF4">
        <w:rPr>
          <w:rFonts w:ascii="Arial Narrow" w:hAnsi="Arial Narrow" w:cs="Arial"/>
        </w:rPr>
        <w:t>85-681</w:t>
      </w:r>
      <w:r w:rsidR="00930A96" w:rsidRPr="00987EF4">
        <w:rPr>
          <w:rFonts w:ascii="Arial Narrow" w:hAnsi="Arial Narrow" w:cs="Arial"/>
        </w:rPr>
        <w:t xml:space="preserve"> </w:t>
      </w:r>
      <w:r w:rsidRPr="00987EF4">
        <w:rPr>
          <w:rFonts w:ascii="Arial Narrow" w:hAnsi="Arial Narrow" w:cs="Arial"/>
        </w:rPr>
        <w:t>Bydgoszcz</w:t>
      </w:r>
    </w:p>
    <w:p w14:paraId="0B6417BE" w14:textId="77777777" w:rsidR="00930A96" w:rsidRPr="00987EF4" w:rsidRDefault="00930A96" w:rsidP="00930A96">
      <w:pPr>
        <w:jc w:val="both"/>
        <w:rPr>
          <w:rFonts w:ascii="Arial Narrow" w:hAnsi="Arial Narrow" w:cs="Arial"/>
          <w:bCs/>
          <w:sz w:val="14"/>
          <w:szCs w:val="14"/>
        </w:rPr>
      </w:pPr>
      <w:r w:rsidRPr="00987EF4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19EF9E21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987EF4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3200F5A4" w14:textId="2DFBEB05" w:rsidR="00987EF4" w:rsidRPr="00987EF4" w:rsidRDefault="00987EF4" w:rsidP="00930A96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987EF4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EA177B" w:rsidRPr="00EA177B">
        <w:rPr>
          <w:rFonts w:ascii="Arial Narrow" w:hAnsi="Arial Narrow" w:cs="Arial"/>
          <w:b/>
          <w:sz w:val="22"/>
          <w:szCs w:val="22"/>
        </w:rPr>
        <w:t>1564/26</w:t>
      </w:r>
    </w:p>
    <w:p w14:paraId="1892241E" w14:textId="77777777" w:rsidR="00930A96" w:rsidRPr="00987EF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987EF4">
        <w:rPr>
          <w:rFonts w:ascii="Arial Narrow" w:hAnsi="Arial Narrow" w:cs="Arial"/>
          <w:b/>
        </w:rPr>
        <w:t>WYKONAWCY</w:t>
      </w:r>
    </w:p>
    <w:p w14:paraId="39805B5B" w14:textId="77777777" w:rsidR="00930A96" w:rsidRPr="00987EF4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987EF4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987EF4" w14:paraId="4941544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3D7E57" w14:textId="77777777" w:rsidR="00930A96" w:rsidRPr="00987EF4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987EF4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2E247FA3" w14:textId="77777777" w:rsidR="00930A96" w:rsidRPr="00987EF4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987EF4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987EF4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987EF4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6A49F264" w14:textId="77777777" w:rsidR="00930A96" w:rsidRPr="00987EF4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31E4C9AF" w14:textId="77777777" w:rsidR="00930A96" w:rsidRPr="00987EF4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87EF4">
        <w:rPr>
          <w:rFonts w:ascii="Arial Narrow" w:eastAsia="Calibri" w:hAnsi="Arial Narrow" w:cs="Arial"/>
          <w:lang w:eastAsia="en-US"/>
        </w:rPr>
        <w:t xml:space="preserve">Dotyczy </w:t>
      </w:r>
      <w:r w:rsidRPr="00987EF4">
        <w:rPr>
          <w:rFonts w:ascii="Arial Narrow" w:hAnsi="Arial Narrow" w:cs="Arial"/>
        </w:rPr>
        <w:t>postępowania o udzielenie zamówienia publicznego</w:t>
      </w:r>
      <w:r w:rsidRPr="00987EF4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987EF4" w14:paraId="10135E32" w14:textId="77777777" w:rsidTr="00E03B3C">
        <w:tc>
          <w:tcPr>
            <w:tcW w:w="2269" w:type="dxa"/>
          </w:tcPr>
          <w:p w14:paraId="311A12DF" w14:textId="77777777" w:rsidR="00930A96" w:rsidRPr="00987EF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87EF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5052B5C0" w14:textId="3BDBA222" w:rsidR="00930A96" w:rsidRPr="00987EF4" w:rsidRDefault="002977F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987EF4">
              <w:rPr>
                <w:rFonts w:ascii="Arial Narrow" w:hAnsi="Arial Narrow" w:cs="Arial"/>
                <w:b/>
              </w:rPr>
              <w:t>Dostawy sukcesywne preparatów do mycia i dezynfekcji rąk, skóry, błon śluzowych, powierzchni, sprzętu oraz dezynfekcji i mycia maszynowego</w:t>
            </w:r>
            <w:r w:rsidR="00930A96" w:rsidRPr="00987EF4">
              <w:rPr>
                <w:rFonts w:ascii="Arial Narrow" w:hAnsi="Arial Narrow" w:cs="Arial"/>
                <w:b/>
              </w:rPr>
              <w:t>.</w:t>
            </w:r>
          </w:p>
        </w:tc>
      </w:tr>
      <w:tr w:rsidR="002977F7" w:rsidRPr="00987EF4" w14:paraId="517EE2CA" w14:textId="77777777" w:rsidTr="00D30572">
        <w:tc>
          <w:tcPr>
            <w:tcW w:w="2269" w:type="dxa"/>
          </w:tcPr>
          <w:p w14:paraId="60959FE1" w14:textId="77777777" w:rsidR="002977F7" w:rsidRPr="00987EF4" w:rsidRDefault="002977F7" w:rsidP="00D305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87EF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672354F3" w14:textId="2A6B1382" w:rsidR="002977F7" w:rsidRPr="00987EF4" w:rsidRDefault="002977F7" w:rsidP="00D305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987EF4">
              <w:rPr>
                <w:rFonts w:ascii="Arial Narrow" w:hAnsi="Arial Narrow" w:cs="Arial"/>
                <w:b/>
              </w:rPr>
              <w:t>2/2026</w:t>
            </w:r>
          </w:p>
        </w:tc>
      </w:tr>
    </w:tbl>
    <w:p w14:paraId="3E47FF2B" w14:textId="52562656" w:rsidR="00EF1037" w:rsidRDefault="005C0930" w:rsidP="00987EF4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987EF4">
        <w:rPr>
          <w:rFonts w:ascii="Arial Narrow" w:hAnsi="Arial Narrow" w:cs="Arial"/>
        </w:rPr>
        <w:t xml:space="preserve">Zamawiający, </w:t>
      </w:r>
      <w:r w:rsidR="002977F7" w:rsidRPr="00987EF4">
        <w:rPr>
          <w:rFonts w:ascii="Arial Narrow" w:hAnsi="Arial Narrow" w:cs="Arial"/>
          <w:b/>
        </w:rPr>
        <w:t>10</w:t>
      </w:r>
      <w:r w:rsidR="00987EF4">
        <w:rPr>
          <w:rFonts w:ascii="Arial Narrow" w:hAnsi="Arial Narrow" w:cs="Arial"/>
          <w:b/>
        </w:rPr>
        <w:t>.</w:t>
      </w:r>
      <w:r w:rsidR="002977F7" w:rsidRPr="00987EF4">
        <w:rPr>
          <w:rFonts w:ascii="Arial Narrow" w:hAnsi="Arial Narrow" w:cs="Arial"/>
          <w:b/>
        </w:rPr>
        <w:t>WSzKzP SPZOZ</w:t>
      </w:r>
      <w:r w:rsidRPr="00987EF4">
        <w:rPr>
          <w:rFonts w:ascii="Arial Narrow" w:hAnsi="Arial Narrow" w:cs="Arial"/>
        </w:rPr>
        <w:t>, działając na podstawie art. 137 ust. 1 i 2 ustawy z dnia 11 września 2019</w:t>
      </w:r>
      <w:r w:rsidR="0030634A">
        <w:rPr>
          <w:rFonts w:ascii="Arial Narrow" w:hAnsi="Arial Narrow" w:cs="Arial"/>
        </w:rPr>
        <w:t xml:space="preserve"> </w:t>
      </w:r>
      <w:r w:rsidRPr="00987EF4">
        <w:rPr>
          <w:rFonts w:ascii="Arial Narrow" w:hAnsi="Arial Narrow" w:cs="Arial"/>
        </w:rPr>
        <w:t xml:space="preserve">r. Prawo zamówień publicznych </w:t>
      </w:r>
      <w:r w:rsidR="002977F7" w:rsidRPr="00987EF4">
        <w:rPr>
          <w:rFonts w:ascii="Arial Narrow" w:hAnsi="Arial Narrow" w:cs="Arial"/>
        </w:rPr>
        <w:t>(</w:t>
      </w:r>
      <w:proofErr w:type="spellStart"/>
      <w:r w:rsidR="002977F7" w:rsidRPr="00987EF4">
        <w:rPr>
          <w:rFonts w:ascii="Arial Narrow" w:hAnsi="Arial Narrow" w:cs="Arial"/>
        </w:rPr>
        <w:t>t.j</w:t>
      </w:r>
      <w:proofErr w:type="spellEnd"/>
      <w:r w:rsidR="002977F7" w:rsidRPr="00987EF4">
        <w:rPr>
          <w:rFonts w:ascii="Arial Narrow" w:hAnsi="Arial Narrow" w:cs="Arial"/>
        </w:rPr>
        <w:t xml:space="preserve">. Dz. U. z 2024 r. poz. 1320 z </w:t>
      </w:r>
      <w:proofErr w:type="spellStart"/>
      <w:r w:rsidR="002977F7" w:rsidRPr="00987EF4">
        <w:rPr>
          <w:rFonts w:ascii="Arial Narrow" w:hAnsi="Arial Narrow" w:cs="Arial"/>
        </w:rPr>
        <w:t>późn</w:t>
      </w:r>
      <w:proofErr w:type="spellEnd"/>
      <w:r w:rsidR="002977F7" w:rsidRPr="00987EF4">
        <w:rPr>
          <w:rFonts w:ascii="Arial Narrow" w:hAnsi="Arial Narrow" w:cs="Arial"/>
        </w:rPr>
        <w:t>. zm.)</w:t>
      </w:r>
      <w:r w:rsidRPr="00987EF4">
        <w:rPr>
          <w:rFonts w:ascii="Arial Narrow" w:hAnsi="Arial Narrow" w:cs="Arial"/>
        </w:rPr>
        <w:t xml:space="preserve">, </w:t>
      </w:r>
      <w:r w:rsidR="00EB3650" w:rsidRPr="00987EF4">
        <w:rPr>
          <w:rFonts w:ascii="Arial Narrow" w:hAnsi="Arial Narrow" w:cs="Arial"/>
        </w:rPr>
        <w:t xml:space="preserve">informuje o </w:t>
      </w:r>
      <w:r w:rsidRPr="00987EF4">
        <w:rPr>
          <w:rFonts w:ascii="Arial Narrow" w:hAnsi="Arial Narrow" w:cs="Arial"/>
        </w:rPr>
        <w:t>dokon</w:t>
      </w:r>
      <w:r w:rsidR="00EB3650" w:rsidRPr="00987EF4">
        <w:rPr>
          <w:rFonts w:ascii="Arial Narrow" w:hAnsi="Arial Narrow" w:cs="Arial"/>
        </w:rPr>
        <w:t>aniu</w:t>
      </w:r>
      <w:r w:rsidRPr="00987EF4">
        <w:rPr>
          <w:rFonts w:ascii="Arial Narrow" w:hAnsi="Arial Narrow" w:cs="Arial"/>
        </w:rPr>
        <w:t xml:space="preserve"> </w:t>
      </w:r>
      <w:r w:rsidR="00460DC4" w:rsidRPr="00987EF4">
        <w:rPr>
          <w:rFonts w:ascii="Arial Narrow" w:hAnsi="Arial Narrow" w:cs="Arial"/>
        </w:rPr>
        <w:t>zmian</w:t>
      </w:r>
      <w:r w:rsidRPr="00987EF4">
        <w:rPr>
          <w:rFonts w:ascii="Arial Narrow" w:hAnsi="Arial Narrow" w:cs="Arial"/>
        </w:rPr>
        <w:t xml:space="preserve"> w z</w:t>
      </w:r>
      <w:r w:rsidR="00460DC4" w:rsidRPr="00987EF4">
        <w:rPr>
          <w:rFonts w:ascii="Arial Narrow" w:hAnsi="Arial Narrow" w:cs="Arial"/>
        </w:rPr>
        <w:t>apis</w:t>
      </w:r>
      <w:r w:rsidRPr="00987EF4">
        <w:rPr>
          <w:rFonts w:ascii="Arial Narrow" w:hAnsi="Arial Narrow" w:cs="Arial"/>
        </w:rPr>
        <w:t>ach</w:t>
      </w:r>
      <w:r w:rsidR="00460DC4" w:rsidRPr="00987EF4">
        <w:rPr>
          <w:rFonts w:ascii="Arial Narrow" w:hAnsi="Arial Narrow" w:cs="Arial"/>
        </w:rPr>
        <w:t xml:space="preserve"> </w:t>
      </w:r>
      <w:r w:rsidR="0022485D" w:rsidRPr="00987EF4">
        <w:rPr>
          <w:rFonts w:ascii="Arial Narrow" w:hAnsi="Arial Narrow" w:cs="Arial"/>
        </w:rPr>
        <w:t>SWZ</w:t>
      </w:r>
      <w:r w:rsidR="00460DC4" w:rsidRPr="00987EF4">
        <w:rPr>
          <w:rFonts w:ascii="Arial Narrow" w:hAnsi="Arial Narrow" w:cs="Arial"/>
        </w:rPr>
        <w:t xml:space="preserve"> w następującym zakresie</w:t>
      </w:r>
      <w:r w:rsidR="00EF1037" w:rsidRPr="00987EF4">
        <w:rPr>
          <w:rFonts w:ascii="Arial Narrow" w:hAnsi="Arial Narrow" w:cs="Arial"/>
        </w:rPr>
        <w:t>:</w:t>
      </w:r>
    </w:p>
    <w:p w14:paraId="4DC0B1A2" w14:textId="2537B0DA" w:rsidR="00987EF4" w:rsidRPr="00987EF4" w:rsidRDefault="00987EF4" w:rsidP="00987EF4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bCs/>
        </w:rPr>
      </w:pPr>
      <w:r w:rsidRPr="00987EF4">
        <w:rPr>
          <w:rFonts w:ascii="Arial Narrow" w:hAnsi="Arial Narrow" w:cs="Arial"/>
          <w:b/>
          <w:bCs/>
        </w:rPr>
        <w:t>Pkt. 1</w:t>
      </w:r>
      <w:r>
        <w:rPr>
          <w:rFonts w:ascii="Arial Narrow" w:hAnsi="Arial Narrow" w:cs="Arial"/>
          <w:b/>
          <w:bCs/>
        </w:rPr>
        <w:t>6</w:t>
      </w:r>
      <w:r w:rsidRPr="00987EF4">
        <w:rPr>
          <w:rFonts w:ascii="Arial Narrow" w:hAnsi="Arial Narrow" w:cs="Arial"/>
          <w:b/>
          <w:bCs/>
        </w:rPr>
        <w:t>.1.</w:t>
      </w:r>
      <w:r w:rsidRPr="00987EF4">
        <w:rPr>
          <w:rFonts w:ascii="Arial Narrow" w:hAnsi="Arial Narrow" w:cs="Arial"/>
          <w:bCs/>
        </w:rPr>
        <w:t xml:space="preserve"> otrzymuje brzmienie: Wykonawca pozostaje związany ofertą do </w:t>
      </w:r>
      <w:r w:rsidRPr="00987EF4">
        <w:rPr>
          <w:rFonts w:ascii="Arial Narrow" w:hAnsi="Arial Narrow" w:cs="Arial"/>
          <w:b/>
        </w:rPr>
        <w:t>dnia 2026-06-08</w:t>
      </w:r>
    </w:p>
    <w:p w14:paraId="746B81C5" w14:textId="7FCAADA9" w:rsidR="00987EF4" w:rsidRPr="00987EF4" w:rsidRDefault="00987EF4" w:rsidP="00987EF4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bCs/>
        </w:rPr>
      </w:pPr>
      <w:r w:rsidRPr="00987EF4">
        <w:rPr>
          <w:rFonts w:ascii="Arial Narrow" w:hAnsi="Arial Narrow" w:cs="Arial"/>
          <w:b/>
          <w:bCs/>
        </w:rPr>
        <w:t>Pkt. 1</w:t>
      </w:r>
      <w:r>
        <w:rPr>
          <w:rFonts w:ascii="Arial Narrow" w:hAnsi="Arial Narrow" w:cs="Arial"/>
          <w:b/>
          <w:bCs/>
        </w:rPr>
        <w:t>8</w:t>
      </w:r>
      <w:r w:rsidRPr="00987EF4">
        <w:rPr>
          <w:rFonts w:ascii="Arial Narrow" w:hAnsi="Arial Narrow" w:cs="Arial"/>
          <w:bCs/>
        </w:rPr>
        <w:t xml:space="preserve"> otrzymuje brzmienie: Ofertę, wraz z załącznikami, należy złożyć za pośrednictwem Platformy w terminie do </w:t>
      </w:r>
      <w:proofErr w:type="gramStart"/>
      <w:r w:rsidRPr="00987EF4">
        <w:rPr>
          <w:rFonts w:ascii="Arial Narrow" w:hAnsi="Arial Narrow" w:cs="Arial"/>
          <w:b/>
        </w:rPr>
        <w:t xml:space="preserve">dnia  </w:t>
      </w:r>
      <w:r>
        <w:rPr>
          <w:rFonts w:ascii="Arial Narrow" w:hAnsi="Arial Narrow" w:cs="Arial"/>
          <w:b/>
          <w:bCs/>
        </w:rPr>
        <w:t>2026</w:t>
      </w:r>
      <w:proofErr w:type="gramEnd"/>
      <w:r>
        <w:rPr>
          <w:rFonts w:ascii="Arial Narrow" w:hAnsi="Arial Narrow" w:cs="Arial"/>
          <w:b/>
          <w:bCs/>
        </w:rPr>
        <w:t>-03-11</w:t>
      </w:r>
      <w:r w:rsidRPr="00987EF4">
        <w:rPr>
          <w:rFonts w:ascii="Arial Narrow" w:hAnsi="Arial Narrow" w:cs="Arial"/>
          <w:bCs/>
        </w:rPr>
        <w:t>.  Godzina składania ofert pozostaje bez zmian.</w:t>
      </w:r>
    </w:p>
    <w:p w14:paraId="5B5E4E50" w14:textId="3B4FDA9C" w:rsidR="00987EF4" w:rsidRPr="00987EF4" w:rsidRDefault="00987EF4" w:rsidP="00987EF4">
      <w:pPr>
        <w:numPr>
          <w:ilvl w:val="0"/>
          <w:numId w:val="1"/>
        </w:numPr>
        <w:spacing w:after="240" w:line="360" w:lineRule="auto"/>
        <w:jc w:val="both"/>
        <w:rPr>
          <w:rFonts w:ascii="Arial Narrow" w:hAnsi="Arial Narrow" w:cs="Arial"/>
          <w:bCs/>
        </w:rPr>
      </w:pPr>
      <w:r w:rsidRPr="00987EF4">
        <w:rPr>
          <w:rFonts w:ascii="Arial Narrow" w:hAnsi="Arial Narrow" w:cs="Arial"/>
          <w:b/>
          <w:bCs/>
        </w:rPr>
        <w:t xml:space="preserve">Pkt. </w:t>
      </w:r>
      <w:r>
        <w:rPr>
          <w:rFonts w:ascii="Arial Narrow" w:hAnsi="Arial Narrow" w:cs="Arial"/>
          <w:b/>
          <w:bCs/>
        </w:rPr>
        <w:t>19</w:t>
      </w:r>
      <w:r w:rsidRPr="00987EF4">
        <w:rPr>
          <w:rFonts w:ascii="Arial Narrow" w:hAnsi="Arial Narrow" w:cs="Arial"/>
          <w:b/>
          <w:bCs/>
        </w:rPr>
        <w:t>.1.</w:t>
      </w:r>
      <w:r w:rsidRPr="00987EF4">
        <w:rPr>
          <w:rFonts w:ascii="Arial Narrow" w:hAnsi="Arial Narrow" w:cs="Arial"/>
          <w:bCs/>
        </w:rPr>
        <w:t xml:space="preserve"> otrzymuje brzmienie: Otwarcie ofert nastąpi </w:t>
      </w:r>
      <w:r w:rsidRPr="00987EF4">
        <w:rPr>
          <w:rFonts w:ascii="Arial Narrow" w:hAnsi="Arial Narrow" w:cs="Arial"/>
          <w:b/>
        </w:rPr>
        <w:t>w dniu 2026-03-11</w:t>
      </w:r>
      <w:r w:rsidRPr="00987EF4">
        <w:rPr>
          <w:rFonts w:ascii="Arial Narrow" w:hAnsi="Arial Narrow" w:cs="Arial"/>
          <w:bCs/>
        </w:rPr>
        <w:t xml:space="preserve"> za pośrednictwem Platformy, na karcie "Oferta/Załączniki", poprzez ich odszyfrowanie, które jest jednoznaczne z ich upublicznieniem. Godzina otwarcia ofert pozostaje bez zmian</w:t>
      </w:r>
      <w:r>
        <w:rPr>
          <w:rFonts w:ascii="Arial Narrow" w:hAnsi="Arial Narrow" w:cs="Arial"/>
          <w:bCs/>
        </w:rPr>
        <w:t>.</w:t>
      </w:r>
    </w:p>
    <w:p w14:paraId="4BEF34B2" w14:textId="11432EB6" w:rsidR="00987EF4" w:rsidRPr="00987EF4" w:rsidRDefault="00987EF4" w:rsidP="00987EF4">
      <w:pPr>
        <w:spacing w:after="120" w:line="276" w:lineRule="auto"/>
        <w:jc w:val="both"/>
        <w:rPr>
          <w:rFonts w:ascii="Arial Narrow" w:hAnsi="Arial Narrow" w:cs="Arial"/>
          <w:bCs/>
        </w:rPr>
      </w:pPr>
      <w:r w:rsidRPr="00987EF4">
        <w:rPr>
          <w:rFonts w:ascii="Arial Narrow" w:hAnsi="Arial Narrow" w:cs="Arial"/>
          <w:bCs/>
          <w:i/>
        </w:rPr>
        <w:t xml:space="preserve">W dniu dzisiejszym zostało opublikowane ogłoszenie ww. zmian w Dzienniku Urzędowym Unii Europejskiej, numer ogłoszenia: </w:t>
      </w:r>
      <w:proofErr w:type="gramStart"/>
      <w:r w:rsidRPr="00987EF4">
        <w:rPr>
          <w:rFonts w:ascii="Arial Narrow" w:hAnsi="Arial Narrow" w:cs="Arial"/>
          <w:b/>
          <w:bCs/>
          <w:i/>
        </w:rPr>
        <w:t xml:space="preserve">S:  </w:t>
      </w:r>
      <w:r>
        <w:rPr>
          <w:rFonts w:ascii="Arial Narrow" w:hAnsi="Arial Narrow" w:cs="Arial"/>
          <w:b/>
          <w:bCs/>
          <w:i/>
        </w:rPr>
        <w:t>38</w:t>
      </w:r>
      <w:proofErr w:type="gramEnd"/>
      <w:r>
        <w:rPr>
          <w:rFonts w:ascii="Arial Narrow" w:hAnsi="Arial Narrow" w:cs="Arial"/>
          <w:b/>
          <w:bCs/>
          <w:i/>
        </w:rPr>
        <w:t>/</w:t>
      </w:r>
      <w:proofErr w:type="gramStart"/>
      <w:r>
        <w:rPr>
          <w:rFonts w:ascii="Arial Narrow" w:hAnsi="Arial Narrow" w:cs="Arial"/>
          <w:b/>
          <w:bCs/>
          <w:i/>
        </w:rPr>
        <w:t>2026  128542</w:t>
      </w:r>
      <w:proofErr w:type="gramEnd"/>
      <w:r>
        <w:rPr>
          <w:rFonts w:ascii="Arial Narrow" w:hAnsi="Arial Narrow" w:cs="Arial"/>
          <w:b/>
          <w:bCs/>
          <w:i/>
        </w:rPr>
        <w:t>-2026</w:t>
      </w:r>
    </w:p>
    <w:p w14:paraId="1C0D220D" w14:textId="529D0339" w:rsidR="005C0930" w:rsidRPr="00987EF4" w:rsidRDefault="00987EF4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987EF4">
        <w:rPr>
          <w:rFonts w:ascii="Arial Narrow" w:hAnsi="Arial Narrow" w:cs="Arial"/>
          <w:i/>
          <w:sz w:val="20"/>
        </w:rPr>
        <w:t>ZAMAWIAJĄCY</w:t>
      </w:r>
    </w:p>
    <w:p w14:paraId="3EE01554" w14:textId="77777777" w:rsidR="005C0930" w:rsidRPr="00987EF4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p w14:paraId="6172050D" w14:textId="77777777" w:rsidR="00987EF4" w:rsidRDefault="00987EF4" w:rsidP="00987EF4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</w:p>
    <w:p w14:paraId="11C9F7E5" w14:textId="77777777" w:rsidR="00987EF4" w:rsidRDefault="00987EF4" w:rsidP="00987EF4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</w:p>
    <w:p w14:paraId="530E45CA" w14:textId="77777777" w:rsidR="00987EF4" w:rsidRDefault="00987EF4" w:rsidP="00987EF4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</w:p>
    <w:p w14:paraId="4F16E02A" w14:textId="0C37C85D" w:rsidR="00987EF4" w:rsidRPr="00987EF4" w:rsidRDefault="00987EF4" w:rsidP="00987EF4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  <w:r w:rsidRPr="00987EF4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987EF4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3BA28360" w14:textId="77777777" w:rsidR="00987EF4" w:rsidRPr="00EA177B" w:rsidRDefault="00987EF4" w:rsidP="00987EF4">
      <w:pPr>
        <w:pStyle w:val="Tekstpodstawowy"/>
        <w:spacing w:line="240" w:lineRule="auto"/>
        <w:ind w:right="-2"/>
        <w:rPr>
          <w:rFonts w:ascii="Arial Narrow" w:hAnsi="Arial Narrow" w:cs="Arial"/>
          <w:bCs/>
          <w:i/>
          <w:iCs/>
          <w:sz w:val="16"/>
          <w:szCs w:val="16"/>
        </w:rPr>
      </w:pPr>
      <w:r w:rsidRPr="00EA177B">
        <w:rPr>
          <w:rFonts w:ascii="Arial Narrow" w:hAnsi="Arial Narrow" w:cs="Arial"/>
          <w:bCs/>
          <w:i/>
          <w:iCs/>
          <w:sz w:val="16"/>
          <w:szCs w:val="16"/>
        </w:rPr>
        <w:t xml:space="preserve">Egz. 1 – a/a kancelaria  </w:t>
      </w:r>
    </w:p>
    <w:p w14:paraId="6496C4BA" w14:textId="77777777" w:rsidR="00987EF4" w:rsidRPr="00987EF4" w:rsidRDefault="00987EF4" w:rsidP="00987EF4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  <w:r w:rsidRPr="00EA177B">
        <w:rPr>
          <w:rFonts w:ascii="Arial Narrow" w:hAnsi="Arial Narrow" w:cs="Arial"/>
          <w:bCs/>
          <w:i/>
          <w:iCs/>
          <w:sz w:val="16"/>
          <w:szCs w:val="16"/>
        </w:rPr>
        <w:t xml:space="preserve">Egz. 2 – Wykonawcy poprzez str. </w:t>
      </w:r>
      <w:proofErr w:type="spellStart"/>
      <w:r w:rsidRPr="00EA177B">
        <w:rPr>
          <w:rFonts w:ascii="Arial Narrow" w:hAnsi="Arial Narrow" w:cs="Arial"/>
          <w:bCs/>
          <w:i/>
          <w:iCs/>
          <w:sz w:val="16"/>
          <w:szCs w:val="16"/>
        </w:rPr>
        <w:t>int</w:t>
      </w:r>
      <w:proofErr w:type="spellEnd"/>
      <w:r w:rsidRPr="00EA177B">
        <w:rPr>
          <w:rFonts w:ascii="Arial Narrow" w:hAnsi="Arial Narrow" w:cs="Arial"/>
          <w:bCs/>
          <w:i/>
          <w:iCs/>
          <w:sz w:val="16"/>
          <w:szCs w:val="16"/>
        </w:rPr>
        <w:t>. 10wsk.mil.pl i e-propublico.pl;</w:t>
      </w:r>
      <w:r w:rsidRPr="00987EF4">
        <w:rPr>
          <w:rFonts w:ascii="Arial Narrow" w:hAnsi="Arial Narrow" w:cs="Arial"/>
          <w:bCs/>
          <w:i/>
          <w:iCs/>
          <w:sz w:val="16"/>
          <w:szCs w:val="16"/>
        </w:rPr>
        <w:t xml:space="preserve"> </w:t>
      </w:r>
      <w:proofErr w:type="spellStart"/>
      <w:r w:rsidRPr="00987EF4">
        <w:rPr>
          <w:rFonts w:ascii="Arial Narrow" w:hAnsi="Arial Narrow" w:cs="Arial"/>
          <w:bCs/>
          <w:i/>
          <w:iCs/>
          <w:sz w:val="16"/>
          <w:szCs w:val="16"/>
        </w:rPr>
        <w:t>SZPubl</w:t>
      </w:r>
      <w:proofErr w:type="spellEnd"/>
      <w:r w:rsidRPr="00987EF4">
        <w:rPr>
          <w:rFonts w:ascii="Arial Narrow" w:hAnsi="Arial Narrow" w:cs="Arial"/>
          <w:bCs/>
          <w:i/>
          <w:iCs/>
          <w:sz w:val="16"/>
          <w:szCs w:val="16"/>
        </w:rPr>
        <w:t>. T2612 B5</w:t>
      </w:r>
    </w:p>
    <w:p w14:paraId="0705FF05" w14:textId="77777777" w:rsidR="00987EF4" w:rsidRPr="00987EF4" w:rsidRDefault="00987EF4" w:rsidP="00987EF4">
      <w:pPr>
        <w:pStyle w:val="Tekstpodstawowy"/>
        <w:spacing w:line="240" w:lineRule="auto"/>
        <w:ind w:right="-2"/>
        <w:rPr>
          <w:rFonts w:ascii="Arial Narrow" w:hAnsi="Arial Narrow" w:cs="Arial"/>
          <w:b/>
          <w:bCs/>
          <w:i/>
          <w:iCs/>
          <w:sz w:val="16"/>
          <w:szCs w:val="16"/>
        </w:rPr>
      </w:pPr>
      <w:r w:rsidRPr="00987EF4">
        <w:rPr>
          <w:rFonts w:ascii="Arial Narrow" w:hAnsi="Arial Narrow" w:cs="Arial"/>
          <w:bCs/>
          <w:i/>
          <w:iCs/>
          <w:sz w:val="16"/>
          <w:szCs w:val="16"/>
        </w:rPr>
        <w:t xml:space="preserve">Wyk. Barbara </w:t>
      </w:r>
      <w:proofErr w:type="spellStart"/>
      <w:r w:rsidRPr="00987EF4">
        <w:rPr>
          <w:rFonts w:ascii="Arial Narrow" w:hAnsi="Arial Narrow" w:cs="Arial"/>
          <w:bCs/>
          <w:i/>
          <w:iCs/>
          <w:sz w:val="16"/>
          <w:szCs w:val="16"/>
        </w:rPr>
        <w:t>Choroszyńska</w:t>
      </w:r>
      <w:proofErr w:type="spellEnd"/>
      <w:r w:rsidRPr="00987EF4">
        <w:rPr>
          <w:rFonts w:ascii="Arial Narrow" w:hAnsi="Arial Narrow" w:cs="Arial"/>
          <w:bCs/>
          <w:i/>
          <w:iCs/>
          <w:sz w:val="16"/>
          <w:szCs w:val="16"/>
        </w:rPr>
        <w:t xml:space="preserve"> – tel. 261 417 449, e-mail: </w:t>
      </w:r>
      <w:hyperlink r:id="rId7" w:history="1">
        <w:r w:rsidRPr="00987EF4">
          <w:rPr>
            <w:rStyle w:val="Hipercze"/>
            <w:rFonts w:ascii="Arial Narrow" w:hAnsi="Arial Narrow" w:cs="Arial"/>
            <w:bCs/>
            <w:i/>
            <w:iCs/>
            <w:sz w:val="16"/>
            <w:szCs w:val="16"/>
          </w:rPr>
          <w:t>choroszynska3292@10wsk.mil.pl</w:t>
        </w:r>
      </w:hyperlink>
    </w:p>
    <w:p w14:paraId="359F11BB" w14:textId="0B873492" w:rsidR="005C0930" w:rsidRPr="00987EF4" w:rsidRDefault="00987EF4" w:rsidP="00987EF4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i/>
          <w:iCs/>
          <w:sz w:val="16"/>
          <w:szCs w:val="16"/>
        </w:rPr>
      </w:pPr>
      <w:r w:rsidRPr="00987EF4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iCs/>
          <w:sz w:val="16"/>
          <w:szCs w:val="16"/>
        </w:rPr>
        <w:t>24.02.</w:t>
      </w:r>
      <w:r w:rsidRPr="00987EF4">
        <w:rPr>
          <w:rFonts w:ascii="Arial Narrow" w:hAnsi="Arial Narrow" w:cs="Arial"/>
          <w:i/>
          <w:iCs/>
          <w:sz w:val="16"/>
          <w:szCs w:val="16"/>
        </w:rPr>
        <w:t>2026 r</w:t>
      </w:r>
    </w:p>
    <w:sectPr w:rsidR="005C0930" w:rsidRPr="00987EF4" w:rsidSect="00987E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84E11" w14:textId="77777777" w:rsidR="004F3215" w:rsidRDefault="004F3215">
      <w:r>
        <w:separator/>
      </w:r>
    </w:p>
  </w:endnote>
  <w:endnote w:type="continuationSeparator" w:id="0">
    <w:p w14:paraId="14814038" w14:textId="77777777" w:rsidR="004F3215" w:rsidRDefault="004F3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3873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463D1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498DB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428D5EA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8F1A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0AF81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DC908E" w14:textId="77777777" w:rsidR="00EF1037" w:rsidRDefault="00EF1037">
    <w:pPr>
      <w:pStyle w:val="Stopka"/>
      <w:tabs>
        <w:tab w:val="clear" w:pos="4536"/>
        <w:tab w:val="left" w:pos="6237"/>
      </w:tabs>
    </w:pPr>
  </w:p>
  <w:p w14:paraId="6BA2574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22DB0" w14:textId="77777777" w:rsidR="004F3215" w:rsidRDefault="004F3215">
      <w:r>
        <w:separator/>
      </w:r>
    </w:p>
  </w:footnote>
  <w:footnote w:type="continuationSeparator" w:id="0">
    <w:p w14:paraId="207D4DB6" w14:textId="77777777" w:rsidR="004F3215" w:rsidRDefault="004F3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8AF24" w14:textId="77777777" w:rsidR="002977F7" w:rsidRDefault="002977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9EECD" w14:textId="77777777" w:rsidR="002977F7" w:rsidRDefault="002977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83849" w14:textId="77777777" w:rsidR="002977F7" w:rsidRDefault="002977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C6A71"/>
    <w:multiLevelType w:val="hybridMultilevel"/>
    <w:tmpl w:val="4FA878B2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1914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2B61"/>
    <w:rsid w:val="00057D02"/>
    <w:rsid w:val="000613E0"/>
    <w:rsid w:val="001A571A"/>
    <w:rsid w:val="0022485D"/>
    <w:rsid w:val="002977F7"/>
    <w:rsid w:val="002B1C74"/>
    <w:rsid w:val="0030634A"/>
    <w:rsid w:val="00384EFD"/>
    <w:rsid w:val="004222DA"/>
    <w:rsid w:val="00453E59"/>
    <w:rsid w:val="00460DC4"/>
    <w:rsid w:val="004E5AA5"/>
    <w:rsid w:val="004F3215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87EF4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82B61"/>
    <w:rsid w:val="00EA177B"/>
    <w:rsid w:val="00EB3650"/>
    <w:rsid w:val="00EF1037"/>
    <w:rsid w:val="00F16162"/>
    <w:rsid w:val="00FA7728"/>
    <w:rsid w:val="00FE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B691CC"/>
  <w15:chartTrackingRefBased/>
  <w15:docId w15:val="{6B445EEA-8A8A-4D3F-A4D0-4808503C1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987EF4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87EF4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987EF4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semiHidden/>
    <w:rsid w:val="00987EF4"/>
    <w:rPr>
      <w:rFonts w:asciiTheme="minorHAnsi" w:eastAsiaTheme="minorEastAsia" w:hAnsiTheme="minorHAnsi" w:cstheme="minorBidi"/>
      <w:sz w:val="24"/>
      <w:szCs w:val="24"/>
    </w:rPr>
  </w:style>
  <w:style w:type="character" w:styleId="Hipercze">
    <w:name w:val="Hyperlink"/>
    <w:basedOn w:val="Domylnaczcionkaakapitu"/>
    <w:rsid w:val="00987EF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E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2</cp:revision>
  <cp:lastPrinted>2026-02-24T07:08:00Z</cp:lastPrinted>
  <dcterms:created xsi:type="dcterms:W3CDTF">2026-02-24T07:08:00Z</dcterms:created>
  <dcterms:modified xsi:type="dcterms:W3CDTF">2026-02-24T07:08:00Z</dcterms:modified>
</cp:coreProperties>
</file>