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DDC1D" w14:textId="1C4EC317" w:rsidR="00035DEC" w:rsidRPr="0031651E" w:rsidRDefault="00E44C5A" w:rsidP="00035DEC">
      <w:pPr>
        <w:spacing w:after="480"/>
        <w:jc w:val="right"/>
        <w:rPr>
          <w:rFonts w:ascii="Arial Narrow" w:hAnsi="Arial Narrow" w:cs="Arial"/>
          <w:sz w:val="22"/>
          <w:szCs w:val="22"/>
        </w:rPr>
      </w:pPr>
      <w:r w:rsidRPr="0031651E">
        <w:rPr>
          <w:rFonts w:ascii="Arial Narrow" w:hAnsi="Arial Narrow" w:cs="Arial"/>
          <w:sz w:val="22"/>
          <w:szCs w:val="22"/>
        </w:rPr>
        <w:t>Bydgoszcz</w:t>
      </w:r>
      <w:r w:rsidR="00035DEC" w:rsidRPr="0031651E">
        <w:rPr>
          <w:rFonts w:ascii="Arial Narrow" w:hAnsi="Arial Narrow" w:cs="Arial"/>
          <w:sz w:val="22"/>
          <w:szCs w:val="22"/>
        </w:rPr>
        <w:t xml:space="preserve"> dnia: </w:t>
      </w:r>
      <w:r w:rsidRPr="0031651E">
        <w:rPr>
          <w:rFonts w:ascii="Arial Narrow" w:hAnsi="Arial Narrow" w:cs="Arial"/>
          <w:sz w:val="22"/>
          <w:szCs w:val="22"/>
        </w:rPr>
        <w:t>2026-02-</w:t>
      </w:r>
      <w:r w:rsidR="00F62E62">
        <w:rPr>
          <w:rFonts w:ascii="Arial Narrow" w:hAnsi="Arial Narrow" w:cs="Arial"/>
          <w:sz w:val="22"/>
          <w:szCs w:val="22"/>
        </w:rPr>
        <w:t>24</w:t>
      </w:r>
    </w:p>
    <w:p w14:paraId="62C216CE" w14:textId="4C17DAA7" w:rsidR="00035DEC" w:rsidRPr="0031651E" w:rsidRDefault="00E44C5A" w:rsidP="000674D8">
      <w:pPr>
        <w:spacing w:line="276" w:lineRule="auto"/>
        <w:rPr>
          <w:rFonts w:ascii="Arial Narrow" w:hAnsi="Arial Narrow" w:cs="Arial"/>
          <w:b/>
          <w:bCs/>
          <w:sz w:val="22"/>
          <w:szCs w:val="22"/>
        </w:rPr>
      </w:pPr>
      <w:r w:rsidRPr="0031651E">
        <w:rPr>
          <w:rFonts w:ascii="Arial Narrow" w:hAnsi="Arial Narrow" w:cs="Arial"/>
          <w:b/>
          <w:bCs/>
          <w:sz w:val="22"/>
          <w:szCs w:val="22"/>
        </w:rPr>
        <w:t>10</w:t>
      </w:r>
      <w:r w:rsidR="000674D8">
        <w:rPr>
          <w:rFonts w:ascii="Arial Narrow" w:hAnsi="Arial Narrow" w:cs="Arial"/>
          <w:b/>
          <w:bCs/>
          <w:sz w:val="22"/>
          <w:szCs w:val="22"/>
        </w:rPr>
        <w:t>.</w:t>
      </w:r>
      <w:r w:rsidRPr="0031651E">
        <w:rPr>
          <w:rFonts w:ascii="Arial Narrow" w:hAnsi="Arial Narrow" w:cs="Arial"/>
          <w:b/>
          <w:bCs/>
          <w:sz w:val="22"/>
          <w:szCs w:val="22"/>
        </w:rPr>
        <w:t>WSzKzP SPZOZ</w:t>
      </w:r>
    </w:p>
    <w:p w14:paraId="4AF1C79C" w14:textId="0AA94B02" w:rsidR="00035DEC" w:rsidRPr="0031651E" w:rsidRDefault="00E44C5A" w:rsidP="000674D8">
      <w:pPr>
        <w:spacing w:line="276" w:lineRule="auto"/>
        <w:rPr>
          <w:rFonts w:ascii="Arial Narrow" w:hAnsi="Arial Narrow" w:cs="Arial"/>
          <w:sz w:val="22"/>
          <w:szCs w:val="22"/>
        </w:rPr>
      </w:pPr>
      <w:r w:rsidRPr="0031651E">
        <w:rPr>
          <w:rFonts w:ascii="Arial Narrow" w:hAnsi="Arial Narrow" w:cs="Arial"/>
          <w:sz w:val="22"/>
          <w:szCs w:val="22"/>
        </w:rPr>
        <w:t>Powstańców Warszawy</w:t>
      </w:r>
      <w:r w:rsidR="00035DEC" w:rsidRPr="0031651E">
        <w:rPr>
          <w:rFonts w:ascii="Arial Narrow" w:hAnsi="Arial Narrow" w:cs="Arial"/>
          <w:sz w:val="22"/>
          <w:szCs w:val="22"/>
        </w:rPr>
        <w:t xml:space="preserve"> </w:t>
      </w:r>
      <w:r w:rsidRPr="0031651E">
        <w:rPr>
          <w:rFonts w:ascii="Arial Narrow" w:hAnsi="Arial Narrow" w:cs="Arial"/>
          <w:sz w:val="22"/>
          <w:szCs w:val="22"/>
        </w:rPr>
        <w:t>5</w:t>
      </w:r>
    </w:p>
    <w:p w14:paraId="38837F4B" w14:textId="04BA7324" w:rsidR="00035DEC" w:rsidRPr="0031651E" w:rsidRDefault="00E44C5A" w:rsidP="000674D8">
      <w:pPr>
        <w:spacing w:line="276" w:lineRule="auto"/>
        <w:rPr>
          <w:rFonts w:ascii="Arial Narrow" w:hAnsi="Arial Narrow" w:cs="Arial"/>
          <w:sz w:val="22"/>
          <w:szCs w:val="22"/>
        </w:rPr>
      </w:pPr>
      <w:r w:rsidRPr="0031651E">
        <w:rPr>
          <w:rFonts w:ascii="Arial Narrow" w:hAnsi="Arial Narrow" w:cs="Arial"/>
          <w:sz w:val="22"/>
          <w:szCs w:val="22"/>
        </w:rPr>
        <w:t>85-681</w:t>
      </w:r>
      <w:r w:rsidR="00035DEC" w:rsidRPr="0031651E">
        <w:rPr>
          <w:rFonts w:ascii="Arial Narrow" w:hAnsi="Arial Narrow" w:cs="Arial"/>
          <w:sz w:val="22"/>
          <w:szCs w:val="22"/>
        </w:rPr>
        <w:t xml:space="preserve"> </w:t>
      </w:r>
      <w:r w:rsidRPr="0031651E">
        <w:rPr>
          <w:rFonts w:ascii="Arial Narrow" w:hAnsi="Arial Narrow" w:cs="Arial"/>
          <w:sz w:val="22"/>
          <w:szCs w:val="22"/>
        </w:rPr>
        <w:t>Bydgoszcz</w:t>
      </w:r>
    </w:p>
    <w:p w14:paraId="27B72EFF" w14:textId="77777777" w:rsidR="00035DEC" w:rsidRPr="0031651E" w:rsidRDefault="00035DEC" w:rsidP="00035DEC">
      <w:pPr>
        <w:jc w:val="both"/>
        <w:rPr>
          <w:rFonts w:ascii="Arial Narrow" w:hAnsi="Arial Narrow" w:cs="Arial"/>
          <w:bCs/>
          <w:sz w:val="16"/>
          <w:szCs w:val="16"/>
        </w:rPr>
      </w:pPr>
      <w:r w:rsidRPr="0031651E">
        <w:rPr>
          <w:rFonts w:ascii="Arial Narrow" w:hAnsi="Arial Narrow" w:cs="Arial"/>
          <w:bCs/>
          <w:sz w:val="16"/>
          <w:szCs w:val="16"/>
        </w:rPr>
        <w:t>……………………………………</w:t>
      </w:r>
    </w:p>
    <w:p w14:paraId="3992C2CE" w14:textId="77777777" w:rsidR="00035DEC" w:rsidRDefault="00035DEC" w:rsidP="00035DEC">
      <w:pPr>
        <w:spacing w:after="480"/>
        <w:jc w:val="both"/>
        <w:rPr>
          <w:rFonts w:ascii="Arial Narrow" w:hAnsi="Arial Narrow" w:cs="Arial"/>
          <w:bCs/>
          <w:sz w:val="16"/>
          <w:szCs w:val="16"/>
        </w:rPr>
      </w:pPr>
      <w:r w:rsidRPr="0031651E">
        <w:rPr>
          <w:rFonts w:ascii="Arial Narrow" w:hAnsi="Arial Narrow" w:cs="Arial"/>
          <w:bCs/>
          <w:sz w:val="16"/>
          <w:szCs w:val="16"/>
        </w:rPr>
        <w:t>[nazwa zamawiającego, adres]</w:t>
      </w:r>
    </w:p>
    <w:p w14:paraId="4C37B0C6" w14:textId="7C4CA0EA" w:rsidR="000674D8" w:rsidRPr="00A62AC1" w:rsidRDefault="000674D8" w:rsidP="00035DEC">
      <w:pPr>
        <w:spacing w:after="480"/>
        <w:jc w:val="both"/>
        <w:rPr>
          <w:rFonts w:ascii="Arial Narrow" w:hAnsi="Arial Narrow"/>
          <w:bCs/>
          <w:sz w:val="22"/>
          <w:szCs w:val="22"/>
        </w:rPr>
      </w:pPr>
      <w:r w:rsidRPr="00A62AC1">
        <w:rPr>
          <w:rFonts w:ascii="Arial Narrow" w:hAnsi="Arial Narrow" w:cs="Arial"/>
          <w:bCs/>
          <w:sz w:val="22"/>
          <w:szCs w:val="22"/>
        </w:rPr>
        <w:t xml:space="preserve">Pismo nr: </w:t>
      </w:r>
      <w:r w:rsidR="00A62AC1" w:rsidRPr="00A62AC1">
        <w:rPr>
          <w:rFonts w:ascii="Arial Narrow" w:hAnsi="Arial Narrow" w:cs="Arial"/>
          <w:b/>
          <w:sz w:val="22"/>
          <w:szCs w:val="22"/>
        </w:rPr>
        <w:t>1639/26</w:t>
      </w:r>
    </w:p>
    <w:p w14:paraId="4E482E54" w14:textId="77777777" w:rsidR="00035DEC" w:rsidRPr="0031651E"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31651E">
        <w:rPr>
          <w:rFonts w:ascii="Arial Narrow" w:hAnsi="Arial Narrow" w:cs="Arial"/>
          <w:b/>
          <w:sz w:val="22"/>
          <w:szCs w:val="22"/>
        </w:rPr>
        <w:t>WYKONAWCY</w:t>
      </w:r>
    </w:p>
    <w:p w14:paraId="42263005" w14:textId="77777777" w:rsidR="00035DEC" w:rsidRPr="0031651E"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31651E">
        <w:rPr>
          <w:rFonts w:ascii="Arial Narrow" w:hAnsi="Arial Narrow" w:cs="Arial"/>
          <w:sz w:val="22"/>
          <w:szCs w:val="22"/>
        </w:rPr>
        <w:t>ubiegający się o zamówienie</w:t>
      </w:r>
    </w:p>
    <w:p w14:paraId="4E0D120C" w14:textId="77777777" w:rsidR="00035DEC" w:rsidRPr="0031651E" w:rsidRDefault="00035DEC" w:rsidP="00035DEC">
      <w:pPr>
        <w:spacing w:after="120" w:line="360" w:lineRule="auto"/>
        <w:jc w:val="both"/>
        <w:rPr>
          <w:rFonts w:ascii="Arial Narrow" w:eastAsia="Calibri" w:hAnsi="Arial Narrow" w:cs="Arial"/>
          <w:sz w:val="22"/>
          <w:szCs w:val="22"/>
          <w:lang w:eastAsia="en-US"/>
        </w:rPr>
      </w:pPr>
      <w:r w:rsidRPr="0031651E">
        <w:rPr>
          <w:rFonts w:ascii="Arial Narrow" w:eastAsia="Calibri" w:hAnsi="Arial Narrow" w:cs="Arial"/>
          <w:sz w:val="22"/>
          <w:szCs w:val="22"/>
          <w:lang w:eastAsia="en-US"/>
        </w:rPr>
        <w:t xml:space="preserve">Dotyczy: </w:t>
      </w:r>
      <w:r w:rsidRPr="0031651E">
        <w:rPr>
          <w:rFonts w:ascii="Arial Narrow" w:hAnsi="Arial Narrow" w:cs="Arial"/>
          <w:sz w:val="22"/>
          <w:szCs w:val="22"/>
        </w:rPr>
        <w:t>postępowania o udzielenie zamówienia publicznego</w:t>
      </w:r>
      <w:r w:rsidRPr="0031651E">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31651E" w14:paraId="52D4C297" w14:textId="77777777" w:rsidTr="00B32FF9">
        <w:tc>
          <w:tcPr>
            <w:tcW w:w="2269" w:type="dxa"/>
          </w:tcPr>
          <w:p w14:paraId="667A3537" w14:textId="77777777" w:rsidR="00035DEC" w:rsidRPr="0031651E" w:rsidRDefault="00035DEC" w:rsidP="00B32FF9">
            <w:pPr>
              <w:tabs>
                <w:tab w:val="center" w:pos="4536"/>
                <w:tab w:val="right" w:pos="9072"/>
              </w:tabs>
              <w:spacing w:line="360" w:lineRule="auto"/>
              <w:ind w:left="-105"/>
              <w:jc w:val="both"/>
              <w:rPr>
                <w:rFonts w:ascii="Arial Narrow" w:hAnsi="Arial Narrow" w:cs="Arial"/>
                <w:sz w:val="22"/>
                <w:szCs w:val="22"/>
              </w:rPr>
            </w:pPr>
            <w:r w:rsidRPr="0031651E">
              <w:rPr>
                <w:rFonts w:ascii="Arial Narrow" w:hAnsi="Arial Narrow" w:cs="Arial"/>
                <w:sz w:val="22"/>
                <w:szCs w:val="22"/>
              </w:rPr>
              <w:t>Nazwa zamówienia:</w:t>
            </w:r>
          </w:p>
        </w:tc>
        <w:tc>
          <w:tcPr>
            <w:tcW w:w="6803" w:type="dxa"/>
          </w:tcPr>
          <w:p w14:paraId="79587D88" w14:textId="4A034298" w:rsidR="00035DEC" w:rsidRPr="000674D8" w:rsidRDefault="00E44C5A" w:rsidP="00A62AC1">
            <w:pPr>
              <w:tabs>
                <w:tab w:val="center" w:pos="4536"/>
                <w:tab w:val="right" w:pos="9072"/>
              </w:tabs>
              <w:spacing w:line="276" w:lineRule="auto"/>
              <w:jc w:val="both"/>
              <w:rPr>
                <w:rFonts w:ascii="Arial Narrow" w:hAnsi="Arial Narrow" w:cs="Arial"/>
                <w:b/>
                <w:sz w:val="22"/>
                <w:szCs w:val="22"/>
              </w:rPr>
            </w:pPr>
            <w:r w:rsidRPr="000674D8">
              <w:rPr>
                <w:rFonts w:ascii="Arial Narrow" w:hAnsi="Arial Narrow" w:cs="Arial"/>
                <w:b/>
                <w:sz w:val="22"/>
                <w:szCs w:val="22"/>
              </w:rPr>
              <w:t>Dostawy sukcesywne preparatów do mycia i dezynfekcji rąk, skóry, błon śluzowych, powierzchni, sprzętu oraz dezynfekcji i mycia maszynowego</w:t>
            </w:r>
            <w:r w:rsidR="00035DEC" w:rsidRPr="000674D8">
              <w:rPr>
                <w:rFonts w:ascii="Arial Narrow" w:hAnsi="Arial Narrow" w:cs="Arial"/>
                <w:b/>
                <w:sz w:val="22"/>
                <w:szCs w:val="22"/>
              </w:rPr>
              <w:t>.</w:t>
            </w:r>
          </w:p>
        </w:tc>
      </w:tr>
      <w:tr w:rsidR="00E44C5A" w:rsidRPr="0031651E" w14:paraId="0CF32FE5" w14:textId="77777777" w:rsidTr="004E7550">
        <w:tc>
          <w:tcPr>
            <w:tcW w:w="2269" w:type="dxa"/>
          </w:tcPr>
          <w:p w14:paraId="2DAA7F4D" w14:textId="77777777" w:rsidR="00E44C5A" w:rsidRPr="0031651E" w:rsidRDefault="00E44C5A" w:rsidP="004E7550">
            <w:pPr>
              <w:tabs>
                <w:tab w:val="center" w:pos="4536"/>
                <w:tab w:val="right" w:pos="9072"/>
              </w:tabs>
              <w:spacing w:line="360" w:lineRule="auto"/>
              <w:ind w:left="-105" w:right="-115"/>
              <w:jc w:val="both"/>
              <w:rPr>
                <w:rFonts w:ascii="Arial Narrow" w:hAnsi="Arial Narrow" w:cs="Arial"/>
                <w:sz w:val="22"/>
                <w:szCs w:val="22"/>
              </w:rPr>
            </w:pPr>
            <w:r w:rsidRPr="0031651E">
              <w:rPr>
                <w:rFonts w:ascii="Arial Narrow" w:hAnsi="Arial Narrow" w:cs="Arial"/>
                <w:sz w:val="22"/>
                <w:szCs w:val="22"/>
              </w:rPr>
              <w:t>Numer referencyjny:</w:t>
            </w:r>
          </w:p>
        </w:tc>
        <w:tc>
          <w:tcPr>
            <w:tcW w:w="6803" w:type="dxa"/>
          </w:tcPr>
          <w:p w14:paraId="00E2841E" w14:textId="3AA121DD" w:rsidR="00E44C5A" w:rsidRPr="000674D8" w:rsidRDefault="00E44C5A" w:rsidP="00A62AC1">
            <w:pPr>
              <w:tabs>
                <w:tab w:val="center" w:pos="4536"/>
                <w:tab w:val="right" w:pos="9072"/>
              </w:tabs>
              <w:spacing w:line="276" w:lineRule="auto"/>
              <w:jc w:val="both"/>
              <w:rPr>
                <w:rFonts w:ascii="Arial Narrow" w:hAnsi="Arial Narrow" w:cs="Arial"/>
                <w:b/>
                <w:sz w:val="22"/>
                <w:szCs w:val="22"/>
              </w:rPr>
            </w:pPr>
            <w:r w:rsidRPr="000674D8">
              <w:rPr>
                <w:rFonts w:ascii="Arial Narrow" w:hAnsi="Arial Narrow" w:cs="Arial"/>
                <w:b/>
                <w:sz w:val="22"/>
                <w:szCs w:val="22"/>
              </w:rPr>
              <w:t>2/2026</w:t>
            </w:r>
          </w:p>
        </w:tc>
      </w:tr>
    </w:tbl>
    <w:p w14:paraId="59D87793" w14:textId="77777777" w:rsidR="00035DEC" w:rsidRPr="0031651E"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31651E" w14:paraId="489940F4" w14:textId="77777777" w:rsidTr="00B32FF9">
        <w:tc>
          <w:tcPr>
            <w:tcW w:w="9330" w:type="dxa"/>
            <w:shd w:val="clear" w:color="auto" w:fill="F2F2F2"/>
            <w:hideMark/>
          </w:tcPr>
          <w:p w14:paraId="60702070" w14:textId="77777777" w:rsidR="00035DEC" w:rsidRPr="0031651E" w:rsidRDefault="00035DEC" w:rsidP="00B32FF9">
            <w:pPr>
              <w:keepNext/>
              <w:spacing w:before="240" w:after="240"/>
              <w:jc w:val="center"/>
              <w:outlineLvl w:val="0"/>
              <w:rPr>
                <w:rFonts w:ascii="Arial Narrow" w:hAnsi="Arial Narrow" w:cs="Arial"/>
                <w:b/>
                <w:spacing w:val="50"/>
                <w:kern w:val="28"/>
                <w:sz w:val="28"/>
                <w:szCs w:val="28"/>
              </w:rPr>
            </w:pPr>
            <w:r w:rsidRPr="0031651E">
              <w:rPr>
                <w:rFonts w:ascii="Arial Narrow" w:hAnsi="Arial Narrow" w:cs="Arial"/>
                <w:b/>
                <w:spacing w:val="50"/>
                <w:kern w:val="28"/>
                <w:sz w:val="28"/>
                <w:szCs w:val="28"/>
              </w:rPr>
              <w:t>WYJAŚNIENIA TREŚCI SWZ</w:t>
            </w:r>
          </w:p>
        </w:tc>
      </w:tr>
    </w:tbl>
    <w:p w14:paraId="3A5DA96E" w14:textId="5007B541" w:rsidR="0012774F" w:rsidRPr="0031651E" w:rsidRDefault="00520165" w:rsidP="000674D8">
      <w:pPr>
        <w:spacing w:before="600" w:after="240" w:line="276" w:lineRule="auto"/>
        <w:jc w:val="both"/>
        <w:rPr>
          <w:rFonts w:ascii="Arial Narrow" w:hAnsi="Arial Narrow" w:cs="Arial"/>
        </w:rPr>
      </w:pPr>
      <w:r w:rsidRPr="0031651E">
        <w:rPr>
          <w:rFonts w:ascii="Arial Narrow" w:hAnsi="Arial Narrow" w:cs="Arial"/>
          <w:sz w:val="22"/>
          <w:szCs w:val="22"/>
        </w:rPr>
        <w:t xml:space="preserve">Zamawiający, </w:t>
      </w:r>
      <w:r w:rsidR="00E44C5A" w:rsidRPr="0031651E">
        <w:rPr>
          <w:rFonts w:ascii="Arial Narrow" w:hAnsi="Arial Narrow" w:cs="Arial"/>
          <w:b/>
          <w:sz w:val="22"/>
          <w:szCs w:val="22"/>
        </w:rPr>
        <w:t>10WSzKzP SPZOZ</w:t>
      </w:r>
      <w:r w:rsidRPr="0031651E">
        <w:rPr>
          <w:rFonts w:ascii="Arial Narrow" w:hAnsi="Arial Narrow" w:cs="Arial"/>
          <w:sz w:val="22"/>
          <w:szCs w:val="22"/>
        </w:rPr>
        <w:t xml:space="preserve">, działając na podstawie art. </w:t>
      </w:r>
      <w:r w:rsidR="0029606A" w:rsidRPr="0031651E">
        <w:rPr>
          <w:rFonts w:ascii="Arial Narrow" w:hAnsi="Arial Narrow" w:cs="Arial"/>
          <w:sz w:val="22"/>
          <w:szCs w:val="22"/>
        </w:rPr>
        <w:t>1</w:t>
      </w:r>
      <w:r w:rsidRPr="0031651E">
        <w:rPr>
          <w:rFonts w:ascii="Arial Narrow" w:hAnsi="Arial Narrow" w:cs="Arial"/>
          <w:sz w:val="22"/>
          <w:szCs w:val="22"/>
        </w:rPr>
        <w:t>3</w:t>
      </w:r>
      <w:r w:rsidR="0029606A" w:rsidRPr="0031651E">
        <w:rPr>
          <w:rFonts w:ascii="Arial Narrow" w:hAnsi="Arial Narrow" w:cs="Arial"/>
          <w:sz w:val="22"/>
          <w:szCs w:val="22"/>
        </w:rPr>
        <w:t>5</w:t>
      </w:r>
      <w:r w:rsidRPr="0031651E">
        <w:rPr>
          <w:rFonts w:ascii="Arial Narrow" w:hAnsi="Arial Narrow" w:cs="Arial"/>
          <w:sz w:val="22"/>
          <w:szCs w:val="22"/>
        </w:rPr>
        <w:t xml:space="preserve"> ust</w:t>
      </w:r>
      <w:r w:rsidR="00D9049C" w:rsidRPr="0031651E">
        <w:rPr>
          <w:rFonts w:ascii="Arial Narrow" w:hAnsi="Arial Narrow" w:cs="Arial"/>
          <w:sz w:val="22"/>
          <w:szCs w:val="22"/>
        </w:rPr>
        <w:t xml:space="preserve">. </w:t>
      </w:r>
      <w:r w:rsidR="0029606A" w:rsidRPr="0031651E">
        <w:rPr>
          <w:rFonts w:ascii="Arial Narrow" w:hAnsi="Arial Narrow" w:cs="Arial"/>
          <w:sz w:val="22"/>
          <w:szCs w:val="22"/>
        </w:rPr>
        <w:t>6</w:t>
      </w:r>
      <w:r w:rsidRPr="0031651E">
        <w:rPr>
          <w:rFonts w:ascii="Arial Narrow" w:hAnsi="Arial Narrow" w:cs="Arial"/>
          <w:sz w:val="22"/>
          <w:szCs w:val="22"/>
        </w:rPr>
        <w:t xml:space="preserve"> ustawy z dnia </w:t>
      </w:r>
      <w:r w:rsidR="0029606A" w:rsidRPr="0031651E">
        <w:rPr>
          <w:rFonts w:ascii="Arial Narrow" w:hAnsi="Arial Narrow" w:cs="Arial"/>
          <w:sz w:val="22"/>
          <w:szCs w:val="22"/>
        </w:rPr>
        <w:t>11</w:t>
      </w:r>
      <w:r w:rsidRPr="0031651E">
        <w:rPr>
          <w:rFonts w:ascii="Arial Narrow" w:hAnsi="Arial Narrow" w:cs="Arial"/>
          <w:sz w:val="22"/>
          <w:szCs w:val="22"/>
        </w:rPr>
        <w:t xml:space="preserve"> </w:t>
      </w:r>
      <w:r w:rsidR="0029606A" w:rsidRPr="0031651E">
        <w:rPr>
          <w:rFonts w:ascii="Arial Narrow" w:hAnsi="Arial Narrow" w:cs="Arial"/>
          <w:sz w:val="22"/>
          <w:szCs w:val="22"/>
        </w:rPr>
        <w:t xml:space="preserve">września </w:t>
      </w:r>
      <w:r w:rsidRPr="0031651E">
        <w:rPr>
          <w:rFonts w:ascii="Arial Narrow" w:hAnsi="Arial Narrow" w:cs="Arial"/>
          <w:sz w:val="22"/>
          <w:szCs w:val="22"/>
        </w:rPr>
        <w:t>20</w:t>
      </w:r>
      <w:r w:rsidR="0029606A" w:rsidRPr="0031651E">
        <w:rPr>
          <w:rFonts w:ascii="Arial Narrow" w:hAnsi="Arial Narrow" w:cs="Arial"/>
          <w:sz w:val="22"/>
          <w:szCs w:val="22"/>
        </w:rPr>
        <w:t>19</w:t>
      </w:r>
      <w:r w:rsidRPr="0031651E">
        <w:rPr>
          <w:rFonts w:ascii="Arial Narrow" w:hAnsi="Arial Narrow" w:cs="Arial"/>
          <w:sz w:val="22"/>
          <w:szCs w:val="22"/>
        </w:rPr>
        <w:t xml:space="preserve"> r</w:t>
      </w:r>
      <w:r w:rsidR="0029606A" w:rsidRPr="0031651E">
        <w:rPr>
          <w:rFonts w:ascii="Arial Narrow" w:hAnsi="Arial Narrow" w:cs="Arial"/>
          <w:sz w:val="22"/>
          <w:szCs w:val="22"/>
        </w:rPr>
        <w:t>.</w:t>
      </w:r>
      <w:r w:rsidRPr="0031651E">
        <w:rPr>
          <w:rFonts w:ascii="Arial Narrow" w:hAnsi="Arial Narrow" w:cs="Arial"/>
          <w:sz w:val="22"/>
          <w:szCs w:val="22"/>
        </w:rPr>
        <w:t xml:space="preserve"> Prawo </w:t>
      </w:r>
      <w:r w:rsidR="0029606A" w:rsidRPr="0031651E">
        <w:rPr>
          <w:rFonts w:ascii="Arial Narrow" w:hAnsi="Arial Narrow" w:cs="Arial"/>
          <w:sz w:val="22"/>
          <w:szCs w:val="22"/>
        </w:rPr>
        <w:t>z</w:t>
      </w:r>
      <w:r w:rsidRPr="0031651E">
        <w:rPr>
          <w:rFonts w:ascii="Arial Narrow" w:hAnsi="Arial Narrow" w:cs="Arial"/>
          <w:sz w:val="22"/>
          <w:szCs w:val="22"/>
        </w:rPr>
        <w:t xml:space="preserve">amówień </w:t>
      </w:r>
      <w:r w:rsidR="0029606A" w:rsidRPr="0031651E">
        <w:rPr>
          <w:rFonts w:ascii="Arial Narrow" w:hAnsi="Arial Narrow" w:cs="Arial"/>
          <w:sz w:val="22"/>
          <w:szCs w:val="22"/>
        </w:rPr>
        <w:t>p</w:t>
      </w:r>
      <w:r w:rsidRPr="0031651E">
        <w:rPr>
          <w:rFonts w:ascii="Arial Narrow" w:hAnsi="Arial Narrow" w:cs="Arial"/>
          <w:sz w:val="22"/>
          <w:szCs w:val="22"/>
        </w:rPr>
        <w:t xml:space="preserve">ublicznych </w:t>
      </w:r>
      <w:r w:rsidR="00E44C5A" w:rsidRPr="0031651E">
        <w:rPr>
          <w:rFonts w:ascii="Arial Narrow" w:hAnsi="Arial Narrow" w:cs="Arial"/>
          <w:sz w:val="22"/>
          <w:szCs w:val="22"/>
        </w:rPr>
        <w:t>(</w:t>
      </w:r>
      <w:proofErr w:type="spellStart"/>
      <w:r w:rsidR="00E44C5A" w:rsidRPr="0031651E">
        <w:rPr>
          <w:rFonts w:ascii="Arial Narrow" w:hAnsi="Arial Narrow" w:cs="Arial"/>
          <w:sz w:val="22"/>
          <w:szCs w:val="22"/>
        </w:rPr>
        <w:t>t.j</w:t>
      </w:r>
      <w:proofErr w:type="spellEnd"/>
      <w:r w:rsidR="00E44C5A" w:rsidRPr="0031651E">
        <w:rPr>
          <w:rFonts w:ascii="Arial Narrow" w:hAnsi="Arial Narrow" w:cs="Arial"/>
          <w:sz w:val="22"/>
          <w:szCs w:val="22"/>
        </w:rPr>
        <w:t xml:space="preserve">. Dz. U. z 2024 r. poz. 1320 z </w:t>
      </w:r>
      <w:proofErr w:type="spellStart"/>
      <w:r w:rsidR="00E44C5A" w:rsidRPr="0031651E">
        <w:rPr>
          <w:rFonts w:ascii="Arial Narrow" w:hAnsi="Arial Narrow" w:cs="Arial"/>
          <w:sz w:val="22"/>
          <w:szCs w:val="22"/>
        </w:rPr>
        <w:t>późn</w:t>
      </w:r>
      <w:proofErr w:type="spellEnd"/>
      <w:r w:rsidR="00E44C5A" w:rsidRPr="0031651E">
        <w:rPr>
          <w:rFonts w:ascii="Arial Narrow" w:hAnsi="Arial Narrow" w:cs="Arial"/>
          <w:sz w:val="22"/>
          <w:szCs w:val="22"/>
        </w:rPr>
        <w:t>. zm.)</w:t>
      </w:r>
      <w:r w:rsidR="00BE7BFD" w:rsidRPr="0031651E">
        <w:rPr>
          <w:rFonts w:ascii="Arial Narrow" w:hAnsi="Arial Narrow" w:cs="Arial"/>
          <w:sz w:val="22"/>
          <w:szCs w:val="22"/>
        </w:rPr>
        <w:t xml:space="preserve">, </w:t>
      </w:r>
      <w:r w:rsidR="00D9049C" w:rsidRPr="0031651E">
        <w:rPr>
          <w:rFonts w:ascii="Arial Narrow" w:hAnsi="Arial Narrow" w:cs="Arial"/>
          <w:sz w:val="22"/>
          <w:szCs w:val="22"/>
        </w:rPr>
        <w:t>udostępnia</w:t>
      </w:r>
      <w:r w:rsidR="00BE7BFD" w:rsidRPr="0031651E">
        <w:rPr>
          <w:rFonts w:ascii="Arial Narrow" w:hAnsi="Arial Narrow" w:cs="Arial"/>
          <w:sz w:val="22"/>
          <w:szCs w:val="22"/>
        </w:rPr>
        <w:t xml:space="preserve"> poniżej treść zapytań do S</w:t>
      </w:r>
      <w:r w:rsidR="0012774F" w:rsidRPr="0031651E">
        <w:rPr>
          <w:rFonts w:ascii="Arial Narrow" w:hAnsi="Arial Narrow" w:cs="Arial"/>
          <w:sz w:val="22"/>
          <w:szCs w:val="22"/>
        </w:rPr>
        <w:t>pecyfikacji Warunków Zamówienia (</w:t>
      </w:r>
      <w:r w:rsidR="0012774F" w:rsidRPr="0031651E">
        <w:rPr>
          <w:rFonts w:ascii="Arial Narrow" w:hAnsi="Arial Narrow" w:cs="Arial"/>
          <w:sz w:val="22"/>
          <w:szCs w:val="22"/>
          <w:lang w:eastAsia="ar-SA"/>
        </w:rPr>
        <w:t xml:space="preserve">zwanej </w:t>
      </w:r>
      <w:proofErr w:type="gramStart"/>
      <w:r w:rsidR="0012774F" w:rsidRPr="0031651E">
        <w:rPr>
          <w:rFonts w:ascii="Arial Narrow" w:hAnsi="Arial Narrow" w:cs="Arial"/>
          <w:sz w:val="22"/>
          <w:szCs w:val="22"/>
          <w:lang w:eastAsia="ar-SA"/>
        </w:rPr>
        <w:t>dalej</w:t>
      </w:r>
      <w:r w:rsidR="0012774F" w:rsidRPr="0031651E">
        <w:rPr>
          <w:rFonts w:ascii="Arial Narrow" w:hAnsi="Arial Narrow" w:cs="Arial"/>
          <w:b/>
          <w:sz w:val="22"/>
          <w:szCs w:val="22"/>
          <w:lang w:eastAsia="ar-SA"/>
        </w:rPr>
        <w:t xml:space="preserve"> </w:t>
      </w:r>
      <w:r w:rsidR="0012774F" w:rsidRPr="0031651E">
        <w:rPr>
          <w:rFonts w:ascii="Arial Narrow" w:hAnsi="Arial Narrow" w:cs="Arial"/>
          <w:bCs/>
          <w:sz w:val="22"/>
          <w:szCs w:val="22"/>
          <w:lang w:eastAsia="ar-SA"/>
        </w:rPr>
        <w:t>”SWZ</w:t>
      </w:r>
      <w:proofErr w:type="gramEnd"/>
      <w:r w:rsidR="0012774F" w:rsidRPr="0031651E">
        <w:rPr>
          <w:rFonts w:ascii="Arial Narrow" w:hAnsi="Arial Narrow" w:cs="Arial"/>
          <w:bCs/>
          <w:sz w:val="22"/>
          <w:szCs w:val="22"/>
          <w:lang w:eastAsia="ar-SA"/>
        </w:rPr>
        <w:t>”)</w:t>
      </w:r>
      <w:r w:rsidR="00D9049C" w:rsidRPr="0031651E">
        <w:rPr>
          <w:rFonts w:ascii="Arial Narrow" w:hAnsi="Arial Narrow" w:cs="Arial"/>
          <w:bCs/>
          <w:sz w:val="22"/>
          <w:szCs w:val="22"/>
          <w:lang w:eastAsia="ar-SA"/>
        </w:rPr>
        <w:t xml:space="preserve"> </w:t>
      </w:r>
      <w:r w:rsidR="00D9049C" w:rsidRPr="0031651E">
        <w:rPr>
          <w:rFonts w:ascii="Arial Narrow" w:hAnsi="Arial Narrow" w:cs="Arial"/>
          <w:sz w:val="22"/>
          <w:szCs w:val="22"/>
        </w:rPr>
        <w:t>wraz z wyjaśnieniami</w:t>
      </w:r>
      <w:r w:rsidR="0012774F" w:rsidRPr="0031651E">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327387" w:rsidRPr="00327387" w14:paraId="1B55BB75" w14:textId="77777777">
        <w:tc>
          <w:tcPr>
            <w:tcW w:w="9356" w:type="dxa"/>
            <w:hideMark/>
          </w:tcPr>
          <w:p w14:paraId="12F53777" w14:textId="77777777" w:rsidR="00327387" w:rsidRPr="00327387" w:rsidRDefault="00327387" w:rsidP="00327387">
            <w:pPr>
              <w:spacing w:line="276" w:lineRule="auto"/>
              <w:jc w:val="both"/>
              <w:rPr>
                <w:rFonts w:ascii="Arial Narrow" w:hAnsi="Arial Narrow" w:cs="Arial"/>
                <w:b/>
                <w:bCs/>
              </w:rPr>
            </w:pPr>
            <w:r w:rsidRPr="00327387">
              <w:rPr>
                <w:rFonts w:ascii="Arial Narrow" w:hAnsi="Arial Narrow" w:cs="Arial"/>
                <w:b/>
                <w:bCs/>
              </w:rPr>
              <w:t>PYTANIE NR 1</w:t>
            </w:r>
          </w:p>
          <w:p w14:paraId="645D9EC1"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t>Zadnie 6</w:t>
            </w:r>
          </w:p>
          <w:p w14:paraId="76A039BC"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t>Prosimy o dopuszczenie do oceny preparatu spełniającego zapisy SWZ konfekcjonowanego w opakowania po 200ml z przeliczeniem ilości.</w:t>
            </w:r>
          </w:p>
          <w:p w14:paraId="7BD3E983" w14:textId="379DE160" w:rsidR="00327387" w:rsidRPr="00327387" w:rsidRDefault="00327387" w:rsidP="00327387">
            <w:pPr>
              <w:spacing w:line="276" w:lineRule="auto"/>
              <w:jc w:val="both"/>
              <w:rPr>
                <w:rFonts w:ascii="Arial Narrow" w:hAnsi="Arial Narrow" w:cs="Arial"/>
                <w:b/>
                <w:bCs/>
              </w:rPr>
            </w:pPr>
            <w:r>
              <w:rPr>
                <w:rFonts w:ascii="Arial Narrow" w:hAnsi="Arial Narrow" w:cs="Arial"/>
                <w:b/>
                <w:bCs/>
              </w:rPr>
              <w:t>ODPOWIEDŹ ZAMAWIAJĄCEGO:</w:t>
            </w:r>
          </w:p>
          <w:p w14:paraId="0BB24F7D" w14:textId="5CB790D2" w:rsidR="00327387" w:rsidRPr="00327387" w:rsidRDefault="00327387" w:rsidP="00327387">
            <w:pPr>
              <w:spacing w:line="276" w:lineRule="auto"/>
              <w:jc w:val="both"/>
              <w:rPr>
                <w:rFonts w:ascii="Arial Narrow" w:hAnsi="Arial Narrow" w:cs="Arial"/>
                <w:b/>
                <w:bCs/>
              </w:rPr>
            </w:pPr>
            <w:r w:rsidRPr="00327387">
              <w:rPr>
                <w:rFonts w:ascii="Arial Narrow" w:hAnsi="Arial Narrow" w:cs="Arial"/>
                <w:b/>
                <w:bCs/>
              </w:rPr>
              <w:t>Zamawiający dopuszcza powyższe. Wykonawca winien zaoferować 2250 szt. po 200 ml.</w:t>
            </w:r>
          </w:p>
          <w:p w14:paraId="52A01C7E" w14:textId="77777777" w:rsidR="00327387" w:rsidRPr="00327387" w:rsidRDefault="00327387" w:rsidP="00327387">
            <w:pPr>
              <w:spacing w:before="240" w:line="276" w:lineRule="auto"/>
              <w:jc w:val="both"/>
              <w:rPr>
                <w:rFonts w:ascii="Arial Narrow" w:hAnsi="Arial Narrow" w:cs="Arial"/>
              </w:rPr>
            </w:pPr>
            <w:r w:rsidRPr="00327387">
              <w:rPr>
                <w:rFonts w:ascii="Arial Narrow" w:hAnsi="Arial Narrow" w:cs="Arial"/>
              </w:rPr>
              <w:t>Zadanie 13</w:t>
            </w:r>
          </w:p>
          <w:p w14:paraId="6371DC72"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t xml:space="preserve">Prosimy o dopuszczenie do oceny preparatu spełniającego zapisy SWZ na bazie 2% (2g) </w:t>
            </w:r>
            <w:proofErr w:type="spellStart"/>
            <w:r w:rsidRPr="00327387">
              <w:rPr>
                <w:rFonts w:ascii="Arial Narrow" w:hAnsi="Arial Narrow" w:cs="Arial"/>
              </w:rPr>
              <w:t>chlorheksydyny</w:t>
            </w:r>
            <w:proofErr w:type="spellEnd"/>
            <w:r w:rsidRPr="00327387">
              <w:rPr>
                <w:rFonts w:ascii="Arial Narrow" w:hAnsi="Arial Narrow" w:cs="Arial"/>
              </w:rPr>
              <w:t xml:space="preserve"> i alkoholu etylowego 70% (70g) zgodnie z zaleceniami CDC.</w:t>
            </w:r>
          </w:p>
          <w:p w14:paraId="2222F6FB" w14:textId="5454B2A4" w:rsidR="00327387" w:rsidRPr="00327387" w:rsidRDefault="00327387" w:rsidP="00327387">
            <w:pPr>
              <w:spacing w:line="276" w:lineRule="auto"/>
              <w:jc w:val="both"/>
              <w:rPr>
                <w:rFonts w:ascii="Arial Narrow" w:hAnsi="Arial Narrow" w:cs="Arial"/>
                <w:b/>
                <w:bCs/>
              </w:rPr>
            </w:pPr>
            <w:r>
              <w:rPr>
                <w:rFonts w:ascii="Arial Narrow" w:hAnsi="Arial Narrow" w:cs="Arial"/>
                <w:b/>
                <w:bCs/>
              </w:rPr>
              <w:t>ODPOWIEDŹ ZAMAWIAJĄCEGO:</w:t>
            </w:r>
          </w:p>
          <w:p w14:paraId="3269AE70" w14:textId="77777777" w:rsidR="00327387" w:rsidRPr="00327387" w:rsidRDefault="00327387" w:rsidP="00327387">
            <w:pPr>
              <w:spacing w:line="276" w:lineRule="auto"/>
              <w:jc w:val="both"/>
              <w:rPr>
                <w:rFonts w:ascii="Arial Narrow" w:hAnsi="Arial Narrow" w:cs="Arial"/>
                <w:b/>
                <w:bCs/>
              </w:rPr>
            </w:pPr>
            <w:r w:rsidRPr="00327387">
              <w:rPr>
                <w:rFonts w:ascii="Arial Narrow" w:hAnsi="Arial Narrow" w:cs="Arial"/>
                <w:b/>
                <w:bCs/>
              </w:rPr>
              <w:t xml:space="preserve">Zamawiający dopuszcza powyższe pod warunkiem spełnienia pozostałych zapisów SWZ, w szczególności zakresu </w:t>
            </w:r>
            <w:proofErr w:type="spellStart"/>
            <w:r w:rsidRPr="00327387">
              <w:rPr>
                <w:rFonts w:ascii="Arial Narrow" w:hAnsi="Arial Narrow" w:cs="Arial"/>
                <w:b/>
                <w:bCs/>
              </w:rPr>
              <w:t>bójczego</w:t>
            </w:r>
            <w:proofErr w:type="spellEnd"/>
            <w:r w:rsidRPr="00327387">
              <w:rPr>
                <w:rFonts w:ascii="Arial Narrow" w:hAnsi="Arial Narrow" w:cs="Arial"/>
                <w:b/>
                <w:bCs/>
              </w:rPr>
              <w:t xml:space="preserve"> oraz celu przeznaczenia jako preparatu do dezynfekcji powierzchni wyrobów medycznych, w szczególności zewnętrznych elementów cewników centralnych i obwodowych.</w:t>
            </w:r>
          </w:p>
        </w:tc>
      </w:tr>
      <w:tr w:rsidR="00327387" w:rsidRPr="00327387" w14:paraId="07E61434" w14:textId="77777777">
        <w:tc>
          <w:tcPr>
            <w:tcW w:w="9356" w:type="dxa"/>
            <w:hideMark/>
          </w:tcPr>
          <w:p w14:paraId="430536E5" w14:textId="77777777" w:rsidR="00327387" w:rsidRPr="00327387" w:rsidRDefault="00327387" w:rsidP="00327387">
            <w:pPr>
              <w:spacing w:before="240" w:line="276" w:lineRule="auto"/>
              <w:jc w:val="both"/>
              <w:rPr>
                <w:rFonts w:ascii="Arial Narrow" w:hAnsi="Arial Narrow" w:cs="Arial"/>
                <w:b/>
                <w:bCs/>
              </w:rPr>
            </w:pPr>
            <w:r w:rsidRPr="00327387">
              <w:rPr>
                <w:rFonts w:ascii="Arial Narrow" w:hAnsi="Arial Narrow" w:cs="Arial"/>
                <w:b/>
                <w:bCs/>
              </w:rPr>
              <w:t>PYTANIE NR 2</w:t>
            </w:r>
          </w:p>
          <w:p w14:paraId="3A17BC4B"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t>1. Czy w celu miarkowania kar umownych Kupujący dokona modyfikacji postanowień projektu przyszłej umowy w zakresie zapisów §10 ust. 1:</w:t>
            </w:r>
          </w:p>
          <w:p w14:paraId="3B9F5F90"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t>1. Wykonawca zapłaci Zamawiającemu kary umowne:</w:t>
            </w:r>
          </w:p>
          <w:p w14:paraId="6C21FABD"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t>2) 0,5% wartości brutto niedostarczonej partii towaru - za każdy rozpoczęty dzień zwłoki w dostawie w stosunku do terminu określonego w § 2 ust. 2.</w:t>
            </w:r>
          </w:p>
          <w:p w14:paraId="6E9D2649"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lastRenderedPageBreak/>
              <w:t>3) 0,5% wartości brutto reklamowanej partii towaru - za każdy rozpoczęty dzień zwłoki w wymianie towaru na wolny od wad w stosunku do terminu określonego w § 9 ust.5;</w:t>
            </w:r>
          </w:p>
          <w:p w14:paraId="1DD2A1A7"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t xml:space="preserve">5) 50,00zł brutto za każde uchybienie obowiązku umownego w przypadku nieprzekazania Zamawiającemu przez Wykonawcę wymaganych dokumentów wskazanych w § 3 ust 8 umowy w chwili przekazywania dostawy produktów leczniczych do Zamawiającego lub naruszeniu terminu określonego w § 3 ust. 12 Umowy, </w:t>
            </w:r>
          </w:p>
          <w:p w14:paraId="34904322"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t>6) 10% niezrealizowanej wartości umowy brutto za powierzenie wykonania umowy osobom trzecim bez uprzedniej zgody Zamawiającego</w:t>
            </w:r>
          </w:p>
          <w:p w14:paraId="1D6C436C" w14:textId="3069F226" w:rsidR="00327387" w:rsidRPr="00327387" w:rsidRDefault="00327387" w:rsidP="00327387">
            <w:pPr>
              <w:spacing w:line="276" w:lineRule="auto"/>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5D63586E" w14:textId="77777777" w:rsidR="00327387" w:rsidRPr="00327387" w:rsidRDefault="00327387" w:rsidP="00327387">
            <w:pPr>
              <w:spacing w:line="276" w:lineRule="auto"/>
              <w:jc w:val="both"/>
              <w:rPr>
                <w:rFonts w:ascii="Arial Narrow" w:hAnsi="Arial Narrow" w:cs="Arial"/>
                <w:b/>
                <w:bCs/>
              </w:rPr>
            </w:pPr>
            <w:r w:rsidRPr="00327387">
              <w:rPr>
                <w:rFonts w:ascii="Arial Narrow" w:hAnsi="Arial Narrow" w:cs="Arial"/>
                <w:b/>
                <w:bCs/>
              </w:rPr>
              <w:t>Zamawiający nie dopuszcza i pozostawia zapisy projektu umowy bez zmian.</w:t>
            </w:r>
          </w:p>
          <w:p w14:paraId="474457C4" w14:textId="77777777" w:rsidR="00327387" w:rsidRPr="00327387" w:rsidRDefault="00327387" w:rsidP="00327387">
            <w:pPr>
              <w:spacing w:before="240" w:line="276" w:lineRule="auto"/>
              <w:jc w:val="both"/>
              <w:rPr>
                <w:rFonts w:ascii="Arial Narrow" w:hAnsi="Arial Narrow" w:cs="Arial"/>
              </w:rPr>
            </w:pPr>
            <w:r w:rsidRPr="00327387">
              <w:rPr>
                <w:rFonts w:ascii="Arial Narrow" w:hAnsi="Arial Narrow" w:cs="Arial"/>
              </w:rPr>
              <w:t xml:space="preserve">2. Czy w związku z wejściem w życie z dniem 01.02.2026 r. nowelizacji ustawy o podatku od towarów i usług (VAT) wprowadzającej dla dużych przedsiębiorców obowiązek wystawiania i wysyłania faktur online wyłącznie w systemie </w:t>
            </w:r>
            <w:proofErr w:type="spellStart"/>
            <w:r w:rsidRPr="00327387">
              <w:rPr>
                <w:rFonts w:ascii="Arial Narrow" w:hAnsi="Arial Narrow" w:cs="Arial"/>
              </w:rPr>
              <w:t>KSeF</w:t>
            </w:r>
            <w:proofErr w:type="spellEnd"/>
            <w:r w:rsidRPr="00327387">
              <w:rPr>
                <w:rFonts w:ascii="Arial Narrow" w:hAnsi="Arial Narrow" w:cs="Arial"/>
              </w:rPr>
              <w:t xml:space="preserve">, Zamawiający zastąpi zapisy umowy odnoszące się do procesu wystawiania i doręczania faktur, zapisami zgodnymi z powyższą ustawą, których wzorcową treść zamieszczamy poniżej: </w:t>
            </w:r>
          </w:p>
          <w:p w14:paraId="23E7D1F2"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rPr>
              <w:t xml:space="preserve">[W związku z wejściem w życie obowiązku korzystania z </w:t>
            </w:r>
            <w:proofErr w:type="spellStart"/>
            <w:r w:rsidRPr="00327387">
              <w:rPr>
                <w:rFonts w:ascii="Arial Narrow" w:hAnsi="Arial Narrow" w:cs="Arial"/>
              </w:rPr>
              <w:t>KSeF</w:t>
            </w:r>
            <w:proofErr w:type="spellEnd"/>
            <w:r w:rsidRPr="00327387">
              <w:rPr>
                <w:rFonts w:ascii="Arial Narrow" w:hAnsi="Arial Narrow" w:cs="Arial"/>
              </w:rPr>
              <w:t xml:space="preserve">, wszystkie faktury ustrukturyzowane, dokumentujące transakcje objęte tym systemem, będą wystawiane i przesyłane Wykonawcę / Dostawcę / Sprzedawcę* oraz odbierane prze Zamawiającego /Odbiorcę /Kupującego* wyłącznie za pośrednictwem </w:t>
            </w:r>
            <w:proofErr w:type="spellStart"/>
            <w:r w:rsidRPr="00327387">
              <w:rPr>
                <w:rFonts w:ascii="Arial Narrow" w:hAnsi="Arial Narrow" w:cs="Arial"/>
              </w:rPr>
              <w:t>KSeF</w:t>
            </w:r>
            <w:proofErr w:type="spellEnd"/>
            <w:r w:rsidRPr="00327387">
              <w:rPr>
                <w:rFonts w:ascii="Arial Narrow" w:hAnsi="Arial Narrow" w:cs="Arial"/>
              </w:rPr>
              <w:t xml:space="preserve">. W przypadku wystąpienia awarii Krajowego Systemu e-Faktur po stronie systemu, potwierdzonej komunikatem udostępnionym przez ministra właściwego do spraw finansów publicznych, uniemożliwiającej wystawienie faktury ustrukturyzowanej w </w:t>
            </w:r>
            <w:proofErr w:type="spellStart"/>
            <w:r w:rsidRPr="00327387">
              <w:rPr>
                <w:rFonts w:ascii="Arial Narrow" w:hAnsi="Arial Narrow" w:cs="Arial"/>
              </w:rPr>
              <w:t>KSeF</w:t>
            </w:r>
            <w:proofErr w:type="spellEnd"/>
            <w:r w:rsidRPr="00327387">
              <w:rPr>
                <w:rFonts w:ascii="Arial Narrow" w:hAnsi="Arial Narrow" w:cs="Arial"/>
              </w:rPr>
              <w:t>, na czas trwania przeszkody faktury będą wystawiane w formie elektronicznej jako pliki PDF i przesyłane z adresu e-mail _______ na adres e-mail: _______.]</w:t>
            </w:r>
          </w:p>
          <w:p w14:paraId="0F6DFF4B" w14:textId="77C7EA5B" w:rsidR="00327387" w:rsidRPr="00327387" w:rsidRDefault="00327387" w:rsidP="00327387">
            <w:pPr>
              <w:spacing w:line="276" w:lineRule="auto"/>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09E79393" w14:textId="77777777" w:rsidR="00327387" w:rsidRPr="00327387" w:rsidRDefault="00327387" w:rsidP="00327387">
            <w:pPr>
              <w:spacing w:line="276" w:lineRule="auto"/>
              <w:jc w:val="both"/>
              <w:rPr>
                <w:rFonts w:ascii="Arial Narrow" w:hAnsi="Arial Narrow" w:cs="Arial"/>
                <w:b/>
                <w:bCs/>
              </w:rPr>
            </w:pPr>
            <w:r w:rsidRPr="00327387">
              <w:rPr>
                <w:rFonts w:ascii="Arial Narrow" w:hAnsi="Arial Narrow" w:cs="Arial"/>
                <w:b/>
                <w:bCs/>
              </w:rPr>
              <w:t xml:space="preserve">Zamawiający pozostawia zapisy projektu umowy i jednocześnie dodaje do §3 ust 8 pkt </w:t>
            </w:r>
            <w:proofErr w:type="gramStart"/>
            <w:r w:rsidRPr="00327387">
              <w:rPr>
                <w:rFonts w:ascii="Arial Narrow" w:hAnsi="Arial Narrow" w:cs="Arial"/>
                <w:b/>
                <w:bCs/>
              </w:rPr>
              <w:t xml:space="preserve">4) </w:t>
            </w:r>
            <w:r w:rsidRPr="00327387">
              <w:rPr>
                <w:rFonts w:ascii="Arial Narrow" w:hAnsi="Arial Narrow" w:cs="Arial"/>
                <w:b/>
                <w:bCs/>
                <w:color w:val="4472C4" w:themeColor="accent1"/>
              </w:rPr>
              <w:t>….</w:t>
            </w:r>
            <w:proofErr w:type="gramEnd"/>
            <w:r w:rsidRPr="00327387">
              <w:rPr>
                <w:rFonts w:ascii="Arial Narrow" w:hAnsi="Arial Narrow" w:cs="Arial"/>
                <w:b/>
                <w:bCs/>
                <w:color w:val="4472C4" w:themeColor="accent1"/>
              </w:rPr>
              <w:t>.</w:t>
            </w:r>
            <w:r w:rsidRPr="00327387">
              <w:rPr>
                <w:rFonts w:ascii="Arial Narrow" w:hAnsi="Arial Narrow" w:cs="Arial"/>
                <w:b/>
                <w:bCs/>
                <w:i/>
                <w:iCs/>
                <w:color w:val="4472C4" w:themeColor="accent1"/>
              </w:rPr>
              <w:t xml:space="preserve">lub w przypadku awarii systemu </w:t>
            </w:r>
            <w:proofErr w:type="spellStart"/>
            <w:r w:rsidRPr="00327387">
              <w:rPr>
                <w:rFonts w:ascii="Arial Narrow" w:hAnsi="Arial Narrow" w:cs="Arial"/>
                <w:b/>
                <w:bCs/>
                <w:i/>
                <w:iCs/>
                <w:color w:val="4472C4" w:themeColor="accent1"/>
              </w:rPr>
              <w:t>KSeF</w:t>
            </w:r>
            <w:proofErr w:type="spellEnd"/>
            <w:proofErr w:type="gramStart"/>
            <w:r w:rsidRPr="00327387">
              <w:rPr>
                <w:rFonts w:ascii="Arial Narrow" w:hAnsi="Arial Narrow" w:cs="Arial"/>
                <w:b/>
                <w:bCs/>
                <w:color w:val="4472C4" w:themeColor="accent1"/>
              </w:rPr>
              <w:t xml:space="preserve"> ….</w:t>
            </w:r>
            <w:proofErr w:type="gramEnd"/>
            <w:r w:rsidRPr="00327387">
              <w:rPr>
                <w:rFonts w:ascii="Arial Narrow" w:hAnsi="Arial Narrow" w:cs="Arial"/>
                <w:b/>
                <w:bCs/>
                <w:color w:val="4472C4" w:themeColor="accent1"/>
              </w:rPr>
              <w:t>.</w:t>
            </w:r>
            <w:r w:rsidRPr="00327387">
              <w:rPr>
                <w:rFonts w:ascii="Arial Narrow" w:hAnsi="Arial Narrow" w:cs="Arial"/>
                <w:b/>
                <w:bCs/>
              </w:rPr>
              <w:t xml:space="preserve"> projektu umowy, który przyjmuje brzmienie </w:t>
            </w:r>
          </w:p>
          <w:p w14:paraId="14153224" w14:textId="77777777" w:rsidR="00327387" w:rsidRPr="00327387" w:rsidRDefault="00327387" w:rsidP="00327387">
            <w:pPr>
              <w:numPr>
                <w:ilvl w:val="0"/>
                <w:numId w:val="9"/>
              </w:numPr>
              <w:spacing w:line="276" w:lineRule="auto"/>
              <w:jc w:val="both"/>
              <w:rPr>
                <w:rFonts w:ascii="Arial Narrow" w:hAnsi="Arial Narrow" w:cs="Arial"/>
                <w:b/>
              </w:rPr>
            </w:pPr>
            <w:r w:rsidRPr="00327387">
              <w:rPr>
                <w:rFonts w:ascii="Arial Narrow" w:hAnsi="Arial Narrow" w:cs="Arial"/>
                <w:b/>
              </w:rPr>
              <w:t xml:space="preserve">Do dnia powstania po stronie Wykonawcy obowiązku wystawiania faktur w </w:t>
            </w:r>
            <w:proofErr w:type="spellStart"/>
            <w:r w:rsidRPr="00327387">
              <w:rPr>
                <w:rFonts w:ascii="Arial Narrow" w:hAnsi="Arial Narrow" w:cs="Arial"/>
                <w:b/>
              </w:rPr>
              <w:t>KSeF</w:t>
            </w:r>
            <w:proofErr w:type="spellEnd"/>
            <w:r w:rsidRPr="00327387">
              <w:rPr>
                <w:rFonts w:ascii="Arial Narrow" w:hAnsi="Arial Narrow" w:cs="Arial"/>
                <w:b/>
              </w:rPr>
              <w:t xml:space="preserve"> </w:t>
            </w:r>
            <w:r w:rsidRPr="00327387">
              <w:rPr>
                <w:rFonts w:ascii="Arial Narrow" w:hAnsi="Arial Narrow" w:cs="Arial"/>
                <w:b/>
                <w:u w:val="single"/>
              </w:rPr>
              <w:t xml:space="preserve">lub w przypadku awarii systemu </w:t>
            </w:r>
            <w:proofErr w:type="spellStart"/>
            <w:r w:rsidRPr="00327387">
              <w:rPr>
                <w:rFonts w:ascii="Arial Narrow" w:hAnsi="Arial Narrow" w:cs="Arial"/>
                <w:b/>
                <w:u w:val="single"/>
              </w:rPr>
              <w:t>KSeF</w:t>
            </w:r>
            <w:proofErr w:type="spellEnd"/>
            <w:r w:rsidRPr="00327387">
              <w:rPr>
                <w:rFonts w:ascii="Arial Narrow" w:hAnsi="Arial Narrow" w:cs="Arial"/>
                <w:b/>
                <w:u w:val="single"/>
              </w:rPr>
              <w:t xml:space="preserve"> </w:t>
            </w:r>
            <w:r w:rsidRPr="00327387">
              <w:rPr>
                <w:rFonts w:ascii="Arial Narrow" w:hAnsi="Arial Narrow" w:cs="Arial"/>
                <w:b/>
              </w:rPr>
              <w:t>dopuszcza się doręczenie:</w:t>
            </w:r>
          </w:p>
          <w:p w14:paraId="0C314A5A" w14:textId="77777777" w:rsidR="00327387" w:rsidRPr="00327387" w:rsidRDefault="00327387" w:rsidP="00327387">
            <w:pPr>
              <w:numPr>
                <w:ilvl w:val="1"/>
                <w:numId w:val="10"/>
              </w:numPr>
              <w:spacing w:line="276" w:lineRule="auto"/>
              <w:jc w:val="both"/>
              <w:rPr>
                <w:rFonts w:ascii="Arial Narrow" w:hAnsi="Arial Narrow" w:cs="Arial"/>
                <w:b/>
              </w:rPr>
            </w:pPr>
            <w:r w:rsidRPr="00327387">
              <w:rPr>
                <w:rFonts w:ascii="Arial Narrow" w:hAnsi="Arial Narrow" w:cs="Arial"/>
                <w:b/>
              </w:rPr>
              <w:t xml:space="preserve">faktury papierowej (przy dostawie/ przesłanej pocztą / </w:t>
            </w:r>
            <w:proofErr w:type="gramStart"/>
            <w:r w:rsidRPr="00327387">
              <w:rPr>
                <w:rFonts w:ascii="Arial Narrow" w:hAnsi="Arial Narrow" w:cs="Arial"/>
                <w:b/>
              </w:rPr>
              <w:t>kurierem)  lub</w:t>
            </w:r>
            <w:proofErr w:type="gramEnd"/>
          </w:p>
          <w:p w14:paraId="59FE05CE" w14:textId="77777777" w:rsidR="00327387" w:rsidRPr="00327387" w:rsidRDefault="00327387" w:rsidP="00327387">
            <w:pPr>
              <w:numPr>
                <w:ilvl w:val="1"/>
                <w:numId w:val="10"/>
              </w:numPr>
              <w:spacing w:line="276" w:lineRule="auto"/>
              <w:jc w:val="both"/>
              <w:rPr>
                <w:rFonts w:ascii="Arial Narrow" w:hAnsi="Arial Narrow" w:cs="Arial"/>
                <w:b/>
              </w:rPr>
            </w:pPr>
            <w:r w:rsidRPr="00327387">
              <w:rPr>
                <w:rFonts w:ascii="Arial Narrow" w:hAnsi="Arial Narrow" w:cs="Arial"/>
                <w:b/>
              </w:rPr>
              <w:t>faktury elektronicznej (PDF) przekazanej</w:t>
            </w:r>
          </w:p>
          <w:p w14:paraId="0131A900" w14:textId="77777777" w:rsidR="00327387" w:rsidRPr="00327387" w:rsidRDefault="00327387" w:rsidP="00327387">
            <w:pPr>
              <w:numPr>
                <w:ilvl w:val="2"/>
                <w:numId w:val="11"/>
              </w:numPr>
              <w:spacing w:line="276" w:lineRule="auto"/>
              <w:jc w:val="both"/>
              <w:rPr>
                <w:rFonts w:ascii="Arial Narrow" w:hAnsi="Arial Narrow" w:cs="Arial"/>
                <w:b/>
              </w:rPr>
            </w:pPr>
            <w:r w:rsidRPr="00327387">
              <w:rPr>
                <w:rFonts w:ascii="Arial Narrow" w:hAnsi="Arial Narrow" w:cs="Arial"/>
                <w:b/>
              </w:rPr>
              <w:t xml:space="preserve">na adres </w:t>
            </w:r>
            <w:hyperlink r:id="rId7" w:history="1">
              <w:r w:rsidRPr="00327387">
                <w:rPr>
                  <w:rStyle w:val="Hipercze"/>
                  <w:rFonts w:ascii="Arial Narrow" w:hAnsi="Arial Narrow" w:cs="Arial"/>
                  <w:b/>
                </w:rPr>
                <w:t>apteka.zamowienia@10wsk.mil.pl</w:t>
              </w:r>
            </w:hyperlink>
            <w:r w:rsidRPr="00327387">
              <w:rPr>
                <w:rFonts w:ascii="Arial Narrow" w:hAnsi="Arial Narrow" w:cs="Arial"/>
                <w:bCs/>
              </w:rPr>
              <w:t xml:space="preserve"> </w:t>
            </w:r>
            <w:r w:rsidRPr="00327387">
              <w:rPr>
                <w:rFonts w:ascii="Arial Narrow" w:hAnsi="Arial Narrow" w:cs="Arial"/>
                <w:b/>
              </w:rPr>
              <w:t xml:space="preserve"> lub </w:t>
            </w:r>
          </w:p>
          <w:p w14:paraId="692D0D76" w14:textId="77777777" w:rsidR="00327387" w:rsidRPr="00327387" w:rsidRDefault="00327387" w:rsidP="00327387">
            <w:pPr>
              <w:numPr>
                <w:ilvl w:val="2"/>
                <w:numId w:val="11"/>
              </w:numPr>
              <w:spacing w:line="276" w:lineRule="auto"/>
              <w:jc w:val="both"/>
              <w:rPr>
                <w:rFonts w:ascii="Arial Narrow" w:hAnsi="Arial Narrow" w:cs="Arial"/>
                <w:b/>
              </w:rPr>
            </w:pPr>
            <w:r w:rsidRPr="00327387">
              <w:rPr>
                <w:rFonts w:ascii="Arial Narrow" w:hAnsi="Arial Narrow" w:cs="Arial"/>
                <w:b/>
              </w:rPr>
              <w:t xml:space="preserve">za pośrednictwem </w:t>
            </w:r>
            <w:r w:rsidRPr="00327387">
              <w:rPr>
                <w:rFonts w:ascii="Arial Narrow" w:hAnsi="Arial Narrow" w:cs="Arial"/>
                <w:b/>
                <w:bCs/>
              </w:rPr>
              <w:t>platformy faktur elektronicznych</w:t>
            </w:r>
            <w:r w:rsidRPr="00327387">
              <w:rPr>
                <w:rFonts w:ascii="Arial Narrow" w:hAnsi="Arial Narrow" w:cs="Arial"/>
                <w:b/>
                <w:bCs/>
                <w:u w:val="single"/>
              </w:rPr>
              <w:t xml:space="preserve"> pefexpert.pl </w:t>
            </w:r>
            <w:r w:rsidRPr="00327387">
              <w:rPr>
                <w:rFonts w:ascii="Arial Narrow" w:hAnsi="Arial Narrow" w:cs="Arial"/>
                <w:b/>
                <w:bCs/>
              </w:rPr>
              <w:t>(wg nazwy szpitala lub numeru NIP)</w:t>
            </w:r>
            <w:r w:rsidRPr="00327387">
              <w:rPr>
                <w:rFonts w:ascii="Arial Narrow" w:hAnsi="Arial Narrow" w:cs="Arial"/>
                <w:b/>
              </w:rPr>
              <w:t>.</w:t>
            </w:r>
          </w:p>
          <w:p w14:paraId="006A4502" w14:textId="77777777" w:rsidR="00327387" w:rsidRPr="00327387" w:rsidRDefault="00327387" w:rsidP="00327387">
            <w:pPr>
              <w:spacing w:line="276" w:lineRule="auto"/>
              <w:jc w:val="both"/>
              <w:rPr>
                <w:rFonts w:ascii="Arial Narrow" w:hAnsi="Arial Narrow" w:cs="Arial"/>
              </w:rPr>
            </w:pPr>
            <w:r w:rsidRPr="00327387">
              <w:rPr>
                <w:rFonts w:ascii="Arial Narrow" w:hAnsi="Arial Narrow" w:cs="Arial"/>
                <w:b/>
                <w:bCs/>
              </w:rPr>
              <w:t xml:space="preserve">Zamawiający zamieszcza zaktualizowany projekt umowy na stronie prowadzonego postępowania </w:t>
            </w:r>
            <w:hyperlink r:id="rId8" w:history="1">
              <w:r w:rsidRPr="00327387">
                <w:rPr>
                  <w:rStyle w:val="Hipercze"/>
                  <w:rFonts w:ascii="Arial Narrow" w:hAnsi="Arial Narrow" w:cs="Arial"/>
                </w:rPr>
                <w:t>https://e-propublico.pl</w:t>
              </w:r>
            </w:hyperlink>
            <w:r w:rsidRPr="00327387">
              <w:rPr>
                <w:rFonts w:ascii="Arial Narrow" w:hAnsi="Arial Narrow" w:cs="Arial"/>
                <w:b/>
                <w:bCs/>
              </w:rPr>
              <w:t xml:space="preserve"> </w:t>
            </w:r>
            <w:hyperlink w:history="1"/>
            <w:r w:rsidRPr="00327387">
              <w:rPr>
                <w:rFonts w:ascii="Arial Narrow" w:hAnsi="Arial Narrow" w:cs="Arial"/>
                <w:b/>
                <w:bCs/>
              </w:rPr>
              <w:t xml:space="preserve"> pn. Projekt umowy UAKTUALNIONY oraz na stronie </w:t>
            </w:r>
            <w:hyperlink r:id="rId9" w:history="1">
              <w:r w:rsidRPr="00327387">
                <w:rPr>
                  <w:rStyle w:val="Hipercze"/>
                  <w:rFonts w:ascii="Arial Narrow" w:hAnsi="Arial Narrow" w:cs="Arial"/>
                  <w:b/>
                  <w:bCs/>
                </w:rPr>
                <w:t>www.10wsk.mil.pl</w:t>
              </w:r>
            </w:hyperlink>
          </w:p>
        </w:tc>
      </w:tr>
      <w:tr w:rsidR="00327387" w:rsidRPr="00327387" w14:paraId="4D4CC481" w14:textId="77777777">
        <w:tc>
          <w:tcPr>
            <w:tcW w:w="9356" w:type="dxa"/>
          </w:tcPr>
          <w:p w14:paraId="20A1C465" w14:textId="77777777" w:rsidR="00327387" w:rsidRPr="00327387" w:rsidRDefault="00327387" w:rsidP="00327387">
            <w:pPr>
              <w:spacing w:before="240"/>
              <w:jc w:val="both"/>
              <w:rPr>
                <w:rFonts w:ascii="Arial Narrow" w:hAnsi="Arial Narrow" w:cs="Arial"/>
                <w:b/>
                <w:bCs/>
              </w:rPr>
            </w:pPr>
            <w:r w:rsidRPr="00327387">
              <w:rPr>
                <w:rFonts w:ascii="Arial Narrow" w:hAnsi="Arial Narrow" w:cs="Arial"/>
                <w:b/>
                <w:bCs/>
              </w:rPr>
              <w:lastRenderedPageBreak/>
              <w:t>PYTANIE NR 3</w:t>
            </w:r>
          </w:p>
          <w:p w14:paraId="78F809D4" w14:textId="77777777" w:rsidR="00327387" w:rsidRPr="00327387" w:rsidRDefault="00327387" w:rsidP="00327387">
            <w:pPr>
              <w:jc w:val="both"/>
              <w:rPr>
                <w:rFonts w:ascii="Arial Narrow" w:hAnsi="Arial Narrow" w:cs="Arial"/>
              </w:rPr>
            </w:pPr>
            <w:r w:rsidRPr="00327387">
              <w:rPr>
                <w:rFonts w:ascii="Arial Narrow" w:hAnsi="Arial Narrow" w:cs="Arial"/>
              </w:rPr>
              <w:t>Dotyczy zapisów SWZ:</w:t>
            </w:r>
          </w:p>
          <w:p w14:paraId="5E9DF5E0" w14:textId="77777777" w:rsidR="00327387" w:rsidRPr="00327387" w:rsidRDefault="00327387" w:rsidP="00327387">
            <w:pPr>
              <w:numPr>
                <w:ilvl w:val="0"/>
                <w:numId w:val="12"/>
              </w:numPr>
              <w:jc w:val="both"/>
              <w:rPr>
                <w:rFonts w:ascii="Arial Narrow" w:hAnsi="Arial Narrow" w:cs="Arial"/>
              </w:rPr>
            </w:pPr>
            <w:r w:rsidRPr="00327387">
              <w:rPr>
                <w:rFonts w:ascii="Arial Narrow" w:hAnsi="Arial Narrow" w:cs="Arial"/>
              </w:rPr>
              <w:t>Czy Zamawiający wymaga, aby Oferent posiadał certyfikat systemu zarządzania jakością ISO 9001:2015 dotyczący sprzedaży wyposażenia i sprzętu medycznego, sprzedaży materiałów eksploatacyjnych i środków do sterylizacji? Zamawiający zyskuje pewność, że oferowane wyroby produkowane są zgodnie z obowiązującymi wymaganiami i normami.</w:t>
            </w:r>
          </w:p>
          <w:p w14:paraId="6CEE6B2A" w14:textId="543400D3"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11920D77" w14:textId="77777777" w:rsidR="00327387" w:rsidRPr="00327387" w:rsidRDefault="00327387" w:rsidP="00327387">
            <w:pPr>
              <w:jc w:val="both"/>
              <w:rPr>
                <w:rFonts w:ascii="Arial Narrow" w:hAnsi="Arial Narrow" w:cs="Arial"/>
              </w:rPr>
            </w:pPr>
            <w:r w:rsidRPr="00327387">
              <w:rPr>
                <w:rFonts w:ascii="Arial Narrow" w:hAnsi="Arial Narrow" w:cs="Arial"/>
                <w:b/>
                <w:bCs/>
              </w:rPr>
              <w:t>Zamawiający dopuszcza, nie wymaga</w:t>
            </w:r>
          </w:p>
          <w:p w14:paraId="2B1B5497"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2. Czy Zamawiający wymaga, aby Oferent posiadał certyfikat systemu zarządzania jakością PN-EN ISO 13485:2016-04 dotyczący produkcji i dystrybucji opakowań, testów oraz wyrobów pomocniczych do kontroli procesów sterylizacji, mycia i dezynfekcji?</w:t>
            </w:r>
          </w:p>
          <w:p w14:paraId="5288EDD6" w14:textId="77777777" w:rsidR="00327387" w:rsidRPr="00327387" w:rsidRDefault="00327387" w:rsidP="00327387">
            <w:pPr>
              <w:jc w:val="both"/>
              <w:rPr>
                <w:rFonts w:ascii="Arial Narrow" w:hAnsi="Arial Narrow" w:cs="Arial"/>
              </w:rPr>
            </w:pPr>
            <w:r w:rsidRPr="00327387">
              <w:rPr>
                <w:rFonts w:ascii="Arial Narrow" w:hAnsi="Arial Narrow" w:cs="Arial"/>
              </w:rPr>
              <w:t>Zamawiający zyskuje pewność, że oferowane wyroby produkowane są zgodnie z obowiązującymi wymaganiami i normami.</w:t>
            </w:r>
          </w:p>
          <w:p w14:paraId="6A19016F" w14:textId="6A106E39"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5C58DF3B"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dopuszcza, nie wymaga.</w:t>
            </w:r>
          </w:p>
          <w:p w14:paraId="5878C774"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Dotyczy Parametry Techniczne:</w:t>
            </w:r>
          </w:p>
          <w:p w14:paraId="2C8891FF" w14:textId="77777777" w:rsidR="00327387" w:rsidRPr="00327387" w:rsidRDefault="00327387" w:rsidP="00327387">
            <w:pPr>
              <w:jc w:val="both"/>
              <w:rPr>
                <w:rFonts w:ascii="Arial Narrow" w:hAnsi="Arial Narrow" w:cs="Arial"/>
              </w:rPr>
            </w:pPr>
            <w:r w:rsidRPr="00327387">
              <w:rPr>
                <w:rFonts w:ascii="Arial Narrow" w:hAnsi="Arial Narrow" w:cs="Arial"/>
              </w:rPr>
              <w:t>3. Dotyczy Zadania 2 Pozycji 1</w:t>
            </w:r>
          </w:p>
          <w:p w14:paraId="0E55A9D9" w14:textId="77777777" w:rsidR="00327387" w:rsidRPr="00327387" w:rsidRDefault="00327387" w:rsidP="00327387">
            <w:pPr>
              <w:jc w:val="both"/>
              <w:rPr>
                <w:rFonts w:ascii="Arial Narrow" w:hAnsi="Arial Narrow" w:cs="Arial"/>
              </w:rPr>
            </w:pPr>
            <w:r w:rsidRPr="00327387">
              <w:rPr>
                <w:rFonts w:ascii="Arial Narrow" w:hAnsi="Arial Narrow" w:cs="Arial"/>
              </w:rPr>
              <w:t>Czy Zamawiający wyrazi zgodę na zaoferowanie środka o stężeniu roztworu roboczego wynoszącego 0,5%, spełniającego pozostałe wymagania Zamawiającego?</w:t>
            </w:r>
          </w:p>
          <w:p w14:paraId="0761A4E1" w14:textId="1A6A3A00"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47FF044F" w14:textId="77777777" w:rsidR="00327387" w:rsidRDefault="00327387" w:rsidP="00327387">
            <w:pPr>
              <w:jc w:val="both"/>
              <w:rPr>
                <w:rFonts w:ascii="Arial Narrow" w:hAnsi="Arial Narrow" w:cs="Arial"/>
                <w:b/>
                <w:bCs/>
              </w:rPr>
            </w:pPr>
            <w:r w:rsidRPr="00327387">
              <w:rPr>
                <w:rFonts w:ascii="Arial Narrow" w:hAnsi="Arial Narrow" w:cs="Arial"/>
                <w:b/>
                <w:bCs/>
              </w:rPr>
              <w:t xml:space="preserve">Zamawiający dopuszcza, przy zachowaniu pozostałych parametrów SWZ. Jednocześnie Zamawiający modyfikuje wielkości opakowań możliwych do zaoferowania dla wszystkich pozycji na „10-20 litrów”. </w:t>
            </w:r>
          </w:p>
          <w:p w14:paraId="4C023B78" w14:textId="77777777" w:rsidR="000674D8" w:rsidRPr="00327387" w:rsidRDefault="000674D8" w:rsidP="000674D8">
            <w:pPr>
              <w:jc w:val="both"/>
              <w:rPr>
                <w:rFonts w:ascii="Arial Narrow" w:hAnsi="Arial Narrow" w:cs="Arial"/>
                <w:b/>
                <w:bCs/>
              </w:rPr>
            </w:pPr>
            <w:r w:rsidRPr="00327387">
              <w:rPr>
                <w:rFonts w:ascii="Arial Narrow" w:hAnsi="Arial Narrow" w:cs="Arial"/>
                <w:b/>
                <w:bCs/>
              </w:rPr>
              <w:t xml:space="preserve">Zamawiający zamieszcza zaktualizowany formularz cenowy na stronie prowadzonego postępowania </w:t>
            </w:r>
            <w:hyperlink r:id="rId10" w:history="1">
              <w:r w:rsidRPr="00327387">
                <w:rPr>
                  <w:rStyle w:val="Hipercze"/>
                  <w:rFonts w:ascii="Arial Narrow" w:hAnsi="Arial Narrow" w:cs="Arial"/>
                </w:rPr>
                <w:t>https://e-</w:t>
              </w:r>
              <w:r w:rsidRPr="00327387">
                <w:rPr>
                  <w:rStyle w:val="Hipercze"/>
                  <w:rFonts w:ascii="Arial Narrow" w:hAnsi="Arial Narrow" w:cs="Arial"/>
                </w:rPr>
                <w:lastRenderedPageBreak/>
                <w:t>propublico.pl</w:t>
              </w:r>
            </w:hyperlink>
            <w:r w:rsidRPr="00327387">
              <w:rPr>
                <w:rFonts w:ascii="Arial Narrow" w:hAnsi="Arial Narrow" w:cs="Arial"/>
                <w:b/>
                <w:bCs/>
              </w:rPr>
              <w:t xml:space="preserve"> oraz na stronie </w:t>
            </w:r>
            <w:hyperlink r:id="rId11" w:history="1">
              <w:r w:rsidRPr="00327387">
                <w:rPr>
                  <w:rStyle w:val="Hipercze"/>
                  <w:rFonts w:ascii="Arial Narrow" w:hAnsi="Arial Narrow" w:cs="Arial"/>
                  <w:b/>
                  <w:bCs/>
                </w:rPr>
                <w:t>www.10wsk.mil.pl</w:t>
              </w:r>
            </w:hyperlink>
            <w:r w:rsidRPr="00327387">
              <w:rPr>
                <w:rFonts w:ascii="Arial Narrow" w:hAnsi="Arial Narrow" w:cs="Arial"/>
                <w:b/>
              </w:rPr>
              <w:t xml:space="preserve"> </w:t>
            </w:r>
            <w:r w:rsidRPr="00327387">
              <w:rPr>
                <w:rFonts w:ascii="Arial Narrow" w:hAnsi="Arial Narrow" w:cs="Arial"/>
                <w:b/>
                <w:bCs/>
              </w:rPr>
              <w:t>pn. Formularz cenowy UAKTUALNIONY.xls</w:t>
            </w:r>
          </w:p>
          <w:p w14:paraId="1D5529DC"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4. Dotyczy Zadania 2</w:t>
            </w:r>
          </w:p>
          <w:p w14:paraId="6733AA9F" w14:textId="77777777" w:rsidR="00327387" w:rsidRPr="00327387" w:rsidRDefault="00327387" w:rsidP="00327387">
            <w:pPr>
              <w:jc w:val="both"/>
              <w:rPr>
                <w:rFonts w:ascii="Arial Narrow" w:hAnsi="Arial Narrow" w:cs="Arial"/>
              </w:rPr>
            </w:pPr>
            <w:r w:rsidRPr="00327387">
              <w:rPr>
                <w:rFonts w:ascii="Arial Narrow" w:hAnsi="Arial Narrow" w:cs="Arial"/>
              </w:rPr>
              <w:t>Czy Zamawiający wyrazi zgodę na odstąpienie od dostarczenia oświadczenia Wykonawcy / Producenta informującego, że środek Z Pozycji 2 jest kompatybilny z akcesoriami wielorazowego użytku do robota chirurgicznego da Vinci Xi?</w:t>
            </w:r>
          </w:p>
          <w:p w14:paraId="44257D76"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Wykonawca swoje zapytanie uzasadnia informacjami pozyskanymi z instrukcji producenta robota da Vinci Xi oraz myjni, które są w posiadaniu Zamawiającego. Producent myjni </w:t>
            </w:r>
            <w:proofErr w:type="spellStart"/>
            <w:r w:rsidRPr="00327387">
              <w:rPr>
                <w:rFonts w:ascii="Arial Narrow" w:hAnsi="Arial Narrow" w:cs="Arial"/>
              </w:rPr>
              <w:t>Belimed</w:t>
            </w:r>
            <w:proofErr w:type="spellEnd"/>
            <w:r w:rsidRPr="00327387">
              <w:rPr>
                <w:rFonts w:ascii="Arial Narrow" w:hAnsi="Arial Narrow" w:cs="Arial"/>
              </w:rPr>
              <w:t xml:space="preserve"> rekomenduje stosowanie specjalnego programu przeznaczonego do </w:t>
            </w:r>
            <w:proofErr w:type="spellStart"/>
            <w:r w:rsidRPr="00327387">
              <w:rPr>
                <w:rFonts w:ascii="Arial Narrow" w:hAnsi="Arial Narrow" w:cs="Arial"/>
              </w:rPr>
              <w:t>reprocesowania</w:t>
            </w:r>
            <w:proofErr w:type="spellEnd"/>
            <w:r w:rsidRPr="00327387">
              <w:rPr>
                <w:rFonts w:ascii="Arial Narrow" w:hAnsi="Arial Narrow" w:cs="Arial"/>
              </w:rPr>
              <w:t xml:space="preserve"> robota da Vinci Xi z użyciem dezynfekcji termicznej. W instrukcji przygotowania do ponownego użycia akcesoriów da Vinci Xi m.in. na stronie 44 również rekomendowane jest stosowanie dezynfekcji termicznej (w załączeniu).</w:t>
            </w:r>
          </w:p>
          <w:p w14:paraId="6D4B00B0" w14:textId="41B2C90D"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7166648F"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podtrzymuje wymaganie oświadczenia Wykonawcy / Producenta informującego, że środek z</w:t>
            </w:r>
            <w:r w:rsidRPr="00327387">
              <w:rPr>
                <w:rFonts w:ascii="Arial Narrow" w:hAnsi="Arial Narrow" w:cs="Arial"/>
                <w:b/>
              </w:rPr>
              <w:t>aoferowany w p</w:t>
            </w:r>
            <w:r w:rsidRPr="00327387">
              <w:rPr>
                <w:rFonts w:ascii="Arial Narrow" w:hAnsi="Arial Narrow" w:cs="Arial"/>
                <w:b/>
                <w:bCs/>
              </w:rPr>
              <w:t xml:space="preserve">ozycji 2 jest kompatybilny z akcesoriami wielorazowego użytku do robota chirurgicznego da Vinci Xi. Jednocześnie Zamawiający przypomina, że zgodnie z pkt 9.1. </w:t>
            </w:r>
            <w:proofErr w:type="spellStart"/>
            <w:r w:rsidRPr="00327387">
              <w:rPr>
                <w:rFonts w:ascii="Arial Narrow" w:hAnsi="Arial Narrow" w:cs="Arial"/>
                <w:b/>
                <w:bCs/>
              </w:rPr>
              <w:t>Lp</w:t>
            </w:r>
            <w:proofErr w:type="spellEnd"/>
            <w:r w:rsidRPr="00327387">
              <w:rPr>
                <w:rFonts w:ascii="Arial Narrow" w:hAnsi="Arial Narrow" w:cs="Arial"/>
                <w:b/>
                <w:bCs/>
              </w:rPr>
              <w:t xml:space="preserve"> 11 i 10.1 Lp. 6 SWZ, Wykonawca może złożyć oświadczenie, jak również dostarczyć</w:t>
            </w:r>
            <w:r w:rsidRPr="00327387">
              <w:rPr>
                <w:rFonts w:ascii="Arial Narrow" w:hAnsi="Arial Narrow" w:cs="Arial"/>
                <w:b/>
              </w:rPr>
              <w:t xml:space="preserve"> </w:t>
            </w:r>
            <w:r w:rsidRPr="00327387">
              <w:rPr>
                <w:rFonts w:ascii="Arial Narrow" w:hAnsi="Arial Narrow" w:cs="Arial"/>
                <w:b/>
                <w:bCs/>
              </w:rPr>
              <w:t>wyciąg z instrukcji obsługi potwierdzające możliwość zastosowania zaoferowanego środka we wskazanych urządzeniach.</w:t>
            </w:r>
          </w:p>
          <w:p w14:paraId="002CAF46" w14:textId="77777777" w:rsidR="00327387" w:rsidRPr="00327387" w:rsidRDefault="00327387" w:rsidP="00327387">
            <w:pPr>
              <w:jc w:val="both"/>
              <w:rPr>
                <w:rFonts w:ascii="Arial Narrow" w:hAnsi="Arial Narrow" w:cs="Arial"/>
              </w:rPr>
            </w:pPr>
          </w:p>
        </w:tc>
      </w:tr>
      <w:tr w:rsidR="00327387" w:rsidRPr="00327387" w14:paraId="33FF0F31" w14:textId="77777777">
        <w:tc>
          <w:tcPr>
            <w:tcW w:w="9356" w:type="dxa"/>
          </w:tcPr>
          <w:p w14:paraId="151B6BEC" w14:textId="77777777" w:rsidR="00327387" w:rsidRPr="00327387" w:rsidRDefault="00327387" w:rsidP="00327387">
            <w:pPr>
              <w:jc w:val="both"/>
              <w:rPr>
                <w:rFonts w:ascii="Arial Narrow" w:hAnsi="Arial Narrow" w:cs="Arial"/>
                <w:b/>
                <w:bCs/>
              </w:rPr>
            </w:pPr>
            <w:r w:rsidRPr="00327387">
              <w:rPr>
                <w:rFonts w:ascii="Arial Narrow" w:hAnsi="Arial Narrow" w:cs="Arial"/>
                <w:b/>
                <w:bCs/>
              </w:rPr>
              <w:lastRenderedPageBreak/>
              <w:t>PYTANIE NR 4</w:t>
            </w:r>
          </w:p>
          <w:p w14:paraId="5808038A"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1-Czy Zamawiający Zadaniu 3 poz. </w:t>
            </w:r>
            <w:proofErr w:type="gramStart"/>
            <w:r w:rsidRPr="00327387">
              <w:rPr>
                <w:rFonts w:ascii="Arial Narrow" w:hAnsi="Arial Narrow" w:cs="Arial"/>
              </w:rPr>
              <w:t>1  dopuści</w:t>
            </w:r>
            <w:proofErr w:type="gramEnd"/>
            <w:r w:rsidRPr="00327387">
              <w:rPr>
                <w:rFonts w:ascii="Arial Narrow" w:hAnsi="Arial Narrow" w:cs="Arial"/>
              </w:rPr>
              <w:t xml:space="preserve"> preparat o następujących parametrach??</w:t>
            </w:r>
          </w:p>
          <w:p w14:paraId="467CB7EC"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 Preparat w koncentracie przeznaczony do mycia i dezynfekcji wszystkich rodzajów zmywalnych powierzchni w środowisku szpitalnym; opakowanie kompatybilne z urządzeniami dozującymi DG1, DG3 oraz z możliwością zastosowania z systemem suchych chusteczek; wymagana pozytywna opinia kliniczna </w:t>
            </w:r>
            <w:proofErr w:type="spellStart"/>
            <w:r w:rsidRPr="00327387">
              <w:rPr>
                <w:rFonts w:ascii="Arial Narrow" w:hAnsi="Arial Narrow" w:cs="Arial"/>
              </w:rPr>
              <w:t>IMiDz</w:t>
            </w:r>
            <w:proofErr w:type="spellEnd"/>
            <w:r w:rsidRPr="00327387">
              <w:rPr>
                <w:rFonts w:ascii="Arial Narrow" w:hAnsi="Arial Narrow" w:cs="Arial"/>
              </w:rPr>
              <w:t xml:space="preserve"> lub placówki równoważnej gwarantująca bezpieczeństwo zastosowania na oddziałach pediatrycznych; substancje aktywne: 2-fenoksyetanol, N,N-bis-(3-aminopropylo) </w:t>
            </w:r>
            <w:proofErr w:type="spellStart"/>
            <w:r w:rsidRPr="00327387">
              <w:rPr>
                <w:rFonts w:ascii="Arial Narrow" w:hAnsi="Arial Narrow" w:cs="Arial"/>
              </w:rPr>
              <w:t>dodecyloamina</w:t>
            </w:r>
            <w:proofErr w:type="spellEnd"/>
            <w:r w:rsidRPr="00327387">
              <w:rPr>
                <w:rFonts w:ascii="Arial Narrow" w:hAnsi="Arial Narrow" w:cs="Arial"/>
              </w:rPr>
              <w:t xml:space="preserve">, chlorek </w:t>
            </w:r>
            <w:proofErr w:type="spellStart"/>
            <w:r w:rsidRPr="00327387">
              <w:rPr>
                <w:rFonts w:ascii="Arial Narrow" w:hAnsi="Arial Narrow" w:cs="Arial"/>
              </w:rPr>
              <w:t>benzalkoniowy</w:t>
            </w:r>
            <w:proofErr w:type="spellEnd"/>
            <w:r w:rsidRPr="00327387">
              <w:rPr>
                <w:rFonts w:ascii="Arial Narrow" w:hAnsi="Arial Narrow" w:cs="Arial"/>
              </w:rPr>
              <w:t xml:space="preserve"> (</w:t>
            </w:r>
            <w:proofErr w:type="spellStart"/>
            <w:r w:rsidRPr="00327387">
              <w:rPr>
                <w:rFonts w:ascii="Arial Narrow" w:hAnsi="Arial Narrow" w:cs="Arial"/>
              </w:rPr>
              <w:t>bezaldehydowy</w:t>
            </w:r>
            <w:proofErr w:type="spellEnd"/>
            <w:r w:rsidRPr="00327387">
              <w:rPr>
                <w:rFonts w:ascii="Arial Narrow" w:hAnsi="Arial Narrow" w:cs="Arial"/>
              </w:rPr>
              <w:t xml:space="preserve">, bez substancji lotnych i zapachowych); spektrum działania roztworu roboczego w warunkach brudnych: bakteriobójczy (EN 13727 / EN 16615), </w:t>
            </w:r>
            <w:proofErr w:type="spellStart"/>
            <w:r w:rsidRPr="00327387">
              <w:rPr>
                <w:rFonts w:ascii="Arial Narrow" w:hAnsi="Arial Narrow" w:cs="Arial"/>
              </w:rPr>
              <w:t>drożdżakobójczy</w:t>
            </w:r>
            <w:proofErr w:type="spellEnd"/>
            <w:r w:rsidRPr="00327387">
              <w:rPr>
                <w:rFonts w:ascii="Arial Narrow" w:hAnsi="Arial Narrow" w:cs="Arial"/>
              </w:rPr>
              <w:t xml:space="preserve"> (EN 13624 / EN 16615), wirusobójczy - wirusy osłonkowe (EN 14476) – 1,5%, 5 min; wirusobójczy - wirus </w:t>
            </w:r>
            <w:proofErr w:type="spellStart"/>
            <w:r w:rsidRPr="00327387">
              <w:rPr>
                <w:rFonts w:ascii="Arial Narrow" w:hAnsi="Arial Narrow" w:cs="Arial"/>
              </w:rPr>
              <w:t>Norowirus</w:t>
            </w:r>
            <w:proofErr w:type="spellEnd"/>
            <w:r w:rsidRPr="00327387">
              <w:rPr>
                <w:rFonts w:ascii="Arial Narrow" w:hAnsi="Arial Narrow" w:cs="Arial"/>
              </w:rPr>
              <w:t xml:space="preserve"> (EN 14476) – 1,5%, 30 min; </w:t>
            </w:r>
            <w:proofErr w:type="spellStart"/>
            <w:r w:rsidRPr="00327387">
              <w:rPr>
                <w:rFonts w:ascii="Arial Narrow" w:hAnsi="Arial Narrow" w:cs="Arial"/>
              </w:rPr>
              <w:t>prątkobójczy</w:t>
            </w:r>
            <w:proofErr w:type="spellEnd"/>
            <w:r w:rsidRPr="00327387">
              <w:rPr>
                <w:rFonts w:ascii="Arial Narrow" w:hAnsi="Arial Narrow" w:cs="Arial"/>
              </w:rPr>
              <w:t xml:space="preserve"> (EN 14348) - 1,5%, 60 min; bakteriobójczy (EN 13727 / EN 16615), </w:t>
            </w:r>
            <w:proofErr w:type="spellStart"/>
            <w:r w:rsidRPr="00327387">
              <w:rPr>
                <w:rFonts w:ascii="Arial Narrow" w:hAnsi="Arial Narrow" w:cs="Arial"/>
              </w:rPr>
              <w:t>drożdżakobójczy</w:t>
            </w:r>
            <w:proofErr w:type="spellEnd"/>
            <w:r w:rsidRPr="00327387">
              <w:rPr>
                <w:rFonts w:ascii="Arial Narrow" w:hAnsi="Arial Narrow" w:cs="Arial"/>
              </w:rPr>
              <w:t xml:space="preserve"> (EN 13624 / EN 16615) – 0,5%, 15 min; wirusobójczy - wirusy osłonkowe (EN 14476) – 0,5%, 30min; ograniczone spektrum działania wirusobójczego – Adenowirus, </w:t>
            </w:r>
            <w:proofErr w:type="spellStart"/>
            <w:r w:rsidRPr="00327387">
              <w:rPr>
                <w:rFonts w:ascii="Arial Narrow" w:hAnsi="Arial Narrow" w:cs="Arial"/>
              </w:rPr>
              <w:t>Norowirus</w:t>
            </w:r>
            <w:proofErr w:type="spellEnd"/>
            <w:r w:rsidRPr="00327387">
              <w:rPr>
                <w:rFonts w:ascii="Arial Narrow" w:hAnsi="Arial Narrow" w:cs="Arial"/>
              </w:rPr>
              <w:t xml:space="preserve"> (EN 14476) – 2%, 30 min i 1%, 60min; produkt posiadający podwójną rejestrację (wyrób medyczny i biobójczy)</w:t>
            </w:r>
          </w:p>
          <w:p w14:paraId="39A8BD10" w14:textId="2EBCF9E6" w:rsidR="00327387" w:rsidRPr="00327387" w:rsidRDefault="00327387" w:rsidP="00327387">
            <w:pPr>
              <w:jc w:val="both"/>
              <w:rPr>
                <w:rFonts w:ascii="Arial Narrow" w:hAnsi="Arial Narrow" w:cs="Arial"/>
                <w:b/>
                <w:bCs/>
              </w:rPr>
            </w:pPr>
            <w:r w:rsidRPr="00327387">
              <w:rPr>
                <w:rFonts w:ascii="Arial Narrow" w:hAnsi="Arial Narrow" w:cs="Arial"/>
              </w:rPr>
              <w:t xml:space="preserve"> </w:t>
            </w:r>
            <w:r>
              <w:rPr>
                <w:rFonts w:ascii="Arial Narrow" w:hAnsi="Arial Narrow" w:cs="Arial"/>
                <w:b/>
                <w:bCs/>
              </w:rPr>
              <w:t>ODPOWIEDŹ ZAMAWIAJĄCEGO:</w:t>
            </w:r>
          </w:p>
          <w:p w14:paraId="1969F0F9"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nie dopuszcza powyższego. Zamawiający informuje, że w Zadaniu 3 poz. 1 dopuści wyłącznie preparat spełniający wszystkie wymagania określone w SWZ, w szczególności w zakresie spektrum </w:t>
            </w:r>
            <w:proofErr w:type="spellStart"/>
            <w:r w:rsidRPr="00327387">
              <w:rPr>
                <w:rFonts w:ascii="Arial Narrow" w:hAnsi="Arial Narrow" w:cs="Arial"/>
                <w:b/>
                <w:bCs/>
              </w:rPr>
              <w:t>bójczego</w:t>
            </w:r>
            <w:proofErr w:type="spellEnd"/>
            <w:r w:rsidRPr="00327387">
              <w:rPr>
                <w:rFonts w:ascii="Arial Narrow" w:hAnsi="Arial Narrow" w:cs="Arial"/>
                <w:b/>
                <w:bCs/>
              </w:rPr>
              <w:t xml:space="preserve"> i maksymalnych czasów działania wskazanych w opisie przedmiotu zamówienia.</w:t>
            </w:r>
          </w:p>
          <w:p w14:paraId="104E31FD" w14:textId="77777777" w:rsidR="00327387" w:rsidRPr="00327387" w:rsidRDefault="00327387" w:rsidP="00327387">
            <w:pPr>
              <w:jc w:val="both"/>
              <w:rPr>
                <w:rFonts w:ascii="Arial Narrow" w:hAnsi="Arial Narrow" w:cs="Arial"/>
                <w:b/>
                <w:bCs/>
              </w:rPr>
            </w:pPr>
            <w:r w:rsidRPr="00327387">
              <w:rPr>
                <w:rFonts w:ascii="Arial Narrow" w:hAnsi="Arial Narrow" w:cs="Arial"/>
                <w:b/>
                <w:bCs/>
              </w:rPr>
              <w:t>Na podstawie parametrów przedstawionych przez Wykonawcę w przesłanym pytaniu, Zamawiający stwierdza, że zaoferowany preparat nie spełnia wymagań SWZ w zakresie:</w:t>
            </w:r>
          </w:p>
          <w:p w14:paraId="22E06CDC" w14:textId="77777777" w:rsidR="00327387" w:rsidRPr="00327387" w:rsidRDefault="00327387" w:rsidP="00327387">
            <w:pPr>
              <w:numPr>
                <w:ilvl w:val="0"/>
                <w:numId w:val="13"/>
              </w:numPr>
              <w:jc w:val="both"/>
              <w:rPr>
                <w:rFonts w:ascii="Arial Narrow" w:hAnsi="Arial Narrow" w:cs="Arial"/>
                <w:b/>
                <w:bCs/>
              </w:rPr>
            </w:pPr>
            <w:proofErr w:type="spellStart"/>
            <w:r w:rsidRPr="00327387">
              <w:rPr>
                <w:rFonts w:ascii="Arial Narrow" w:hAnsi="Arial Narrow" w:cs="Arial"/>
                <w:b/>
                <w:bCs/>
              </w:rPr>
              <w:t>Tbc</w:t>
            </w:r>
            <w:proofErr w:type="spellEnd"/>
            <w:r w:rsidRPr="00327387">
              <w:rPr>
                <w:rFonts w:ascii="Arial Narrow" w:hAnsi="Arial Narrow" w:cs="Arial"/>
                <w:b/>
                <w:bCs/>
              </w:rPr>
              <w:t xml:space="preserve"> (min. M. </w:t>
            </w:r>
            <w:proofErr w:type="spellStart"/>
            <w:r w:rsidRPr="00327387">
              <w:rPr>
                <w:rFonts w:ascii="Arial Narrow" w:hAnsi="Arial Narrow" w:cs="Arial"/>
                <w:b/>
                <w:bCs/>
              </w:rPr>
              <w:t>terrae</w:t>
            </w:r>
            <w:proofErr w:type="spellEnd"/>
            <w:r w:rsidRPr="00327387">
              <w:rPr>
                <w:rFonts w:ascii="Arial Narrow" w:hAnsi="Arial Narrow" w:cs="Arial"/>
                <w:b/>
                <w:bCs/>
              </w:rPr>
              <w:t>) EN 14348 – do 15 minut (wskazano 1,5% / 60 min),</w:t>
            </w:r>
          </w:p>
          <w:p w14:paraId="16BD055F" w14:textId="77777777" w:rsidR="00327387" w:rsidRPr="00327387" w:rsidRDefault="00327387" w:rsidP="00327387">
            <w:pPr>
              <w:numPr>
                <w:ilvl w:val="0"/>
                <w:numId w:val="13"/>
              </w:numPr>
              <w:jc w:val="both"/>
              <w:rPr>
                <w:rFonts w:ascii="Arial Narrow" w:hAnsi="Arial Narrow" w:cs="Arial"/>
                <w:b/>
                <w:bCs/>
              </w:rPr>
            </w:pPr>
            <w:r w:rsidRPr="00327387">
              <w:rPr>
                <w:rFonts w:ascii="Arial Narrow" w:hAnsi="Arial Narrow" w:cs="Arial"/>
                <w:b/>
                <w:bCs/>
              </w:rPr>
              <w:t xml:space="preserve">EN 16615 dla </w:t>
            </w:r>
            <w:proofErr w:type="spellStart"/>
            <w:r w:rsidRPr="00327387">
              <w:rPr>
                <w:rFonts w:ascii="Arial Narrow" w:hAnsi="Arial Narrow" w:cs="Arial"/>
                <w:b/>
                <w:bCs/>
              </w:rPr>
              <w:t>drożdżakobójczości</w:t>
            </w:r>
            <w:proofErr w:type="spellEnd"/>
            <w:r w:rsidRPr="00327387">
              <w:rPr>
                <w:rFonts w:ascii="Arial Narrow" w:hAnsi="Arial Narrow" w:cs="Arial"/>
                <w:b/>
                <w:bCs/>
              </w:rPr>
              <w:t xml:space="preserve"> – do 5 minut (wskazano 0,5% / 15 min).</w:t>
            </w:r>
          </w:p>
          <w:p w14:paraId="6C83D1FE" w14:textId="77777777" w:rsidR="00327387" w:rsidRPr="00327387" w:rsidRDefault="00327387" w:rsidP="00327387">
            <w:pPr>
              <w:jc w:val="both"/>
              <w:rPr>
                <w:rFonts w:ascii="Arial Narrow" w:hAnsi="Arial Narrow" w:cs="Arial"/>
              </w:rPr>
            </w:pPr>
          </w:p>
          <w:p w14:paraId="181BFE3A"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2- Czy Zamawiający w Zadaniu 4 poz. </w:t>
            </w:r>
            <w:proofErr w:type="gramStart"/>
            <w:r w:rsidRPr="00327387">
              <w:rPr>
                <w:rFonts w:ascii="Arial Narrow" w:hAnsi="Arial Narrow" w:cs="Arial"/>
              </w:rPr>
              <w:t>1 ,</w:t>
            </w:r>
            <w:proofErr w:type="gramEnd"/>
            <w:r w:rsidRPr="00327387">
              <w:rPr>
                <w:rFonts w:ascii="Arial Narrow" w:hAnsi="Arial Narrow" w:cs="Arial"/>
              </w:rPr>
              <w:t xml:space="preserve"> dopuści preparat o spectrum działania </w:t>
            </w:r>
            <w:proofErr w:type="spellStart"/>
            <w:r w:rsidRPr="00327387">
              <w:rPr>
                <w:rFonts w:ascii="Arial Narrow" w:hAnsi="Arial Narrow" w:cs="Arial"/>
              </w:rPr>
              <w:t>Tbc</w:t>
            </w:r>
            <w:proofErr w:type="spellEnd"/>
            <w:r w:rsidRPr="00327387">
              <w:rPr>
                <w:rFonts w:ascii="Arial Narrow" w:hAnsi="Arial Narrow" w:cs="Arial"/>
              </w:rPr>
              <w:t xml:space="preserve"> 60 min i wirusy 15 min</w:t>
            </w:r>
          </w:p>
          <w:p w14:paraId="04F4C1C7" w14:textId="79A1B1C0"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336EF7B9" w14:textId="77777777" w:rsidR="000674D8" w:rsidRDefault="00327387" w:rsidP="00327387">
            <w:pPr>
              <w:jc w:val="both"/>
              <w:rPr>
                <w:rFonts w:ascii="Arial Narrow" w:hAnsi="Arial Narrow" w:cs="Arial"/>
                <w:b/>
                <w:bCs/>
              </w:rPr>
            </w:pPr>
            <w:r w:rsidRPr="00327387">
              <w:rPr>
                <w:rFonts w:ascii="Arial Narrow" w:hAnsi="Arial Narrow" w:cs="Arial"/>
                <w:b/>
                <w:bCs/>
              </w:rPr>
              <w:t>Zamawiający koryguje omyłkę pisarską dot</w:t>
            </w:r>
            <w:r w:rsidR="000674D8">
              <w:rPr>
                <w:rFonts w:ascii="Arial Narrow" w:hAnsi="Arial Narrow" w:cs="Arial"/>
                <w:b/>
                <w:bCs/>
              </w:rPr>
              <w:t xml:space="preserve">yczącej numeracji </w:t>
            </w:r>
            <w:r w:rsidRPr="00327387">
              <w:rPr>
                <w:rFonts w:ascii="Arial Narrow" w:hAnsi="Arial Narrow" w:cs="Arial"/>
                <w:b/>
                <w:bCs/>
              </w:rPr>
              <w:t xml:space="preserve">L.p. pozycji w zadaniu 4. </w:t>
            </w:r>
          </w:p>
          <w:p w14:paraId="64184725" w14:textId="78D45D8C" w:rsidR="00327387" w:rsidRDefault="00327387" w:rsidP="00327387">
            <w:pPr>
              <w:jc w:val="both"/>
              <w:rPr>
                <w:rFonts w:ascii="Arial Narrow" w:hAnsi="Arial Narrow" w:cs="Arial"/>
                <w:b/>
                <w:bCs/>
              </w:rPr>
            </w:pPr>
            <w:r w:rsidRPr="00327387">
              <w:rPr>
                <w:rFonts w:ascii="Arial Narrow" w:hAnsi="Arial Narrow" w:cs="Arial"/>
                <w:b/>
                <w:bCs/>
              </w:rPr>
              <w:t>Zamawiający nie dopuszcza powyższego w zakresie poz</w:t>
            </w:r>
            <w:r w:rsidR="000674D8">
              <w:rPr>
                <w:rFonts w:ascii="Arial Narrow" w:hAnsi="Arial Narrow" w:cs="Arial"/>
                <w:b/>
                <w:bCs/>
              </w:rPr>
              <w:t>ycji</w:t>
            </w:r>
            <w:r w:rsidRPr="00327387">
              <w:rPr>
                <w:rFonts w:ascii="Arial Narrow" w:hAnsi="Arial Narrow" w:cs="Arial"/>
                <w:b/>
                <w:bCs/>
              </w:rPr>
              <w:t xml:space="preserve"> 1 dotyczącej preparatów do mycia i dezynfekcji precyzyjnych narzędzi obrotowych. Zamawiający wymaga skuteczności </w:t>
            </w:r>
            <w:proofErr w:type="spellStart"/>
            <w:r w:rsidRPr="00327387">
              <w:rPr>
                <w:rFonts w:ascii="Arial Narrow" w:hAnsi="Arial Narrow" w:cs="Arial"/>
                <w:b/>
                <w:bCs/>
              </w:rPr>
              <w:t>bójczej</w:t>
            </w:r>
            <w:proofErr w:type="spellEnd"/>
            <w:r w:rsidRPr="00327387">
              <w:rPr>
                <w:rFonts w:ascii="Arial Narrow" w:hAnsi="Arial Narrow" w:cs="Arial"/>
                <w:b/>
                <w:bCs/>
              </w:rPr>
              <w:t xml:space="preserve"> w czasie nie przekraczającym dla </w:t>
            </w:r>
            <w:proofErr w:type="spellStart"/>
            <w:r w:rsidRPr="00327387">
              <w:rPr>
                <w:rFonts w:ascii="Arial Narrow" w:hAnsi="Arial Narrow" w:cs="Arial"/>
                <w:b/>
                <w:bCs/>
              </w:rPr>
              <w:t>Tbc</w:t>
            </w:r>
            <w:proofErr w:type="spellEnd"/>
            <w:r w:rsidRPr="00327387">
              <w:rPr>
                <w:rFonts w:ascii="Arial Narrow" w:hAnsi="Arial Narrow" w:cs="Arial"/>
                <w:b/>
                <w:bCs/>
              </w:rPr>
              <w:t xml:space="preserve"> 15 minut. W przypadku</w:t>
            </w:r>
            <w:r w:rsidR="000674D8">
              <w:rPr>
                <w:rFonts w:ascii="Arial Narrow" w:hAnsi="Arial Narrow" w:cs="Arial"/>
                <w:b/>
                <w:bCs/>
              </w:rPr>
              <w:t>,</w:t>
            </w:r>
            <w:r w:rsidRPr="00327387">
              <w:rPr>
                <w:rFonts w:ascii="Arial Narrow" w:hAnsi="Arial Narrow" w:cs="Arial"/>
                <w:b/>
                <w:bCs/>
              </w:rPr>
              <w:t xml:space="preserve"> jeżeli pytanie dotyczy poz</w:t>
            </w:r>
            <w:r w:rsidR="000674D8">
              <w:rPr>
                <w:rFonts w:ascii="Arial Narrow" w:hAnsi="Arial Narrow" w:cs="Arial"/>
                <w:b/>
                <w:bCs/>
              </w:rPr>
              <w:t>ycji</w:t>
            </w:r>
            <w:r w:rsidRPr="00327387">
              <w:rPr>
                <w:rFonts w:ascii="Arial Narrow" w:hAnsi="Arial Narrow" w:cs="Arial"/>
                <w:b/>
                <w:bCs/>
              </w:rPr>
              <w:t xml:space="preserve"> 2 w zadaniu 4</w:t>
            </w:r>
            <w:r w:rsidR="000674D8">
              <w:rPr>
                <w:rFonts w:ascii="Arial Narrow" w:hAnsi="Arial Narrow" w:cs="Arial"/>
                <w:b/>
                <w:bCs/>
              </w:rPr>
              <w:t>,</w:t>
            </w:r>
            <w:r w:rsidRPr="00327387">
              <w:rPr>
                <w:rFonts w:ascii="Arial Narrow" w:hAnsi="Arial Narrow" w:cs="Arial"/>
                <w:b/>
                <w:bCs/>
              </w:rPr>
              <w:t xml:space="preserve"> Zamawiający dopuszcza powyższe. </w:t>
            </w:r>
          </w:p>
          <w:p w14:paraId="126E4B42" w14:textId="77777777" w:rsidR="000674D8" w:rsidRPr="00327387" w:rsidRDefault="000674D8" w:rsidP="000674D8">
            <w:pPr>
              <w:jc w:val="both"/>
              <w:rPr>
                <w:rFonts w:ascii="Arial Narrow" w:hAnsi="Arial Narrow" w:cs="Arial"/>
                <w:b/>
                <w:bCs/>
              </w:rPr>
            </w:pPr>
            <w:r w:rsidRPr="00327387">
              <w:rPr>
                <w:rFonts w:ascii="Arial Narrow" w:hAnsi="Arial Narrow" w:cs="Arial"/>
                <w:b/>
                <w:bCs/>
              </w:rPr>
              <w:t xml:space="preserve">Zamawiający zamieszcza zaktualizowany formularz cenowy na stronie prowadzonego postępowania </w:t>
            </w:r>
            <w:hyperlink r:id="rId12" w:history="1">
              <w:r w:rsidRPr="00327387">
                <w:rPr>
                  <w:rStyle w:val="Hipercze"/>
                  <w:rFonts w:ascii="Arial Narrow" w:hAnsi="Arial Narrow" w:cs="Arial"/>
                </w:rPr>
                <w:t>https://e-propublico.pl</w:t>
              </w:r>
            </w:hyperlink>
            <w:r w:rsidRPr="00327387">
              <w:rPr>
                <w:rFonts w:ascii="Arial Narrow" w:hAnsi="Arial Narrow" w:cs="Arial"/>
                <w:b/>
                <w:bCs/>
              </w:rPr>
              <w:t xml:space="preserve"> oraz na stronie </w:t>
            </w:r>
            <w:hyperlink r:id="rId13" w:history="1">
              <w:r w:rsidRPr="00327387">
                <w:rPr>
                  <w:rStyle w:val="Hipercze"/>
                  <w:rFonts w:ascii="Arial Narrow" w:hAnsi="Arial Narrow" w:cs="Arial"/>
                  <w:b/>
                  <w:bCs/>
                </w:rPr>
                <w:t>www.10wsk.mil.pl</w:t>
              </w:r>
            </w:hyperlink>
            <w:r w:rsidRPr="00327387">
              <w:rPr>
                <w:rFonts w:ascii="Arial Narrow" w:hAnsi="Arial Narrow" w:cs="Arial"/>
                <w:b/>
              </w:rPr>
              <w:t xml:space="preserve"> </w:t>
            </w:r>
            <w:r w:rsidRPr="00327387">
              <w:rPr>
                <w:rFonts w:ascii="Arial Narrow" w:hAnsi="Arial Narrow" w:cs="Arial"/>
                <w:b/>
                <w:bCs/>
              </w:rPr>
              <w:t>pn. Formularz cenowy UAKTUALNIONY.xls</w:t>
            </w:r>
          </w:p>
          <w:p w14:paraId="5F900AE6" w14:textId="77777777" w:rsidR="000674D8" w:rsidRPr="00327387" w:rsidRDefault="000674D8" w:rsidP="00327387">
            <w:pPr>
              <w:jc w:val="both"/>
              <w:rPr>
                <w:rFonts w:ascii="Arial Narrow" w:hAnsi="Arial Narrow" w:cs="Arial"/>
                <w:b/>
                <w:bCs/>
              </w:rPr>
            </w:pPr>
          </w:p>
        </w:tc>
      </w:tr>
      <w:tr w:rsidR="00327387" w:rsidRPr="00327387" w14:paraId="44A7DB7B" w14:textId="77777777">
        <w:tc>
          <w:tcPr>
            <w:tcW w:w="9356" w:type="dxa"/>
          </w:tcPr>
          <w:p w14:paraId="5AF6AB62" w14:textId="77777777" w:rsidR="00327387" w:rsidRPr="00327387" w:rsidRDefault="00327387" w:rsidP="00327387">
            <w:pPr>
              <w:spacing w:before="240"/>
              <w:jc w:val="both"/>
              <w:rPr>
                <w:rFonts w:ascii="Arial Narrow" w:hAnsi="Arial Narrow" w:cs="Arial"/>
                <w:b/>
                <w:bCs/>
              </w:rPr>
            </w:pPr>
            <w:r w:rsidRPr="00327387">
              <w:rPr>
                <w:rFonts w:ascii="Arial Narrow" w:hAnsi="Arial Narrow" w:cs="Arial"/>
                <w:b/>
                <w:bCs/>
              </w:rPr>
              <w:t>PYTANIE NR 5</w:t>
            </w:r>
          </w:p>
          <w:p w14:paraId="4419AD9C" w14:textId="77777777" w:rsidR="00327387" w:rsidRPr="00327387" w:rsidRDefault="00327387" w:rsidP="00327387">
            <w:pPr>
              <w:jc w:val="both"/>
              <w:rPr>
                <w:rFonts w:ascii="Arial Narrow" w:hAnsi="Arial Narrow" w:cs="Arial"/>
              </w:rPr>
            </w:pPr>
            <w:r w:rsidRPr="00327387">
              <w:rPr>
                <w:rFonts w:ascii="Arial Narrow" w:hAnsi="Arial Narrow" w:cs="Arial"/>
              </w:rPr>
              <w:t>Dot. Zadania 2</w:t>
            </w:r>
          </w:p>
          <w:p w14:paraId="28261FCD" w14:textId="77777777" w:rsidR="00327387" w:rsidRPr="00327387" w:rsidRDefault="00327387" w:rsidP="00327387">
            <w:pPr>
              <w:jc w:val="both"/>
              <w:rPr>
                <w:rFonts w:ascii="Arial Narrow" w:hAnsi="Arial Narrow" w:cs="Arial"/>
              </w:rPr>
            </w:pPr>
            <w:r w:rsidRPr="00327387">
              <w:rPr>
                <w:rFonts w:ascii="Arial Narrow" w:hAnsi="Arial Narrow" w:cs="Arial"/>
              </w:rPr>
              <w:t>1.</w:t>
            </w:r>
            <w:r w:rsidRPr="00327387">
              <w:rPr>
                <w:rFonts w:ascii="Arial Narrow" w:hAnsi="Arial Narrow" w:cs="Arial"/>
              </w:rPr>
              <w:tab/>
              <w:t xml:space="preserve">Zwracam się do Zamawiającego o dopuszczenie w pozycji 3 preparatu typu </w:t>
            </w:r>
            <w:proofErr w:type="spellStart"/>
            <w:r w:rsidRPr="00327387">
              <w:rPr>
                <w:rFonts w:ascii="Arial Narrow" w:hAnsi="Arial Narrow" w:cs="Arial"/>
              </w:rPr>
              <w:t>Viruton</w:t>
            </w:r>
            <w:proofErr w:type="spellEnd"/>
            <w:r w:rsidRPr="00327387">
              <w:rPr>
                <w:rFonts w:ascii="Arial Narrow" w:hAnsi="Arial Narrow" w:cs="Arial"/>
              </w:rPr>
              <w:t xml:space="preserve"> Extra o następujących właściwościach: Enzymatyczny koncentrat do mycia i dezynfekcji narzędzi chirurgicznych i rotacyjnych na bazie amin, QAV. Zawierający proteazę rozkładającą białka oraz inhibitory korozji. Usuwa zaschnięte zabrudzenia organiczne, doczyszcza zanieczyszczenia białkowe. Przeznaczony do dezynfekcji manualnej oraz w myjkach ultradźwiękowych. Zalecany do endoskopów, posiadający opinię </w:t>
            </w:r>
            <w:proofErr w:type="spellStart"/>
            <w:r w:rsidRPr="00327387">
              <w:rPr>
                <w:rFonts w:ascii="Arial Narrow" w:hAnsi="Arial Narrow" w:cs="Arial"/>
              </w:rPr>
              <w:t>Vimex</w:t>
            </w:r>
            <w:proofErr w:type="spellEnd"/>
            <w:r w:rsidRPr="00327387">
              <w:rPr>
                <w:rFonts w:ascii="Arial Narrow" w:hAnsi="Arial Narrow" w:cs="Arial"/>
              </w:rPr>
              <w:t xml:space="preserve">. Wysoka tolerancja materiałowa, może być stosowany do instrumentów ze stali szlachetnej, niklu, miedzi, aluminium, porcelany, szkła, gumy, tworzyw sztucznych. Produkt posiada opinię producenta Chirmed.dot. kompatybilności materiałowej. Aktywność nieskażonego roztworu - 14 dni. Spektrum działania: </w:t>
            </w:r>
            <w:proofErr w:type="gramStart"/>
            <w:r w:rsidRPr="00327387">
              <w:rPr>
                <w:rFonts w:ascii="Arial Narrow" w:hAnsi="Arial Narrow" w:cs="Arial"/>
              </w:rPr>
              <w:t>bakterie(</w:t>
            </w:r>
            <w:proofErr w:type="gramEnd"/>
            <w:r w:rsidRPr="00327387">
              <w:rPr>
                <w:rFonts w:ascii="Arial Narrow" w:hAnsi="Arial Narrow" w:cs="Arial"/>
              </w:rPr>
              <w:t>w tym MRSA), grzyby (</w:t>
            </w:r>
            <w:proofErr w:type="spellStart"/>
            <w:proofErr w:type="gramStart"/>
            <w:r w:rsidRPr="00327387">
              <w:rPr>
                <w:rFonts w:ascii="Arial Narrow" w:hAnsi="Arial Narrow" w:cs="Arial"/>
              </w:rPr>
              <w:t>C.albicans</w:t>
            </w:r>
            <w:proofErr w:type="spellEnd"/>
            <w:proofErr w:type="gramEnd"/>
            <w:r w:rsidRPr="00327387">
              <w:rPr>
                <w:rFonts w:ascii="Arial Narrow" w:hAnsi="Arial Narrow" w:cs="Arial"/>
              </w:rPr>
              <w:t xml:space="preserve"> i A. </w:t>
            </w:r>
            <w:proofErr w:type="spellStart"/>
            <w:r w:rsidRPr="00327387">
              <w:rPr>
                <w:rFonts w:ascii="Arial Narrow" w:hAnsi="Arial Narrow" w:cs="Arial"/>
              </w:rPr>
              <w:t>brasiliensis</w:t>
            </w:r>
            <w:proofErr w:type="spellEnd"/>
            <w:r w:rsidRPr="00327387">
              <w:rPr>
                <w:rFonts w:ascii="Arial Narrow" w:hAnsi="Arial Narrow" w:cs="Arial"/>
              </w:rPr>
              <w:t>), prątki (</w:t>
            </w:r>
            <w:proofErr w:type="spellStart"/>
            <w:proofErr w:type="gramStart"/>
            <w:r w:rsidRPr="00327387">
              <w:rPr>
                <w:rFonts w:ascii="Arial Narrow" w:hAnsi="Arial Narrow" w:cs="Arial"/>
              </w:rPr>
              <w:t>M.terrae</w:t>
            </w:r>
            <w:proofErr w:type="spellEnd"/>
            <w:proofErr w:type="gramEnd"/>
            <w:r w:rsidRPr="00327387">
              <w:rPr>
                <w:rFonts w:ascii="Arial Narrow" w:hAnsi="Arial Narrow" w:cs="Arial"/>
              </w:rPr>
              <w:t xml:space="preserve">, </w:t>
            </w:r>
            <w:proofErr w:type="spellStart"/>
            <w:proofErr w:type="gramStart"/>
            <w:r w:rsidRPr="00327387">
              <w:rPr>
                <w:rFonts w:ascii="Arial Narrow" w:hAnsi="Arial Narrow" w:cs="Arial"/>
              </w:rPr>
              <w:t>M.avium</w:t>
            </w:r>
            <w:proofErr w:type="spellEnd"/>
            <w:proofErr w:type="gramEnd"/>
            <w:r w:rsidRPr="00327387">
              <w:rPr>
                <w:rFonts w:ascii="Arial Narrow" w:hAnsi="Arial Narrow" w:cs="Arial"/>
              </w:rPr>
              <w:t xml:space="preserve">), wirusy otoczkowe (HIV, HBV, HCV, HSV, grypa, </w:t>
            </w:r>
            <w:proofErr w:type="spellStart"/>
            <w:r w:rsidRPr="00327387">
              <w:rPr>
                <w:rFonts w:ascii="Arial Narrow" w:hAnsi="Arial Narrow" w:cs="Arial"/>
              </w:rPr>
              <w:t>ebola</w:t>
            </w:r>
            <w:proofErr w:type="spellEnd"/>
            <w:r w:rsidRPr="00327387">
              <w:rPr>
                <w:rFonts w:ascii="Arial Narrow" w:hAnsi="Arial Narrow" w:cs="Arial"/>
              </w:rPr>
              <w:t xml:space="preserve">), wirus </w:t>
            </w:r>
            <w:proofErr w:type="spellStart"/>
            <w:r w:rsidRPr="00327387">
              <w:rPr>
                <w:rFonts w:ascii="Arial Narrow" w:hAnsi="Arial Narrow" w:cs="Arial"/>
              </w:rPr>
              <w:t>Adeno</w:t>
            </w:r>
            <w:proofErr w:type="spellEnd"/>
            <w:r w:rsidRPr="00327387">
              <w:rPr>
                <w:rFonts w:ascii="Arial Narrow" w:hAnsi="Arial Narrow" w:cs="Arial"/>
              </w:rPr>
              <w:t xml:space="preserve"> w czasie do 30 minut i stężeniu 0,5%, wirus Polio w czasie 15 minut i stężeniu 1%, wirus Noro - 4% 15 min. - pełna wirusobójczość i grzybobójczość. Produkt przebadany według norm obszaru medycznego, faza 2.2, wirusy - faza 2.1. oraz 2.2 (pełna wirusobójczość) dedykowanej dla narzędzi. Opakowanie 5 l. Wykonawca zobowiązuje się do przeliczenia ilości według zapotrzebowania Zamawiającego. </w:t>
            </w:r>
          </w:p>
          <w:p w14:paraId="599EC50D" w14:textId="35521FA2"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3AFA6BCC" w14:textId="77777777" w:rsidR="00327387" w:rsidRPr="00327387" w:rsidRDefault="00327387" w:rsidP="00327387">
            <w:pPr>
              <w:jc w:val="both"/>
              <w:rPr>
                <w:rFonts w:ascii="Arial Narrow" w:hAnsi="Arial Narrow" w:cs="Arial"/>
                <w:b/>
                <w:bCs/>
              </w:rPr>
            </w:pPr>
            <w:r w:rsidRPr="00327387">
              <w:rPr>
                <w:rFonts w:ascii="Arial Narrow" w:hAnsi="Arial Narrow" w:cs="Arial"/>
                <w:b/>
                <w:bCs/>
              </w:rPr>
              <w:lastRenderedPageBreak/>
              <w:t xml:space="preserve">Zgodnie z wymaganiami określonymi w OPZ dla Zadania 2 poz. 3, przedmiotem zamówienia jest łagodny, enzymatyczny środek myjący, przeznaczony do ręcznego oraz maszynowego mycia narzędzi i endoskopów, o charakterze </w:t>
            </w:r>
            <w:proofErr w:type="spellStart"/>
            <w:r w:rsidRPr="00327387">
              <w:rPr>
                <w:rFonts w:ascii="Arial Narrow" w:hAnsi="Arial Narrow" w:cs="Arial"/>
                <w:b/>
                <w:bCs/>
              </w:rPr>
              <w:t>niskopieniącym</w:t>
            </w:r>
            <w:proofErr w:type="spellEnd"/>
            <w:r w:rsidRPr="00327387">
              <w:rPr>
                <w:rFonts w:ascii="Arial Narrow" w:hAnsi="Arial Narrow" w:cs="Arial"/>
                <w:b/>
                <w:bCs/>
              </w:rPr>
              <w:t>, niewykazujący właściwości dezynfekcyjnych.</w:t>
            </w:r>
          </w:p>
          <w:p w14:paraId="3406566A" w14:textId="77777777" w:rsidR="00327387" w:rsidRPr="00327387" w:rsidRDefault="00327387" w:rsidP="00327387">
            <w:pPr>
              <w:jc w:val="both"/>
              <w:rPr>
                <w:rFonts w:ascii="Arial Narrow" w:hAnsi="Arial Narrow" w:cs="Arial"/>
                <w:b/>
                <w:bCs/>
              </w:rPr>
            </w:pPr>
            <w:r w:rsidRPr="00327387">
              <w:rPr>
                <w:rFonts w:ascii="Arial Narrow" w:hAnsi="Arial Narrow" w:cs="Arial"/>
                <w:b/>
                <w:bCs/>
              </w:rPr>
              <w:t>Przedstawiony w pytaniu preparat zawiera czwartorzędowe związki amonowe (QAV) oraz wykazuje potwierdzone działanie biobójcze, co kwalifikuje go jako preparat myjąco-dezynfekcyjny. Tym samym nie spełnia wymagań OPZ dla wskazanej pozycji, która dotyczy wyłącznie preparatu przeznaczonego do etapu mycia wstępnego, poprzedzającego właściwy proces dezynfekcji.</w:t>
            </w:r>
          </w:p>
          <w:p w14:paraId="722DEA29" w14:textId="77777777" w:rsidR="00327387" w:rsidRPr="00327387" w:rsidRDefault="00327387" w:rsidP="00327387">
            <w:pPr>
              <w:jc w:val="both"/>
              <w:rPr>
                <w:rFonts w:ascii="Arial Narrow" w:hAnsi="Arial Narrow" w:cs="Arial"/>
                <w:b/>
                <w:bCs/>
              </w:rPr>
            </w:pPr>
            <w:r w:rsidRPr="00327387">
              <w:rPr>
                <w:rFonts w:ascii="Arial Narrow" w:hAnsi="Arial Narrow" w:cs="Arial"/>
                <w:b/>
                <w:bCs/>
              </w:rPr>
              <w:t>W związku z powyższym Zamawiający nie dopuszcza zaoferowania preparatu o parametrach wskazanych w pytaniu.</w:t>
            </w:r>
          </w:p>
          <w:p w14:paraId="667D15F0" w14:textId="77777777" w:rsidR="00327387" w:rsidRPr="00327387" w:rsidRDefault="00327387" w:rsidP="00327387">
            <w:pPr>
              <w:jc w:val="both"/>
              <w:rPr>
                <w:rFonts w:ascii="Arial Narrow" w:hAnsi="Arial Narrow" w:cs="Arial"/>
                <w:b/>
                <w:bCs/>
              </w:rPr>
            </w:pPr>
          </w:p>
          <w:p w14:paraId="67BF7984" w14:textId="77777777" w:rsidR="00327387" w:rsidRPr="00327387" w:rsidRDefault="00327387" w:rsidP="00327387">
            <w:pPr>
              <w:jc w:val="both"/>
              <w:rPr>
                <w:rFonts w:ascii="Arial Narrow" w:hAnsi="Arial Narrow" w:cs="Arial"/>
              </w:rPr>
            </w:pPr>
            <w:r w:rsidRPr="00327387">
              <w:rPr>
                <w:rFonts w:ascii="Arial Narrow" w:hAnsi="Arial Narrow" w:cs="Arial"/>
              </w:rPr>
              <w:t>2.</w:t>
            </w:r>
            <w:r w:rsidRPr="00327387">
              <w:rPr>
                <w:rFonts w:ascii="Arial Narrow" w:hAnsi="Arial Narrow" w:cs="Arial"/>
              </w:rPr>
              <w:tab/>
              <w:t xml:space="preserve">Zwracam się do Zamawiającego o dopuszczenie w pozycji 3 preparatu typu </w:t>
            </w:r>
            <w:proofErr w:type="spellStart"/>
            <w:r w:rsidRPr="00327387">
              <w:rPr>
                <w:rFonts w:ascii="Arial Narrow" w:hAnsi="Arial Narrow" w:cs="Arial"/>
              </w:rPr>
              <w:t>Viruton</w:t>
            </w:r>
            <w:proofErr w:type="spellEnd"/>
            <w:r w:rsidRPr="00327387">
              <w:rPr>
                <w:rFonts w:ascii="Arial Narrow" w:hAnsi="Arial Narrow" w:cs="Arial"/>
              </w:rPr>
              <w:t xml:space="preserve"> </w:t>
            </w:r>
            <w:proofErr w:type="spellStart"/>
            <w:r w:rsidRPr="00327387">
              <w:rPr>
                <w:rFonts w:ascii="Arial Narrow" w:hAnsi="Arial Narrow" w:cs="Arial"/>
              </w:rPr>
              <w:t>Pulver</w:t>
            </w:r>
            <w:proofErr w:type="spellEnd"/>
            <w:r w:rsidRPr="00327387">
              <w:rPr>
                <w:rFonts w:ascii="Arial Narrow" w:hAnsi="Arial Narrow" w:cs="Arial"/>
              </w:rPr>
              <w:t xml:space="preserve"> o następujących właściwościach: Preparat w proszku na bazie nadwęglanu sodu i TAED, z zawartością kwasu adypinowego oraz enzymów (proteaza, amylaza, lipaza, </w:t>
            </w:r>
            <w:proofErr w:type="spellStart"/>
            <w:r w:rsidRPr="00327387">
              <w:rPr>
                <w:rFonts w:ascii="Arial Narrow" w:hAnsi="Arial Narrow" w:cs="Arial"/>
              </w:rPr>
              <w:t>mannaza</w:t>
            </w:r>
            <w:proofErr w:type="spellEnd"/>
            <w:r w:rsidRPr="00327387">
              <w:rPr>
                <w:rFonts w:ascii="Arial Narrow" w:hAnsi="Arial Narrow" w:cs="Arial"/>
              </w:rPr>
              <w:t xml:space="preserve">) przeznaczony do mycia i dezynfekcji narzędzi medycznych (instrumentów chirurgicznych, dentystycznych, endoskopów, urządzeń anestezjologicznych). Możliwość zastosowania do dezynfekcji powierzchni sprzętów medycznych, m.in. inkubatorów. Do dezynfekcji manualnej, w myjkach ultradźwiękowych, myjkach automatycznych, myjkach endoskopowych. Z zawartością substancji zapobiegających pyleniu. Aktywność </w:t>
            </w:r>
            <w:proofErr w:type="spellStart"/>
            <w:r w:rsidRPr="00327387">
              <w:rPr>
                <w:rFonts w:ascii="Arial Narrow" w:hAnsi="Arial Narrow" w:cs="Arial"/>
              </w:rPr>
              <w:t>niezanieczyszconego</w:t>
            </w:r>
            <w:proofErr w:type="spellEnd"/>
            <w:r w:rsidRPr="00327387">
              <w:rPr>
                <w:rFonts w:ascii="Arial Narrow" w:hAnsi="Arial Narrow" w:cs="Arial"/>
              </w:rPr>
              <w:t xml:space="preserve"> roztworu roboczego - 30h.  Spektrum działania dla wysokiego obciążenia organicznego: B (w tym MRSA) (EN 14561), F (</w:t>
            </w:r>
            <w:proofErr w:type="spellStart"/>
            <w:proofErr w:type="gramStart"/>
            <w:r w:rsidRPr="00327387">
              <w:rPr>
                <w:rFonts w:ascii="Arial Narrow" w:hAnsi="Arial Narrow" w:cs="Arial"/>
              </w:rPr>
              <w:t>C.albicans</w:t>
            </w:r>
            <w:proofErr w:type="spellEnd"/>
            <w:proofErr w:type="gramEnd"/>
            <w:r w:rsidRPr="00327387">
              <w:rPr>
                <w:rFonts w:ascii="Arial Narrow" w:hAnsi="Arial Narrow" w:cs="Arial"/>
              </w:rPr>
              <w:t xml:space="preserve">, </w:t>
            </w:r>
            <w:proofErr w:type="spellStart"/>
            <w:proofErr w:type="gramStart"/>
            <w:r w:rsidRPr="00327387">
              <w:rPr>
                <w:rFonts w:ascii="Arial Narrow" w:hAnsi="Arial Narrow" w:cs="Arial"/>
              </w:rPr>
              <w:t>A.brasiliensis</w:t>
            </w:r>
            <w:proofErr w:type="spellEnd"/>
            <w:proofErr w:type="gramEnd"/>
            <w:r w:rsidRPr="00327387">
              <w:rPr>
                <w:rFonts w:ascii="Arial Narrow" w:hAnsi="Arial Narrow" w:cs="Arial"/>
              </w:rPr>
              <w:t>) EN 14562, prątki (</w:t>
            </w:r>
            <w:proofErr w:type="spellStart"/>
            <w:proofErr w:type="gramStart"/>
            <w:r w:rsidRPr="00327387">
              <w:rPr>
                <w:rFonts w:ascii="Arial Narrow" w:hAnsi="Arial Narrow" w:cs="Arial"/>
              </w:rPr>
              <w:t>M.terrae</w:t>
            </w:r>
            <w:proofErr w:type="spellEnd"/>
            <w:proofErr w:type="gramEnd"/>
            <w:r w:rsidRPr="00327387">
              <w:rPr>
                <w:rFonts w:ascii="Arial Narrow" w:hAnsi="Arial Narrow" w:cs="Arial"/>
              </w:rPr>
              <w:t xml:space="preserve">, </w:t>
            </w:r>
            <w:proofErr w:type="spellStart"/>
            <w:proofErr w:type="gramStart"/>
            <w:r w:rsidRPr="00327387">
              <w:rPr>
                <w:rFonts w:ascii="Arial Narrow" w:hAnsi="Arial Narrow" w:cs="Arial"/>
              </w:rPr>
              <w:t>M.avium</w:t>
            </w:r>
            <w:proofErr w:type="spellEnd"/>
            <w:proofErr w:type="gramEnd"/>
            <w:r w:rsidRPr="00327387">
              <w:rPr>
                <w:rFonts w:ascii="Arial Narrow" w:hAnsi="Arial Narrow" w:cs="Arial"/>
              </w:rPr>
              <w:t>) EN 14563, V (</w:t>
            </w:r>
            <w:proofErr w:type="spellStart"/>
            <w:r w:rsidRPr="00327387">
              <w:rPr>
                <w:rFonts w:ascii="Arial Narrow" w:hAnsi="Arial Narrow" w:cs="Arial"/>
              </w:rPr>
              <w:t>adeno</w:t>
            </w:r>
            <w:proofErr w:type="spellEnd"/>
            <w:r w:rsidRPr="00327387">
              <w:rPr>
                <w:rFonts w:ascii="Arial Narrow" w:hAnsi="Arial Narrow" w:cs="Arial"/>
              </w:rPr>
              <w:t xml:space="preserve">, polio, noro) wg. EN </w:t>
            </w:r>
            <w:proofErr w:type="gramStart"/>
            <w:r w:rsidRPr="00327387">
              <w:rPr>
                <w:rFonts w:ascii="Arial Narrow" w:hAnsi="Arial Narrow" w:cs="Arial"/>
              </w:rPr>
              <w:t>14476,</w:t>
            </w:r>
            <w:proofErr w:type="gramEnd"/>
            <w:r w:rsidRPr="00327387">
              <w:rPr>
                <w:rFonts w:ascii="Arial Narrow" w:hAnsi="Arial Narrow" w:cs="Arial"/>
              </w:rPr>
              <w:t xml:space="preserve"> oraz 17111 - pełna wirusobójczość w fazie 2.2., pełna </w:t>
            </w:r>
            <w:proofErr w:type="spellStart"/>
            <w:r w:rsidRPr="00327387">
              <w:rPr>
                <w:rFonts w:ascii="Arial Narrow" w:hAnsi="Arial Narrow" w:cs="Arial"/>
              </w:rPr>
              <w:t>sporobójczość</w:t>
            </w:r>
            <w:proofErr w:type="spellEnd"/>
            <w:r w:rsidRPr="00327387">
              <w:rPr>
                <w:rFonts w:ascii="Arial Narrow" w:hAnsi="Arial Narrow" w:cs="Arial"/>
              </w:rPr>
              <w:t xml:space="preserve"> potwierdzona normą 17126 (C. </w:t>
            </w:r>
            <w:proofErr w:type="spellStart"/>
            <w:r w:rsidRPr="00327387">
              <w:rPr>
                <w:rFonts w:ascii="Arial Narrow" w:hAnsi="Arial Narrow" w:cs="Arial"/>
              </w:rPr>
              <w:t>difficile</w:t>
            </w:r>
            <w:proofErr w:type="spellEnd"/>
            <w:r w:rsidRPr="00327387">
              <w:rPr>
                <w:rFonts w:ascii="Arial Narrow" w:hAnsi="Arial Narrow" w:cs="Arial"/>
              </w:rPr>
              <w:t xml:space="preserve">, B. </w:t>
            </w:r>
            <w:proofErr w:type="spellStart"/>
            <w:r w:rsidRPr="00327387">
              <w:rPr>
                <w:rFonts w:ascii="Arial Narrow" w:hAnsi="Arial Narrow" w:cs="Arial"/>
              </w:rPr>
              <w:t>subtilis</w:t>
            </w:r>
            <w:proofErr w:type="spellEnd"/>
            <w:r w:rsidRPr="00327387">
              <w:rPr>
                <w:rFonts w:ascii="Arial Narrow" w:hAnsi="Arial Narrow" w:cs="Arial"/>
              </w:rPr>
              <w:t xml:space="preserve">, B. </w:t>
            </w:r>
            <w:proofErr w:type="gramStart"/>
            <w:r w:rsidRPr="00327387">
              <w:rPr>
                <w:rFonts w:ascii="Arial Narrow" w:hAnsi="Arial Narrow" w:cs="Arial"/>
              </w:rPr>
              <w:t>cereus)  -</w:t>
            </w:r>
            <w:proofErr w:type="gramEnd"/>
            <w:r w:rsidRPr="00327387">
              <w:rPr>
                <w:rFonts w:ascii="Arial Narrow" w:hAnsi="Arial Narrow" w:cs="Arial"/>
              </w:rPr>
              <w:t xml:space="preserve"> od 1% w 10 min. Nie wymaga dodatku aktywatora. Opakowanie 5kg. Wykonawca zobowiązuje się do przeliczenia ilości według zapotrzebowania Zamawiającego. </w:t>
            </w:r>
          </w:p>
          <w:p w14:paraId="37A5BB48" w14:textId="5C131F95"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6C0E9C6F"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Zgodnie z OPZ w Zadaniu 2 poz. 3 wymagany jest łagodny, enzymatyczny środek myjący, przeznaczony do etapu wstępnego mycia narzędzi i endoskopów, o charakterze </w:t>
            </w:r>
            <w:proofErr w:type="spellStart"/>
            <w:r w:rsidRPr="00327387">
              <w:rPr>
                <w:rFonts w:ascii="Arial Narrow" w:hAnsi="Arial Narrow" w:cs="Arial"/>
                <w:b/>
                <w:bCs/>
              </w:rPr>
              <w:t>niskopieniącym</w:t>
            </w:r>
            <w:proofErr w:type="spellEnd"/>
            <w:r w:rsidRPr="00327387">
              <w:rPr>
                <w:rFonts w:ascii="Arial Narrow" w:hAnsi="Arial Narrow" w:cs="Arial"/>
                <w:b/>
                <w:bCs/>
              </w:rPr>
              <w:t xml:space="preserve">, bez właściwości utleniających oraz bez działania </w:t>
            </w:r>
            <w:proofErr w:type="spellStart"/>
            <w:r w:rsidRPr="00327387">
              <w:rPr>
                <w:rFonts w:ascii="Arial Narrow" w:hAnsi="Arial Narrow" w:cs="Arial"/>
                <w:b/>
                <w:bCs/>
              </w:rPr>
              <w:t>sporobójczego</w:t>
            </w:r>
            <w:proofErr w:type="spellEnd"/>
            <w:r w:rsidRPr="00327387">
              <w:rPr>
                <w:rFonts w:ascii="Arial Narrow" w:hAnsi="Arial Narrow" w:cs="Arial"/>
                <w:b/>
                <w:bCs/>
              </w:rPr>
              <w:t>.</w:t>
            </w:r>
          </w:p>
          <w:p w14:paraId="07944204"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Przedstawiony w pytaniu preparat oparty jest na nadwęglanie sodu i TAED, czyli substancjach o silnym działaniu utleniającym i dezynfekcyjnym, wykazujących pełne spektrum biobójcze, w tym działanie </w:t>
            </w:r>
            <w:proofErr w:type="spellStart"/>
            <w:r w:rsidRPr="00327387">
              <w:rPr>
                <w:rFonts w:ascii="Arial Narrow" w:hAnsi="Arial Narrow" w:cs="Arial"/>
                <w:b/>
                <w:bCs/>
              </w:rPr>
              <w:t>sporobójcze</w:t>
            </w:r>
            <w:proofErr w:type="spellEnd"/>
            <w:r w:rsidRPr="00327387">
              <w:rPr>
                <w:rFonts w:ascii="Arial Narrow" w:hAnsi="Arial Narrow" w:cs="Arial"/>
                <w:b/>
                <w:bCs/>
              </w:rPr>
              <w:t xml:space="preserve"> (EN 17126). Tym samym kwalifikuje się jako preparat myjąco-dezynfekcyjny o wysokiej aktywności biobójczej, a nie jako łagodny środek myjący wymagany w tej pozycji.</w:t>
            </w:r>
          </w:p>
          <w:p w14:paraId="5DB55850" w14:textId="77777777" w:rsidR="00327387" w:rsidRPr="00327387" w:rsidRDefault="00327387" w:rsidP="00327387">
            <w:pPr>
              <w:jc w:val="both"/>
              <w:rPr>
                <w:rFonts w:ascii="Arial Narrow" w:hAnsi="Arial Narrow" w:cs="Arial"/>
                <w:b/>
                <w:bCs/>
              </w:rPr>
            </w:pPr>
            <w:r w:rsidRPr="00327387">
              <w:rPr>
                <w:rFonts w:ascii="Arial Narrow" w:hAnsi="Arial Narrow" w:cs="Arial"/>
                <w:b/>
                <w:bCs/>
              </w:rPr>
              <w:t>Dodatkowo forma proszku oraz właściwości utleniające mogą wpływać na kompatybilność materiałową w przypadku delikatnych elementów endoskopów oraz instrumentarium precyzyjnego, co pozostaje niezgodne z założeniami OPZ dla tej pozycji.</w:t>
            </w:r>
          </w:p>
          <w:p w14:paraId="1109CC22" w14:textId="77777777" w:rsidR="00327387" w:rsidRPr="00327387" w:rsidRDefault="00327387" w:rsidP="00327387">
            <w:pPr>
              <w:jc w:val="both"/>
              <w:rPr>
                <w:rFonts w:ascii="Arial Narrow" w:hAnsi="Arial Narrow" w:cs="Arial"/>
              </w:rPr>
            </w:pPr>
            <w:r w:rsidRPr="00327387">
              <w:rPr>
                <w:rFonts w:ascii="Arial Narrow" w:hAnsi="Arial Narrow" w:cs="Arial"/>
                <w:b/>
                <w:bCs/>
              </w:rPr>
              <w:t>W związku z powyższym Zamawiający nie dopuszcza zaoferowania preparatu o wskazanych parametrach</w:t>
            </w:r>
          </w:p>
          <w:p w14:paraId="3FE8EA60"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Dot. Zadania 3</w:t>
            </w:r>
          </w:p>
          <w:p w14:paraId="65743D4A" w14:textId="77777777" w:rsidR="00327387" w:rsidRPr="00327387" w:rsidRDefault="00327387" w:rsidP="00327387">
            <w:pPr>
              <w:jc w:val="both"/>
              <w:rPr>
                <w:rFonts w:ascii="Arial Narrow" w:hAnsi="Arial Narrow" w:cs="Arial"/>
              </w:rPr>
            </w:pPr>
            <w:r w:rsidRPr="00327387">
              <w:rPr>
                <w:rFonts w:ascii="Arial Narrow" w:hAnsi="Arial Narrow" w:cs="Arial"/>
              </w:rPr>
              <w:t>1.</w:t>
            </w:r>
            <w:r w:rsidRPr="00327387">
              <w:rPr>
                <w:rFonts w:ascii="Arial Narrow" w:hAnsi="Arial Narrow" w:cs="Arial"/>
              </w:rPr>
              <w:tab/>
              <w:t xml:space="preserve">Zwracam się do Zamawiającego o dopuszczenie w pozycji 1 preparatu typu </w:t>
            </w:r>
            <w:proofErr w:type="spellStart"/>
            <w:r w:rsidRPr="00327387">
              <w:rPr>
                <w:rFonts w:ascii="Arial Narrow" w:hAnsi="Arial Narrow" w:cs="Arial"/>
              </w:rPr>
              <w:t>Quatrodes</w:t>
            </w:r>
            <w:proofErr w:type="spellEnd"/>
            <w:r w:rsidRPr="00327387">
              <w:rPr>
                <w:rFonts w:ascii="Arial Narrow" w:hAnsi="Arial Narrow" w:cs="Arial"/>
              </w:rPr>
              <w:t xml:space="preserve"> Extra o następujących właściwościach: Koncentrat na bazie amin (QAV) przeznaczony do mycia i dezynfekcji sprzętu medycznego, dużych powierzchni wodoodpornych (łóżek, podłóg, blatów, ścian). Produkt o wysokiej tolerancji materiałowej, może być używany do dezynfekcji materiałów obiciowych, tworzywa ABS, szkła, porcelany, gumy, stali szlachetnej, aluminium, a także niklu oraz chromu. Polecany do wyrobów ze szkła akrylowego. Może być stosowany do powierzchni mających kontakt z żywnością. Produkt bez zawartości aldehydów i fenoli. Posiada opinię producenta wyrobów medycznych FAMED. Produkt posiada pozytywna opinię Centrum Zdrowia Dziecka. Spektrum działania: B, MRSA, F (</w:t>
            </w:r>
            <w:proofErr w:type="spellStart"/>
            <w:proofErr w:type="gramStart"/>
            <w:r w:rsidRPr="00327387">
              <w:rPr>
                <w:rFonts w:ascii="Arial Narrow" w:hAnsi="Arial Narrow" w:cs="Arial"/>
              </w:rPr>
              <w:t>C.albicans</w:t>
            </w:r>
            <w:proofErr w:type="spellEnd"/>
            <w:proofErr w:type="gramEnd"/>
            <w:r w:rsidRPr="00327387">
              <w:rPr>
                <w:rFonts w:ascii="Arial Narrow" w:hAnsi="Arial Narrow" w:cs="Arial"/>
              </w:rPr>
              <w:t>) - 0,25% w 15 minut, prątki (</w:t>
            </w:r>
            <w:proofErr w:type="spellStart"/>
            <w:proofErr w:type="gramStart"/>
            <w:r w:rsidRPr="00327387">
              <w:rPr>
                <w:rFonts w:ascii="Arial Narrow" w:hAnsi="Arial Narrow" w:cs="Arial"/>
              </w:rPr>
              <w:t>M.terrae</w:t>
            </w:r>
            <w:proofErr w:type="spellEnd"/>
            <w:proofErr w:type="gramEnd"/>
            <w:r w:rsidRPr="00327387">
              <w:rPr>
                <w:rFonts w:ascii="Arial Narrow" w:hAnsi="Arial Narrow" w:cs="Arial"/>
              </w:rPr>
              <w:t xml:space="preserve">, </w:t>
            </w:r>
            <w:proofErr w:type="spellStart"/>
            <w:proofErr w:type="gramStart"/>
            <w:r w:rsidRPr="00327387">
              <w:rPr>
                <w:rFonts w:ascii="Arial Narrow" w:hAnsi="Arial Narrow" w:cs="Arial"/>
              </w:rPr>
              <w:t>M.avium</w:t>
            </w:r>
            <w:proofErr w:type="spellEnd"/>
            <w:proofErr w:type="gramEnd"/>
            <w:r w:rsidRPr="00327387">
              <w:rPr>
                <w:rFonts w:ascii="Arial Narrow" w:hAnsi="Arial Narrow" w:cs="Arial"/>
              </w:rPr>
              <w:t xml:space="preserve">), V (HIV, HBV, HCV, HSV, BVDV, </w:t>
            </w:r>
            <w:proofErr w:type="spellStart"/>
            <w:r w:rsidRPr="00327387">
              <w:rPr>
                <w:rFonts w:ascii="Arial Narrow" w:hAnsi="Arial Narrow" w:cs="Arial"/>
              </w:rPr>
              <w:t>Vaccinia</w:t>
            </w:r>
            <w:proofErr w:type="spellEnd"/>
            <w:r w:rsidRPr="00327387">
              <w:rPr>
                <w:rFonts w:ascii="Arial Narrow" w:hAnsi="Arial Narrow" w:cs="Arial"/>
              </w:rPr>
              <w:t xml:space="preserve">, </w:t>
            </w:r>
            <w:proofErr w:type="spellStart"/>
            <w:r w:rsidRPr="00327387">
              <w:rPr>
                <w:rFonts w:ascii="Arial Narrow" w:hAnsi="Arial Narrow" w:cs="Arial"/>
              </w:rPr>
              <w:t>Ebola</w:t>
            </w:r>
            <w:proofErr w:type="spellEnd"/>
            <w:r w:rsidRPr="00327387">
              <w:rPr>
                <w:rFonts w:ascii="Arial Narrow" w:hAnsi="Arial Narrow" w:cs="Arial"/>
              </w:rPr>
              <w:t xml:space="preserve">), wirus </w:t>
            </w:r>
            <w:proofErr w:type="spellStart"/>
            <w:r w:rsidRPr="00327387">
              <w:rPr>
                <w:rFonts w:ascii="Arial Narrow" w:hAnsi="Arial Narrow" w:cs="Arial"/>
              </w:rPr>
              <w:t>adeno</w:t>
            </w:r>
            <w:proofErr w:type="spellEnd"/>
            <w:r w:rsidRPr="00327387">
              <w:rPr>
                <w:rFonts w:ascii="Arial Narrow" w:hAnsi="Arial Narrow" w:cs="Arial"/>
              </w:rPr>
              <w:t xml:space="preserve"> - 0,5% w 30 minut. Wirus polio, rota - 1% w 15 minut. Możliwość poszerzenia spektrum o A. </w:t>
            </w:r>
            <w:proofErr w:type="spellStart"/>
            <w:r w:rsidRPr="00327387">
              <w:rPr>
                <w:rFonts w:ascii="Arial Narrow" w:hAnsi="Arial Narrow" w:cs="Arial"/>
              </w:rPr>
              <w:t>brasiliensis</w:t>
            </w:r>
            <w:proofErr w:type="spellEnd"/>
            <w:r w:rsidRPr="00327387">
              <w:rPr>
                <w:rFonts w:ascii="Arial Narrow" w:hAnsi="Arial Narrow" w:cs="Arial"/>
              </w:rPr>
              <w:t xml:space="preserve"> - 1,5% w 60 minut oraz wirus Noro - 4% w 15 minut. Pełne spectrum wirusobójcze i grzybobójcze. Produkt posiada badania wg. EN 16615 dla B, C. </w:t>
            </w:r>
            <w:proofErr w:type="spellStart"/>
            <w:r w:rsidRPr="00327387">
              <w:rPr>
                <w:rFonts w:ascii="Arial Narrow" w:hAnsi="Arial Narrow" w:cs="Arial"/>
              </w:rPr>
              <w:t>albicans</w:t>
            </w:r>
            <w:proofErr w:type="spellEnd"/>
            <w:r w:rsidRPr="00327387">
              <w:rPr>
                <w:rFonts w:ascii="Arial Narrow" w:hAnsi="Arial Narrow" w:cs="Arial"/>
              </w:rPr>
              <w:t xml:space="preserve"> - 1% w 15 minut. Spektrum potwierdzone badaniami wg norm EN 14885. Aktywność nieskażonego roztworu - 14 dni. Środek posiada podwójną rejestrację jako wyrób medyczny klasy </w:t>
            </w:r>
            <w:proofErr w:type="spellStart"/>
            <w:r w:rsidRPr="00327387">
              <w:rPr>
                <w:rFonts w:ascii="Arial Narrow" w:hAnsi="Arial Narrow" w:cs="Arial"/>
              </w:rPr>
              <w:t>IIa</w:t>
            </w:r>
            <w:proofErr w:type="spellEnd"/>
            <w:r w:rsidRPr="00327387">
              <w:rPr>
                <w:rFonts w:ascii="Arial Narrow" w:hAnsi="Arial Narrow" w:cs="Arial"/>
              </w:rPr>
              <w:t xml:space="preserve"> i produkt biobójczy. </w:t>
            </w:r>
          </w:p>
          <w:p w14:paraId="3760269C" w14:textId="0615C32B" w:rsidR="00327387" w:rsidRPr="00327387" w:rsidRDefault="00327387" w:rsidP="000674D8">
            <w:pPr>
              <w:rPr>
                <w:rFonts w:ascii="Arial Narrow" w:hAnsi="Arial Narrow" w:cs="Arial"/>
                <w:b/>
                <w:bCs/>
              </w:rPr>
            </w:pPr>
            <w:r>
              <w:rPr>
                <w:rFonts w:ascii="Arial Narrow" w:hAnsi="Arial Narrow" w:cs="Arial"/>
                <w:b/>
                <w:bCs/>
              </w:rPr>
              <w:t>ODPOWIEDŹ ZAMAWIAJĄCEGO:</w:t>
            </w:r>
            <w:r w:rsidRPr="00327387">
              <w:rPr>
                <w:rFonts w:ascii="Arial Narrow" w:hAnsi="Arial Narrow" w:cs="Arial"/>
                <w:b/>
                <w:bCs/>
              </w:rPr>
              <w:br/>
              <w:t>Zgodnie z wymaganiami określonymi w OPZ dla Zadania 3 poz. 1, Zamawiający wymaga preparatu do mycia i dezynfekcji powierzchni oraz wyrobów medycznych, wykazującego skuteczność biobójczą w maksymalnych czasach działania wskazanych w opisie przedmiotu zamówienia.</w:t>
            </w:r>
          </w:p>
          <w:p w14:paraId="7EB609A2"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 przedstawionych w pytaniu parametrów wynika, że zaoferowany preparat nie spełnia wymagań Zamawiającego w zakresie czasów działania wobec wybranych grup drobnoustrojów, w szczególności w odniesieniu do B – 15 minut, </w:t>
            </w:r>
            <w:proofErr w:type="spellStart"/>
            <w:r w:rsidRPr="00327387">
              <w:rPr>
                <w:rFonts w:ascii="Arial Narrow" w:hAnsi="Arial Narrow" w:cs="Arial"/>
                <w:b/>
                <w:bCs/>
              </w:rPr>
              <w:t>Tbc</w:t>
            </w:r>
            <w:proofErr w:type="spellEnd"/>
            <w:r w:rsidRPr="00327387">
              <w:rPr>
                <w:rFonts w:ascii="Arial Narrow" w:hAnsi="Arial Narrow" w:cs="Arial"/>
                <w:b/>
                <w:bCs/>
              </w:rPr>
              <w:t xml:space="preserve"> – 15 minut oraz F (C. </w:t>
            </w:r>
            <w:proofErr w:type="spellStart"/>
            <w:r w:rsidRPr="00327387">
              <w:rPr>
                <w:rFonts w:ascii="Arial Narrow" w:hAnsi="Arial Narrow" w:cs="Arial"/>
                <w:b/>
                <w:bCs/>
              </w:rPr>
              <w:t>albicans</w:t>
            </w:r>
            <w:proofErr w:type="spellEnd"/>
            <w:r w:rsidRPr="00327387">
              <w:rPr>
                <w:rFonts w:ascii="Arial Narrow" w:hAnsi="Arial Narrow" w:cs="Arial"/>
                <w:b/>
                <w:bCs/>
              </w:rPr>
              <w:t xml:space="preserve">, A. </w:t>
            </w:r>
            <w:proofErr w:type="spellStart"/>
            <w:r w:rsidRPr="00327387">
              <w:rPr>
                <w:rFonts w:ascii="Arial Narrow" w:hAnsi="Arial Narrow" w:cs="Arial"/>
                <w:b/>
                <w:bCs/>
              </w:rPr>
              <w:t>brasiliensis</w:t>
            </w:r>
            <w:proofErr w:type="spellEnd"/>
            <w:r w:rsidRPr="00327387">
              <w:rPr>
                <w:rFonts w:ascii="Arial Narrow" w:hAnsi="Arial Narrow" w:cs="Arial"/>
                <w:b/>
                <w:bCs/>
              </w:rPr>
              <w:t>) – 60 minut.</w:t>
            </w:r>
          </w:p>
          <w:p w14:paraId="289C7953" w14:textId="77777777" w:rsidR="00327387" w:rsidRPr="00327387" w:rsidRDefault="00327387" w:rsidP="00327387">
            <w:pPr>
              <w:jc w:val="both"/>
              <w:rPr>
                <w:rFonts w:ascii="Arial Narrow" w:hAnsi="Arial Narrow" w:cs="Arial"/>
                <w:b/>
                <w:bCs/>
              </w:rPr>
            </w:pPr>
            <w:r w:rsidRPr="00327387">
              <w:rPr>
                <w:rFonts w:ascii="Arial Narrow" w:hAnsi="Arial Narrow" w:cs="Arial"/>
                <w:b/>
                <w:bCs/>
              </w:rPr>
              <w:t>W związku z powyższym Zamawiający nie dopuszcza zaoferowania preparatu o parametrach wskazanych w pytaniu.</w:t>
            </w:r>
          </w:p>
          <w:p w14:paraId="15E7272B" w14:textId="77777777" w:rsidR="00327387" w:rsidRPr="00327387" w:rsidRDefault="00327387" w:rsidP="00327387">
            <w:pPr>
              <w:jc w:val="both"/>
              <w:rPr>
                <w:rFonts w:ascii="Arial Narrow" w:hAnsi="Arial Narrow" w:cs="Arial"/>
              </w:rPr>
            </w:pPr>
          </w:p>
          <w:p w14:paraId="5FD65112" w14:textId="77777777" w:rsidR="00327387" w:rsidRPr="00327387" w:rsidRDefault="00327387" w:rsidP="00327387">
            <w:pPr>
              <w:jc w:val="both"/>
              <w:rPr>
                <w:rFonts w:ascii="Arial Narrow" w:hAnsi="Arial Narrow" w:cs="Arial"/>
              </w:rPr>
            </w:pPr>
            <w:r w:rsidRPr="00327387">
              <w:rPr>
                <w:rFonts w:ascii="Arial Narrow" w:hAnsi="Arial Narrow" w:cs="Arial"/>
              </w:rPr>
              <w:t>Dot. Zadania 4</w:t>
            </w:r>
          </w:p>
          <w:p w14:paraId="3BF0FF13" w14:textId="77777777" w:rsidR="00327387" w:rsidRPr="00327387" w:rsidRDefault="00327387" w:rsidP="00327387">
            <w:pPr>
              <w:jc w:val="both"/>
              <w:rPr>
                <w:rFonts w:ascii="Arial Narrow" w:hAnsi="Arial Narrow" w:cs="Arial"/>
              </w:rPr>
            </w:pPr>
            <w:r w:rsidRPr="00327387">
              <w:rPr>
                <w:rFonts w:ascii="Arial Narrow" w:hAnsi="Arial Narrow" w:cs="Arial"/>
              </w:rPr>
              <w:t>1.</w:t>
            </w:r>
            <w:r w:rsidRPr="00327387">
              <w:rPr>
                <w:rFonts w:ascii="Arial Narrow" w:hAnsi="Arial Narrow" w:cs="Arial"/>
              </w:rPr>
              <w:tab/>
              <w:t xml:space="preserve">Zwracam się z prośbą o dopuszczenie w pozycji 1 preparatu typu </w:t>
            </w:r>
            <w:proofErr w:type="spellStart"/>
            <w:r w:rsidRPr="00327387">
              <w:rPr>
                <w:rFonts w:ascii="Arial Narrow" w:hAnsi="Arial Narrow" w:cs="Arial"/>
              </w:rPr>
              <w:t>Viruton</w:t>
            </w:r>
            <w:proofErr w:type="spellEnd"/>
            <w:r w:rsidRPr="00327387">
              <w:rPr>
                <w:rFonts w:ascii="Arial Narrow" w:hAnsi="Arial Narrow" w:cs="Arial"/>
              </w:rPr>
              <w:t xml:space="preserve"> Bohr o następujących właściwościach: Gotowy preparat przeznaczony do jednoczesnego mycia i dezynfekcji precyzyjnych narzędzi obrotowych oraz pozostałych inwazyjnych wyrobów medycznych. Zalecany do dezynfekcji: wierteł, frezów kostnych ze stali, twardych metali, diamentów, narzędzi ściernych i polerujących takich jak: gumki silikonowe, płytki ceramiczne oraz narzędzi do leczenia kanałowego. Zawierający inhibitor korozji chroniący instrumenty ze stali i stopów metali. Posiadający bardzo dobre właściwości myjące, również w przypadku zaschniętych pozostałości organicznych. Do stosowania poprzez zanurzenie w wannie do dezynfekcji </w:t>
            </w:r>
            <w:r w:rsidRPr="00327387">
              <w:rPr>
                <w:rFonts w:ascii="Arial Narrow" w:hAnsi="Arial Narrow" w:cs="Arial"/>
              </w:rPr>
              <w:lastRenderedPageBreak/>
              <w:t xml:space="preserve">lub w myjce ultradźwiękowej. </w:t>
            </w:r>
            <w:proofErr w:type="gramStart"/>
            <w:r w:rsidRPr="00327387">
              <w:rPr>
                <w:rFonts w:ascii="Arial Narrow" w:hAnsi="Arial Narrow" w:cs="Arial"/>
              </w:rPr>
              <w:t>Skład:  czwartorzędowe</w:t>
            </w:r>
            <w:proofErr w:type="gramEnd"/>
            <w:r w:rsidRPr="00327387">
              <w:rPr>
                <w:rFonts w:ascii="Arial Narrow" w:hAnsi="Arial Narrow" w:cs="Arial"/>
              </w:rPr>
              <w:t xml:space="preserve"> związki amonowe, inhibitory korozji. Spektrum i czas działania: B (w tym MRSA), F (C. </w:t>
            </w:r>
            <w:proofErr w:type="spellStart"/>
            <w:r w:rsidRPr="00327387">
              <w:rPr>
                <w:rFonts w:ascii="Arial Narrow" w:hAnsi="Arial Narrow" w:cs="Arial"/>
              </w:rPr>
              <w:t>albicans</w:t>
            </w:r>
            <w:proofErr w:type="spellEnd"/>
            <w:r w:rsidRPr="00327387">
              <w:rPr>
                <w:rFonts w:ascii="Arial Narrow" w:hAnsi="Arial Narrow" w:cs="Arial"/>
              </w:rPr>
              <w:t xml:space="preserve">), prątki (M. </w:t>
            </w:r>
            <w:proofErr w:type="spellStart"/>
            <w:r w:rsidRPr="00327387">
              <w:rPr>
                <w:rFonts w:ascii="Arial Narrow" w:hAnsi="Arial Narrow" w:cs="Arial"/>
              </w:rPr>
              <w:t>terrae</w:t>
            </w:r>
            <w:proofErr w:type="spellEnd"/>
            <w:r w:rsidRPr="00327387">
              <w:rPr>
                <w:rFonts w:ascii="Arial Narrow" w:hAnsi="Arial Narrow" w:cs="Arial"/>
              </w:rPr>
              <w:t xml:space="preserve">, M. </w:t>
            </w:r>
            <w:proofErr w:type="spellStart"/>
            <w:r w:rsidRPr="00327387">
              <w:rPr>
                <w:rFonts w:ascii="Arial Narrow" w:hAnsi="Arial Narrow" w:cs="Arial"/>
              </w:rPr>
              <w:t>avium</w:t>
            </w:r>
            <w:proofErr w:type="spellEnd"/>
            <w:r w:rsidRPr="00327387">
              <w:rPr>
                <w:rFonts w:ascii="Arial Narrow" w:hAnsi="Arial Narrow" w:cs="Arial"/>
              </w:rPr>
              <w:t>), V (</w:t>
            </w:r>
            <w:proofErr w:type="spellStart"/>
            <w:r w:rsidRPr="00327387">
              <w:rPr>
                <w:rFonts w:ascii="Arial Narrow" w:hAnsi="Arial Narrow" w:cs="Arial"/>
              </w:rPr>
              <w:t>Vaccinia</w:t>
            </w:r>
            <w:proofErr w:type="spellEnd"/>
            <w:r w:rsidRPr="00327387">
              <w:rPr>
                <w:rFonts w:ascii="Arial Narrow" w:hAnsi="Arial Narrow" w:cs="Arial"/>
              </w:rPr>
              <w:t xml:space="preserve">, BVDV, HBV, HIV, HCV, SARS-Cov-2, </w:t>
            </w:r>
            <w:proofErr w:type="spellStart"/>
            <w:r w:rsidRPr="00327387">
              <w:rPr>
                <w:rFonts w:ascii="Arial Narrow" w:hAnsi="Arial Narrow" w:cs="Arial"/>
              </w:rPr>
              <w:t>Herpes</w:t>
            </w:r>
            <w:proofErr w:type="spellEnd"/>
            <w:r w:rsidRPr="00327387">
              <w:rPr>
                <w:rFonts w:ascii="Arial Narrow" w:hAnsi="Arial Narrow" w:cs="Arial"/>
              </w:rPr>
              <w:t xml:space="preserve">, wirus grypy typu A, </w:t>
            </w:r>
            <w:proofErr w:type="spellStart"/>
            <w:r w:rsidRPr="00327387">
              <w:rPr>
                <w:rFonts w:ascii="Arial Narrow" w:hAnsi="Arial Narrow" w:cs="Arial"/>
              </w:rPr>
              <w:t>Ebola</w:t>
            </w:r>
            <w:proofErr w:type="spellEnd"/>
            <w:r w:rsidRPr="00327387">
              <w:rPr>
                <w:rFonts w:ascii="Arial Narrow" w:hAnsi="Arial Narrow" w:cs="Arial"/>
              </w:rPr>
              <w:t xml:space="preserve">, </w:t>
            </w:r>
            <w:proofErr w:type="spellStart"/>
            <w:r w:rsidRPr="00327387">
              <w:rPr>
                <w:rFonts w:ascii="Arial Narrow" w:hAnsi="Arial Narrow" w:cs="Arial"/>
              </w:rPr>
              <w:t>Adeno</w:t>
            </w:r>
            <w:proofErr w:type="spellEnd"/>
            <w:r w:rsidRPr="00327387">
              <w:rPr>
                <w:rFonts w:ascii="Arial Narrow" w:hAnsi="Arial Narrow" w:cs="Arial"/>
              </w:rPr>
              <w:t xml:space="preserve">, Polio) w 15 min. w warunkach brudnych, w fazie 2.2 dedykowanej dla narzędzi. </w:t>
            </w:r>
          </w:p>
          <w:p w14:paraId="27764615" w14:textId="77777777" w:rsidR="00327387" w:rsidRPr="00327387" w:rsidRDefault="00327387" w:rsidP="00327387">
            <w:pPr>
              <w:jc w:val="both"/>
              <w:rPr>
                <w:rFonts w:ascii="Arial Narrow" w:hAnsi="Arial Narrow" w:cs="Arial"/>
              </w:rPr>
            </w:pPr>
          </w:p>
          <w:p w14:paraId="7F6B66B9" w14:textId="537B2D94" w:rsidR="00327387" w:rsidRPr="00327387" w:rsidRDefault="00327387" w:rsidP="00327387">
            <w:pPr>
              <w:jc w:val="both"/>
              <w:rPr>
                <w:rFonts w:ascii="Arial Narrow" w:hAnsi="Arial Narrow" w:cs="Arial"/>
                <w:b/>
                <w:bCs/>
              </w:rPr>
            </w:pPr>
            <w:r>
              <w:rPr>
                <w:rFonts w:ascii="Arial Narrow" w:hAnsi="Arial Narrow" w:cs="Arial"/>
                <w:b/>
                <w:bCs/>
              </w:rPr>
              <w:t>ODPOWIEDŹ ZAMAWIAJĄCEGO</w:t>
            </w:r>
            <w:r w:rsidRPr="00327387">
              <w:rPr>
                <w:rFonts w:ascii="Arial Narrow" w:hAnsi="Arial Narrow" w:cs="Arial"/>
                <w:b/>
                <w:bCs/>
              </w:rPr>
              <w:t>:</w:t>
            </w:r>
          </w:p>
          <w:p w14:paraId="5650B1E7"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dopuszcza powyższe.</w:t>
            </w:r>
          </w:p>
          <w:p w14:paraId="70C5DDEE" w14:textId="0BECED1D" w:rsidR="00327387" w:rsidRPr="00327387" w:rsidRDefault="00327387" w:rsidP="00327387">
            <w:pPr>
              <w:jc w:val="both"/>
              <w:rPr>
                <w:rFonts w:ascii="Arial Narrow" w:hAnsi="Arial Narrow" w:cs="Arial"/>
              </w:rPr>
            </w:pPr>
            <w:r w:rsidRPr="00327387">
              <w:rPr>
                <w:rFonts w:ascii="Arial Narrow" w:hAnsi="Arial Narrow" w:cs="Arial"/>
              </w:rPr>
              <w:t>2.</w:t>
            </w:r>
            <w:r w:rsidR="000674D8">
              <w:rPr>
                <w:rFonts w:ascii="Arial Narrow" w:hAnsi="Arial Narrow" w:cs="Arial"/>
              </w:rPr>
              <w:t xml:space="preserve"> </w:t>
            </w:r>
            <w:r w:rsidRPr="00327387">
              <w:rPr>
                <w:rFonts w:ascii="Arial Narrow" w:hAnsi="Arial Narrow" w:cs="Arial"/>
              </w:rPr>
              <w:tab/>
              <w:t xml:space="preserve">Zwracam się z prośbą o dopuszczenie w pozycji 2 preparatu typu </w:t>
            </w:r>
            <w:proofErr w:type="spellStart"/>
            <w:r w:rsidRPr="00327387">
              <w:rPr>
                <w:rFonts w:ascii="Arial Narrow" w:hAnsi="Arial Narrow" w:cs="Arial"/>
              </w:rPr>
              <w:t>Quatrodes</w:t>
            </w:r>
            <w:proofErr w:type="spellEnd"/>
            <w:r w:rsidRPr="00327387">
              <w:rPr>
                <w:rFonts w:ascii="Arial Narrow" w:hAnsi="Arial Narrow" w:cs="Arial"/>
              </w:rPr>
              <w:t xml:space="preserve"> Unit NF o następujących właściwościach: Preparat w postaci koncentratu do mycia i dezynfekcji systemów ssących, separatorów amalgamatu i misek unitu stomatologicznego. Zapobiegający powstawaniu </w:t>
            </w:r>
            <w:proofErr w:type="spellStart"/>
            <w:r w:rsidRPr="00327387">
              <w:rPr>
                <w:rFonts w:ascii="Arial Narrow" w:hAnsi="Arial Narrow" w:cs="Arial"/>
              </w:rPr>
              <w:t>biofilmu</w:t>
            </w:r>
            <w:proofErr w:type="spellEnd"/>
            <w:r w:rsidRPr="00327387">
              <w:rPr>
                <w:rFonts w:ascii="Arial Narrow" w:hAnsi="Arial Narrow" w:cs="Arial"/>
              </w:rPr>
              <w:t xml:space="preserve">, z możliwością stosowania do wanien z hydromasażem. Preparat </w:t>
            </w:r>
            <w:proofErr w:type="spellStart"/>
            <w:r w:rsidRPr="00327387">
              <w:rPr>
                <w:rFonts w:ascii="Arial Narrow" w:hAnsi="Arial Narrow" w:cs="Arial"/>
              </w:rPr>
              <w:t>niepieinący</w:t>
            </w:r>
            <w:proofErr w:type="spellEnd"/>
            <w:r w:rsidRPr="00327387">
              <w:rPr>
                <w:rFonts w:ascii="Arial Narrow" w:hAnsi="Arial Narrow" w:cs="Arial"/>
              </w:rPr>
              <w:t xml:space="preserve"> - ważne w dezynfekcji systemów zamkniętych. Bez aldehydów i fenoli. Spektrum działania: B (MRSA), F (</w:t>
            </w:r>
            <w:proofErr w:type="spellStart"/>
            <w:proofErr w:type="gramStart"/>
            <w:r w:rsidRPr="00327387">
              <w:rPr>
                <w:rFonts w:ascii="Arial Narrow" w:hAnsi="Arial Narrow" w:cs="Arial"/>
              </w:rPr>
              <w:t>C.albicans</w:t>
            </w:r>
            <w:proofErr w:type="spellEnd"/>
            <w:proofErr w:type="gramEnd"/>
            <w:r w:rsidRPr="00327387">
              <w:rPr>
                <w:rFonts w:ascii="Arial Narrow" w:hAnsi="Arial Narrow" w:cs="Arial"/>
              </w:rPr>
              <w:t xml:space="preserve">), V (HBV, HCV, HIV, HSV, wirus grypy) w czasie 15 min, w stężeniu 2%, </w:t>
            </w:r>
            <w:proofErr w:type="spellStart"/>
            <w:r w:rsidRPr="00327387">
              <w:rPr>
                <w:rFonts w:ascii="Arial Narrow" w:hAnsi="Arial Narrow" w:cs="Arial"/>
              </w:rPr>
              <w:t>Tbc</w:t>
            </w:r>
            <w:proofErr w:type="spellEnd"/>
            <w:r w:rsidRPr="00327387">
              <w:rPr>
                <w:rFonts w:ascii="Arial Narrow" w:hAnsi="Arial Narrow" w:cs="Arial"/>
              </w:rPr>
              <w:t xml:space="preserve"> (. </w:t>
            </w:r>
            <w:proofErr w:type="spellStart"/>
            <w:r w:rsidRPr="00327387">
              <w:rPr>
                <w:rFonts w:ascii="Arial Narrow" w:hAnsi="Arial Narrow" w:cs="Arial"/>
              </w:rPr>
              <w:t>tuberculosis</w:t>
            </w:r>
            <w:proofErr w:type="spellEnd"/>
            <w:r w:rsidRPr="00327387">
              <w:rPr>
                <w:rFonts w:ascii="Arial Narrow" w:hAnsi="Arial Narrow" w:cs="Arial"/>
              </w:rPr>
              <w:t xml:space="preserve">) w 4% w 60 minut.  </w:t>
            </w:r>
          </w:p>
          <w:p w14:paraId="71DFECB1" w14:textId="37906C25" w:rsidR="00327387" w:rsidRPr="00327387" w:rsidRDefault="00327387" w:rsidP="00327387">
            <w:pPr>
              <w:jc w:val="both"/>
              <w:rPr>
                <w:rFonts w:ascii="Arial Narrow" w:hAnsi="Arial Narrow" w:cs="Arial"/>
                <w:b/>
                <w:bCs/>
              </w:rPr>
            </w:pPr>
            <w:r>
              <w:rPr>
                <w:rFonts w:ascii="Arial Narrow" w:hAnsi="Arial Narrow" w:cs="Arial"/>
                <w:b/>
                <w:bCs/>
              </w:rPr>
              <w:t>ODPOWIEDŹ ZAMAWIAJĄCEGO</w:t>
            </w:r>
            <w:r w:rsidRPr="00327387">
              <w:rPr>
                <w:rFonts w:ascii="Arial Narrow" w:hAnsi="Arial Narrow" w:cs="Arial"/>
                <w:b/>
                <w:bCs/>
              </w:rPr>
              <w:t>:</w:t>
            </w:r>
          </w:p>
          <w:p w14:paraId="36883E9C"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dopuszcza powyższe.</w:t>
            </w:r>
          </w:p>
          <w:p w14:paraId="23D6A756"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Dot. Zadania 14</w:t>
            </w:r>
          </w:p>
          <w:p w14:paraId="7CDE5EB6" w14:textId="77777777" w:rsidR="00327387" w:rsidRPr="00327387" w:rsidRDefault="00327387" w:rsidP="00327387">
            <w:pPr>
              <w:jc w:val="both"/>
              <w:rPr>
                <w:rFonts w:ascii="Arial Narrow" w:hAnsi="Arial Narrow" w:cs="Arial"/>
              </w:rPr>
            </w:pPr>
            <w:r w:rsidRPr="00327387">
              <w:rPr>
                <w:rFonts w:ascii="Arial Narrow" w:hAnsi="Arial Narrow" w:cs="Arial"/>
              </w:rPr>
              <w:t>1.</w:t>
            </w:r>
            <w:r w:rsidRPr="00327387">
              <w:rPr>
                <w:rFonts w:ascii="Arial Narrow" w:hAnsi="Arial Narrow" w:cs="Arial"/>
              </w:rPr>
              <w:tab/>
              <w:t xml:space="preserve">Zwracam się z prośbą o dopuszczenie w pozycji 2 preparatu typu </w:t>
            </w:r>
            <w:proofErr w:type="spellStart"/>
            <w:r w:rsidRPr="00327387">
              <w:rPr>
                <w:rFonts w:ascii="Arial Narrow" w:hAnsi="Arial Narrow" w:cs="Arial"/>
              </w:rPr>
              <w:t>Velox</w:t>
            </w:r>
            <w:proofErr w:type="spellEnd"/>
            <w:r w:rsidRPr="00327387">
              <w:rPr>
                <w:rFonts w:ascii="Arial Narrow" w:hAnsi="Arial Narrow" w:cs="Arial"/>
              </w:rPr>
              <w:t xml:space="preserve"> </w:t>
            </w:r>
            <w:proofErr w:type="spellStart"/>
            <w:r w:rsidRPr="00327387">
              <w:rPr>
                <w:rFonts w:ascii="Arial Narrow" w:hAnsi="Arial Narrow" w:cs="Arial"/>
              </w:rPr>
              <w:t>Oxy</w:t>
            </w:r>
            <w:proofErr w:type="spellEnd"/>
            <w:r w:rsidRPr="00327387">
              <w:rPr>
                <w:rFonts w:ascii="Arial Narrow" w:hAnsi="Arial Narrow" w:cs="Arial"/>
              </w:rPr>
              <w:t xml:space="preserve"> Eta o następujących właściwościach: Gotowy do użycia preparat przeznaczony do szybkiej dezynfekcji i mycia powierzchni sprzętu medycznego - łózek, foteli, szafek, aparatury medycznej, inkubatorów, sprzętu </w:t>
            </w:r>
            <w:proofErr w:type="spellStart"/>
            <w:r w:rsidRPr="00327387">
              <w:rPr>
                <w:rFonts w:ascii="Arial Narrow" w:hAnsi="Arial Narrow" w:cs="Arial"/>
              </w:rPr>
              <w:t>rahabilitacyjnego</w:t>
            </w:r>
            <w:proofErr w:type="spellEnd"/>
            <w:r w:rsidRPr="00327387">
              <w:rPr>
                <w:rFonts w:ascii="Arial Narrow" w:hAnsi="Arial Narrow" w:cs="Arial"/>
              </w:rPr>
              <w:t xml:space="preserve">. Preparat posiada rejestrację jako produkt biobójczy - </w:t>
            </w:r>
            <w:proofErr w:type="spellStart"/>
            <w:r w:rsidRPr="00327387">
              <w:rPr>
                <w:rFonts w:ascii="Arial Narrow" w:hAnsi="Arial Narrow" w:cs="Arial"/>
              </w:rPr>
              <w:t>równiez</w:t>
            </w:r>
            <w:proofErr w:type="spellEnd"/>
            <w:r w:rsidRPr="00327387">
              <w:rPr>
                <w:rFonts w:ascii="Arial Narrow" w:hAnsi="Arial Narrow" w:cs="Arial"/>
              </w:rPr>
              <w:t xml:space="preserve"> do powierzchni mających kontakt z żywnością. Skład w 100 g </w:t>
            </w:r>
            <w:proofErr w:type="gramStart"/>
            <w:r w:rsidRPr="00327387">
              <w:rPr>
                <w:rFonts w:ascii="Arial Narrow" w:hAnsi="Arial Narrow" w:cs="Arial"/>
              </w:rPr>
              <w:t>preparatu :</w:t>
            </w:r>
            <w:proofErr w:type="gramEnd"/>
            <w:r w:rsidRPr="00327387">
              <w:rPr>
                <w:rFonts w:ascii="Arial Narrow" w:hAnsi="Arial Narrow" w:cs="Arial"/>
              </w:rPr>
              <w:t xml:space="preserve"> etanol 72,8g, propan-2-ol 7,2 g (80g alkoholu/100g produktu</w:t>
            </w:r>
            <w:proofErr w:type="gramStart"/>
            <w:r w:rsidRPr="00327387">
              <w:rPr>
                <w:rFonts w:ascii="Arial Narrow" w:hAnsi="Arial Narrow" w:cs="Arial"/>
              </w:rPr>
              <w:t>);  nadtlenek</w:t>
            </w:r>
            <w:proofErr w:type="gramEnd"/>
            <w:r w:rsidRPr="00327387">
              <w:rPr>
                <w:rFonts w:ascii="Arial Narrow" w:hAnsi="Arial Narrow" w:cs="Arial"/>
              </w:rPr>
              <w:t xml:space="preserve"> wodoru 3 g. Bez zawartości aldehydów i fenoli.  Spektrum działania zgodnie z EN 14885: B, </w:t>
            </w:r>
            <w:proofErr w:type="gramStart"/>
            <w:r w:rsidRPr="00327387">
              <w:rPr>
                <w:rFonts w:ascii="Arial Narrow" w:hAnsi="Arial Narrow" w:cs="Arial"/>
              </w:rPr>
              <w:t>F(</w:t>
            </w:r>
            <w:proofErr w:type="gramEnd"/>
            <w:r w:rsidRPr="00327387">
              <w:rPr>
                <w:rFonts w:ascii="Arial Narrow" w:hAnsi="Arial Narrow" w:cs="Arial"/>
              </w:rPr>
              <w:t xml:space="preserve">C. </w:t>
            </w:r>
            <w:proofErr w:type="spellStart"/>
            <w:r w:rsidRPr="00327387">
              <w:rPr>
                <w:rFonts w:ascii="Arial Narrow" w:hAnsi="Arial Narrow" w:cs="Arial"/>
              </w:rPr>
              <w:t>albicans</w:t>
            </w:r>
            <w:proofErr w:type="spellEnd"/>
            <w:r w:rsidRPr="00327387">
              <w:rPr>
                <w:rFonts w:ascii="Arial Narrow" w:hAnsi="Arial Narrow" w:cs="Arial"/>
              </w:rPr>
              <w:t xml:space="preserve">, A. </w:t>
            </w:r>
            <w:proofErr w:type="spellStart"/>
            <w:r w:rsidRPr="00327387">
              <w:rPr>
                <w:rFonts w:ascii="Arial Narrow" w:hAnsi="Arial Narrow" w:cs="Arial"/>
              </w:rPr>
              <w:t>brasiliensis</w:t>
            </w:r>
            <w:proofErr w:type="spellEnd"/>
            <w:r w:rsidRPr="00327387">
              <w:rPr>
                <w:rFonts w:ascii="Arial Narrow" w:hAnsi="Arial Narrow" w:cs="Arial"/>
              </w:rPr>
              <w:t>), V (</w:t>
            </w:r>
            <w:proofErr w:type="spellStart"/>
            <w:r w:rsidRPr="00327387">
              <w:rPr>
                <w:rFonts w:ascii="Arial Narrow" w:hAnsi="Arial Narrow" w:cs="Arial"/>
              </w:rPr>
              <w:t>Vaccinia</w:t>
            </w:r>
            <w:proofErr w:type="spellEnd"/>
            <w:r w:rsidRPr="00327387">
              <w:rPr>
                <w:rFonts w:ascii="Arial Narrow" w:hAnsi="Arial Narrow" w:cs="Arial"/>
              </w:rPr>
              <w:t xml:space="preserve">, HIV, HBV, HCV, SARS-CoV-2) - w </w:t>
            </w:r>
            <w:proofErr w:type="gramStart"/>
            <w:r w:rsidRPr="00327387">
              <w:rPr>
                <w:rFonts w:ascii="Arial Narrow" w:hAnsi="Arial Narrow" w:cs="Arial"/>
              </w:rPr>
              <w:t>czasie  30</w:t>
            </w:r>
            <w:proofErr w:type="gramEnd"/>
            <w:r w:rsidRPr="00327387">
              <w:rPr>
                <w:rFonts w:ascii="Arial Narrow" w:hAnsi="Arial Narrow" w:cs="Arial"/>
              </w:rPr>
              <w:t xml:space="preserve"> sekund; polio, </w:t>
            </w:r>
            <w:proofErr w:type="spellStart"/>
            <w:r w:rsidRPr="00327387">
              <w:rPr>
                <w:rFonts w:ascii="Arial Narrow" w:hAnsi="Arial Narrow" w:cs="Arial"/>
              </w:rPr>
              <w:t>adeno</w:t>
            </w:r>
            <w:proofErr w:type="spellEnd"/>
            <w:r w:rsidRPr="00327387">
              <w:rPr>
                <w:rFonts w:ascii="Arial Narrow" w:hAnsi="Arial Narrow" w:cs="Arial"/>
              </w:rPr>
              <w:t xml:space="preserve">, noro - 30 sekund; </w:t>
            </w:r>
            <w:proofErr w:type="gramStart"/>
            <w:r w:rsidRPr="00327387">
              <w:rPr>
                <w:rFonts w:ascii="Arial Narrow" w:hAnsi="Arial Narrow" w:cs="Arial"/>
              </w:rPr>
              <w:t>prątki(</w:t>
            </w:r>
            <w:proofErr w:type="gramEnd"/>
            <w:r w:rsidRPr="00327387">
              <w:rPr>
                <w:rFonts w:ascii="Arial Narrow" w:hAnsi="Arial Narrow" w:cs="Arial"/>
              </w:rPr>
              <w:t xml:space="preserve">M. </w:t>
            </w:r>
            <w:proofErr w:type="spellStart"/>
            <w:r w:rsidRPr="00327387">
              <w:rPr>
                <w:rFonts w:ascii="Arial Narrow" w:hAnsi="Arial Narrow" w:cs="Arial"/>
              </w:rPr>
              <w:t>terrae</w:t>
            </w:r>
            <w:proofErr w:type="spellEnd"/>
            <w:r w:rsidRPr="00327387">
              <w:rPr>
                <w:rFonts w:ascii="Arial Narrow" w:hAnsi="Arial Narrow" w:cs="Arial"/>
              </w:rPr>
              <w:t xml:space="preserve">, M. </w:t>
            </w:r>
            <w:proofErr w:type="spellStart"/>
            <w:r w:rsidRPr="00327387">
              <w:rPr>
                <w:rFonts w:ascii="Arial Narrow" w:hAnsi="Arial Narrow" w:cs="Arial"/>
              </w:rPr>
              <w:t>avium</w:t>
            </w:r>
            <w:proofErr w:type="spellEnd"/>
            <w:r w:rsidRPr="00327387">
              <w:rPr>
                <w:rFonts w:ascii="Arial Narrow" w:hAnsi="Arial Narrow" w:cs="Arial"/>
              </w:rPr>
              <w:t xml:space="preserve">) - 3 minuty, spory B. </w:t>
            </w:r>
            <w:proofErr w:type="spellStart"/>
            <w:r w:rsidRPr="00327387">
              <w:rPr>
                <w:rFonts w:ascii="Arial Narrow" w:hAnsi="Arial Narrow" w:cs="Arial"/>
              </w:rPr>
              <w:t>subtilis</w:t>
            </w:r>
            <w:proofErr w:type="spellEnd"/>
            <w:r w:rsidRPr="00327387">
              <w:rPr>
                <w:rFonts w:ascii="Arial Narrow" w:hAnsi="Arial Narrow" w:cs="Arial"/>
              </w:rPr>
              <w:t xml:space="preserve"> (EN 13704) - 10 minut, C. </w:t>
            </w:r>
            <w:proofErr w:type="spellStart"/>
            <w:r w:rsidRPr="00327387">
              <w:rPr>
                <w:rFonts w:ascii="Arial Narrow" w:hAnsi="Arial Narrow" w:cs="Arial"/>
              </w:rPr>
              <w:t>difficile</w:t>
            </w:r>
            <w:proofErr w:type="spellEnd"/>
            <w:r w:rsidRPr="00327387">
              <w:rPr>
                <w:rFonts w:ascii="Arial Narrow" w:hAnsi="Arial Narrow" w:cs="Arial"/>
              </w:rPr>
              <w:t xml:space="preserve"> (EN 17126) - 15 minut (warunki czyste), 30 min. (brudne). Preparat posiada badania zgodnie z EN 16615. Opakowanie: 1l ze spryskiwaczem. Wykonawca zobowiązuje się do przeliczenia ilości według zapotrzebowania Zamawiającego.</w:t>
            </w:r>
          </w:p>
          <w:p w14:paraId="79E46F77" w14:textId="428CF6F3"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4B95121B"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nie dopuszcza powyższego. Zamawiający wymaga preparatu o dualnej rejestracji jako produkt biobójczy oraz wyrób medyczny. </w:t>
            </w:r>
          </w:p>
          <w:p w14:paraId="30E4629D" w14:textId="77777777" w:rsidR="00327387" w:rsidRPr="00327387" w:rsidRDefault="00327387" w:rsidP="00327387">
            <w:pPr>
              <w:jc w:val="both"/>
              <w:rPr>
                <w:rFonts w:ascii="Arial Narrow" w:hAnsi="Arial Narrow" w:cs="Arial"/>
                <w:b/>
                <w:bCs/>
              </w:rPr>
            </w:pPr>
          </w:p>
        </w:tc>
      </w:tr>
      <w:tr w:rsidR="00327387" w:rsidRPr="00327387" w14:paraId="0E802A12" w14:textId="77777777">
        <w:tc>
          <w:tcPr>
            <w:tcW w:w="9356" w:type="dxa"/>
          </w:tcPr>
          <w:p w14:paraId="769BCB3B" w14:textId="77777777" w:rsidR="00327387" w:rsidRPr="00327387" w:rsidRDefault="00327387" w:rsidP="00327387">
            <w:pPr>
              <w:jc w:val="both"/>
              <w:rPr>
                <w:rFonts w:ascii="Arial Narrow" w:hAnsi="Arial Narrow" w:cs="Arial"/>
                <w:b/>
                <w:bCs/>
              </w:rPr>
            </w:pPr>
            <w:r w:rsidRPr="00327387">
              <w:rPr>
                <w:rFonts w:ascii="Arial Narrow" w:hAnsi="Arial Narrow" w:cs="Arial"/>
                <w:b/>
                <w:bCs/>
              </w:rPr>
              <w:lastRenderedPageBreak/>
              <w:t>PYTANIE NR 6</w:t>
            </w:r>
          </w:p>
          <w:p w14:paraId="51D0968F" w14:textId="77777777" w:rsidR="00327387" w:rsidRPr="00327387" w:rsidRDefault="00327387" w:rsidP="00327387">
            <w:pPr>
              <w:jc w:val="both"/>
              <w:rPr>
                <w:rFonts w:ascii="Arial Narrow" w:hAnsi="Arial Narrow" w:cs="Arial"/>
              </w:rPr>
            </w:pPr>
            <w:r w:rsidRPr="00327387">
              <w:rPr>
                <w:rFonts w:ascii="Arial Narrow" w:hAnsi="Arial Narrow" w:cs="Arial"/>
              </w:rPr>
              <w:t>Zadanie 2 Poz. 1</w:t>
            </w:r>
          </w:p>
          <w:p w14:paraId="4A2CDD2A"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Prosimy o potwierdzenie, że Zamawiający wyrazi zgodę na zaoferowanie płynnego środka do mycia i dezynfekcji wyrobów medycznych np.: stelaży łóżek, wózków, stołów operacyjnych w myjniach – dezynfektorach. Posiadającego działanie bakteriobójcze (EN 13727, EN 14561), </w:t>
            </w:r>
            <w:proofErr w:type="spellStart"/>
            <w:r w:rsidRPr="00327387">
              <w:rPr>
                <w:rFonts w:ascii="Arial Narrow" w:hAnsi="Arial Narrow" w:cs="Arial"/>
              </w:rPr>
              <w:t>drożdżakobójcze</w:t>
            </w:r>
            <w:proofErr w:type="spellEnd"/>
            <w:r w:rsidRPr="00327387">
              <w:rPr>
                <w:rFonts w:ascii="Arial Narrow" w:hAnsi="Arial Narrow" w:cs="Arial"/>
              </w:rPr>
              <w:t xml:space="preserve"> (EN 13624, EN 14562) i wirusobójcze (EN 14476, EN 1711) BVDV, </w:t>
            </w:r>
            <w:proofErr w:type="spellStart"/>
            <w:r w:rsidRPr="00327387">
              <w:rPr>
                <w:rFonts w:ascii="Arial Narrow" w:hAnsi="Arial Narrow" w:cs="Arial"/>
              </w:rPr>
              <w:t>Vaccinia</w:t>
            </w:r>
            <w:proofErr w:type="spellEnd"/>
            <w:r w:rsidRPr="00327387">
              <w:rPr>
                <w:rFonts w:ascii="Arial Narrow" w:hAnsi="Arial Narrow" w:cs="Arial"/>
              </w:rPr>
              <w:t xml:space="preserve">. Preparat skuteczny w temperaturze 55°C, w stężeniach 1% i czasie 2 minut. Zawierający w składzie m. in. chlorek </w:t>
            </w:r>
            <w:proofErr w:type="spellStart"/>
            <w:r w:rsidRPr="00327387">
              <w:rPr>
                <w:rFonts w:ascii="Arial Narrow" w:hAnsi="Arial Narrow" w:cs="Arial"/>
              </w:rPr>
              <w:t>dioktylodimetyloamoniowy</w:t>
            </w:r>
            <w:proofErr w:type="spellEnd"/>
            <w:r w:rsidRPr="00327387">
              <w:rPr>
                <w:rFonts w:ascii="Arial Narrow" w:hAnsi="Arial Narrow" w:cs="Arial"/>
              </w:rPr>
              <w:t xml:space="preserve">, </w:t>
            </w:r>
            <w:proofErr w:type="spellStart"/>
            <w:r w:rsidRPr="00327387">
              <w:rPr>
                <w:rFonts w:ascii="Arial Narrow" w:hAnsi="Arial Narrow" w:cs="Arial"/>
              </w:rPr>
              <w:t>fenoksypropanol</w:t>
            </w:r>
            <w:proofErr w:type="spellEnd"/>
            <w:r w:rsidRPr="00327387">
              <w:rPr>
                <w:rFonts w:ascii="Arial Narrow" w:hAnsi="Arial Narrow" w:cs="Arial"/>
              </w:rPr>
              <w:t xml:space="preserve"> oraz niejonowe związki powierzchniowo czynne. </w:t>
            </w:r>
            <w:proofErr w:type="spellStart"/>
            <w:r w:rsidRPr="00327387">
              <w:rPr>
                <w:rFonts w:ascii="Arial Narrow" w:hAnsi="Arial Narrow" w:cs="Arial"/>
              </w:rPr>
              <w:t>pH</w:t>
            </w:r>
            <w:proofErr w:type="spellEnd"/>
            <w:r w:rsidRPr="00327387">
              <w:rPr>
                <w:rFonts w:ascii="Arial Narrow" w:hAnsi="Arial Narrow" w:cs="Arial"/>
              </w:rPr>
              <w:t xml:space="preserve"> koncentratu ok. 6, Opakowanie 20l po odpowiednim przeliczeniu. Wyrób medyczny. </w:t>
            </w:r>
          </w:p>
          <w:p w14:paraId="362D7FB5" w14:textId="2A0C370B"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0A89085E" w14:textId="77777777" w:rsidR="00327387" w:rsidRPr="00327387" w:rsidRDefault="00327387" w:rsidP="00724B49">
            <w:pPr>
              <w:rPr>
                <w:rFonts w:ascii="Arial Narrow" w:hAnsi="Arial Narrow" w:cs="Arial"/>
                <w:b/>
              </w:rPr>
            </w:pPr>
            <w:r w:rsidRPr="00327387">
              <w:rPr>
                <w:rFonts w:ascii="Arial Narrow" w:hAnsi="Arial Narrow" w:cs="Arial"/>
                <w:b/>
              </w:rPr>
              <w:t xml:space="preserve">Zamawiający informuje, że w Zadaniu 2 poz. 1 dopuści wyłącznie preparat spełniający wszystkie wymagania określone w OPZ, w szczególności w zakresie skuteczności </w:t>
            </w:r>
            <w:proofErr w:type="spellStart"/>
            <w:r w:rsidRPr="00327387">
              <w:rPr>
                <w:rFonts w:ascii="Arial Narrow" w:hAnsi="Arial Narrow" w:cs="Arial"/>
                <w:b/>
              </w:rPr>
              <w:t>bójczej</w:t>
            </w:r>
            <w:proofErr w:type="spellEnd"/>
            <w:r w:rsidRPr="00327387">
              <w:rPr>
                <w:rFonts w:ascii="Arial Narrow" w:hAnsi="Arial Narrow" w:cs="Arial"/>
                <w:b/>
              </w:rPr>
              <w:t xml:space="preserve"> i maksymalnych czasów działania.</w:t>
            </w:r>
            <w:r w:rsidRPr="00327387">
              <w:rPr>
                <w:rFonts w:ascii="Arial Narrow" w:hAnsi="Arial Narrow" w:cs="Arial"/>
                <w:b/>
              </w:rPr>
              <w:br/>
              <w:t xml:space="preserve">Z przedstawionych informacji wynika, że preparat wykazuje działanie bakteriobójcze w czasie 2 minut, podczas gdy Zamawiający wymaga skuteczności wg EN 13727 w czasie do 1 minuty, a ponadto nie przedstawiono potwierdzenia działania </w:t>
            </w:r>
            <w:proofErr w:type="spellStart"/>
            <w:r w:rsidRPr="00327387">
              <w:rPr>
                <w:rFonts w:ascii="Arial Narrow" w:hAnsi="Arial Narrow" w:cs="Arial"/>
                <w:b/>
              </w:rPr>
              <w:t>prątkobójczego</w:t>
            </w:r>
            <w:proofErr w:type="spellEnd"/>
            <w:r w:rsidRPr="00327387">
              <w:rPr>
                <w:rFonts w:ascii="Arial Narrow" w:hAnsi="Arial Narrow" w:cs="Arial"/>
                <w:b/>
              </w:rPr>
              <w:t xml:space="preserve"> (EN 14348 do 3 minut), które jest wymagane w OPZ.</w:t>
            </w:r>
            <w:r w:rsidRPr="00327387">
              <w:rPr>
                <w:rFonts w:ascii="Arial Narrow" w:hAnsi="Arial Narrow" w:cs="Arial"/>
                <w:b/>
              </w:rPr>
              <w:br/>
              <w:t>W związku z powyższym Zamawiający nie wyraża zgody na zaoferowanie preparatu o parametrach wskazanych w pytaniu.</w:t>
            </w:r>
          </w:p>
          <w:p w14:paraId="4612A7CF" w14:textId="77777777" w:rsidR="00327387" w:rsidRDefault="00327387" w:rsidP="00327387">
            <w:pPr>
              <w:jc w:val="both"/>
              <w:rPr>
                <w:rFonts w:ascii="Arial Narrow" w:hAnsi="Arial Narrow" w:cs="Arial"/>
                <w:b/>
                <w:bCs/>
              </w:rPr>
            </w:pPr>
            <w:r w:rsidRPr="00327387">
              <w:rPr>
                <w:rFonts w:ascii="Arial Narrow" w:hAnsi="Arial Narrow" w:cs="Arial"/>
                <w:b/>
                <w:bCs/>
              </w:rPr>
              <w:t xml:space="preserve">Jednocześnie Zamawiający modyfikuje wielkości opakowań możliwych do zaoferowania dla wszystkich pozycji na „10-20 litrów”. </w:t>
            </w:r>
          </w:p>
          <w:p w14:paraId="54BC89BD"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Poz. 2</w:t>
            </w:r>
          </w:p>
          <w:p w14:paraId="5FFCF3D2"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Czy Zamawiający dopuści zaoferowanie preparatu w postaci koncentratu zawierającego w składzie: aldehyd </w:t>
            </w:r>
            <w:proofErr w:type="spellStart"/>
            <w:r w:rsidRPr="00327387">
              <w:rPr>
                <w:rFonts w:ascii="Arial Narrow" w:hAnsi="Arial Narrow" w:cs="Arial"/>
              </w:rPr>
              <w:t>glutarowy</w:t>
            </w:r>
            <w:proofErr w:type="spellEnd"/>
            <w:r w:rsidRPr="00327387">
              <w:rPr>
                <w:rFonts w:ascii="Arial Narrow" w:hAnsi="Arial Narrow" w:cs="Arial"/>
              </w:rPr>
              <w:t xml:space="preserve">, inhibitory korozji. Przeznaczonego do chemiczno-termicznego przygotowania endoskopów i oprzyrządowania endoskopowego. Spektrum: B, F, </w:t>
            </w:r>
            <w:proofErr w:type="spellStart"/>
            <w:r w:rsidRPr="00327387">
              <w:rPr>
                <w:rFonts w:ascii="Arial Narrow" w:hAnsi="Arial Narrow" w:cs="Arial"/>
              </w:rPr>
              <w:t>Tbc</w:t>
            </w:r>
            <w:proofErr w:type="spellEnd"/>
            <w:r w:rsidRPr="00327387">
              <w:rPr>
                <w:rFonts w:ascii="Arial Narrow" w:hAnsi="Arial Narrow" w:cs="Arial"/>
              </w:rPr>
              <w:t xml:space="preserve">, V (polio, BVDV, </w:t>
            </w:r>
            <w:proofErr w:type="spellStart"/>
            <w:r w:rsidRPr="00327387">
              <w:rPr>
                <w:rFonts w:ascii="Arial Narrow" w:hAnsi="Arial Narrow" w:cs="Arial"/>
              </w:rPr>
              <w:t>adeno</w:t>
            </w:r>
            <w:proofErr w:type="spellEnd"/>
            <w:r w:rsidRPr="00327387">
              <w:rPr>
                <w:rFonts w:ascii="Arial Narrow" w:hAnsi="Arial Narrow" w:cs="Arial"/>
              </w:rPr>
              <w:t xml:space="preserve">, </w:t>
            </w:r>
            <w:proofErr w:type="spellStart"/>
            <w:r w:rsidRPr="00327387">
              <w:rPr>
                <w:rFonts w:ascii="Arial Narrow" w:hAnsi="Arial Narrow" w:cs="Arial"/>
              </w:rPr>
              <w:t>papova</w:t>
            </w:r>
            <w:proofErr w:type="spellEnd"/>
            <w:r w:rsidRPr="00327387">
              <w:rPr>
                <w:rFonts w:ascii="Arial Narrow" w:hAnsi="Arial Narrow" w:cs="Arial"/>
              </w:rPr>
              <w:t xml:space="preserve"> SV40, </w:t>
            </w:r>
            <w:proofErr w:type="spellStart"/>
            <w:r w:rsidRPr="00327387">
              <w:rPr>
                <w:rFonts w:ascii="Arial Narrow" w:hAnsi="Arial Narrow" w:cs="Arial"/>
              </w:rPr>
              <w:t>parwowirus</w:t>
            </w:r>
            <w:proofErr w:type="spellEnd"/>
            <w:r w:rsidRPr="00327387">
              <w:rPr>
                <w:rFonts w:ascii="Arial Narrow" w:hAnsi="Arial Narrow" w:cs="Arial"/>
              </w:rPr>
              <w:t xml:space="preserve">, </w:t>
            </w:r>
            <w:proofErr w:type="spellStart"/>
            <w:r w:rsidRPr="00327387">
              <w:rPr>
                <w:rFonts w:ascii="Arial Narrow" w:hAnsi="Arial Narrow" w:cs="Arial"/>
              </w:rPr>
              <w:t>vaccinia</w:t>
            </w:r>
            <w:proofErr w:type="spellEnd"/>
            <w:r w:rsidRPr="00327387">
              <w:rPr>
                <w:rFonts w:ascii="Arial Narrow" w:hAnsi="Arial Narrow" w:cs="Arial"/>
              </w:rPr>
              <w:t xml:space="preserve">), spory jaja glisty w stężeniu, S (C. </w:t>
            </w:r>
            <w:proofErr w:type="spellStart"/>
            <w:r w:rsidRPr="00327387">
              <w:rPr>
                <w:rFonts w:ascii="Arial Narrow" w:hAnsi="Arial Narrow" w:cs="Arial"/>
              </w:rPr>
              <w:t>difficile</w:t>
            </w:r>
            <w:proofErr w:type="spellEnd"/>
            <w:r w:rsidRPr="00327387">
              <w:rPr>
                <w:rFonts w:ascii="Arial Narrow" w:hAnsi="Arial Narrow" w:cs="Arial"/>
              </w:rPr>
              <w:t xml:space="preserve">) 1% i czasie działania 5 min. Preparat posiada dobrą tolerancję materiałową: silikon, </w:t>
            </w:r>
            <w:proofErr w:type="spellStart"/>
            <w:r w:rsidRPr="00327387">
              <w:rPr>
                <w:rFonts w:ascii="Arial Narrow" w:hAnsi="Arial Narrow" w:cs="Arial"/>
              </w:rPr>
              <w:t>poliureta</w:t>
            </w:r>
            <w:proofErr w:type="spellEnd"/>
            <w:r w:rsidRPr="00327387">
              <w:rPr>
                <w:rFonts w:ascii="Arial Narrow" w:hAnsi="Arial Narrow" w:cs="Arial"/>
              </w:rPr>
              <w:t xml:space="preserve">, kauczuk, polipropylen, poliwęglan, miedź, mosiądz, cynk, żelazo. Dozowanie 10 ml/1L, </w:t>
            </w:r>
            <w:proofErr w:type="spellStart"/>
            <w:r w:rsidRPr="00327387">
              <w:rPr>
                <w:rFonts w:ascii="Arial Narrow" w:hAnsi="Arial Narrow" w:cs="Arial"/>
              </w:rPr>
              <w:t>pH</w:t>
            </w:r>
            <w:proofErr w:type="spellEnd"/>
            <w:r w:rsidRPr="00327387">
              <w:rPr>
                <w:rFonts w:ascii="Arial Narrow" w:hAnsi="Arial Narrow" w:cs="Arial"/>
              </w:rPr>
              <w:t xml:space="preserve"> </w:t>
            </w:r>
            <w:proofErr w:type="spellStart"/>
            <w:r w:rsidRPr="00327387">
              <w:rPr>
                <w:rFonts w:ascii="Arial Narrow" w:hAnsi="Arial Narrow" w:cs="Arial"/>
              </w:rPr>
              <w:t>koncetratu</w:t>
            </w:r>
            <w:proofErr w:type="spellEnd"/>
            <w:r w:rsidRPr="00327387">
              <w:rPr>
                <w:rFonts w:ascii="Arial Narrow" w:hAnsi="Arial Narrow" w:cs="Arial"/>
              </w:rPr>
              <w:t xml:space="preserve"> ok. 3,6 / 20 °C / koncentrat. Wyrób medyczny. Opakowanie 5l lub 20l. </w:t>
            </w:r>
          </w:p>
          <w:p w14:paraId="0622A92B" w14:textId="66926C4D"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7AC07CFB"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informuje, że dopuści w Zadaniu 2 poz. 2 preparat spełniający wymagania OPZ, w tym w szczególności: oparty na aldehydzie </w:t>
            </w:r>
            <w:proofErr w:type="spellStart"/>
            <w:r w:rsidRPr="00327387">
              <w:rPr>
                <w:rFonts w:ascii="Arial Narrow" w:hAnsi="Arial Narrow" w:cs="Arial"/>
                <w:b/>
                <w:bCs/>
              </w:rPr>
              <w:t>glutarowym</w:t>
            </w:r>
            <w:proofErr w:type="spellEnd"/>
            <w:r w:rsidRPr="00327387">
              <w:rPr>
                <w:rFonts w:ascii="Arial Narrow" w:hAnsi="Arial Narrow" w:cs="Arial"/>
                <w:b/>
                <w:bCs/>
              </w:rPr>
              <w:t>, niewykazujący właściwości myjących (bez dodatku środków powierzchniowo czynnych) oraz potwierdzający skuteczność zgodnie z normami EN 13727 i EN 14561, EN 13624 i EN 14562, EN 14348 i EN 14563, a także EN 14476 lub równoważnych w warunkach termiczno-chemicznych, w czasie do 5 minut.</w:t>
            </w:r>
          </w:p>
          <w:p w14:paraId="4587A963"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Jednocześnie Zamawiający modyfikuje wielkości opakowań możliwych do zaoferowania dla wszystkich pozycji na „10-20 litrów”. </w:t>
            </w:r>
          </w:p>
          <w:p w14:paraId="007A0CB7"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lastRenderedPageBreak/>
              <w:t>Poz. 3.</w:t>
            </w:r>
          </w:p>
          <w:p w14:paraId="65468279" w14:textId="77777777" w:rsidR="00327387" w:rsidRPr="00327387" w:rsidRDefault="00327387" w:rsidP="00327387">
            <w:pPr>
              <w:jc w:val="both"/>
              <w:rPr>
                <w:rFonts w:ascii="Arial Narrow" w:hAnsi="Arial Narrow" w:cs="Arial"/>
              </w:rPr>
            </w:pPr>
            <w:r w:rsidRPr="00327387">
              <w:rPr>
                <w:rFonts w:ascii="Arial Narrow" w:hAnsi="Arial Narrow" w:cs="Arial"/>
              </w:rPr>
              <w:t>Czy Zamawiający dopuści do oceny preparat w postaci koncentratu przeznaczony do manualnego mycia i dezynfekcji narzędzi, endoskopów, oprzyrządowania anestezjologicznego. Produkt na bazie czwartorzędowych związków amonowych, kompleksu trój-enzymatycznego (amylaza, proteaza, lipaza) oraz substancji powierzchniowo czynnych. Oferowany preparat posiada bardzo dobrą tolerancję materiałową potwierdzoną badaniami laboratoryjnymi. Produkt może być stosowany myjkach ultradźwiękowych, jest odpowiedni do czyszczenia i dezynfekcji wyrobów medycznych ze stali nierdzewnej poprzez ich zanurzenie w preparacie i przetrzymywanie do 72h przy zachowani odpowiednich warunków. Wykazujący skuteczność na B (EN 13727, EN 14561) V (EN 14476, EN 17111) (</w:t>
            </w:r>
            <w:proofErr w:type="spellStart"/>
            <w:r w:rsidRPr="00327387">
              <w:rPr>
                <w:rFonts w:ascii="Arial Narrow" w:hAnsi="Arial Narrow" w:cs="Arial"/>
              </w:rPr>
              <w:t>vaccinia</w:t>
            </w:r>
            <w:proofErr w:type="spellEnd"/>
            <w:r w:rsidRPr="00327387">
              <w:rPr>
                <w:rFonts w:ascii="Arial Narrow" w:hAnsi="Arial Narrow" w:cs="Arial"/>
              </w:rPr>
              <w:t xml:space="preserve">), F (C. </w:t>
            </w:r>
            <w:proofErr w:type="spellStart"/>
            <w:r w:rsidRPr="00327387">
              <w:rPr>
                <w:rFonts w:ascii="Arial Narrow" w:hAnsi="Arial Narrow" w:cs="Arial"/>
              </w:rPr>
              <w:t>albicans</w:t>
            </w:r>
            <w:proofErr w:type="spellEnd"/>
            <w:r w:rsidRPr="00327387">
              <w:rPr>
                <w:rFonts w:ascii="Arial Narrow" w:hAnsi="Arial Narrow" w:cs="Arial"/>
              </w:rPr>
              <w:t xml:space="preserve">) </w:t>
            </w:r>
            <w:proofErr w:type="gramStart"/>
            <w:r w:rsidRPr="00327387">
              <w:rPr>
                <w:rFonts w:ascii="Arial Narrow" w:hAnsi="Arial Narrow" w:cs="Arial"/>
              </w:rPr>
              <w:t>( EN</w:t>
            </w:r>
            <w:proofErr w:type="gramEnd"/>
            <w:r w:rsidRPr="00327387">
              <w:rPr>
                <w:rFonts w:ascii="Arial Narrow" w:hAnsi="Arial Narrow" w:cs="Arial"/>
              </w:rPr>
              <w:t xml:space="preserve"> 13624, EN 14562) warunki brudne - 2% w 15 minut., 1% w 30 min. Wyrób medyczny klasy </w:t>
            </w:r>
            <w:proofErr w:type="spellStart"/>
            <w:r w:rsidRPr="00327387">
              <w:rPr>
                <w:rFonts w:ascii="Arial Narrow" w:hAnsi="Arial Narrow" w:cs="Arial"/>
              </w:rPr>
              <w:t>IIa</w:t>
            </w:r>
            <w:proofErr w:type="spellEnd"/>
            <w:r w:rsidRPr="00327387">
              <w:rPr>
                <w:rFonts w:ascii="Arial Narrow" w:hAnsi="Arial Narrow" w:cs="Arial"/>
              </w:rPr>
              <w:t xml:space="preserve"> przebadany zgodnie z normami europejskimi faza 2 etap 2. Opakowanie 5l z pompką po odpowiednim przeliczeniu. </w:t>
            </w:r>
          </w:p>
          <w:p w14:paraId="5D084C6D" w14:textId="1A51B2C5" w:rsidR="00327387" w:rsidRPr="00327387" w:rsidRDefault="00327387" w:rsidP="00327387">
            <w:pPr>
              <w:jc w:val="both"/>
              <w:rPr>
                <w:rFonts w:ascii="Arial Narrow" w:hAnsi="Arial Narrow" w:cs="Arial"/>
                <w:b/>
                <w:bCs/>
              </w:rPr>
            </w:pPr>
            <w:r>
              <w:rPr>
                <w:rFonts w:ascii="Arial Narrow" w:hAnsi="Arial Narrow" w:cs="Arial"/>
                <w:b/>
                <w:bCs/>
              </w:rPr>
              <w:t>ODPOWIEDŹ ZAMAWIAJĄCEGO</w:t>
            </w:r>
            <w:r w:rsidRPr="00327387">
              <w:rPr>
                <w:rFonts w:ascii="Arial Narrow" w:hAnsi="Arial Narrow" w:cs="Arial"/>
                <w:b/>
                <w:bCs/>
              </w:rPr>
              <w:t>:</w:t>
            </w:r>
          </w:p>
          <w:p w14:paraId="2268C931" w14:textId="77777777" w:rsidR="00327387" w:rsidRPr="00327387" w:rsidRDefault="00327387" w:rsidP="00327387">
            <w:pPr>
              <w:jc w:val="both"/>
              <w:rPr>
                <w:rFonts w:ascii="Arial Narrow" w:hAnsi="Arial Narrow" w:cs="Arial"/>
              </w:rPr>
            </w:pPr>
            <w:r w:rsidRPr="00327387">
              <w:rPr>
                <w:rFonts w:ascii="Arial Narrow" w:hAnsi="Arial Narrow" w:cs="Arial"/>
                <w:b/>
              </w:rPr>
              <w:t xml:space="preserve">Zamawiający nie wyraża zgody na zaoferowanie preparatu o parametrach wskazanych w pytaniu, gdyż opis dotyczy preparatu do mycia i dezynfekcji, natomiast w Zadaniu 2 poz. 3 wymagany jest łagodny, enzymatyczny środek myjący przeznaczony do ręcznego oraz maszynowego mycia narzędzi i endoskopów, </w:t>
            </w:r>
            <w:proofErr w:type="spellStart"/>
            <w:r w:rsidRPr="00327387">
              <w:rPr>
                <w:rFonts w:ascii="Arial Narrow" w:hAnsi="Arial Narrow" w:cs="Arial"/>
                <w:b/>
              </w:rPr>
              <w:t>niskopieniący</w:t>
            </w:r>
            <w:proofErr w:type="spellEnd"/>
            <w:r w:rsidRPr="00327387">
              <w:rPr>
                <w:rFonts w:ascii="Arial Narrow" w:hAnsi="Arial Narrow" w:cs="Arial"/>
                <w:b/>
              </w:rPr>
              <w:t xml:space="preserve"> i dedykowany do myjni - dezynfektorów oraz myjek ultradźwiękowych.</w:t>
            </w:r>
          </w:p>
          <w:p w14:paraId="28FB1D3E"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Poz. 3</w:t>
            </w:r>
          </w:p>
          <w:p w14:paraId="449D8F17"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Czy Zamawiający dopuści zaoferowanie słabo alkaicznego preparatu do automatycznego </w:t>
            </w:r>
            <w:proofErr w:type="spellStart"/>
            <w:r w:rsidRPr="00327387">
              <w:rPr>
                <w:rFonts w:ascii="Arial Narrow" w:hAnsi="Arial Narrow" w:cs="Arial"/>
              </w:rPr>
              <w:t>reprocesowania</w:t>
            </w:r>
            <w:proofErr w:type="spellEnd"/>
            <w:r w:rsidRPr="00327387">
              <w:rPr>
                <w:rFonts w:ascii="Arial Narrow" w:hAnsi="Arial Narrow" w:cs="Arial"/>
              </w:rPr>
              <w:t xml:space="preserve"> na bazie substancji powierzchniowo czynnych i enzymów (koncentrat w płynie nie zawiera krzemianów) i służy jako uniwersalny środek do mycia </w:t>
            </w:r>
            <w:proofErr w:type="spellStart"/>
            <w:r w:rsidRPr="00327387">
              <w:rPr>
                <w:rFonts w:ascii="Arial Narrow" w:hAnsi="Arial Narrow" w:cs="Arial"/>
              </w:rPr>
              <w:t>termostabilnych</w:t>
            </w:r>
            <w:proofErr w:type="spellEnd"/>
            <w:r w:rsidRPr="00327387">
              <w:rPr>
                <w:rFonts w:ascii="Arial Narrow" w:hAnsi="Arial Narrow" w:cs="Arial"/>
              </w:rPr>
              <w:t xml:space="preserve"> i </w:t>
            </w:r>
            <w:proofErr w:type="spellStart"/>
            <w:r w:rsidRPr="00327387">
              <w:rPr>
                <w:rFonts w:ascii="Arial Narrow" w:hAnsi="Arial Narrow" w:cs="Arial"/>
              </w:rPr>
              <w:t>termolabilnych</w:t>
            </w:r>
            <w:proofErr w:type="spellEnd"/>
            <w:r w:rsidRPr="00327387">
              <w:rPr>
                <w:rFonts w:ascii="Arial Narrow" w:hAnsi="Arial Narrow" w:cs="Arial"/>
              </w:rPr>
              <w:t xml:space="preserve"> instrumentów oraz endoskopów sztywnych i elastycznych. Produkt zawiera anionowe i niejonowe środki powierzchniowo czynne, enzymy, środki </w:t>
            </w:r>
            <w:proofErr w:type="spellStart"/>
            <w:r w:rsidRPr="00327387">
              <w:rPr>
                <w:rFonts w:ascii="Arial Narrow" w:hAnsi="Arial Narrow" w:cs="Arial"/>
              </w:rPr>
              <w:t>solubizujące</w:t>
            </w:r>
            <w:proofErr w:type="spellEnd"/>
            <w:r w:rsidRPr="00327387">
              <w:rPr>
                <w:rFonts w:ascii="Arial Narrow" w:hAnsi="Arial Narrow" w:cs="Arial"/>
              </w:rPr>
              <w:t xml:space="preserve">, inhibitory korozji. Oferowany preparat może być stosowany wobec materiałów wyjątkowo wrażliwych takich jak: anodowane aluminium czy metale nieżelazne. </w:t>
            </w:r>
            <w:proofErr w:type="spellStart"/>
            <w:r w:rsidRPr="00327387">
              <w:rPr>
                <w:rFonts w:ascii="Arial Narrow" w:hAnsi="Arial Narrow" w:cs="Arial"/>
              </w:rPr>
              <w:t>pH</w:t>
            </w:r>
            <w:proofErr w:type="spellEnd"/>
            <w:r w:rsidRPr="00327387">
              <w:rPr>
                <w:rFonts w:ascii="Arial Narrow" w:hAnsi="Arial Narrow" w:cs="Arial"/>
              </w:rPr>
              <w:t xml:space="preserve">&gt;10 roztworu roboczego ograniczenie do minimum ryzyka </w:t>
            </w:r>
            <w:proofErr w:type="spellStart"/>
            <w:r w:rsidRPr="00327387">
              <w:rPr>
                <w:rFonts w:ascii="Arial Narrow" w:hAnsi="Arial Narrow" w:cs="Arial"/>
              </w:rPr>
              <w:t>vCJK</w:t>
            </w:r>
            <w:proofErr w:type="spellEnd"/>
            <w:r w:rsidRPr="00327387">
              <w:rPr>
                <w:rFonts w:ascii="Arial Narrow" w:hAnsi="Arial Narrow" w:cs="Arial"/>
              </w:rPr>
              <w:t xml:space="preserve"> (zgodnie z zaleceniami RKI) Standardowe dozowanie 5 ml/l (stężenie 0,5 %) lub 3-10 ml/l (stężenie 0,3-1%), endoskopy 35-55°C- 3-10 min., narzędzia chirurgiczne 40-60°C w czasie 5-10 min. </w:t>
            </w:r>
            <w:proofErr w:type="spellStart"/>
            <w:r w:rsidRPr="00327387">
              <w:rPr>
                <w:rFonts w:ascii="Arial Narrow" w:hAnsi="Arial Narrow" w:cs="Arial"/>
              </w:rPr>
              <w:t>pH</w:t>
            </w:r>
            <w:proofErr w:type="spellEnd"/>
            <w:r w:rsidRPr="00327387">
              <w:rPr>
                <w:rFonts w:ascii="Arial Narrow" w:hAnsi="Arial Narrow" w:cs="Arial"/>
              </w:rPr>
              <w:t xml:space="preserve"> ok. 10,7 w 20 °C </w:t>
            </w:r>
            <w:proofErr w:type="gramStart"/>
            <w:r w:rsidRPr="00327387">
              <w:rPr>
                <w:rFonts w:ascii="Arial Narrow" w:hAnsi="Arial Narrow" w:cs="Arial"/>
              </w:rPr>
              <w:t>( koncentrat</w:t>
            </w:r>
            <w:proofErr w:type="gramEnd"/>
            <w:r w:rsidRPr="00327387">
              <w:rPr>
                <w:rFonts w:ascii="Arial Narrow" w:hAnsi="Arial Narrow" w:cs="Arial"/>
              </w:rPr>
              <w:t xml:space="preserve">). Wyrób medyczny, opakowanie 5L lub 20L. </w:t>
            </w:r>
          </w:p>
          <w:p w14:paraId="6B874EB4" w14:textId="4B43FF84" w:rsidR="00327387" w:rsidRPr="00327387" w:rsidRDefault="00327387" w:rsidP="00327387">
            <w:pPr>
              <w:jc w:val="both"/>
              <w:rPr>
                <w:rFonts w:ascii="Arial Narrow" w:hAnsi="Arial Narrow" w:cs="Arial"/>
                <w:b/>
                <w:bCs/>
              </w:rPr>
            </w:pPr>
            <w:r>
              <w:rPr>
                <w:rFonts w:ascii="Arial Narrow" w:hAnsi="Arial Narrow" w:cs="Arial"/>
                <w:b/>
                <w:bCs/>
              </w:rPr>
              <w:t>ODPOWIEDŹ ZAMAWIAJĄCEGO</w:t>
            </w:r>
            <w:r w:rsidRPr="00327387">
              <w:rPr>
                <w:rFonts w:ascii="Arial Narrow" w:hAnsi="Arial Narrow" w:cs="Arial"/>
                <w:b/>
                <w:bCs/>
              </w:rPr>
              <w:t>:</w:t>
            </w:r>
          </w:p>
          <w:p w14:paraId="40E33811" w14:textId="6B9B152A"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informuje, że w Zadaniu 2 poz. 3 dopuści preparat spełniający wymagania OPZ dla łagodnego, enzymatycznego środka myjącego, w tym w szczególności: </w:t>
            </w:r>
            <w:r w:rsidRPr="00327387">
              <w:rPr>
                <w:rFonts w:ascii="Arial Narrow" w:hAnsi="Arial Narrow" w:cs="Arial"/>
                <w:b/>
                <w:bCs/>
                <w:u w:val="single"/>
              </w:rPr>
              <w:t>przeznaczenie do ręcznego i maszynowego mycia</w:t>
            </w:r>
            <w:r w:rsidRPr="00327387">
              <w:rPr>
                <w:rFonts w:ascii="Arial Narrow" w:hAnsi="Arial Narrow" w:cs="Arial"/>
                <w:b/>
                <w:bCs/>
              </w:rPr>
              <w:t xml:space="preserve"> narzędzi oraz endoskopów, możliwość stosowania w myjniach-dezynfektorach i myjkach ultradźwiękowych oraz charakter </w:t>
            </w:r>
            <w:proofErr w:type="spellStart"/>
            <w:r w:rsidRPr="00327387">
              <w:rPr>
                <w:rFonts w:ascii="Arial Narrow" w:hAnsi="Arial Narrow" w:cs="Arial"/>
                <w:b/>
                <w:bCs/>
              </w:rPr>
              <w:t>niskopieniący</w:t>
            </w:r>
            <w:proofErr w:type="spellEnd"/>
            <w:r w:rsidRPr="00327387">
              <w:rPr>
                <w:rFonts w:ascii="Arial Narrow" w:hAnsi="Arial Narrow" w:cs="Arial"/>
                <w:b/>
                <w:bCs/>
              </w:rPr>
              <w:t>.</w:t>
            </w:r>
            <w:r>
              <w:rPr>
                <w:rFonts w:ascii="Arial Narrow" w:hAnsi="Arial Narrow" w:cs="Arial"/>
                <w:b/>
                <w:bCs/>
              </w:rPr>
              <w:t xml:space="preserve"> </w:t>
            </w:r>
            <w:r w:rsidRPr="00327387">
              <w:rPr>
                <w:rFonts w:ascii="Arial Narrow" w:hAnsi="Arial Narrow" w:cs="Arial"/>
                <w:b/>
                <w:bCs/>
              </w:rPr>
              <w:t xml:space="preserve">Dodatkowo zaoferowany preparat musi być dopuszczony do użycia z akcesoriami wielorazowego użytku do robota da Vinci Xi SK8242, co powinno zostać potwierdzone stosownym oświadczeniem wskazanym w pkt 9.1. </w:t>
            </w:r>
            <w:proofErr w:type="spellStart"/>
            <w:r w:rsidRPr="00327387">
              <w:rPr>
                <w:rFonts w:ascii="Arial Narrow" w:hAnsi="Arial Narrow" w:cs="Arial"/>
                <w:b/>
                <w:bCs/>
              </w:rPr>
              <w:t>Lp</w:t>
            </w:r>
            <w:proofErr w:type="spellEnd"/>
            <w:r w:rsidRPr="00327387">
              <w:rPr>
                <w:rFonts w:ascii="Arial Narrow" w:hAnsi="Arial Narrow" w:cs="Arial"/>
                <w:b/>
                <w:bCs/>
              </w:rPr>
              <w:t xml:space="preserve"> 11 oraz 10.1 </w:t>
            </w:r>
            <w:proofErr w:type="spellStart"/>
            <w:r w:rsidRPr="00327387">
              <w:rPr>
                <w:rFonts w:ascii="Arial Narrow" w:hAnsi="Arial Narrow" w:cs="Arial"/>
                <w:b/>
                <w:bCs/>
              </w:rPr>
              <w:t>Lp</w:t>
            </w:r>
            <w:proofErr w:type="spellEnd"/>
            <w:r w:rsidRPr="00327387">
              <w:rPr>
                <w:rFonts w:ascii="Arial Narrow" w:hAnsi="Arial Narrow" w:cs="Arial"/>
                <w:b/>
                <w:bCs/>
              </w:rPr>
              <w:t xml:space="preserve"> 6 SWZ. Jeżeli zaoferowany preparat spełnia powyższe wymagania i zostanie to wykazane w dokumentacji, Zamawiający dopuści jego zaoferowanie.</w:t>
            </w:r>
          </w:p>
          <w:p w14:paraId="67EAB492"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Jednocześnie Zamawiający modyfikuje wielkości opakowań możliwych do zaoferowania dla wszystkich pozycji na „10-20 litrów”. </w:t>
            </w:r>
          </w:p>
          <w:p w14:paraId="321E416C" w14:textId="77777777" w:rsidR="00327387" w:rsidRPr="00327387" w:rsidRDefault="00327387" w:rsidP="00327387">
            <w:pPr>
              <w:jc w:val="both"/>
              <w:rPr>
                <w:rFonts w:ascii="Arial Narrow" w:hAnsi="Arial Narrow" w:cs="Arial"/>
                <w:b/>
                <w:bCs/>
              </w:rPr>
            </w:pPr>
          </w:p>
          <w:p w14:paraId="4DC093CA" w14:textId="77777777" w:rsidR="00327387" w:rsidRPr="00327387" w:rsidRDefault="00327387" w:rsidP="00327387">
            <w:pPr>
              <w:jc w:val="both"/>
              <w:rPr>
                <w:rFonts w:ascii="Arial Narrow" w:hAnsi="Arial Narrow" w:cs="Arial"/>
              </w:rPr>
            </w:pPr>
            <w:r w:rsidRPr="00327387">
              <w:rPr>
                <w:rFonts w:ascii="Arial Narrow" w:hAnsi="Arial Narrow" w:cs="Arial"/>
              </w:rPr>
              <w:t>Zadanie 6 poz. 1</w:t>
            </w:r>
          </w:p>
          <w:p w14:paraId="6FF29821"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1. Czy Zamawiający dopuści do oceny produkt do dekontaminacji i nawilżenie jamy ustnej i gardła. Preparat wspomagający w higienie zmian w jamie ustnej. Produkt zawiera w składzie </w:t>
            </w:r>
            <w:proofErr w:type="spellStart"/>
            <w:r w:rsidRPr="00327387">
              <w:rPr>
                <w:rFonts w:ascii="Arial Narrow" w:hAnsi="Arial Narrow" w:cs="Arial"/>
              </w:rPr>
              <w:t>octenidynę</w:t>
            </w:r>
            <w:proofErr w:type="spellEnd"/>
            <w:r w:rsidRPr="00327387">
              <w:rPr>
                <w:rFonts w:ascii="Arial Narrow" w:hAnsi="Arial Narrow" w:cs="Arial"/>
              </w:rPr>
              <w:t xml:space="preserve">. Bezbarwny płyn do płukania jamy ustnej, zawierający substancję o właściwościach antybakteryjnych, jest skuteczny do dekontaminacji niepożądanych organizmów, wspomaga ochronę przed parodontozą i zapalaniem dziąseł poprzez dekontaminację trudno dostępnych miejsc zapobiega oraz redukuje nieprzyjemne zapachy z ust spowodowane działaniem bakterii. Preparat nie przebarwia szkliwa, nie zawiera </w:t>
            </w:r>
            <w:proofErr w:type="spellStart"/>
            <w:r w:rsidRPr="00327387">
              <w:rPr>
                <w:rFonts w:ascii="Arial Narrow" w:hAnsi="Arial Narrow" w:cs="Arial"/>
              </w:rPr>
              <w:t>chlorheksydyny</w:t>
            </w:r>
            <w:proofErr w:type="spellEnd"/>
            <w:r w:rsidRPr="00327387">
              <w:rPr>
                <w:rFonts w:ascii="Arial Narrow" w:hAnsi="Arial Narrow" w:cs="Arial"/>
              </w:rPr>
              <w:t>, nie zawiera alkoholi. Kosmetyk, opakowanie 250 ml z odpowiednim przeliczeniem.</w:t>
            </w:r>
          </w:p>
          <w:p w14:paraId="48C30B78" w14:textId="3760E91D"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7D9BE091"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nie dopuszcza </w:t>
            </w:r>
            <w:proofErr w:type="gramStart"/>
            <w:r w:rsidRPr="00327387">
              <w:rPr>
                <w:rFonts w:ascii="Arial Narrow" w:hAnsi="Arial Narrow" w:cs="Arial"/>
                <w:b/>
                <w:bCs/>
              </w:rPr>
              <w:t>powyższego</w:t>
            </w:r>
            <w:proofErr w:type="gramEnd"/>
            <w:r w:rsidRPr="00327387">
              <w:rPr>
                <w:rFonts w:ascii="Arial Narrow" w:hAnsi="Arial Narrow" w:cs="Arial"/>
                <w:b/>
                <w:bCs/>
              </w:rPr>
              <w:t xml:space="preserve"> ponieważ skład oferowanego preparatu nie odpowiada wymaganiom określonym w OPZ</w:t>
            </w:r>
          </w:p>
          <w:p w14:paraId="6003230B"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 xml:space="preserve">2. Czy Zamawiający dopuści do oceny produkt do płukania jamy ustnej. Preparat do czasowego zmniejszania liczby bakterii w jamie ustnej oraz czasowego zahamowania tworzenia się płytki nazębnej, w przypadku niedostatecznej higieny jamy ustnej, zarejestrowany jako produkt leczniczy. Zawierającego w składzie </w:t>
            </w:r>
            <w:proofErr w:type="spellStart"/>
            <w:r w:rsidRPr="00327387">
              <w:rPr>
                <w:rFonts w:ascii="Arial Narrow" w:hAnsi="Arial Narrow" w:cs="Arial"/>
              </w:rPr>
              <w:t>oktenidynę</w:t>
            </w:r>
            <w:proofErr w:type="spellEnd"/>
            <w:r w:rsidRPr="00327387">
              <w:rPr>
                <w:rFonts w:ascii="Arial Narrow" w:hAnsi="Arial Narrow" w:cs="Arial"/>
              </w:rPr>
              <w:t xml:space="preserve">. Skutecznego wobec bakterii zgodnie z normą EN 13727 (S. </w:t>
            </w:r>
            <w:proofErr w:type="spellStart"/>
            <w:r w:rsidRPr="00327387">
              <w:rPr>
                <w:rFonts w:ascii="Arial Narrow" w:hAnsi="Arial Narrow" w:cs="Arial"/>
              </w:rPr>
              <w:t>aureus</w:t>
            </w:r>
            <w:proofErr w:type="spellEnd"/>
            <w:r w:rsidRPr="00327387">
              <w:rPr>
                <w:rFonts w:ascii="Arial Narrow" w:hAnsi="Arial Narrow" w:cs="Arial"/>
              </w:rPr>
              <w:t xml:space="preserve">, E. coli K12, E. </w:t>
            </w:r>
            <w:proofErr w:type="spellStart"/>
            <w:r w:rsidRPr="00327387">
              <w:rPr>
                <w:rFonts w:ascii="Arial Narrow" w:hAnsi="Arial Narrow" w:cs="Arial"/>
              </w:rPr>
              <w:t>hirae</w:t>
            </w:r>
            <w:proofErr w:type="spellEnd"/>
            <w:r w:rsidRPr="00327387">
              <w:rPr>
                <w:rFonts w:ascii="Arial Narrow" w:hAnsi="Arial Narrow" w:cs="Arial"/>
              </w:rPr>
              <w:t xml:space="preserve">, P. </w:t>
            </w:r>
            <w:proofErr w:type="spellStart"/>
            <w:r w:rsidRPr="00327387">
              <w:rPr>
                <w:rFonts w:ascii="Arial Narrow" w:hAnsi="Arial Narrow" w:cs="Arial"/>
              </w:rPr>
              <w:t>aeruginosa</w:t>
            </w:r>
            <w:proofErr w:type="spellEnd"/>
            <w:r w:rsidRPr="00327387">
              <w:rPr>
                <w:rFonts w:ascii="Arial Narrow" w:hAnsi="Arial Narrow" w:cs="Arial"/>
              </w:rPr>
              <w:t xml:space="preserve">) oraz drożdży (C. </w:t>
            </w:r>
            <w:proofErr w:type="spellStart"/>
            <w:r w:rsidRPr="00327387">
              <w:rPr>
                <w:rFonts w:ascii="Arial Narrow" w:hAnsi="Arial Narrow" w:cs="Arial"/>
              </w:rPr>
              <w:t>albicans</w:t>
            </w:r>
            <w:proofErr w:type="spellEnd"/>
            <w:r w:rsidRPr="00327387">
              <w:rPr>
                <w:rFonts w:ascii="Arial Narrow" w:hAnsi="Arial Narrow" w:cs="Arial"/>
              </w:rPr>
              <w:t xml:space="preserve">) zgodnie z normą EN 13624. Może być stosowany przez kobiety ciężarne, zgodność z zalecenia KRINKO dotyczącymi zapobiegania szpitalnemu zapaleniu płuc związanemu z wentylacją </w:t>
            </w:r>
            <w:proofErr w:type="spellStart"/>
            <w:proofErr w:type="gramStart"/>
            <w:r w:rsidRPr="00327387">
              <w:rPr>
                <w:rFonts w:ascii="Arial Narrow" w:hAnsi="Arial Narrow" w:cs="Arial"/>
              </w:rPr>
              <w:t>mechaniczną.Preparat</w:t>
            </w:r>
            <w:proofErr w:type="spellEnd"/>
            <w:proofErr w:type="gramEnd"/>
            <w:r w:rsidRPr="00327387">
              <w:rPr>
                <w:rFonts w:ascii="Arial Narrow" w:hAnsi="Arial Narrow" w:cs="Arial"/>
              </w:rPr>
              <w:t xml:space="preserve"> o miętowym zapachu. Możliwość stosowania do 8 tygodni od pierwszego otwarcia. Opakowanie 250 ml.</w:t>
            </w:r>
          </w:p>
          <w:p w14:paraId="73644D50" w14:textId="58D75298"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69F6DA9D" w14:textId="77777777" w:rsidR="00327387" w:rsidRPr="00327387" w:rsidRDefault="00327387" w:rsidP="00327387">
            <w:pPr>
              <w:jc w:val="both"/>
              <w:rPr>
                <w:rFonts w:ascii="Arial Narrow" w:hAnsi="Arial Narrow" w:cs="Arial"/>
              </w:rPr>
            </w:pPr>
            <w:r w:rsidRPr="00327387">
              <w:rPr>
                <w:rFonts w:ascii="Arial Narrow" w:hAnsi="Arial Narrow" w:cs="Arial"/>
                <w:b/>
                <w:bCs/>
              </w:rPr>
              <w:t xml:space="preserve">Zamawiający nie dopuszcza </w:t>
            </w:r>
            <w:proofErr w:type="gramStart"/>
            <w:r w:rsidRPr="00327387">
              <w:rPr>
                <w:rFonts w:ascii="Arial Narrow" w:hAnsi="Arial Narrow" w:cs="Arial"/>
                <w:b/>
                <w:bCs/>
              </w:rPr>
              <w:t>powyższego</w:t>
            </w:r>
            <w:proofErr w:type="gramEnd"/>
            <w:r w:rsidRPr="00327387">
              <w:rPr>
                <w:rFonts w:ascii="Arial Narrow" w:hAnsi="Arial Narrow" w:cs="Arial"/>
                <w:b/>
                <w:bCs/>
              </w:rPr>
              <w:t xml:space="preserve"> ponieważ skład oferowanego preparatu nie odpowiada wymaganiom określonym w OPZ</w:t>
            </w:r>
          </w:p>
          <w:p w14:paraId="3E2DB03F"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 xml:space="preserve">Zadanie 11 poz. 1 Czy Zamawiający w związku ze specyfiką </w:t>
            </w:r>
            <w:proofErr w:type="gramStart"/>
            <w:r w:rsidRPr="00327387">
              <w:rPr>
                <w:rFonts w:ascii="Arial Narrow" w:hAnsi="Arial Narrow" w:cs="Arial"/>
              </w:rPr>
              <w:t>produktu ,</w:t>
            </w:r>
            <w:proofErr w:type="gramEnd"/>
            <w:r w:rsidRPr="00327387">
              <w:rPr>
                <w:rFonts w:ascii="Arial Narrow" w:hAnsi="Arial Narrow" w:cs="Arial"/>
              </w:rPr>
              <w:t xml:space="preserve"> który jest na bazie substancji uwalniających aktywny chlor wymaga zaoferowania </w:t>
            </w:r>
            <w:proofErr w:type="gramStart"/>
            <w:r w:rsidRPr="00327387">
              <w:rPr>
                <w:rFonts w:ascii="Arial Narrow" w:hAnsi="Arial Narrow" w:cs="Arial"/>
              </w:rPr>
              <w:t>produktu ,</w:t>
            </w:r>
            <w:proofErr w:type="gramEnd"/>
            <w:r w:rsidRPr="00327387">
              <w:rPr>
                <w:rFonts w:ascii="Arial Narrow" w:hAnsi="Arial Narrow" w:cs="Arial"/>
              </w:rPr>
              <w:t xml:space="preserve"> który w swoim składzie będzie zawierał dodatkowo substancje np. kwas adypinowy. Kwas adypinowy ułatwia przygotowanie jednorodnego roztworu roboczego oraz pozytywnie wpływa na bezpieczeństwo </w:t>
            </w:r>
            <w:r w:rsidRPr="00327387">
              <w:rPr>
                <w:rFonts w:ascii="Arial Narrow" w:hAnsi="Arial Narrow" w:cs="Arial"/>
              </w:rPr>
              <w:lastRenderedPageBreak/>
              <w:t xml:space="preserve">przygotowywanego roztworu. </w:t>
            </w:r>
          </w:p>
          <w:p w14:paraId="79CF3A59" w14:textId="28128987"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1DFE63E4"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informuje, że nie wymaga, aby oferowany produkt zawierał w swoim składzie dodatkowe substancje, takie jak np. kwas adypinowy.</w:t>
            </w:r>
          </w:p>
          <w:p w14:paraId="434AE989"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dopuszcza zaoferowanie produktów zawierających substancje pomocnicze, w tym kwas adypinowy, o ile:</w:t>
            </w:r>
          </w:p>
          <w:p w14:paraId="2BEE0017" w14:textId="77777777" w:rsidR="00327387" w:rsidRPr="00327387" w:rsidRDefault="00327387" w:rsidP="00327387">
            <w:pPr>
              <w:numPr>
                <w:ilvl w:val="0"/>
                <w:numId w:val="14"/>
              </w:numPr>
              <w:jc w:val="both"/>
              <w:rPr>
                <w:rFonts w:ascii="Arial Narrow" w:hAnsi="Arial Narrow" w:cs="Arial"/>
                <w:b/>
                <w:bCs/>
              </w:rPr>
            </w:pPr>
            <w:r w:rsidRPr="00327387">
              <w:rPr>
                <w:rFonts w:ascii="Arial Narrow" w:hAnsi="Arial Narrow" w:cs="Arial"/>
                <w:b/>
                <w:bCs/>
              </w:rPr>
              <w:t>nie wpływają one negatywnie na bezpieczeństwo użytkowania,</w:t>
            </w:r>
          </w:p>
          <w:p w14:paraId="64864B98" w14:textId="77777777" w:rsidR="00327387" w:rsidRPr="00327387" w:rsidRDefault="00327387" w:rsidP="00327387">
            <w:pPr>
              <w:numPr>
                <w:ilvl w:val="0"/>
                <w:numId w:val="14"/>
              </w:numPr>
              <w:jc w:val="both"/>
              <w:rPr>
                <w:rFonts w:ascii="Arial Narrow" w:hAnsi="Arial Narrow" w:cs="Arial"/>
                <w:b/>
                <w:bCs/>
              </w:rPr>
            </w:pPr>
            <w:r w:rsidRPr="00327387">
              <w:rPr>
                <w:rFonts w:ascii="Arial Narrow" w:hAnsi="Arial Narrow" w:cs="Arial"/>
                <w:b/>
                <w:bCs/>
              </w:rPr>
              <w:t>nie ograniczają skuteczności działania preparatu,</w:t>
            </w:r>
          </w:p>
          <w:p w14:paraId="0F0EECE0" w14:textId="77777777" w:rsidR="00327387" w:rsidRPr="00327387" w:rsidRDefault="00327387" w:rsidP="00327387">
            <w:pPr>
              <w:numPr>
                <w:ilvl w:val="0"/>
                <w:numId w:val="14"/>
              </w:numPr>
              <w:jc w:val="both"/>
              <w:rPr>
                <w:rFonts w:ascii="Arial Narrow" w:hAnsi="Arial Narrow" w:cs="Arial"/>
                <w:b/>
                <w:bCs/>
              </w:rPr>
            </w:pPr>
            <w:r w:rsidRPr="00327387">
              <w:rPr>
                <w:rFonts w:ascii="Arial Narrow" w:hAnsi="Arial Narrow" w:cs="Arial"/>
                <w:b/>
                <w:bCs/>
              </w:rPr>
              <w:t>oraz nie pozostają w sprzeczności z wymaganiami określonymi w SWZ.</w:t>
            </w:r>
          </w:p>
          <w:p w14:paraId="432746F4" w14:textId="77777777" w:rsidR="00327387" w:rsidRPr="00327387" w:rsidRDefault="00327387" w:rsidP="00327387">
            <w:pPr>
              <w:jc w:val="both"/>
              <w:rPr>
                <w:rFonts w:ascii="Arial Narrow" w:hAnsi="Arial Narrow" w:cs="Arial"/>
              </w:rPr>
            </w:pPr>
          </w:p>
          <w:p w14:paraId="54D9E691" w14:textId="77777777" w:rsidR="00327387" w:rsidRPr="00327387" w:rsidRDefault="00327387" w:rsidP="00327387">
            <w:pPr>
              <w:jc w:val="both"/>
              <w:rPr>
                <w:rFonts w:ascii="Arial Narrow" w:hAnsi="Arial Narrow" w:cs="Arial"/>
              </w:rPr>
            </w:pPr>
            <w:r w:rsidRPr="00327387">
              <w:rPr>
                <w:rFonts w:ascii="Arial Narrow" w:hAnsi="Arial Narrow" w:cs="Arial"/>
              </w:rPr>
              <w:t>Zadanie 14 poz. 1 Czy Zamawiający dopuści do oceny gotową do użycia, enzymatyczną piankę przeznaczoną do wstępnej dekontaminacji narzędzi chirurgicznych. Możliwość pozostawienia piany preparatu na powierzchni narzędzi przez 72 godz. Oferowany produkt zapobiega utrwalaniu zanieczyszczeń organicznych na narzędziach, posiada doskonałą kompatybilność materiałową. Oferowany produkt zapewnia doskonały efekt mycia dzięki synergistycznemu działaniu kompleksu enzymów (</w:t>
            </w:r>
            <w:proofErr w:type="spellStart"/>
            <w:r w:rsidRPr="00327387">
              <w:rPr>
                <w:rFonts w:ascii="Arial Narrow" w:hAnsi="Arial Narrow" w:cs="Arial"/>
              </w:rPr>
              <w:t>protaza</w:t>
            </w:r>
            <w:proofErr w:type="spellEnd"/>
            <w:r w:rsidRPr="00327387">
              <w:rPr>
                <w:rFonts w:ascii="Arial Narrow" w:hAnsi="Arial Narrow" w:cs="Arial"/>
              </w:rPr>
              <w:t xml:space="preserve">, lipaza, amylaza) oraz surfaktantów. Wysoce aktywna piana ułatwia kolejne procesy mycia, w tym maszynowe czyniąc je jeszcze bardziej efektywnymi. Możliwość pozostawienia narzędzi do 72 godzin. Wartość </w:t>
            </w:r>
            <w:proofErr w:type="spellStart"/>
            <w:r w:rsidRPr="00327387">
              <w:rPr>
                <w:rFonts w:ascii="Arial Narrow" w:hAnsi="Arial Narrow" w:cs="Arial"/>
              </w:rPr>
              <w:t>pH</w:t>
            </w:r>
            <w:proofErr w:type="spellEnd"/>
            <w:r w:rsidRPr="00327387">
              <w:rPr>
                <w:rFonts w:ascii="Arial Narrow" w:hAnsi="Arial Narrow" w:cs="Arial"/>
              </w:rPr>
              <w:t xml:space="preserve"> 9,4. Wykazującą skuteczność na B (EN 13727, EN 14561), F (C. </w:t>
            </w:r>
            <w:proofErr w:type="spellStart"/>
            <w:r w:rsidRPr="00327387">
              <w:rPr>
                <w:rFonts w:ascii="Arial Narrow" w:hAnsi="Arial Narrow" w:cs="Arial"/>
              </w:rPr>
              <w:t>albicans</w:t>
            </w:r>
            <w:proofErr w:type="spellEnd"/>
            <w:r w:rsidRPr="00327387">
              <w:rPr>
                <w:rFonts w:ascii="Arial Narrow" w:hAnsi="Arial Narrow" w:cs="Arial"/>
              </w:rPr>
              <w:t xml:space="preserve">) (EN 13624, EN 14562), </w:t>
            </w:r>
            <w:proofErr w:type="gramStart"/>
            <w:r w:rsidRPr="00327387">
              <w:rPr>
                <w:rFonts w:ascii="Arial Narrow" w:hAnsi="Arial Narrow" w:cs="Arial"/>
              </w:rPr>
              <w:t>V(</w:t>
            </w:r>
            <w:proofErr w:type="gramEnd"/>
            <w:r w:rsidRPr="00327387">
              <w:rPr>
                <w:rFonts w:ascii="Arial Narrow" w:hAnsi="Arial Narrow" w:cs="Arial"/>
              </w:rPr>
              <w:t xml:space="preserve">BVDV, </w:t>
            </w:r>
            <w:proofErr w:type="spellStart"/>
            <w:proofErr w:type="gramStart"/>
            <w:r w:rsidRPr="00327387">
              <w:rPr>
                <w:rFonts w:ascii="Arial Narrow" w:hAnsi="Arial Narrow" w:cs="Arial"/>
              </w:rPr>
              <w:t>vaccinia</w:t>
            </w:r>
            <w:proofErr w:type="spellEnd"/>
            <w:r w:rsidRPr="00327387">
              <w:rPr>
                <w:rFonts w:ascii="Arial Narrow" w:hAnsi="Arial Narrow" w:cs="Arial"/>
              </w:rPr>
              <w:t>)DVV</w:t>
            </w:r>
            <w:proofErr w:type="gramEnd"/>
            <w:r w:rsidRPr="00327387">
              <w:rPr>
                <w:rFonts w:ascii="Arial Narrow" w:hAnsi="Arial Narrow" w:cs="Arial"/>
              </w:rPr>
              <w:t xml:space="preserve">/RKI, V EN 14476 </w:t>
            </w:r>
            <w:proofErr w:type="spellStart"/>
            <w:r w:rsidRPr="00327387">
              <w:rPr>
                <w:rFonts w:ascii="Arial Narrow" w:hAnsi="Arial Narrow" w:cs="Arial"/>
              </w:rPr>
              <w:t>vaccinia</w:t>
            </w:r>
            <w:proofErr w:type="spellEnd"/>
            <w:r w:rsidRPr="00327387">
              <w:rPr>
                <w:rFonts w:ascii="Arial Narrow" w:hAnsi="Arial Narrow" w:cs="Arial"/>
              </w:rPr>
              <w:t xml:space="preserve"> w czasie 5 minut., V EN 17111 </w:t>
            </w:r>
            <w:proofErr w:type="spellStart"/>
            <w:r w:rsidRPr="00327387">
              <w:rPr>
                <w:rFonts w:ascii="Arial Narrow" w:hAnsi="Arial Narrow" w:cs="Arial"/>
              </w:rPr>
              <w:t>vaccinia</w:t>
            </w:r>
            <w:proofErr w:type="spellEnd"/>
            <w:r w:rsidRPr="00327387">
              <w:rPr>
                <w:rFonts w:ascii="Arial Narrow" w:hAnsi="Arial Narrow" w:cs="Arial"/>
              </w:rPr>
              <w:t xml:space="preserve"> w czasie 15 min., </w:t>
            </w:r>
            <w:proofErr w:type="spellStart"/>
            <w:r w:rsidRPr="00327387">
              <w:rPr>
                <w:rFonts w:ascii="Arial Narrow" w:hAnsi="Arial Narrow" w:cs="Arial"/>
              </w:rPr>
              <w:t>Tbc</w:t>
            </w:r>
            <w:proofErr w:type="spellEnd"/>
            <w:r w:rsidRPr="00327387">
              <w:rPr>
                <w:rFonts w:ascii="Arial Narrow" w:hAnsi="Arial Narrow" w:cs="Arial"/>
              </w:rPr>
              <w:t xml:space="preserve"> (M. </w:t>
            </w:r>
            <w:proofErr w:type="spellStart"/>
            <w:r w:rsidRPr="00327387">
              <w:rPr>
                <w:rFonts w:ascii="Arial Narrow" w:hAnsi="Arial Narrow" w:cs="Arial"/>
              </w:rPr>
              <w:t>terrae</w:t>
            </w:r>
            <w:proofErr w:type="spellEnd"/>
            <w:r w:rsidRPr="00327387">
              <w:rPr>
                <w:rFonts w:ascii="Arial Narrow" w:hAnsi="Arial Narrow" w:cs="Arial"/>
              </w:rPr>
              <w:t>) (EN 14348, EN 14563) do 60 min. Zawierający w składzie N-(3-</w:t>
            </w:r>
            <w:proofErr w:type="gramStart"/>
            <w:r w:rsidRPr="00327387">
              <w:rPr>
                <w:rFonts w:ascii="Arial Narrow" w:hAnsi="Arial Narrow" w:cs="Arial"/>
              </w:rPr>
              <w:t>aminopropylo)-</w:t>
            </w:r>
            <w:proofErr w:type="gramEnd"/>
            <w:r w:rsidRPr="00327387">
              <w:rPr>
                <w:rFonts w:ascii="Arial Narrow" w:hAnsi="Arial Narrow" w:cs="Arial"/>
              </w:rPr>
              <w:t xml:space="preserve">N-dodecylopropano-1,3-diaminę, 2-fenoksyetanol, węglan </w:t>
            </w:r>
            <w:proofErr w:type="spellStart"/>
            <w:r w:rsidRPr="00327387">
              <w:rPr>
                <w:rFonts w:ascii="Arial Narrow" w:hAnsi="Arial Narrow" w:cs="Arial"/>
              </w:rPr>
              <w:t>didecylo-dimetylamonium</w:t>
            </w:r>
            <w:proofErr w:type="spellEnd"/>
            <w:r w:rsidRPr="00327387">
              <w:rPr>
                <w:rFonts w:ascii="Arial Narrow" w:hAnsi="Arial Narrow" w:cs="Arial"/>
              </w:rPr>
              <w:t xml:space="preserve">, amfoteryczne środki powierzchniowo czynne, enzymy, inhibitory korozji. Wyrób medyczny, opakowanie 750 ml ze spryskiwaczem. </w:t>
            </w:r>
          </w:p>
          <w:p w14:paraId="466F200B" w14:textId="390C053C"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302D17E5"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nie dopuszcza powyższego.  Zamawiający wymaga preparatu </w:t>
            </w:r>
            <w:proofErr w:type="spellStart"/>
            <w:r w:rsidRPr="00327387">
              <w:rPr>
                <w:rFonts w:ascii="Arial Narrow" w:hAnsi="Arial Narrow" w:cs="Arial"/>
                <w:b/>
                <w:bCs/>
              </w:rPr>
              <w:t>sporobójczego</w:t>
            </w:r>
            <w:proofErr w:type="spellEnd"/>
            <w:r w:rsidRPr="00327387">
              <w:rPr>
                <w:rFonts w:ascii="Arial Narrow" w:hAnsi="Arial Narrow" w:cs="Arial"/>
                <w:b/>
                <w:bCs/>
              </w:rPr>
              <w:t xml:space="preserve"> o dualnej rejestracji na bazie nadtlenku wodoru, opartego na technologii AHP, w formie piany, przeznaczonego do mycia i dezynfekcji wszystkich powierzchni i przedmiotów w tym wyrobów medycznych, wykazującego potwierdzoną skuteczność biobójczą w warunkach brudnych, w maksymalnych czasach określonych w OPZ</w:t>
            </w:r>
          </w:p>
          <w:p w14:paraId="4CFA741F" w14:textId="77777777" w:rsidR="00327387" w:rsidRPr="00327387" w:rsidRDefault="00327387" w:rsidP="00327387">
            <w:pPr>
              <w:jc w:val="both"/>
              <w:rPr>
                <w:rFonts w:ascii="Arial Narrow" w:hAnsi="Arial Narrow" w:cs="Arial"/>
              </w:rPr>
            </w:pPr>
          </w:p>
          <w:p w14:paraId="3F45B17D" w14:textId="77777777" w:rsidR="00327387" w:rsidRPr="00327387" w:rsidRDefault="00327387" w:rsidP="00327387">
            <w:pPr>
              <w:jc w:val="both"/>
              <w:rPr>
                <w:rFonts w:ascii="Arial Narrow" w:hAnsi="Arial Narrow" w:cs="Arial"/>
              </w:rPr>
            </w:pPr>
            <w:r w:rsidRPr="00327387">
              <w:rPr>
                <w:rFonts w:ascii="Arial Narrow" w:hAnsi="Arial Narrow" w:cs="Arial"/>
              </w:rPr>
              <w:t>Zadanie 15 poz. 1</w:t>
            </w:r>
          </w:p>
          <w:p w14:paraId="6FB6D549"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Czy Zamawiający wyrazi zgodę na zaoferowanie preparatu bezbarwnego do dezynfekcji skóry przed zabiegami operacyjnymi, cewnikowaniem żył, pobieraniem krwi oraz płynów ustrojowych, zastrzykami, punkcjami, biopsjami, zdejmowaniem szwów oraz do higienicznej dezynfekcji rąk, gotowego do użycia, o czasie działania w przed zastrzykami i pobieraniem krwi – 15 sekund, przed punkcjami i zabiegami operacyjnymi – 60 sekund. Preparat o przedłużonym czasie działania do 24 godzin - z zawartością 2-propanolu, 1-propanolu i 2-difenylolu, z dodatkiem nadtlenku wodoru, bez zawartości </w:t>
            </w:r>
            <w:proofErr w:type="spellStart"/>
            <w:r w:rsidRPr="00327387">
              <w:rPr>
                <w:rFonts w:ascii="Arial Narrow" w:hAnsi="Arial Narrow" w:cs="Arial"/>
              </w:rPr>
              <w:t>chlorheksydyny</w:t>
            </w:r>
            <w:proofErr w:type="spellEnd"/>
            <w:r w:rsidRPr="00327387">
              <w:rPr>
                <w:rFonts w:ascii="Arial Narrow" w:hAnsi="Arial Narrow" w:cs="Arial"/>
              </w:rPr>
              <w:t>, jodu i jego związków. Spektrum działania: B (w tym MRSA), F(</w:t>
            </w:r>
            <w:proofErr w:type="spellStart"/>
            <w:proofErr w:type="gramStart"/>
            <w:r w:rsidRPr="00327387">
              <w:rPr>
                <w:rFonts w:ascii="Arial Narrow" w:hAnsi="Arial Narrow" w:cs="Arial"/>
              </w:rPr>
              <w:t>C.albicans</w:t>
            </w:r>
            <w:proofErr w:type="spellEnd"/>
            <w:proofErr w:type="gramEnd"/>
            <w:r w:rsidRPr="00327387">
              <w:rPr>
                <w:rFonts w:ascii="Arial Narrow" w:hAnsi="Arial Narrow" w:cs="Arial"/>
              </w:rPr>
              <w:t xml:space="preserve">), </w:t>
            </w:r>
            <w:proofErr w:type="spellStart"/>
            <w:r w:rsidRPr="00327387">
              <w:rPr>
                <w:rFonts w:ascii="Arial Narrow" w:hAnsi="Arial Narrow" w:cs="Arial"/>
              </w:rPr>
              <w:t>Tbc</w:t>
            </w:r>
            <w:proofErr w:type="spellEnd"/>
            <w:r w:rsidRPr="00327387">
              <w:rPr>
                <w:rFonts w:ascii="Arial Narrow" w:hAnsi="Arial Narrow" w:cs="Arial"/>
              </w:rPr>
              <w:t xml:space="preserve"> (w tym </w:t>
            </w:r>
            <w:proofErr w:type="spellStart"/>
            <w:r w:rsidRPr="00327387">
              <w:rPr>
                <w:rFonts w:ascii="Arial Narrow" w:hAnsi="Arial Narrow" w:cs="Arial"/>
              </w:rPr>
              <w:t>Mycobacterium</w:t>
            </w:r>
            <w:proofErr w:type="spellEnd"/>
            <w:r w:rsidRPr="00327387">
              <w:rPr>
                <w:rFonts w:ascii="Arial Narrow" w:hAnsi="Arial Narrow" w:cs="Arial"/>
              </w:rPr>
              <w:t xml:space="preserve"> </w:t>
            </w:r>
            <w:proofErr w:type="spellStart"/>
            <w:r w:rsidRPr="00327387">
              <w:rPr>
                <w:rFonts w:ascii="Arial Narrow" w:hAnsi="Arial Narrow" w:cs="Arial"/>
              </w:rPr>
              <w:t>tuberculosis</w:t>
            </w:r>
            <w:proofErr w:type="spellEnd"/>
            <w:r w:rsidRPr="00327387">
              <w:rPr>
                <w:rFonts w:ascii="Arial Narrow" w:hAnsi="Arial Narrow" w:cs="Arial"/>
              </w:rPr>
              <w:t xml:space="preserve">), V (m. in. HIV, HBV, Rota, </w:t>
            </w:r>
            <w:proofErr w:type="spellStart"/>
            <w:r w:rsidRPr="00327387">
              <w:rPr>
                <w:rFonts w:ascii="Arial Narrow" w:hAnsi="Arial Narrow" w:cs="Arial"/>
              </w:rPr>
              <w:t>Adeno</w:t>
            </w:r>
            <w:proofErr w:type="spellEnd"/>
            <w:r w:rsidRPr="00327387">
              <w:rPr>
                <w:rFonts w:ascii="Arial Narrow" w:hAnsi="Arial Narrow" w:cs="Arial"/>
              </w:rPr>
              <w:t xml:space="preserve">, </w:t>
            </w:r>
            <w:proofErr w:type="spellStart"/>
            <w:r w:rsidRPr="00327387">
              <w:rPr>
                <w:rFonts w:ascii="Arial Narrow" w:hAnsi="Arial Narrow" w:cs="Arial"/>
              </w:rPr>
              <w:t>Herpes</w:t>
            </w:r>
            <w:proofErr w:type="spellEnd"/>
            <w:r w:rsidRPr="00327387">
              <w:rPr>
                <w:rFonts w:ascii="Arial Narrow" w:hAnsi="Arial Narrow" w:cs="Arial"/>
              </w:rPr>
              <w:t xml:space="preserve"> </w:t>
            </w:r>
            <w:proofErr w:type="spellStart"/>
            <w:r w:rsidRPr="00327387">
              <w:rPr>
                <w:rFonts w:ascii="Arial Narrow" w:hAnsi="Arial Narrow" w:cs="Arial"/>
              </w:rPr>
              <w:t>Simplex</w:t>
            </w:r>
            <w:proofErr w:type="spellEnd"/>
            <w:r w:rsidRPr="00327387">
              <w:rPr>
                <w:rFonts w:ascii="Arial Narrow" w:hAnsi="Arial Narrow" w:cs="Arial"/>
              </w:rPr>
              <w:t xml:space="preserve">, wirus grypy azjatyckiej), zarejestrowany jako produkt leczniczy. Preparat zgodnie z Charakterystyką produktu leczniczego nie posiada wykluczenia co do stosowania go do dezynfekcji skóry dzieci i noworodków, co potwierdza jego szczególne bezpieczeństwo stosowania. Opakowania 1l. </w:t>
            </w:r>
          </w:p>
          <w:p w14:paraId="5421394B" w14:textId="14D76A1F"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199FE21E" w14:textId="77777777" w:rsidR="00327387" w:rsidRPr="00327387" w:rsidRDefault="00327387" w:rsidP="00327387">
            <w:pPr>
              <w:jc w:val="both"/>
              <w:rPr>
                <w:rFonts w:ascii="Arial Narrow" w:hAnsi="Arial Narrow" w:cs="Arial"/>
              </w:rPr>
            </w:pPr>
            <w:r w:rsidRPr="00327387">
              <w:rPr>
                <w:rFonts w:ascii="Arial Narrow" w:hAnsi="Arial Narrow" w:cs="Arial"/>
                <w:b/>
                <w:bCs/>
              </w:rPr>
              <w:t xml:space="preserve">Zamawiający nie dopuszcza zaoferowania preparatu o składzie innym niż wskazany w OPZ, tj. oparty na etanolu i </w:t>
            </w:r>
            <w:proofErr w:type="spellStart"/>
            <w:r w:rsidRPr="00327387">
              <w:rPr>
                <w:rFonts w:ascii="Arial Narrow" w:hAnsi="Arial Narrow" w:cs="Arial"/>
                <w:b/>
                <w:bCs/>
              </w:rPr>
              <w:t>izopropanolu</w:t>
            </w:r>
            <w:proofErr w:type="spellEnd"/>
            <w:r w:rsidRPr="00327387">
              <w:rPr>
                <w:rFonts w:ascii="Arial Narrow" w:hAnsi="Arial Narrow" w:cs="Arial"/>
                <w:b/>
                <w:bCs/>
              </w:rPr>
              <w:t xml:space="preserve"> w stężeniu ≥ 75%, gdyż wymagania te wynikają z potrzeb klinicznych Zamawiającego oraz obowiązujących procedur wewnętrznych.</w:t>
            </w:r>
          </w:p>
          <w:p w14:paraId="25B253A5"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 xml:space="preserve">poz. 2 Czy Zamawiający wyrazi zgodę na zaoferowanie preparatu barwionego do dezynfekcji skóry przed zabiegami operacyjnymi, cewnikowaniem żył, zdejmowaniem szwów pobieraniem krwi oraz płynów ustrojowych, zastrzykami, punkcjami, biopsjami, gotowego do użycia, o czasie działania w przed zastrzykami i pobieraniem krwi – 15 sekund, przed punkcjami i zabiegami operacyjnymi – 60 sekund. Preparat o przedłużonym czasie działania do 24 godzin- z zawartością 2-propanolu, 1-propanolu i 2-difenylolu, z dodatkiem nadtlenku wodoru, bez zawartości </w:t>
            </w:r>
            <w:proofErr w:type="spellStart"/>
            <w:r w:rsidRPr="00327387">
              <w:rPr>
                <w:rFonts w:ascii="Arial Narrow" w:hAnsi="Arial Narrow" w:cs="Arial"/>
              </w:rPr>
              <w:t>chlorheksydyny</w:t>
            </w:r>
            <w:proofErr w:type="spellEnd"/>
            <w:r w:rsidRPr="00327387">
              <w:rPr>
                <w:rFonts w:ascii="Arial Narrow" w:hAnsi="Arial Narrow" w:cs="Arial"/>
              </w:rPr>
              <w:t>, jodu i jego związków. Spektrum działania: B (w tym MRSA), F(</w:t>
            </w:r>
            <w:proofErr w:type="spellStart"/>
            <w:proofErr w:type="gramStart"/>
            <w:r w:rsidRPr="00327387">
              <w:rPr>
                <w:rFonts w:ascii="Arial Narrow" w:hAnsi="Arial Narrow" w:cs="Arial"/>
              </w:rPr>
              <w:t>c.albicans</w:t>
            </w:r>
            <w:proofErr w:type="spellEnd"/>
            <w:proofErr w:type="gramEnd"/>
            <w:r w:rsidRPr="00327387">
              <w:rPr>
                <w:rFonts w:ascii="Arial Narrow" w:hAnsi="Arial Narrow" w:cs="Arial"/>
              </w:rPr>
              <w:t xml:space="preserve">), </w:t>
            </w:r>
            <w:proofErr w:type="spellStart"/>
            <w:r w:rsidRPr="00327387">
              <w:rPr>
                <w:rFonts w:ascii="Arial Narrow" w:hAnsi="Arial Narrow" w:cs="Arial"/>
              </w:rPr>
              <w:t>Tbc</w:t>
            </w:r>
            <w:proofErr w:type="spellEnd"/>
            <w:r w:rsidRPr="00327387">
              <w:rPr>
                <w:rFonts w:ascii="Arial Narrow" w:hAnsi="Arial Narrow" w:cs="Arial"/>
              </w:rPr>
              <w:t xml:space="preserve"> (w tym </w:t>
            </w:r>
            <w:proofErr w:type="spellStart"/>
            <w:r w:rsidRPr="00327387">
              <w:rPr>
                <w:rFonts w:ascii="Arial Narrow" w:hAnsi="Arial Narrow" w:cs="Arial"/>
              </w:rPr>
              <w:t>Mycobacterium</w:t>
            </w:r>
            <w:proofErr w:type="spellEnd"/>
            <w:r w:rsidRPr="00327387">
              <w:rPr>
                <w:rFonts w:ascii="Arial Narrow" w:hAnsi="Arial Narrow" w:cs="Arial"/>
              </w:rPr>
              <w:t xml:space="preserve"> </w:t>
            </w:r>
            <w:proofErr w:type="spellStart"/>
            <w:r w:rsidRPr="00327387">
              <w:rPr>
                <w:rFonts w:ascii="Arial Narrow" w:hAnsi="Arial Narrow" w:cs="Arial"/>
              </w:rPr>
              <w:t>tuberculosis</w:t>
            </w:r>
            <w:proofErr w:type="spellEnd"/>
            <w:r w:rsidRPr="00327387">
              <w:rPr>
                <w:rFonts w:ascii="Arial Narrow" w:hAnsi="Arial Narrow" w:cs="Arial"/>
              </w:rPr>
              <w:t xml:space="preserve">), V (m. in. HIV, HBV, Rota, </w:t>
            </w:r>
            <w:proofErr w:type="spellStart"/>
            <w:r w:rsidRPr="00327387">
              <w:rPr>
                <w:rFonts w:ascii="Arial Narrow" w:hAnsi="Arial Narrow" w:cs="Arial"/>
              </w:rPr>
              <w:t>Adeno</w:t>
            </w:r>
            <w:proofErr w:type="spellEnd"/>
            <w:r w:rsidRPr="00327387">
              <w:rPr>
                <w:rFonts w:ascii="Arial Narrow" w:hAnsi="Arial Narrow" w:cs="Arial"/>
              </w:rPr>
              <w:t xml:space="preserve">, </w:t>
            </w:r>
            <w:proofErr w:type="spellStart"/>
            <w:r w:rsidRPr="00327387">
              <w:rPr>
                <w:rFonts w:ascii="Arial Narrow" w:hAnsi="Arial Narrow" w:cs="Arial"/>
              </w:rPr>
              <w:t>Herpes</w:t>
            </w:r>
            <w:proofErr w:type="spellEnd"/>
            <w:r w:rsidRPr="00327387">
              <w:rPr>
                <w:rFonts w:ascii="Arial Narrow" w:hAnsi="Arial Narrow" w:cs="Arial"/>
              </w:rPr>
              <w:t xml:space="preserve"> </w:t>
            </w:r>
            <w:proofErr w:type="spellStart"/>
            <w:r w:rsidRPr="00327387">
              <w:rPr>
                <w:rFonts w:ascii="Arial Narrow" w:hAnsi="Arial Narrow" w:cs="Arial"/>
              </w:rPr>
              <w:t>Simplex</w:t>
            </w:r>
            <w:proofErr w:type="spellEnd"/>
            <w:r w:rsidRPr="00327387">
              <w:rPr>
                <w:rFonts w:ascii="Arial Narrow" w:hAnsi="Arial Narrow" w:cs="Arial"/>
              </w:rPr>
              <w:t xml:space="preserve">, wirus grypy azjatyckiej), zarejestrowany jako produkt leczniczy. Preparat zgodnie z Charakterystyką produktu leczniczego nie posiada wykluczenia co do stosowania go do dezynfekcji skóry dzieci i noworodków, co potwierdza jego szczególne bezpieczeństwo stosowania. Opakowania 1l. </w:t>
            </w:r>
          </w:p>
          <w:p w14:paraId="453FA401" w14:textId="0AAE3D87"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358383A5"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nie dopuszcza zaoferowania preparatu o składzie innym niż wskazany w OPZ, tj. oparty na etanolu i </w:t>
            </w:r>
            <w:proofErr w:type="spellStart"/>
            <w:r w:rsidRPr="00327387">
              <w:rPr>
                <w:rFonts w:ascii="Arial Narrow" w:hAnsi="Arial Narrow" w:cs="Arial"/>
                <w:b/>
                <w:bCs/>
              </w:rPr>
              <w:t>izopropanolu</w:t>
            </w:r>
            <w:proofErr w:type="spellEnd"/>
            <w:r w:rsidRPr="00327387">
              <w:rPr>
                <w:rFonts w:ascii="Arial Narrow" w:hAnsi="Arial Narrow" w:cs="Arial"/>
                <w:b/>
                <w:bCs/>
              </w:rPr>
              <w:t xml:space="preserve"> w stężeniu ≥ 75%, gdyż wymagania te wynikają z potrzeb klinicznych Zamawiającego oraz obowiązujących procedur wewnętrznych.</w:t>
            </w:r>
          </w:p>
          <w:p w14:paraId="115E1D26"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Zadanie 16 poz. 1</w:t>
            </w:r>
          </w:p>
          <w:p w14:paraId="6290E3DD"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Prosimy o potwierdzenie, że Zamawiający dopuści do oceny myjki typu rękawica zgrzewana do mycia i pielęgnacji skóry bez użycia wody. Do mycia i dekontaminacji ciała przy zakażeniach MDRO. Myjka, o wymiarach 21x16cm wykonane z polipropylenu, o gramaturze 73g/m2. Oferowany produkt myje i pielęgnuje bez użycia wody, zawiera w składzie m.in. </w:t>
            </w:r>
            <w:proofErr w:type="spellStart"/>
            <w:r w:rsidRPr="00327387">
              <w:rPr>
                <w:rFonts w:ascii="Arial Narrow" w:hAnsi="Arial Narrow" w:cs="Arial"/>
              </w:rPr>
              <w:t>dichlorowodorek</w:t>
            </w:r>
            <w:proofErr w:type="spellEnd"/>
            <w:r w:rsidRPr="00327387">
              <w:rPr>
                <w:rFonts w:ascii="Arial Narrow" w:hAnsi="Arial Narrow" w:cs="Arial"/>
              </w:rPr>
              <w:t xml:space="preserve"> </w:t>
            </w:r>
            <w:proofErr w:type="spellStart"/>
            <w:r w:rsidRPr="00327387">
              <w:rPr>
                <w:rFonts w:ascii="Arial Narrow" w:hAnsi="Arial Narrow" w:cs="Arial"/>
              </w:rPr>
              <w:t>oktenidyny</w:t>
            </w:r>
            <w:proofErr w:type="spellEnd"/>
            <w:r w:rsidRPr="00327387">
              <w:rPr>
                <w:rFonts w:ascii="Arial Narrow" w:hAnsi="Arial Narrow" w:cs="Arial"/>
              </w:rPr>
              <w:t xml:space="preserve">, </w:t>
            </w:r>
            <w:proofErr w:type="spellStart"/>
            <w:r w:rsidRPr="00327387">
              <w:rPr>
                <w:rFonts w:ascii="Arial Narrow" w:hAnsi="Arial Narrow" w:cs="Arial"/>
              </w:rPr>
              <w:t>alantoinę</w:t>
            </w:r>
            <w:proofErr w:type="spellEnd"/>
            <w:r w:rsidRPr="00327387">
              <w:rPr>
                <w:rFonts w:ascii="Arial Narrow" w:hAnsi="Arial Narrow" w:cs="Arial"/>
              </w:rPr>
              <w:t xml:space="preserve">. Produkt utrzymuje naturalne /kwaśne/ </w:t>
            </w:r>
            <w:proofErr w:type="spellStart"/>
            <w:r w:rsidRPr="00327387">
              <w:rPr>
                <w:rFonts w:ascii="Arial Narrow" w:hAnsi="Arial Narrow" w:cs="Arial"/>
              </w:rPr>
              <w:t>pH</w:t>
            </w:r>
            <w:proofErr w:type="spellEnd"/>
            <w:r w:rsidRPr="00327387">
              <w:rPr>
                <w:rFonts w:ascii="Arial Narrow" w:hAnsi="Arial Narrow" w:cs="Arial"/>
              </w:rPr>
              <w:t xml:space="preserve"> skóry co utrudnia kolonizację. Produkt nie zawiera barwników i substancji zapachowych. Kosmetyk, opakowanie handlowe zawiera 8 sztuk myjek.</w:t>
            </w:r>
          </w:p>
          <w:p w14:paraId="6B8283CD" w14:textId="7A368AA2" w:rsidR="00327387" w:rsidRPr="00327387" w:rsidRDefault="00327387" w:rsidP="00327387">
            <w:pPr>
              <w:jc w:val="both"/>
              <w:rPr>
                <w:rFonts w:ascii="Arial Narrow" w:hAnsi="Arial Narrow" w:cs="Arial"/>
                <w:b/>
                <w:bCs/>
              </w:rPr>
            </w:pPr>
            <w:r>
              <w:rPr>
                <w:rFonts w:ascii="Arial Narrow" w:hAnsi="Arial Narrow" w:cs="Arial"/>
                <w:b/>
                <w:bCs/>
              </w:rPr>
              <w:lastRenderedPageBreak/>
              <w:t>ODPOWIEDŹ ZAMAWIAJĄCEGO:</w:t>
            </w:r>
          </w:p>
          <w:p w14:paraId="09074C9B" w14:textId="28B9C7E6" w:rsidR="00327387" w:rsidRPr="00327387" w:rsidRDefault="00327387" w:rsidP="00327387">
            <w:pPr>
              <w:jc w:val="both"/>
              <w:rPr>
                <w:rFonts w:ascii="Arial Narrow" w:hAnsi="Arial Narrow" w:cs="Arial"/>
              </w:rPr>
            </w:pPr>
            <w:r w:rsidRPr="00327387">
              <w:rPr>
                <w:rFonts w:ascii="Arial Narrow" w:hAnsi="Arial Narrow" w:cs="Arial"/>
                <w:b/>
                <w:bCs/>
              </w:rPr>
              <w:t xml:space="preserve">Zamawiający nie dopuszcza </w:t>
            </w:r>
            <w:r w:rsidR="00724B49" w:rsidRPr="00327387">
              <w:rPr>
                <w:rFonts w:ascii="Arial Narrow" w:hAnsi="Arial Narrow" w:cs="Arial"/>
                <w:b/>
                <w:bCs/>
              </w:rPr>
              <w:t>powyższego,</w:t>
            </w:r>
            <w:r w:rsidRPr="00327387">
              <w:rPr>
                <w:rFonts w:ascii="Arial Narrow" w:hAnsi="Arial Narrow" w:cs="Arial"/>
                <w:b/>
                <w:bCs/>
              </w:rPr>
              <w:t xml:space="preserve"> ponieważ skład oferowanego preparatu nie odpowiada wymaganiom określonym w OPZ</w:t>
            </w:r>
            <w:r w:rsidRPr="00327387">
              <w:rPr>
                <w:rFonts w:ascii="Arial Narrow" w:hAnsi="Arial Narrow" w:cs="Arial"/>
              </w:rPr>
              <w:t xml:space="preserve"> </w:t>
            </w:r>
          </w:p>
          <w:p w14:paraId="781296F8"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Ogólne:</w:t>
            </w:r>
          </w:p>
          <w:p w14:paraId="7C369EED"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W przypadku wyrażenia zgody na inne wielkości opakowań, prosimy o </w:t>
            </w:r>
            <w:proofErr w:type="gramStart"/>
            <w:r w:rsidRPr="00327387">
              <w:rPr>
                <w:rFonts w:ascii="Arial Narrow" w:hAnsi="Arial Narrow" w:cs="Arial"/>
              </w:rPr>
              <w:t>określenie ,</w:t>
            </w:r>
            <w:proofErr w:type="gramEnd"/>
            <w:r w:rsidRPr="00327387">
              <w:rPr>
                <w:rFonts w:ascii="Arial Narrow" w:hAnsi="Arial Narrow" w:cs="Arial"/>
              </w:rPr>
              <w:t xml:space="preserve"> w jaki sposób należy podać ilość opakowań po przeliczeniu zapotrzebowania, czy wpisać ilość </w:t>
            </w:r>
            <w:proofErr w:type="gramStart"/>
            <w:r w:rsidRPr="00327387">
              <w:rPr>
                <w:rFonts w:ascii="Arial Narrow" w:hAnsi="Arial Narrow" w:cs="Arial"/>
              </w:rPr>
              <w:t>ułamkową ,</w:t>
            </w:r>
            <w:proofErr w:type="gramEnd"/>
            <w:r w:rsidRPr="00327387">
              <w:rPr>
                <w:rFonts w:ascii="Arial Narrow" w:hAnsi="Arial Narrow" w:cs="Arial"/>
              </w:rPr>
              <w:t xml:space="preserve"> czy zaokrąglić w górę do pełnych opakowań, czy zgodnie z zasadami matematyki do 0,5 w dół, powyżej 0,5 w górę?</w:t>
            </w:r>
          </w:p>
          <w:p w14:paraId="567BED99" w14:textId="19715F04"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6B56D807" w14:textId="7908D162"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Zawsze należy podać liczbę opakowań do pełnego w górę, aby pokryć w całości </w:t>
            </w:r>
            <w:r w:rsidR="00724B49" w:rsidRPr="00327387">
              <w:rPr>
                <w:rFonts w:ascii="Arial Narrow" w:hAnsi="Arial Narrow" w:cs="Arial"/>
                <w:b/>
                <w:bCs/>
              </w:rPr>
              <w:t>ilości wskazane</w:t>
            </w:r>
            <w:r w:rsidRPr="00327387">
              <w:rPr>
                <w:rFonts w:ascii="Arial Narrow" w:hAnsi="Arial Narrow" w:cs="Arial"/>
                <w:b/>
                <w:bCs/>
              </w:rPr>
              <w:t xml:space="preserve"> w kolumnie 6 Formularza Cenowego.</w:t>
            </w:r>
          </w:p>
          <w:p w14:paraId="7DAA6F63" w14:textId="77777777" w:rsidR="00327387" w:rsidRPr="00327387" w:rsidRDefault="00327387" w:rsidP="00327387">
            <w:pPr>
              <w:jc w:val="both"/>
              <w:rPr>
                <w:rFonts w:ascii="Arial Narrow" w:hAnsi="Arial Narrow" w:cs="Arial"/>
              </w:rPr>
            </w:pPr>
          </w:p>
        </w:tc>
      </w:tr>
      <w:tr w:rsidR="00327387" w:rsidRPr="00327387" w14:paraId="6A968DF1" w14:textId="77777777">
        <w:tc>
          <w:tcPr>
            <w:tcW w:w="9356" w:type="dxa"/>
            <w:hideMark/>
          </w:tcPr>
          <w:p w14:paraId="65DAA6D0" w14:textId="77777777" w:rsidR="00327387" w:rsidRPr="00327387" w:rsidRDefault="00327387" w:rsidP="00327387">
            <w:pPr>
              <w:jc w:val="both"/>
              <w:rPr>
                <w:rFonts w:ascii="Arial Narrow" w:hAnsi="Arial Narrow" w:cs="Arial"/>
                <w:b/>
                <w:bCs/>
              </w:rPr>
            </w:pPr>
            <w:r w:rsidRPr="00327387">
              <w:rPr>
                <w:rFonts w:ascii="Arial Narrow" w:hAnsi="Arial Narrow" w:cs="Arial"/>
                <w:b/>
                <w:bCs/>
              </w:rPr>
              <w:lastRenderedPageBreak/>
              <w:t>PYTANIE NR 7</w:t>
            </w:r>
          </w:p>
          <w:p w14:paraId="103E7533" w14:textId="77777777" w:rsidR="00327387" w:rsidRPr="00327387" w:rsidRDefault="00327387" w:rsidP="00327387">
            <w:pPr>
              <w:jc w:val="both"/>
              <w:rPr>
                <w:rFonts w:ascii="Arial Narrow" w:hAnsi="Arial Narrow" w:cs="Arial"/>
              </w:rPr>
            </w:pPr>
            <w:r w:rsidRPr="00327387">
              <w:rPr>
                <w:rFonts w:ascii="Arial Narrow" w:hAnsi="Arial Narrow" w:cs="Arial"/>
              </w:rPr>
              <w:t>Dotyczy Zadania nr 1:</w:t>
            </w:r>
          </w:p>
          <w:p w14:paraId="4722CDC4"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1. Zamawiający określił, że wymaga preparatu do mycia i dezynfekcji wysokiego poziomu </w:t>
            </w:r>
            <w:proofErr w:type="gramStart"/>
            <w:r w:rsidRPr="00327387">
              <w:rPr>
                <w:rFonts w:ascii="Arial Narrow" w:hAnsi="Arial Narrow" w:cs="Arial"/>
              </w:rPr>
              <w:t>( HLD</w:t>
            </w:r>
            <w:proofErr w:type="gramEnd"/>
            <w:r w:rsidRPr="00327387">
              <w:rPr>
                <w:rFonts w:ascii="Arial Narrow" w:hAnsi="Arial Narrow" w:cs="Arial"/>
              </w:rPr>
              <w:t xml:space="preserve"> ). Chcielibyśmy nadmienić, że preparaty do dezynfekcji wysokiego poziomu powinny dodatkowo posiadać pełne działanie </w:t>
            </w:r>
            <w:proofErr w:type="spellStart"/>
            <w:r w:rsidRPr="00327387">
              <w:rPr>
                <w:rFonts w:ascii="Arial Narrow" w:hAnsi="Arial Narrow" w:cs="Arial"/>
              </w:rPr>
              <w:t>sporobójcze</w:t>
            </w:r>
            <w:proofErr w:type="spellEnd"/>
            <w:r w:rsidRPr="00327387">
              <w:rPr>
                <w:rFonts w:ascii="Arial Narrow" w:hAnsi="Arial Narrow" w:cs="Arial"/>
              </w:rPr>
              <w:t xml:space="preserve"> </w:t>
            </w:r>
            <w:proofErr w:type="gramStart"/>
            <w:r w:rsidRPr="00327387">
              <w:rPr>
                <w:rFonts w:ascii="Arial Narrow" w:hAnsi="Arial Narrow" w:cs="Arial"/>
              </w:rPr>
              <w:t xml:space="preserve">( </w:t>
            </w:r>
            <w:proofErr w:type="spellStart"/>
            <w:r w:rsidRPr="00327387">
              <w:rPr>
                <w:rFonts w:ascii="Arial Narrow" w:hAnsi="Arial Narrow" w:cs="Arial"/>
              </w:rPr>
              <w:t>C</w:t>
            </w:r>
            <w:proofErr w:type="gramEnd"/>
            <w:r w:rsidRPr="00327387">
              <w:rPr>
                <w:rFonts w:ascii="Arial Narrow" w:hAnsi="Arial Narrow" w:cs="Arial"/>
              </w:rPr>
              <w:t>.difficile</w:t>
            </w:r>
            <w:proofErr w:type="spellEnd"/>
            <w:r w:rsidRPr="00327387">
              <w:rPr>
                <w:rFonts w:ascii="Arial Narrow" w:hAnsi="Arial Narrow" w:cs="Arial"/>
              </w:rPr>
              <w:t xml:space="preserve">, </w:t>
            </w:r>
            <w:proofErr w:type="spellStart"/>
            <w:proofErr w:type="gramStart"/>
            <w:r w:rsidRPr="00327387">
              <w:rPr>
                <w:rFonts w:ascii="Arial Narrow" w:hAnsi="Arial Narrow" w:cs="Arial"/>
              </w:rPr>
              <w:t>B.subtilis</w:t>
            </w:r>
            <w:proofErr w:type="spellEnd"/>
            <w:proofErr w:type="gramEnd"/>
            <w:r w:rsidRPr="00327387">
              <w:rPr>
                <w:rFonts w:ascii="Arial Narrow" w:hAnsi="Arial Narrow" w:cs="Arial"/>
              </w:rPr>
              <w:t xml:space="preserve"> i </w:t>
            </w:r>
            <w:proofErr w:type="spellStart"/>
            <w:proofErr w:type="gramStart"/>
            <w:r w:rsidRPr="00327387">
              <w:rPr>
                <w:rFonts w:ascii="Arial Narrow" w:hAnsi="Arial Narrow" w:cs="Arial"/>
              </w:rPr>
              <w:t>B.cereus</w:t>
            </w:r>
            <w:proofErr w:type="spellEnd"/>
            <w:proofErr w:type="gramEnd"/>
            <w:r w:rsidRPr="00327387">
              <w:rPr>
                <w:rFonts w:ascii="Arial Narrow" w:hAnsi="Arial Narrow" w:cs="Arial"/>
              </w:rPr>
              <w:t xml:space="preserve"> ), najlepiej przebadane jedyną medyczną normą </w:t>
            </w:r>
            <w:proofErr w:type="spellStart"/>
            <w:r w:rsidRPr="00327387">
              <w:rPr>
                <w:rFonts w:ascii="Arial Narrow" w:hAnsi="Arial Narrow" w:cs="Arial"/>
              </w:rPr>
              <w:t>sporobójczą</w:t>
            </w:r>
            <w:proofErr w:type="spellEnd"/>
            <w:r w:rsidRPr="00327387">
              <w:rPr>
                <w:rFonts w:ascii="Arial Narrow" w:hAnsi="Arial Narrow" w:cs="Arial"/>
              </w:rPr>
              <w:t xml:space="preserve"> EN 17126 - dla wszystkich wymienionych szczepów. Dodatkowo, preparat do HLD, jak sama nazwa wskazuje, służy tylko i wyłącznie do dezynfekcji a nie do mycia. W związku z powyższym kierujemy pytanie, czy aby nie doszło do omyłki pisarskiej i czy Zamawiający oczekuje preparatu do wstępnego mycia i dezynfekcji przed dezynfekcją wysokiego poziomu narzędzi i endoskopów, czy też może - czy Zamawiający rzeczywiście oczekuje i wymaga preparatu do dezynfekcji wysokiego poziomu ( HLD ), który dodatkowo posiada pełne działanie </w:t>
            </w:r>
            <w:proofErr w:type="spellStart"/>
            <w:r w:rsidRPr="00327387">
              <w:rPr>
                <w:rFonts w:ascii="Arial Narrow" w:hAnsi="Arial Narrow" w:cs="Arial"/>
              </w:rPr>
              <w:t>sporobójcze</w:t>
            </w:r>
            <w:proofErr w:type="spellEnd"/>
            <w:r w:rsidRPr="00327387">
              <w:rPr>
                <w:rFonts w:ascii="Arial Narrow" w:hAnsi="Arial Narrow" w:cs="Arial"/>
              </w:rPr>
              <w:t xml:space="preserve"> wg normy EN 17126, ale wówczas preparat będzie posiadał w składzie kwas nadoctowy a nie kompleks enzymatyczny i substancje powierzchniowo-czynne, gdyż nie ma możliwości fizycznej ( chemicznej ), aby spektrum </w:t>
            </w:r>
            <w:proofErr w:type="spellStart"/>
            <w:r w:rsidRPr="00327387">
              <w:rPr>
                <w:rFonts w:ascii="Arial Narrow" w:hAnsi="Arial Narrow" w:cs="Arial"/>
              </w:rPr>
              <w:t>sporobójcze</w:t>
            </w:r>
            <w:proofErr w:type="spellEnd"/>
            <w:r w:rsidRPr="00327387">
              <w:rPr>
                <w:rFonts w:ascii="Arial Narrow" w:hAnsi="Arial Narrow" w:cs="Arial"/>
              </w:rPr>
              <w:t xml:space="preserve"> osiągnąć za pomocą wyżej wymienionych.</w:t>
            </w:r>
          </w:p>
          <w:p w14:paraId="1D3CA070" w14:textId="7294CC95"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39E3A00F"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poprawia omyłkę pisarską oraz modyfikuje opis w kolumnie 2 Formularza Cenowego: </w:t>
            </w:r>
          </w:p>
          <w:p w14:paraId="6C804234"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„Preparat do mycia i dezynfekcji narzędzi medycznych, chirurgicznych, dentystycznych i endoskopów, wykazujący następujące spektrum </w:t>
            </w:r>
            <w:proofErr w:type="spellStart"/>
            <w:r w:rsidRPr="00327387">
              <w:rPr>
                <w:rFonts w:ascii="Arial Narrow" w:hAnsi="Arial Narrow" w:cs="Arial"/>
                <w:b/>
                <w:bCs/>
              </w:rPr>
              <w:t>bójcze</w:t>
            </w:r>
            <w:proofErr w:type="spellEnd"/>
            <w:r w:rsidRPr="00327387">
              <w:rPr>
                <w:rFonts w:ascii="Arial Narrow" w:hAnsi="Arial Narrow" w:cs="Arial"/>
                <w:b/>
                <w:bCs/>
              </w:rPr>
              <w:t>:</w:t>
            </w:r>
          </w:p>
          <w:p w14:paraId="0F78AE2B" w14:textId="77777777" w:rsidR="00327387" w:rsidRPr="00327387" w:rsidRDefault="00327387" w:rsidP="00327387">
            <w:pPr>
              <w:jc w:val="both"/>
              <w:rPr>
                <w:rFonts w:ascii="Arial Narrow" w:hAnsi="Arial Narrow" w:cs="Arial"/>
                <w:b/>
                <w:bCs/>
              </w:rPr>
            </w:pPr>
            <w:r w:rsidRPr="00327387">
              <w:rPr>
                <w:rFonts w:ascii="Arial Narrow" w:hAnsi="Arial Narrow" w:cs="Arial"/>
                <w:b/>
                <w:bCs/>
              </w:rPr>
              <w:t>B zgodnie z EN13727 (2/1), EN14561 (2/2</w:t>
            </w:r>
            <w:proofErr w:type="gramStart"/>
            <w:r w:rsidRPr="00327387">
              <w:rPr>
                <w:rFonts w:ascii="Arial Narrow" w:hAnsi="Arial Narrow" w:cs="Arial"/>
                <w:b/>
                <w:bCs/>
              </w:rPr>
              <w:t>/)  -</w:t>
            </w:r>
            <w:proofErr w:type="gramEnd"/>
            <w:r w:rsidRPr="00327387">
              <w:rPr>
                <w:rFonts w:ascii="Arial Narrow" w:hAnsi="Arial Narrow" w:cs="Arial"/>
                <w:b/>
                <w:bCs/>
              </w:rPr>
              <w:t xml:space="preserve"> do 5 minut.</w:t>
            </w:r>
          </w:p>
          <w:p w14:paraId="23BE630B"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F i Y zgodnie </w:t>
            </w:r>
            <w:proofErr w:type="gramStart"/>
            <w:r w:rsidRPr="00327387">
              <w:rPr>
                <w:rFonts w:ascii="Arial Narrow" w:hAnsi="Arial Narrow" w:cs="Arial"/>
                <w:b/>
                <w:bCs/>
              </w:rPr>
              <w:t>z  EN</w:t>
            </w:r>
            <w:proofErr w:type="gramEnd"/>
            <w:r w:rsidRPr="00327387">
              <w:rPr>
                <w:rFonts w:ascii="Arial Narrow" w:hAnsi="Arial Narrow" w:cs="Arial"/>
                <w:b/>
                <w:bCs/>
              </w:rPr>
              <w:t>13624 (2/1), EN14562 (2/2</w:t>
            </w:r>
            <w:proofErr w:type="gramStart"/>
            <w:r w:rsidRPr="00327387">
              <w:rPr>
                <w:rFonts w:ascii="Arial Narrow" w:hAnsi="Arial Narrow" w:cs="Arial"/>
                <w:b/>
                <w:bCs/>
              </w:rPr>
              <w:t>)  -</w:t>
            </w:r>
            <w:proofErr w:type="gramEnd"/>
            <w:r w:rsidRPr="00327387">
              <w:rPr>
                <w:rFonts w:ascii="Arial Narrow" w:hAnsi="Arial Narrow" w:cs="Arial"/>
                <w:b/>
                <w:bCs/>
              </w:rPr>
              <w:t xml:space="preserve">  do 5 minut.</w:t>
            </w:r>
          </w:p>
          <w:p w14:paraId="59EA520B" w14:textId="77777777" w:rsidR="00327387" w:rsidRPr="00327387" w:rsidRDefault="00327387" w:rsidP="00327387">
            <w:pPr>
              <w:jc w:val="both"/>
              <w:rPr>
                <w:rFonts w:ascii="Arial Narrow" w:hAnsi="Arial Narrow" w:cs="Arial"/>
                <w:b/>
                <w:bCs/>
              </w:rPr>
            </w:pPr>
            <w:proofErr w:type="spellStart"/>
            <w:r w:rsidRPr="00327387">
              <w:rPr>
                <w:rFonts w:ascii="Arial Narrow" w:hAnsi="Arial Narrow" w:cs="Arial"/>
                <w:b/>
                <w:bCs/>
              </w:rPr>
              <w:t>Tbc</w:t>
            </w:r>
            <w:proofErr w:type="spellEnd"/>
            <w:r w:rsidRPr="00327387">
              <w:rPr>
                <w:rFonts w:ascii="Arial Narrow" w:hAnsi="Arial Narrow" w:cs="Arial"/>
                <w:b/>
                <w:bCs/>
              </w:rPr>
              <w:t xml:space="preserve"> (</w:t>
            </w:r>
            <w:proofErr w:type="spellStart"/>
            <w:r w:rsidRPr="00327387">
              <w:rPr>
                <w:rFonts w:ascii="Arial Narrow" w:hAnsi="Arial Narrow" w:cs="Arial"/>
                <w:b/>
                <w:bCs/>
              </w:rPr>
              <w:t>Mycobacterium</w:t>
            </w:r>
            <w:proofErr w:type="spellEnd"/>
            <w:r w:rsidRPr="00327387">
              <w:rPr>
                <w:rFonts w:ascii="Arial Narrow" w:hAnsi="Arial Narrow" w:cs="Arial"/>
                <w:b/>
                <w:bCs/>
              </w:rPr>
              <w:t xml:space="preserve"> </w:t>
            </w:r>
            <w:proofErr w:type="spellStart"/>
            <w:r w:rsidRPr="00327387">
              <w:rPr>
                <w:rFonts w:ascii="Arial Narrow" w:hAnsi="Arial Narrow" w:cs="Arial"/>
                <w:b/>
                <w:bCs/>
              </w:rPr>
              <w:t>terrae</w:t>
            </w:r>
            <w:proofErr w:type="spellEnd"/>
            <w:r w:rsidRPr="00327387">
              <w:rPr>
                <w:rFonts w:ascii="Arial Narrow" w:hAnsi="Arial Narrow" w:cs="Arial"/>
                <w:b/>
                <w:bCs/>
              </w:rPr>
              <w:t xml:space="preserve"> i </w:t>
            </w:r>
            <w:proofErr w:type="spellStart"/>
            <w:r w:rsidRPr="00327387">
              <w:rPr>
                <w:rFonts w:ascii="Arial Narrow" w:hAnsi="Arial Narrow" w:cs="Arial"/>
                <w:b/>
                <w:bCs/>
              </w:rPr>
              <w:t>Mycobacterium</w:t>
            </w:r>
            <w:proofErr w:type="spellEnd"/>
            <w:r w:rsidRPr="00327387">
              <w:rPr>
                <w:rFonts w:ascii="Arial Narrow" w:hAnsi="Arial Narrow" w:cs="Arial"/>
                <w:b/>
                <w:bCs/>
              </w:rPr>
              <w:t xml:space="preserve"> </w:t>
            </w:r>
            <w:proofErr w:type="spellStart"/>
            <w:r w:rsidRPr="00327387">
              <w:rPr>
                <w:rFonts w:ascii="Arial Narrow" w:hAnsi="Arial Narrow" w:cs="Arial"/>
                <w:b/>
                <w:bCs/>
              </w:rPr>
              <w:t>avium</w:t>
            </w:r>
            <w:proofErr w:type="spellEnd"/>
            <w:r w:rsidRPr="00327387">
              <w:rPr>
                <w:rFonts w:ascii="Arial Narrow" w:hAnsi="Arial Narrow" w:cs="Arial"/>
                <w:b/>
                <w:bCs/>
              </w:rPr>
              <w:t xml:space="preserve">) zgodnie </w:t>
            </w:r>
            <w:proofErr w:type="gramStart"/>
            <w:r w:rsidRPr="00327387">
              <w:rPr>
                <w:rFonts w:ascii="Arial Narrow" w:hAnsi="Arial Narrow" w:cs="Arial"/>
                <w:b/>
                <w:bCs/>
              </w:rPr>
              <w:t>z  EN</w:t>
            </w:r>
            <w:proofErr w:type="gramEnd"/>
            <w:r w:rsidRPr="00327387">
              <w:rPr>
                <w:rFonts w:ascii="Arial Narrow" w:hAnsi="Arial Narrow" w:cs="Arial"/>
                <w:b/>
                <w:bCs/>
              </w:rPr>
              <w:t>14348 (2/1), EN14563 (2/2) - do 5 minut.</w:t>
            </w:r>
          </w:p>
          <w:p w14:paraId="0D5A60EB" w14:textId="77777777" w:rsidR="00327387" w:rsidRPr="00327387" w:rsidRDefault="00327387" w:rsidP="00327387">
            <w:pPr>
              <w:jc w:val="both"/>
              <w:rPr>
                <w:rFonts w:ascii="Arial Narrow" w:hAnsi="Arial Narrow" w:cs="Arial"/>
                <w:b/>
                <w:bCs/>
              </w:rPr>
            </w:pPr>
            <w:r w:rsidRPr="00327387">
              <w:rPr>
                <w:rFonts w:ascii="Arial Narrow" w:hAnsi="Arial Narrow" w:cs="Arial"/>
                <w:b/>
                <w:bCs/>
              </w:rPr>
              <w:t>V (minimum wobec wirusów osłonkowych) zgodnie z normą EN14476(2/1) - do 5 minut.”</w:t>
            </w:r>
          </w:p>
          <w:p w14:paraId="5F44C094"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zamieszcza zaktualizowany formularz cenowy na stronie prowadzonego postępowania </w:t>
            </w:r>
            <w:hyperlink r:id="rId14" w:history="1">
              <w:r w:rsidRPr="00327387">
                <w:rPr>
                  <w:rStyle w:val="Hipercze"/>
                  <w:rFonts w:ascii="Arial Narrow" w:hAnsi="Arial Narrow" w:cs="Arial"/>
                </w:rPr>
                <w:t>https://e-propublico.pl</w:t>
              </w:r>
            </w:hyperlink>
            <w:r w:rsidRPr="00327387">
              <w:rPr>
                <w:rFonts w:ascii="Arial Narrow" w:hAnsi="Arial Narrow" w:cs="Arial"/>
                <w:b/>
                <w:bCs/>
              </w:rPr>
              <w:t xml:space="preserve"> oraz na stronie </w:t>
            </w:r>
            <w:hyperlink r:id="rId15" w:history="1">
              <w:r w:rsidRPr="00327387">
                <w:rPr>
                  <w:rStyle w:val="Hipercze"/>
                  <w:rFonts w:ascii="Arial Narrow" w:hAnsi="Arial Narrow" w:cs="Arial"/>
                  <w:b/>
                  <w:bCs/>
                </w:rPr>
                <w:t>www.10wsk.mil.pl</w:t>
              </w:r>
            </w:hyperlink>
            <w:r w:rsidRPr="00327387">
              <w:rPr>
                <w:rFonts w:ascii="Arial Narrow" w:hAnsi="Arial Narrow" w:cs="Arial"/>
                <w:b/>
              </w:rPr>
              <w:t xml:space="preserve"> </w:t>
            </w:r>
            <w:r w:rsidRPr="00327387">
              <w:rPr>
                <w:rFonts w:ascii="Arial Narrow" w:hAnsi="Arial Narrow" w:cs="Arial"/>
                <w:b/>
                <w:bCs/>
              </w:rPr>
              <w:t>pn. Formularz cenowy UAKTUALNIONY.xls</w:t>
            </w:r>
          </w:p>
          <w:p w14:paraId="6B9CEA38"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 xml:space="preserve">2. Zwracamy się z prośbą o dopuszczenie do oceny preparatu o spektrum działania: B, F </w:t>
            </w:r>
            <w:proofErr w:type="gramStart"/>
            <w:r w:rsidRPr="00327387">
              <w:rPr>
                <w:rFonts w:ascii="Arial Narrow" w:hAnsi="Arial Narrow" w:cs="Arial"/>
              </w:rPr>
              <w:t xml:space="preserve">( </w:t>
            </w:r>
            <w:proofErr w:type="spellStart"/>
            <w:r w:rsidRPr="00327387">
              <w:rPr>
                <w:rFonts w:ascii="Arial Narrow" w:hAnsi="Arial Narrow" w:cs="Arial"/>
              </w:rPr>
              <w:t>C</w:t>
            </w:r>
            <w:proofErr w:type="gramEnd"/>
            <w:r w:rsidRPr="00327387">
              <w:rPr>
                <w:rFonts w:ascii="Arial Narrow" w:hAnsi="Arial Narrow" w:cs="Arial"/>
              </w:rPr>
              <w:t>.</w:t>
            </w:r>
            <w:proofErr w:type="gramStart"/>
            <w:r w:rsidRPr="00327387">
              <w:rPr>
                <w:rFonts w:ascii="Arial Narrow" w:hAnsi="Arial Narrow" w:cs="Arial"/>
              </w:rPr>
              <w:t>albicans</w:t>
            </w:r>
            <w:proofErr w:type="spellEnd"/>
            <w:r w:rsidRPr="00327387">
              <w:rPr>
                <w:rFonts w:ascii="Arial Narrow" w:hAnsi="Arial Narrow" w:cs="Arial"/>
              </w:rPr>
              <w:t xml:space="preserve"> )</w:t>
            </w:r>
            <w:proofErr w:type="gramEnd"/>
            <w:r w:rsidRPr="00327387">
              <w:rPr>
                <w:rFonts w:ascii="Arial Narrow" w:hAnsi="Arial Narrow" w:cs="Arial"/>
              </w:rPr>
              <w:t xml:space="preserve">, V </w:t>
            </w:r>
            <w:proofErr w:type="gramStart"/>
            <w:r w:rsidRPr="00327387">
              <w:rPr>
                <w:rFonts w:ascii="Arial Narrow" w:hAnsi="Arial Narrow" w:cs="Arial"/>
              </w:rPr>
              <w:t>( HIV</w:t>
            </w:r>
            <w:proofErr w:type="gramEnd"/>
            <w:r w:rsidRPr="00327387">
              <w:rPr>
                <w:rFonts w:ascii="Arial Narrow" w:hAnsi="Arial Narrow" w:cs="Arial"/>
              </w:rPr>
              <w:t xml:space="preserve">/HBV/HCV, </w:t>
            </w:r>
            <w:proofErr w:type="spellStart"/>
            <w:r w:rsidRPr="00327387">
              <w:rPr>
                <w:rFonts w:ascii="Arial Narrow" w:hAnsi="Arial Narrow" w:cs="Arial"/>
              </w:rPr>
              <w:t>Herpes</w:t>
            </w:r>
            <w:proofErr w:type="spellEnd"/>
            <w:r w:rsidRPr="00327387">
              <w:rPr>
                <w:rFonts w:ascii="Arial Narrow" w:hAnsi="Arial Narrow" w:cs="Arial"/>
              </w:rPr>
              <w:t xml:space="preserve">, </w:t>
            </w:r>
            <w:proofErr w:type="spellStart"/>
            <w:proofErr w:type="gramStart"/>
            <w:r w:rsidRPr="00327387">
              <w:rPr>
                <w:rFonts w:ascii="Arial Narrow" w:hAnsi="Arial Narrow" w:cs="Arial"/>
              </w:rPr>
              <w:t>Vaccinia</w:t>
            </w:r>
            <w:proofErr w:type="spellEnd"/>
            <w:r w:rsidRPr="00327387">
              <w:rPr>
                <w:rFonts w:ascii="Arial Narrow" w:hAnsi="Arial Narrow" w:cs="Arial"/>
              </w:rPr>
              <w:t xml:space="preserve"> )</w:t>
            </w:r>
            <w:proofErr w:type="gramEnd"/>
            <w:r w:rsidRPr="00327387">
              <w:rPr>
                <w:rFonts w:ascii="Arial Narrow" w:hAnsi="Arial Narrow" w:cs="Arial"/>
              </w:rPr>
              <w:t xml:space="preserve"> oraz </w:t>
            </w:r>
            <w:proofErr w:type="spellStart"/>
            <w:r w:rsidRPr="00327387">
              <w:rPr>
                <w:rFonts w:ascii="Arial Narrow" w:hAnsi="Arial Narrow" w:cs="Arial"/>
              </w:rPr>
              <w:t>Tbc</w:t>
            </w:r>
            <w:proofErr w:type="spellEnd"/>
            <w:r w:rsidRPr="00327387">
              <w:rPr>
                <w:rFonts w:ascii="Arial Narrow" w:hAnsi="Arial Narrow" w:cs="Arial"/>
              </w:rPr>
              <w:t xml:space="preserve"> </w:t>
            </w:r>
            <w:proofErr w:type="gramStart"/>
            <w:r w:rsidRPr="00327387">
              <w:rPr>
                <w:rFonts w:ascii="Arial Narrow" w:hAnsi="Arial Narrow" w:cs="Arial"/>
              </w:rPr>
              <w:t xml:space="preserve">( </w:t>
            </w:r>
            <w:proofErr w:type="spellStart"/>
            <w:r w:rsidRPr="00327387">
              <w:rPr>
                <w:rFonts w:ascii="Arial Narrow" w:hAnsi="Arial Narrow" w:cs="Arial"/>
              </w:rPr>
              <w:t>M</w:t>
            </w:r>
            <w:proofErr w:type="gramEnd"/>
            <w:r w:rsidRPr="00327387">
              <w:rPr>
                <w:rFonts w:ascii="Arial Narrow" w:hAnsi="Arial Narrow" w:cs="Arial"/>
              </w:rPr>
              <w:t>.</w:t>
            </w:r>
            <w:proofErr w:type="gramStart"/>
            <w:r w:rsidRPr="00327387">
              <w:rPr>
                <w:rFonts w:ascii="Arial Narrow" w:hAnsi="Arial Narrow" w:cs="Arial"/>
              </w:rPr>
              <w:t>terrae</w:t>
            </w:r>
            <w:proofErr w:type="spellEnd"/>
            <w:r w:rsidRPr="00327387">
              <w:rPr>
                <w:rFonts w:ascii="Arial Narrow" w:hAnsi="Arial Narrow" w:cs="Arial"/>
              </w:rPr>
              <w:t xml:space="preserve"> )</w:t>
            </w:r>
            <w:proofErr w:type="gramEnd"/>
            <w:r w:rsidRPr="00327387">
              <w:rPr>
                <w:rFonts w:ascii="Arial Narrow" w:hAnsi="Arial Narrow" w:cs="Arial"/>
              </w:rPr>
              <w:t xml:space="preserve"> - w czasie 10 minut, spełniający pozostałe wymogi SWZ Zamawiającego.</w:t>
            </w:r>
          </w:p>
          <w:p w14:paraId="7DD25B3A" w14:textId="36BB2DF6"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0A02CE10"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wymaga skuteczności </w:t>
            </w:r>
            <w:proofErr w:type="spellStart"/>
            <w:r w:rsidRPr="00327387">
              <w:rPr>
                <w:rFonts w:ascii="Arial Narrow" w:hAnsi="Arial Narrow" w:cs="Arial"/>
                <w:b/>
                <w:bCs/>
              </w:rPr>
              <w:t>bójczej</w:t>
            </w:r>
            <w:proofErr w:type="spellEnd"/>
            <w:r w:rsidRPr="00327387">
              <w:rPr>
                <w:rFonts w:ascii="Arial Narrow" w:hAnsi="Arial Narrow" w:cs="Arial"/>
                <w:b/>
                <w:bCs/>
              </w:rPr>
              <w:t xml:space="preserve"> w czasie 5 minut.</w:t>
            </w:r>
          </w:p>
          <w:p w14:paraId="28A7F762"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 xml:space="preserve">3. Zwracamy się z prośbą o dopuszczenie do oceny preparatu do dezynfekcji wysokiego poziomu, na bazie kwasu nadoctowego, preparat spełniający wymogi dotyczące spektrum działania, dodatkowo posiadający pełne działanie </w:t>
            </w:r>
            <w:proofErr w:type="spellStart"/>
            <w:r w:rsidRPr="00327387">
              <w:rPr>
                <w:rFonts w:ascii="Arial Narrow" w:hAnsi="Arial Narrow" w:cs="Arial"/>
              </w:rPr>
              <w:t>sporobójcze</w:t>
            </w:r>
            <w:proofErr w:type="spellEnd"/>
            <w:r w:rsidRPr="00327387">
              <w:rPr>
                <w:rFonts w:ascii="Arial Narrow" w:hAnsi="Arial Narrow" w:cs="Arial"/>
              </w:rPr>
              <w:t xml:space="preserve"> wg normy EN 17126, działający w czasie 5 min., gotowy do użycia. Jeśli zamawiający akceptuje, prosimy o informacje zwrotną, ile kanistrów oczekuje Zamawiający.</w:t>
            </w:r>
          </w:p>
          <w:p w14:paraId="4ECA2D96" w14:textId="168994F1"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3D43BC2B"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nie dopuszcza powyższego, ponieważ skład oferowanego preparatu nie odpowiada wymaganiom określonym w </w:t>
            </w:r>
            <w:proofErr w:type="gramStart"/>
            <w:r w:rsidRPr="00327387">
              <w:rPr>
                <w:rFonts w:ascii="Arial Narrow" w:hAnsi="Arial Narrow" w:cs="Arial"/>
                <w:b/>
                <w:bCs/>
              </w:rPr>
              <w:t>OPZ .</w:t>
            </w:r>
            <w:proofErr w:type="gramEnd"/>
            <w:r w:rsidRPr="00327387">
              <w:rPr>
                <w:rFonts w:ascii="Arial Narrow" w:hAnsi="Arial Narrow" w:cs="Arial"/>
                <w:b/>
                <w:bCs/>
              </w:rPr>
              <w:t xml:space="preserve"> </w:t>
            </w:r>
          </w:p>
        </w:tc>
      </w:tr>
      <w:tr w:rsidR="00327387" w:rsidRPr="00327387" w14:paraId="5FBFD268" w14:textId="77777777">
        <w:tc>
          <w:tcPr>
            <w:tcW w:w="9356" w:type="dxa"/>
          </w:tcPr>
          <w:p w14:paraId="2CD04BF7" w14:textId="77777777" w:rsidR="00327387" w:rsidRPr="00327387" w:rsidRDefault="00327387" w:rsidP="00327387">
            <w:pPr>
              <w:jc w:val="both"/>
              <w:rPr>
                <w:rFonts w:ascii="Arial Narrow" w:hAnsi="Arial Narrow" w:cs="Arial"/>
                <w:b/>
                <w:bCs/>
              </w:rPr>
            </w:pPr>
          </w:p>
          <w:p w14:paraId="4DFF0E68" w14:textId="77777777" w:rsidR="00327387" w:rsidRPr="00327387" w:rsidRDefault="00327387" w:rsidP="00327387">
            <w:pPr>
              <w:jc w:val="both"/>
              <w:rPr>
                <w:rFonts w:ascii="Arial Narrow" w:hAnsi="Arial Narrow" w:cs="Arial"/>
                <w:b/>
                <w:bCs/>
              </w:rPr>
            </w:pPr>
            <w:r w:rsidRPr="00327387">
              <w:rPr>
                <w:rFonts w:ascii="Arial Narrow" w:hAnsi="Arial Narrow" w:cs="Arial"/>
                <w:b/>
                <w:bCs/>
              </w:rPr>
              <w:t>PYTANIE NR 8</w:t>
            </w:r>
          </w:p>
          <w:p w14:paraId="4CD89727" w14:textId="77777777" w:rsidR="00327387" w:rsidRPr="00327387" w:rsidRDefault="00327387" w:rsidP="00327387">
            <w:pPr>
              <w:jc w:val="both"/>
              <w:rPr>
                <w:rFonts w:ascii="Arial Narrow" w:hAnsi="Arial Narrow" w:cs="Arial"/>
              </w:rPr>
            </w:pPr>
            <w:r w:rsidRPr="00327387">
              <w:rPr>
                <w:rFonts w:ascii="Arial Narrow" w:hAnsi="Arial Narrow" w:cs="Arial"/>
              </w:rPr>
              <w:t>Pytanie 1 dotyczące pakietu 7 oraz zapisów umowy paragraf 2 ust. 2</w:t>
            </w:r>
          </w:p>
          <w:p w14:paraId="2C2B982C" w14:textId="77777777" w:rsidR="00327387" w:rsidRPr="00327387" w:rsidRDefault="00327387" w:rsidP="00327387">
            <w:pPr>
              <w:jc w:val="both"/>
              <w:rPr>
                <w:rFonts w:ascii="Arial Narrow" w:hAnsi="Arial Narrow" w:cs="Arial"/>
              </w:rPr>
            </w:pPr>
            <w:r w:rsidRPr="00327387">
              <w:rPr>
                <w:rFonts w:ascii="Arial Narrow" w:hAnsi="Arial Narrow" w:cs="Arial"/>
              </w:rPr>
              <w:t>Czy Zamawiający wyrazi zgodę na wydłużenie terminu dostawy na 2 dni robocze?</w:t>
            </w:r>
          </w:p>
          <w:p w14:paraId="1F79A422" w14:textId="6C7A8F4E"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189A5F28"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dopuszcza, zmienia projekt umowy i zamieszcza zaktualizowany projekt umowy na stronie prowadzonego postępowania </w:t>
            </w:r>
            <w:hyperlink r:id="rId16" w:history="1">
              <w:r w:rsidRPr="00327387">
                <w:rPr>
                  <w:rStyle w:val="Hipercze"/>
                  <w:rFonts w:ascii="Arial Narrow" w:hAnsi="Arial Narrow" w:cs="Arial"/>
                </w:rPr>
                <w:t>https://e-propublico.pl</w:t>
              </w:r>
            </w:hyperlink>
            <w:r w:rsidRPr="00327387">
              <w:rPr>
                <w:rFonts w:ascii="Arial Narrow" w:hAnsi="Arial Narrow" w:cs="Arial"/>
                <w:b/>
                <w:bCs/>
              </w:rPr>
              <w:t xml:space="preserve"> </w:t>
            </w:r>
            <w:hyperlink w:history="1"/>
            <w:r w:rsidRPr="00327387">
              <w:rPr>
                <w:rFonts w:ascii="Arial Narrow" w:hAnsi="Arial Narrow" w:cs="Arial"/>
                <w:b/>
                <w:bCs/>
              </w:rPr>
              <w:t xml:space="preserve"> pn. Projekt umowy UAKTUALNIONY oraz na stronie </w:t>
            </w:r>
            <w:hyperlink r:id="rId17" w:history="1">
              <w:r w:rsidRPr="00327387">
                <w:rPr>
                  <w:rStyle w:val="Hipercze"/>
                  <w:rFonts w:ascii="Arial Narrow" w:hAnsi="Arial Narrow" w:cs="Arial"/>
                  <w:b/>
                  <w:bCs/>
                </w:rPr>
                <w:t>www.10wsk.mil.pl</w:t>
              </w:r>
            </w:hyperlink>
            <w:r w:rsidRPr="00327387">
              <w:rPr>
                <w:rFonts w:ascii="Arial Narrow" w:hAnsi="Arial Narrow" w:cs="Arial"/>
                <w:b/>
                <w:bCs/>
              </w:rPr>
              <w:t xml:space="preserve"> .</w:t>
            </w:r>
          </w:p>
          <w:p w14:paraId="75413AD9"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Pytanie 2 dotyczące pakietu 7 oraz zapisów umowy paragraf 2 ust.9, 10, paragraf 3 ustęp 8 pkt. 2)</w:t>
            </w:r>
          </w:p>
          <w:p w14:paraId="627B954F"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Czy Zamawiający wyrazi zgodę i zrezygnuje z opisanych wymogów w przypadku zaoferowanych w pakiecie 7 środków sklasyfikowanych jako wyrób medyczny (nie produkt leczniczy) </w:t>
            </w:r>
          </w:p>
          <w:p w14:paraId="3A1BE8EB" w14:textId="77777777" w:rsidR="00327387" w:rsidRPr="00327387" w:rsidRDefault="00327387" w:rsidP="00327387">
            <w:pPr>
              <w:jc w:val="both"/>
              <w:rPr>
                <w:rFonts w:ascii="Arial Narrow" w:hAnsi="Arial Narrow" w:cs="Arial"/>
                <w:i/>
                <w:iCs/>
              </w:rPr>
            </w:pPr>
            <w:r w:rsidRPr="00327387">
              <w:rPr>
                <w:rFonts w:ascii="Arial Narrow" w:hAnsi="Arial Narrow" w:cs="Arial"/>
                <w:i/>
                <w:iCs/>
              </w:rPr>
              <w:t>w paragrafie 2 pkt. 9 umowy jest mowa o produktach leczniczych</w:t>
            </w:r>
          </w:p>
          <w:p w14:paraId="5BC34474" w14:textId="74BC25AD"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6D26021C"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dopuszcza powyższe – przytoczone powyżej zapisy projektu umowy nie dotyczą wyrobów medycznych</w:t>
            </w:r>
          </w:p>
          <w:p w14:paraId="662BE28E" w14:textId="77777777" w:rsidR="00327387" w:rsidRPr="00327387" w:rsidRDefault="00327387" w:rsidP="00327387">
            <w:pPr>
              <w:jc w:val="both"/>
              <w:rPr>
                <w:rFonts w:ascii="Arial Narrow" w:hAnsi="Arial Narrow" w:cs="Arial"/>
              </w:rPr>
            </w:pPr>
          </w:p>
          <w:p w14:paraId="3C9F617D" w14:textId="77777777" w:rsidR="00327387" w:rsidRPr="00327387" w:rsidRDefault="00327387" w:rsidP="00327387">
            <w:pPr>
              <w:jc w:val="both"/>
              <w:rPr>
                <w:rFonts w:ascii="Arial Narrow" w:hAnsi="Arial Narrow" w:cs="Arial"/>
              </w:rPr>
            </w:pPr>
            <w:r w:rsidRPr="00327387">
              <w:rPr>
                <w:rFonts w:ascii="Arial Narrow" w:hAnsi="Arial Narrow" w:cs="Arial"/>
              </w:rPr>
              <w:t>Pytanie 3 dotyczące zapisów umowy paragraf 10 ustęp 1 pkt.5)</w:t>
            </w:r>
          </w:p>
          <w:p w14:paraId="496BD492"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Czy Zamawiający wyrazi zgodę, na obniżenie wysokości podanej kary do 50,00 </w:t>
            </w:r>
            <w:proofErr w:type="gramStart"/>
            <w:r w:rsidRPr="00327387">
              <w:rPr>
                <w:rFonts w:ascii="Arial Narrow" w:hAnsi="Arial Narrow" w:cs="Arial"/>
              </w:rPr>
              <w:t>zł ?</w:t>
            </w:r>
            <w:proofErr w:type="gramEnd"/>
          </w:p>
          <w:p w14:paraId="48C6CEEA" w14:textId="65A23620"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0DFCB3BD"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nie dopuszcza powyższego.</w:t>
            </w:r>
          </w:p>
          <w:p w14:paraId="32880D23"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Pytanie 4 dotyczące załącznika nr 6 pkt. I podpunkt 3)</w:t>
            </w:r>
          </w:p>
          <w:p w14:paraId="286CC963" w14:textId="77777777" w:rsidR="00327387" w:rsidRPr="00327387" w:rsidRDefault="00327387" w:rsidP="00327387">
            <w:pPr>
              <w:jc w:val="both"/>
              <w:rPr>
                <w:rFonts w:ascii="Arial Narrow" w:hAnsi="Arial Narrow" w:cs="Arial"/>
              </w:rPr>
            </w:pPr>
            <w:r w:rsidRPr="00327387">
              <w:rPr>
                <w:rFonts w:ascii="Arial Narrow" w:hAnsi="Arial Narrow" w:cs="Arial"/>
              </w:rPr>
              <w:t>Prosimy o potwierdzenie, że ww. zapis dotyczący dokumentów dotyczy również obowiązujących przepisów przejściowych zgodnie z obowiązującym okresem przejściowym.</w:t>
            </w:r>
          </w:p>
          <w:p w14:paraId="7076B45A" w14:textId="6A70592C"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14F1D549"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potwierdza powyższe.</w:t>
            </w:r>
          </w:p>
          <w:p w14:paraId="1C901D46" w14:textId="77777777" w:rsidR="00327387" w:rsidRPr="00327387" w:rsidRDefault="00327387" w:rsidP="00327387">
            <w:pPr>
              <w:jc w:val="both"/>
              <w:rPr>
                <w:rFonts w:ascii="Arial Narrow" w:hAnsi="Arial Narrow" w:cs="Arial"/>
              </w:rPr>
            </w:pPr>
          </w:p>
        </w:tc>
      </w:tr>
      <w:tr w:rsidR="00327387" w:rsidRPr="00327387" w14:paraId="60FFB786" w14:textId="77777777">
        <w:tc>
          <w:tcPr>
            <w:tcW w:w="9356" w:type="dxa"/>
          </w:tcPr>
          <w:p w14:paraId="5CF7C0A9" w14:textId="77777777" w:rsidR="00327387" w:rsidRPr="00327387" w:rsidRDefault="00327387" w:rsidP="00327387">
            <w:pPr>
              <w:jc w:val="both"/>
              <w:rPr>
                <w:rFonts w:ascii="Arial Narrow" w:hAnsi="Arial Narrow" w:cs="Arial"/>
                <w:b/>
                <w:bCs/>
              </w:rPr>
            </w:pPr>
            <w:r w:rsidRPr="00327387">
              <w:rPr>
                <w:rFonts w:ascii="Arial Narrow" w:hAnsi="Arial Narrow" w:cs="Arial"/>
                <w:b/>
                <w:bCs/>
              </w:rPr>
              <w:lastRenderedPageBreak/>
              <w:t>PYTANIE NR 9</w:t>
            </w:r>
          </w:p>
          <w:p w14:paraId="27A70E47"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1. do zadania nr 1: Czy Zamawiający dopuści preparat do mycia i dezynfekcji wysokiego poziomu (HLD) narzędzi medycznych, chirurgicznych, dentystycznych i endoskopów w postaci koncentratu na bazie kompleksu </w:t>
            </w:r>
            <w:proofErr w:type="spellStart"/>
            <w:r w:rsidRPr="00327387">
              <w:rPr>
                <w:rFonts w:ascii="Arial Narrow" w:hAnsi="Arial Narrow" w:cs="Arial"/>
              </w:rPr>
              <w:t>trójenzymatycznego</w:t>
            </w:r>
            <w:proofErr w:type="spellEnd"/>
            <w:r w:rsidRPr="00327387">
              <w:rPr>
                <w:rFonts w:ascii="Arial Narrow" w:hAnsi="Arial Narrow" w:cs="Arial"/>
              </w:rPr>
              <w:t xml:space="preserve"> (lipazy, proteazy i amylazy), QAV i aminy, do użycia manualnego i w myjkach </w:t>
            </w:r>
            <w:proofErr w:type="spellStart"/>
            <w:r w:rsidRPr="00327387">
              <w:rPr>
                <w:rFonts w:ascii="Arial Narrow" w:hAnsi="Arial Narrow" w:cs="Arial"/>
              </w:rPr>
              <w:t>ultradzwiękowych</w:t>
            </w:r>
            <w:proofErr w:type="spellEnd"/>
            <w:r w:rsidRPr="00327387">
              <w:rPr>
                <w:rFonts w:ascii="Arial Narrow" w:hAnsi="Arial Narrow" w:cs="Arial"/>
              </w:rPr>
              <w:t xml:space="preserve"> o spektrum działania wg norm Fazy 2 etap 1 i 2: B-zgodnie z EN 13727, 14561 F- zgodnie z EN 14562 (</w:t>
            </w:r>
            <w:proofErr w:type="spellStart"/>
            <w:r w:rsidRPr="00327387">
              <w:rPr>
                <w:rFonts w:ascii="Arial Narrow" w:hAnsi="Arial Narrow" w:cs="Arial"/>
              </w:rPr>
              <w:t>Candidia</w:t>
            </w:r>
            <w:proofErr w:type="spellEnd"/>
            <w:r w:rsidRPr="00327387">
              <w:rPr>
                <w:rFonts w:ascii="Arial Narrow" w:hAnsi="Arial Narrow" w:cs="Arial"/>
              </w:rPr>
              <w:t xml:space="preserve"> </w:t>
            </w:r>
            <w:proofErr w:type="spellStart"/>
            <w:r w:rsidRPr="00327387">
              <w:rPr>
                <w:rFonts w:ascii="Arial Narrow" w:hAnsi="Arial Narrow" w:cs="Arial"/>
              </w:rPr>
              <w:t>albicans</w:t>
            </w:r>
            <w:proofErr w:type="spellEnd"/>
            <w:r w:rsidRPr="00327387">
              <w:rPr>
                <w:rFonts w:ascii="Arial Narrow" w:hAnsi="Arial Narrow" w:cs="Arial"/>
              </w:rPr>
              <w:t xml:space="preserve">, Aspergillus Niger) V - zgodnie z EN 14476 (polio, </w:t>
            </w:r>
            <w:proofErr w:type="spellStart"/>
            <w:r w:rsidRPr="00327387">
              <w:rPr>
                <w:rFonts w:ascii="Arial Narrow" w:hAnsi="Arial Narrow" w:cs="Arial"/>
              </w:rPr>
              <w:t>adeno</w:t>
            </w:r>
            <w:proofErr w:type="spellEnd"/>
            <w:r w:rsidRPr="00327387">
              <w:rPr>
                <w:rFonts w:ascii="Arial Narrow" w:hAnsi="Arial Narrow" w:cs="Arial"/>
              </w:rPr>
              <w:t xml:space="preserve">, noro), oraz EN 17111, prątki - zgodnie z EN 14348 </w:t>
            </w:r>
            <w:proofErr w:type="spellStart"/>
            <w:r w:rsidRPr="00327387">
              <w:rPr>
                <w:rFonts w:ascii="Arial Narrow" w:hAnsi="Arial Narrow" w:cs="Arial"/>
              </w:rPr>
              <w:t>M.terrae</w:t>
            </w:r>
            <w:proofErr w:type="spellEnd"/>
            <w:r w:rsidRPr="00327387">
              <w:rPr>
                <w:rFonts w:ascii="Arial Narrow" w:hAnsi="Arial Narrow" w:cs="Arial"/>
              </w:rPr>
              <w:t xml:space="preserve">, </w:t>
            </w:r>
            <w:proofErr w:type="spellStart"/>
            <w:r w:rsidRPr="00327387">
              <w:rPr>
                <w:rFonts w:ascii="Arial Narrow" w:hAnsi="Arial Narrow" w:cs="Arial"/>
              </w:rPr>
              <w:t>M.avium</w:t>
            </w:r>
            <w:proofErr w:type="spellEnd"/>
            <w:r w:rsidRPr="00327387">
              <w:rPr>
                <w:rFonts w:ascii="Arial Narrow" w:hAnsi="Arial Narrow" w:cs="Arial"/>
              </w:rPr>
              <w:t xml:space="preserve">  - wykazujący pełne spektrum </w:t>
            </w:r>
            <w:proofErr w:type="spellStart"/>
            <w:r w:rsidRPr="00327387">
              <w:rPr>
                <w:rFonts w:ascii="Arial Narrow" w:hAnsi="Arial Narrow" w:cs="Arial"/>
              </w:rPr>
              <w:t>bójcze</w:t>
            </w:r>
            <w:proofErr w:type="spellEnd"/>
            <w:r w:rsidRPr="00327387">
              <w:rPr>
                <w:rFonts w:ascii="Arial Narrow" w:hAnsi="Arial Narrow" w:cs="Arial"/>
              </w:rPr>
              <w:t xml:space="preserve"> w stężeniu do 0,5%  w czasie do 15 minut, nie posiadający w swoim składzie substancji utleniających i aldehydów, zarejestrowany jako wyrób medyczny klasy II b  w opakowaniu a 5L ?</w:t>
            </w:r>
          </w:p>
          <w:p w14:paraId="4EDB8F6F" w14:textId="41B07E83"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581A86C4"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nie dopuszcza powyższego. Zamawiający wymaga skuteczności </w:t>
            </w:r>
            <w:proofErr w:type="spellStart"/>
            <w:r w:rsidRPr="00327387">
              <w:rPr>
                <w:rFonts w:ascii="Arial Narrow" w:hAnsi="Arial Narrow" w:cs="Arial"/>
                <w:b/>
                <w:bCs/>
              </w:rPr>
              <w:t>bójczej</w:t>
            </w:r>
            <w:proofErr w:type="spellEnd"/>
            <w:r w:rsidRPr="00327387">
              <w:rPr>
                <w:rFonts w:ascii="Arial Narrow" w:hAnsi="Arial Narrow" w:cs="Arial"/>
                <w:b/>
                <w:bCs/>
              </w:rPr>
              <w:t xml:space="preserve"> w czasie 5 minut.</w:t>
            </w:r>
            <w:r w:rsidRPr="00327387">
              <w:rPr>
                <w:rFonts w:ascii="Arial Narrow" w:hAnsi="Arial Narrow" w:cs="Arial"/>
                <w:b/>
                <w:bCs/>
              </w:rPr>
              <w:br/>
              <w:t xml:space="preserve">Zamawiający poprawia omyłkę pisarską oraz modyfikuje opis w kolumnie </w:t>
            </w:r>
            <w:proofErr w:type="gramStart"/>
            <w:r w:rsidRPr="00327387">
              <w:rPr>
                <w:rFonts w:ascii="Arial Narrow" w:hAnsi="Arial Narrow" w:cs="Arial"/>
                <w:b/>
                <w:bCs/>
              </w:rPr>
              <w:t>2. :</w:t>
            </w:r>
            <w:proofErr w:type="gramEnd"/>
            <w:r w:rsidRPr="00327387">
              <w:rPr>
                <w:rFonts w:ascii="Arial Narrow" w:hAnsi="Arial Narrow" w:cs="Arial"/>
                <w:b/>
                <w:bCs/>
              </w:rPr>
              <w:t xml:space="preserve"> </w:t>
            </w:r>
          </w:p>
          <w:p w14:paraId="0CB0E732"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„Preparat do mycia i dezynfekcji narzędzi medycznych, chirurgicznych, dentystycznych i endoskopów. wykazujący następujące spektrum </w:t>
            </w:r>
            <w:proofErr w:type="spellStart"/>
            <w:r w:rsidRPr="00327387">
              <w:rPr>
                <w:rFonts w:ascii="Arial Narrow" w:hAnsi="Arial Narrow" w:cs="Arial"/>
                <w:b/>
                <w:bCs/>
              </w:rPr>
              <w:t>bójcze</w:t>
            </w:r>
            <w:proofErr w:type="spellEnd"/>
            <w:r w:rsidRPr="00327387">
              <w:rPr>
                <w:rFonts w:ascii="Arial Narrow" w:hAnsi="Arial Narrow" w:cs="Arial"/>
                <w:b/>
                <w:bCs/>
              </w:rPr>
              <w:t>:</w:t>
            </w:r>
          </w:p>
          <w:p w14:paraId="79A22268" w14:textId="77777777" w:rsidR="00327387" w:rsidRPr="00327387" w:rsidRDefault="00327387" w:rsidP="00327387">
            <w:pPr>
              <w:jc w:val="both"/>
              <w:rPr>
                <w:rFonts w:ascii="Arial Narrow" w:hAnsi="Arial Narrow" w:cs="Arial"/>
                <w:b/>
                <w:bCs/>
              </w:rPr>
            </w:pPr>
            <w:r w:rsidRPr="00327387">
              <w:rPr>
                <w:rFonts w:ascii="Arial Narrow" w:hAnsi="Arial Narrow" w:cs="Arial"/>
                <w:b/>
                <w:bCs/>
              </w:rPr>
              <w:t>B zgodnie z EN13727 (2/1), EN14561 (2/2</w:t>
            </w:r>
            <w:proofErr w:type="gramStart"/>
            <w:r w:rsidRPr="00327387">
              <w:rPr>
                <w:rFonts w:ascii="Arial Narrow" w:hAnsi="Arial Narrow" w:cs="Arial"/>
                <w:b/>
                <w:bCs/>
              </w:rPr>
              <w:t>/)  -</w:t>
            </w:r>
            <w:proofErr w:type="gramEnd"/>
            <w:r w:rsidRPr="00327387">
              <w:rPr>
                <w:rFonts w:ascii="Arial Narrow" w:hAnsi="Arial Narrow" w:cs="Arial"/>
                <w:b/>
                <w:bCs/>
              </w:rPr>
              <w:t xml:space="preserve"> do 5 minut.</w:t>
            </w:r>
          </w:p>
          <w:p w14:paraId="5C0EE74A"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F i Y zgodnie </w:t>
            </w:r>
            <w:proofErr w:type="gramStart"/>
            <w:r w:rsidRPr="00327387">
              <w:rPr>
                <w:rFonts w:ascii="Arial Narrow" w:hAnsi="Arial Narrow" w:cs="Arial"/>
                <w:b/>
                <w:bCs/>
              </w:rPr>
              <w:t>z  EN</w:t>
            </w:r>
            <w:proofErr w:type="gramEnd"/>
            <w:r w:rsidRPr="00327387">
              <w:rPr>
                <w:rFonts w:ascii="Arial Narrow" w:hAnsi="Arial Narrow" w:cs="Arial"/>
                <w:b/>
                <w:bCs/>
              </w:rPr>
              <w:t>13624 (2/1), EN14562 (2/2</w:t>
            </w:r>
            <w:proofErr w:type="gramStart"/>
            <w:r w:rsidRPr="00327387">
              <w:rPr>
                <w:rFonts w:ascii="Arial Narrow" w:hAnsi="Arial Narrow" w:cs="Arial"/>
                <w:b/>
                <w:bCs/>
              </w:rPr>
              <w:t>)  -</w:t>
            </w:r>
            <w:proofErr w:type="gramEnd"/>
            <w:r w:rsidRPr="00327387">
              <w:rPr>
                <w:rFonts w:ascii="Arial Narrow" w:hAnsi="Arial Narrow" w:cs="Arial"/>
                <w:b/>
                <w:bCs/>
              </w:rPr>
              <w:t xml:space="preserve">  do 5 minut.</w:t>
            </w:r>
          </w:p>
          <w:p w14:paraId="42CBF74C" w14:textId="77777777" w:rsidR="00327387" w:rsidRPr="00327387" w:rsidRDefault="00327387" w:rsidP="00327387">
            <w:pPr>
              <w:jc w:val="both"/>
              <w:rPr>
                <w:rFonts w:ascii="Arial Narrow" w:hAnsi="Arial Narrow" w:cs="Arial"/>
                <w:b/>
                <w:bCs/>
              </w:rPr>
            </w:pPr>
            <w:proofErr w:type="spellStart"/>
            <w:r w:rsidRPr="00327387">
              <w:rPr>
                <w:rFonts w:ascii="Arial Narrow" w:hAnsi="Arial Narrow" w:cs="Arial"/>
                <w:b/>
                <w:bCs/>
              </w:rPr>
              <w:t>Tbc</w:t>
            </w:r>
            <w:proofErr w:type="spellEnd"/>
            <w:r w:rsidRPr="00327387">
              <w:rPr>
                <w:rFonts w:ascii="Arial Narrow" w:hAnsi="Arial Narrow" w:cs="Arial"/>
                <w:b/>
                <w:bCs/>
              </w:rPr>
              <w:t xml:space="preserve"> (</w:t>
            </w:r>
            <w:proofErr w:type="spellStart"/>
            <w:r w:rsidRPr="00327387">
              <w:rPr>
                <w:rFonts w:ascii="Arial Narrow" w:hAnsi="Arial Narrow" w:cs="Arial"/>
                <w:b/>
                <w:bCs/>
              </w:rPr>
              <w:t>Mycobacterium</w:t>
            </w:r>
            <w:proofErr w:type="spellEnd"/>
            <w:r w:rsidRPr="00327387">
              <w:rPr>
                <w:rFonts w:ascii="Arial Narrow" w:hAnsi="Arial Narrow" w:cs="Arial"/>
                <w:b/>
                <w:bCs/>
              </w:rPr>
              <w:t xml:space="preserve"> </w:t>
            </w:r>
            <w:proofErr w:type="spellStart"/>
            <w:r w:rsidRPr="00327387">
              <w:rPr>
                <w:rFonts w:ascii="Arial Narrow" w:hAnsi="Arial Narrow" w:cs="Arial"/>
                <w:b/>
                <w:bCs/>
              </w:rPr>
              <w:t>terrae</w:t>
            </w:r>
            <w:proofErr w:type="spellEnd"/>
            <w:r w:rsidRPr="00327387">
              <w:rPr>
                <w:rFonts w:ascii="Arial Narrow" w:hAnsi="Arial Narrow" w:cs="Arial"/>
                <w:b/>
                <w:bCs/>
              </w:rPr>
              <w:t xml:space="preserve"> i </w:t>
            </w:r>
            <w:proofErr w:type="spellStart"/>
            <w:r w:rsidRPr="00327387">
              <w:rPr>
                <w:rFonts w:ascii="Arial Narrow" w:hAnsi="Arial Narrow" w:cs="Arial"/>
                <w:b/>
                <w:bCs/>
              </w:rPr>
              <w:t>Mycobacterium</w:t>
            </w:r>
            <w:proofErr w:type="spellEnd"/>
            <w:r w:rsidRPr="00327387">
              <w:rPr>
                <w:rFonts w:ascii="Arial Narrow" w:hAnsi="Arial Narrow" w:cs="Arial"/>
                <w:b/>
                <w:bCs/>
              </w:rPr>
              <w:t xml:space="preserve"> </w:t>
            </w:r>
            <w:proofErr w:type="spellStart"/>
            <w:r w:rsidRPr="00327387">
              <w:rPr>
                <w:rFonts w:ascii="Arial Narrow" w:hAnsi="Arial Narrow" w:cs="Arial"/>
                <w:b/>
                <w:bCs/>
              </w:rPr>
              <w:t>avium</w:t>
            </w:r>
            <w:proofErr w:type="spellEnd"/>
            <w:r w:rsidRPr="00327387">
              <w:rPr>
                <w:rFonts w:ascii="Arial Narrow" w:hAnsi="Arial Narrow" w:cs="Arial"/>
                <w:b/>
                <w:bCs/>
              </w:rPr>
              <w:t xml:space="preserve">) zgodnie </w:t>
            </w:r>
            <w:proofErr w:type="gramStart"/>
            <w:r w:rsidRPr="00327387">
              <w:rPr>
                <w:rFonts w:ascii="Arial Narrow" w:hAnsi="Arial Narrow" w:cs="Arial"/>
                <w:b/>
                <w:bCs/>
              </w:rPr>
              <w:t>z  EN</w:t>
            </w:r>
            <w:proofErr w:type="gramEnd"/>
            <w:r w:rsidRPr="00327387">
              <w:rPr>
                <w:rFonts w:ascii="Arial Narrow" w:hAnsi="Arial Narrow" w:cs="Arial"/>
                <w:b/>
                <w:bCs/>
              </w:rPr>
              <w:t>14348 (2/1), EN14563 (2/2) - do 5 minut.</w:t>
            </w:r>
          </w:p>
          <w:p w14:paraId="25DAEA4A" w14:textId="77777777" w:rsidR="00327387" w:rsidRPr="00327387" w:rsidRDefault="00327387" w:rsidP="00327387">
            <w:pPr>
              <w:jc w:val="both"/>
              <w:rPr>
                <w:rFonts w:ascii="Arial Narrow" w:hAnsi="Arial Narrow" w:cs="Arial"/>
                <w:b/>
                <w:bCs/>
              </w:rPr>
            </w:pPr>
            <w:r w:rsidRPr="00327387">
              <w:rPr>
                <w:rFonts w:ascii="Arial Narrow" w:hAnsi="Arial Narrow" w:cs="Arial"/>
                <w:b/>
                <w:bCs/>
              </w:rPr>
              <w:t>V (minimum wobec wirusów osłonkowych) zgodnie z normą EN14476(2/1) - do 5 minut.”</w:t>
            </w:r>
          </w:p>
          <w:p w14:paraId="5A5ADDE4"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zamieszcza zaktualizowany formularz cenowy na stronie prowadzonego postępowania </w:t>
            </w:r>
            <w:hyperlink r:id="rId18" w:history="1">
              <w:r w:rsidRPr="00327387">
                <w:rPr>
                  <w:rStyle w:val="Hipercze"/>
                  <w:rFonts w:ascii="Arial Narrow" w:hAnsi="Arial Narrow" w:cs="Arial"/>
                </w:rPr>
                <w:t>https://e-propublico.pl</w:t>
              </w:r>
            </w:hyperlink>
            <w:r w:rsidRPr="00327387">
              <w:rPr>
                <w:rFonts w:ascii="Arial Narrow" w:hAnsi="Arial Narrow" w:cs="Arial"/>
                <w:b/>
                <w:bCs/>
              </w:rPr>
              <w:t xml:space="preserve"> oraz na stronie </w:t>
            </w:r>
            <w:hyperlink r:id="rId19" w:history="1">
              <w:r w:rsidRPr="00327387">
                <w:rPr>
                  <w:rStyle w:val="Hipercze"/>
                  <w:rFonts w:ascii="Arial Narrow" w:hAnsi="Arial Narrow" w:cs="Arial"/>
                  <w:b/>
                  <w:bCs/>
                </w:rPr>
                <w:t>www.10wsk.mil.pl</w:t>
              </w:r>
            </w:hyperlink>
            <w:r w:rsidRPr="00327387">
              <w:rPr>
                <w:rFonts w:ascii="Arial Narrow" w:hAnsi="Arial Narrow" w:cs="Arial"/>
                <w:b/>
              </w:rPr>
              <w:t xml:space="preserve"> </w:t>
            </w:r>
            <w:r w:rsidRPr="00327387">
              <w:rPr>
                <w:rFonts w:ascii="Arial Narrow" w:hAnsi="Arial Narrow" w:cs="Arial"/>
                <w:b/>
                <w:bCs/>
              </w:rPr>
              <w:t>pn. Formularz cenowy UAKTUALNIONY.xls</w:t>
            </w:r>
          </w:p>
          <w:p w14:paraId="6AFF58D4" w14:textId="77777777" w:rsidR="00327387" w:rsidRPr="00327387" w:rsidRDefault="00327387" w:rsidP="00327387">
            <w:pPr>
              <w:jc w:val="both"/>
              <w:rPr>
                <w:rFonts w:ascii="Arial Narrow" w:hAnsi="Arial Narrow" w:cs="Arial"/>
              </w:rPr>
            </w:pPr>
          </w:p>
        </w:tc>
      </w:tr>
      <w:tr w:rsidR="00327387" w:rsidRPr="00327387" w14:paraId="1F8CF7EB" w14:textId="77777777">
        <w:tc>
          <w:tcPr>
            <w:tcW w:w="9356" w:type="dxa"/>
          </w:tcPr>
          <w:p w14:paraId="4D3068EB" w14:textId="77777777" w:rsidR="00327387" w:rsidRPr="00327387" w:rsidRDefault="00327387" w:rsidP="00327387">
            <w:pPr>
              <w:jc w:val="both"/>
              <w:rPr>
                <w:rFonts w:ascii="Arial Narrow" w:hAnsi="Arial Narrow" w:cs="Arial"/>
                <w:b/>
                <w:bCs/>
              </w:rPr>
            </w:pPr>
            <w:r w:rsidRPr="00327387">
              <w:rPr>
                <w:rFonts w:ascii="Arial Narrow" w:hAnsi="Arial Narrow" w:cs="Arial"/>
                <w:b/>
                <w:bCs/>
              </w:rPr>
              <w:t>PYTANIE NR 10</w:t>
            </w:r>
          </w:p>
          <w:p w14:paraId="5535E606" w14:textId="77777777" w:rsidR="00327387" w:rsidRPr="00327387" w:rsidRDefault="00327387" w:rsidP="00327387">
            <w:pPr>
              <w:jc w:val="both"/>
              <w:rPr>
                <w:rFonts w:ascii="Arial Narrow" w:hAnsi="Arial Narrow" w:cs="Arial"/>
              </w:rPr>
            </w:pPr>
            <w:r w:rsidRPr="00327387">
              <w:rPr>
                <w:rFonts w:ascii="Arial Narrow" w:hAnsi="Arial Narrow" w:cs="Arial"/>
              </w:rPr>
              <w:t>Zadanie 1</w:t>
            </w:r>
          </w:p>
          <w:p w14:paraId="0FC6482D"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Zwracamy się z prośbą o dopuszczenie do zaoferowania preparatu do mycia i dezynfekcji wysokiego poziomu (HLD) narzędzi medycznych, chirurgicznych i endoskopów, wykazujący następujące spektrum </w:t>
            </w:r>
            <w:proofErr w:type="spellStart"/>
            <w:r w:rsidRPr="00327387">
              <w:rPr>
                <w:rFonts w:ascii="Arial Narrow" w:hAnsi="Arial Narrow" w:cs="Arial"/>
              </w:rPr>
              <w:t>bójcze</w:t>
            </w:r>
            <w:proofErr w:type="spellEnd"/>
            <w:r w:rsidRPr="00327387">
              <w:rPr>
                <w:rFonts w:ascii="Arial Narrow" w:hAnsi="Arial Narrow" w:cs="Arial"/>
              </w:rPr>
              <w:t>: B zgodnie z EN13727 (2/1), EN14561 (2/2/) - do 15 minut.</w:t>
            </w:r>
          </w:p>
          <w:p w14:paraId="44CBB193"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F i Y zgodnie z EN13624 (2/1), EN14562 (2/2) - do 15 minut. </w:t>
            </w:r>
            <w:proofErr w:type="spellStart"/>
            <w:r w:rsidRPr="00327387">
              <w:rPr>
                <w:rFonts w:ascii="Arial Narrow" w:hAnsi="Arial Narrow" w:cs="Arial"/>
              </w:rPr>
              <w:t>Tbc</w:t>
            </w:r>
            <w:proofErr w:type="spellEnd"/>
            <w:r w:rsidRPr="00327387">
              <w:rPr>
                <w:rFonts w:ascii="Arial Narrow" w:hAnsi="Arial Narrow" w:cs="Arial"/>
              </w:rPr>
              <w:t xml:space="preserve"> (</w:t>
            </w:r>
            <w:proofErr w:type="spellStart"/>
            <w:r w:rsidRPr="00327387">
              <w:rPr>
                <w:rFonts w:ascii="Arial Narrow" w:hAnsi="Arial Narrow" w:cs="Arial"/>
              </w:rPr>
              <w:t>Mycobacterium</w:t>
            </w:r>
            <w:proofErr w:type="spellEnd"/>
            <w:r w:rsidRPr="00327387">
              <w:rPr>
                <w:rFonts w:ascii="Arial Narrow" w:hAnsi="Arial Narrow" w:cs="Arial"/>
              </w:rPr>
              <w:t xml:space="preserve"> </w:t>
            </w:r>
            <w:proofErr w:type="spellStart"/>
            <w:r w:rsidRPr="00327387">
              <w:rPr>
                <w:rFonts w:ascii="Arial Narrow" w:hAnsi="Arial Narrow" w:cs="Arial"/>
              </w:rPr>
              <w:t>terrae</w:t>
            </w:r>
            <w:proofErr w:type="spellEnd"/>
            <w:r w:rsidRPr="00327387">
              <w:rPr>
                <w:rFonts w:ascii="Arial Narrow" w:hAnsi="Arial Narrow" w:cs="Arial"/>
              </w:rPr>
              <w:t xml:space="preserve"> i </w:t>
            </w:r>
            <w:proofErr w:type="spellStart"/>
            <w:r w:rsidRPr="00327387">
              <w:rPr>
                <w:rFonts w:ascii="Arial Narrow" w:hAnsi="Arial Narrow" w:cs="Arial"/>
              </w:rPr>
              <w:t>Mycobacterium</w:t>
            </w:r>
            <w:proofErr w:type="spellEnd"/>
            <w:r w:rsidRPr="00327387">
              <w:rPr>
                <w:rFonts w:ascii="Arial Narrow" w:hAnsi="Arial Narrow" w:cs="Arial"/>
              </w:rPr>
              <w:t xml:space="preserve"> </w:t>
            </w:r>
            <w:proofErr w:type="spellStart"/>
            <w:r w:rsidRPr="00327387">
              <w:rPr>
                <w:rFonts w:ascii="Arial Narrow" w:hAnsi="Arial Narrow" w:cs="Arial"/>
              </w:rPr>
              <w:t>avium</w:t>
            </w:r>
            <w:proofErr w:type="spellEnd"/>
            <w:r w:rsidRPr="00327387">
              <w:rPr>
                <w:rFonts w:ascii="Arial Narrow" w:hAnsi="Arial Narrow" w:cs="Arial"/>
              </w:rPr>
              <w:t>) zgodnie z EN14348 (2/1), EN14563 (2/2) - do 15 minut. V (minimum wobec wirusów osłonkowych) zgodnie z normą EN14476(2/1) - do 15 minut. Na bazie kompleksu enzymatycznego, czwartorzędowych związków amoniowych, aminy bez aldehydów. Wyrób medyczny. Op. 5l</w:t>
            </w:r>
          </w:p>
          <w:p w14:paraId="55683C54" w14:textId="2841079B"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1ADF39E2"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nie dopuszcza powyższego. Zamawiający wymaga skuteczności </w:t>
            </w:r>
            <w:proofErr w:type="spellStart"/>
            <w:r w:rsidRPr="00327387">
              <w:rPr>
                <w:rFonts w:ascii="Arial Narrow" w:hAnsi="Arial Narrow" w:cs="Arial"/>
                <w:b/>
                <w:bCs/>
              </w:rPr>
              <w:t>bójczej</w:t>
            </w:r>
            <w:proofErr w:type="spellEnd"/>
            <w:r w:rsidRPr="00327387">
              <w:rPr>
                <w:rFonts w:ascii="Arial Narrow" w:hAnsi="Arial Narrow" w:cs="Arial"/>
                <w:b/>
                <w:bCs/>
              </w:rPr>
              <w:t xml:space="preserve"> w czasie 5 minut.</w:t>
            </w:r>
          </w:p>
          <w:p w14:paraId="00BC6501"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poprawia omyłkę pisarską oraz modyfikuje opis w kolumnie </w:t>
            </w:r>
            <w:proofErr w:type="gramStart"/>
            <w:r w:rsidRPr="00327387">
              <w:rPr>
                <w:rFonts w:ascii="Arial Narrow" w:hAnsi="Arial Narrow" w:cs="Arial"/>
                <w:b/>
                <w:bCs/>
              </w:rPr>
              <w:t>2. :</w:t>
            </w:r>
            <w:proofErr w:type="gramEnd"/>
            <w:r w:rsidRPr="00327387">
              <w:rPr>
                <w:rFonts w:ascii="Arial Narrow" w:hAnsi="Arial Narrow" w:cs="Arial"/>
                <w:b/>
                <w:bCs/>
              </w:rPr>
              <w:t xml:space="preserve"> </w:t>
            </w:r>
          </w:p>
          <w:p w14:paraId="567B78EE"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„Preparat do mycia i dezynfekcji narzędzi medycznych, chirurgicznych, dentystycznych i endoskopów. wykazujący następujące spektrum </w:t>
            </w:r>
            <w:proofErr w:type="spellStart"/>
            <w:r w:rsidRPr="00327387">
              <w:rPr>
                <w:rFonts w:ascii="Arial Narrow" w:hAnsi="Arial Narrow" w:cs="Arial"/>
                <w:b/>
                <w:bCs/>
              </w:rPr>
              <w:t>bójcze</w:t>
            </w:r>
            <w:proofErr w:type="spellEnd"/>
            <w:r w:rsidRPr="00327387">
              <w:rPr>
                <w:rFonts w:ascii="Arial Narrow" w:hAnsi="Arial Narrow" w:cs="Arial"/>
                <w:b/>
                <w:bCs/>
              </w:rPr>
              <w:t>:</w:t>
            </w:r>
          </w:p>
          <w:p w14:paraId="59DB2AB0" w14:textId="77777777" w:rsidR="00327387" w:rsidRPr="00327387" w:rsidRDefault="00327387" w:rsidP="00327387">
            <w:pPr>
              <w:jc w:val="both"/>
              <w:rPr>
                <w:rFonts w:ascii="Arial Narrow" w:hAnsi="Arial Narrow" w:cs="Arial"/>
                <w:b/>
                <w:bCs/>
              </w:rPr>
            </w:pPr>
            <w:r w:rsidRPr="00327387">
              <w:rPr>
                <w:rFonts w:ascii="Arial Narrow" w:hAnsi="Arial Narrow" w:cs="Arial"/>
                <w:b/>
                <w:bCs/>
              </w:rPr>
              <w:t>B zgodnie z EN13727 (2/1), EN14561 (2/2</w:t>
            </w:r>
            <w:proofErr w:type="gramStart"/>
            <w:r w:rsidRPr="00327387">
              <w:rPr>
                <w:rFonts w:ascii="Arial Narrow" w:hAnsi="Arial Narrow" w:cs="Arial"/>
                <w:b/>
                <w:bCs/>
              </w:rPr>
              <w:t>/)  -</w:t>
            </w:r>
            <w:proofErr w:type="gramEnd"/>
            <w:r w:rsidRPr="00327387">
              <w:rPr>
                <w:rFonts w:ascii="Arial Narrow" w:hAnsi="Arial Narrow" w:cs="Arial"/>
                <w:b/>
                <w:bCs/>
              </w:rPr>
              <w:t xml:space="preserve"> do 5 minut.</w:t>
            </w:r>
          </w:p>
          <w:p w14:paraId="48017A47"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F i Y zgodnie </w:t>
            </w:r>
            <w:proofErr w:type="gramStart"/>
            <w:r w:rsidRPr="00327387">
              <w:rPr>
                <w:rFonts w:ascii="Arial Narrow" w:hAnsi="Arial Narrow" w:cs="Arial"/>
                <w:b/>
                <w:bCs/>
              </w:rPr>
              <w:t>z  EN</w:t>
            </w:r>
            <w:proofErr w:type="gramEnd"/>
            <w:r w:rsidRPr="00327387">
              <w:rPr>
                <w:rFonts w:ascii="Arial Narrow" w:hAnsi="Arial Narrow" w:cs="Arial"/>
                <w:b/>
                <w:bCs/>
              </w:rPr>
              <w:t>13624 (2/1), EN14562 (2/2</w:t>
            </w:r>
            <w:proofErr w:type="gramStart"/>
            <w:r w:rsidRPr="00327387">
              <w:rPr>
                <w:rFonts w:ascii="Arial Narrow" w:hAnsi="Arial Narrow" w:cs="Arial"/>
                <w:b/>
                <w:bCs/>
              </w:rPr>
              <w:t>)  -</w:t>
            </w:r>
            <w:proofErr w:type="gramEnd"/>
            <w:r w:rsidRPr="00327387">
              <w:rPr>
                <w:rFonts w:ascii="Arial Narrow" w:hAnsi="Arial Narrow" w:cs="Arial"/>
                <w:b/>
                <w:bCs/>
              </w:rPr>
              <w:t xml:space="preserve">  do 5 minut.</w:t>
            </w:r>
          </w:p>
          <w:p w14:paraId="7BBCD58C" w14:textId="77777777" w:rsidR="00327387" w:rsidRPr="00327387" w:rsidRDefault="00327387" w:rsidP="00327387">
            <w:pPr>
              <w:jc w:val="both"/>
              <w:rPr>
                <w:rFonts w:ascii="Arial Narrow" w:hAnsi="Arial Narrow" w:cs="Arial"/>
                <w:b/>
                <w:bCs/>
              </w:rPr>
            </w:pPr>
            <w:proofErr w:type="spellStart"/>
            <w:r w:rsidRPr="00327387">
              <w:rPr>
                <w:rFonts w:ascii="Arial Narrow" w:hAnsi="Arial Narrow" w:cs="Arial"/>
                <w:b/>
                <w:bCs/>
              </w:rPr>
              <w:t>Tbc</w:t>
            </w:r>
            <w:proofErr w:type="spellEnd"/>
            <w:r w:rsidRPr="00327387">
              <w:rPr>
                <w:rFonts w:ascii="Arial Narrow" w:hAnsi="Arial Narrow" w:cs="Arial"/>
                <w:b/>
                <w:bCs/>
              </w:rPr>
              <w:t xml:space="preserve"> (</w:t>
            </w:r>
            <w:proofErr w:type="spellStart"/>
            <w:r w:rsidRPr="00327387">
              <w:rPr>
                <w:rFonts w:ascii="Arial Narrow" w:hAnsi="Arial Narrow" w:cs="Arial"/>
                <w:b/>
                <w:bCs/>
              </w:rPr>
              <w:t>Mycobacterium</w:t>
            </w:r>
            <w:proofErr w:type="spellEnd"/>
            <w:r w:rsidRPr="00327387">
              <w:rPr>
                <w:rFonts w:ascii="Arial Narrow" w:hAnsi="Arial Narrow" w:cs="Arial"/>
                <w:b/>
                <w:bCs/>
              </w:rPr>
              <w:t xml:space="preserve"> </w:t>
            </w:r>
            <w:proofErr w:type="spellStart"/>
            <w:r w:rsidRPr="00327387">
              <w:rPr>
                <w:rFonts w:ascii="Arial Narrow" w:hAnsi="Arial Narrow" w:cs="Arial"/>
                <w:b/>
                <w:bCs/>
              </w:rPr>
              <w:t>terrae</w:t>
            </w:r>
            <w:proofErr w:type="spellEnd"/>
            <w:r w:rsidRPr="00327387">
              <w:rPr>
                <w:rFonts w:ascii="Arial Narrow" w:hAnsi="Arial Narrow" w:cs="Arial"/>
                <w:b/>
                <w:bCs/>
              </w:rPr>
              <w:t xml:space="preserve"> i </w:t>
            </w:r>
            <w:proofErr w:type="spellStart"/>
            <w:r w:rsidRPr="00327387">
              <w:rPr>
                <w:rFonts w:ascii="Arial Narrow" w:hAnsi="Arial Narrow" w:cs="Arial"/>
                <w:b/>
                <w:bCs/>
              </w:rPr>
              <w:t>Mycobacterium</w:t>
            </w:r>
            <w:proofErr w:type="spellEnd"/>
            <w:r w:rsidRPr="00327387">
              <w:rPr>
                <w:rFonts w:ascii="Arial Narrow" w:hAnsi="Arial Narrow" w:cs="Arial"/>
                <w:b/>
                <w:bCs/>
              </w:rPr>
              <w:t xml:space="preserve"> </w:t>
            </w:r>
            <w:proofErr w:type="spellStart"/>
            <w:r w:rsidRPr="00327387">
              <w:rPr>
                <w:rFonts w:ascii="Arial Narrow" w:hAnsi="Arial Narrow" w:cs="Arial"/>
                <w:b/>
                <w:bCs/>
              </w:rPr>
              <w:t>avium</w:t>
            </w:r>
            <w:proofErr w:type="spellEnd"/>
            <w:r w:rsidRPr="00327387">
              <w:rPr>
                <w:rFonts w:ascii="Arial Narrow" w:hAnsi="Arial Narrow" w:cs="Arial"/>
                <w:b/>
                <w:bCs/>
              </w:rPr>
              <w:t xml:space="preserve">) zgodnie </w:t>
            </w:r>
            <w:proofErr w:type="gramStart"/>
            <w:r w:rsidRPr="00327387">
              <w:rPr>
                <w:rFonts w:ascii="Arial Narrow" w:hAnsi="Arial Narrow" w:cs="Arial"/>
                <w:b/>
                <w:bCs/>
              </w:rPr>
              <w:t>z  EN</w:t>
            </w:r>
            <w:proofErr w:type="gramEnd"/>
            <w:r w:rsidRPr="00327387">
              <w:rPr>
                <w:rFonts w:ascii="Arial Narrow" w:hAnsi="Arial Narrow" w:cs="Arial"/>
                <w:b/>
                <w:bCs/>
              </w:rPr>
              <w:t>14348 (2/1), EN14563 (2/2) - do 5 minut.</w:t>
            </w:r>
          </w:p>
          <w:p w14:paraId="1659614F" w14:textId="77777777" w:rsidR="00327387" w:rsidRPr="00327387" w:rsidRDefault="00327387" w:rsidP="00327387">
            <w:pPr>
              <w:jc w:val="both"/>
              <w:rPr>
                <w:rFonts w:ascii="Arial Narrow" w:hAnsi="Arial Narrow" w:cs="Arial"/>
                <w:b/>
                <w:bCs/>
              </w:rPr>
            </w:pPr>
            <w:r w:rsidRPr="00327387">
              <w:rPr>
                <w:rFonts w:ascii="Arial Narrow" w:hAnsi="Arial Narrow" w:cs="Arial"/>
                <w:b/>
                <w:bCs/>
              </w:rPr>
              <w:t>V (minimum wobec wirusów osłonkowych) zgodnie z normą EN14476(2/1) - do 5 minut.”</w:t>
            </w:r>
          </w:p>
          <w:p w14:paraId="7DF6DA81"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zamieszcza zaktualizowany formularz cenowy na stronie prowadzonego postępowania </w:t>
            </w:r>
            <w:hyperlink r:id="rId20" w:history="1">
              <w:r w:rsidRPr="00327387">
                <w:rPr>
                  <w:rStyle w:val="Hipercze"/>
                  <w:rFonts w:ascii="Arial Narrow" w:hAnsi="Arial Narrow" w:cs="Arial"/>
                </w:rPr>
                <w:t>https://e-propublico.pl</w:t>
              </w:r>
            </w:hyperlink>
            <w:r w:rsidRPr="00327387">
              <w:rPr>
                <w:rFonts w:ascii="Arial Narrow" w:hAnsi="Arial Narrow" w:cs="Arial"/>
                <w:b/>
                <w:bCs/>
              </w:rPr>
              <w:t xml:space="preserve"> oraz na stronie </w:t>
            </w:r>
            <w:hyperlink r:id="rId21" w:history="1">
              <w:r w:rsidRPr="00327387">
                <w:rPr>
                  <w:rStyle w:val="Hipercze"/>
                  <w:rFonts w:ascii="Arial Narrow" w:hAnsi="Arial Narrow" w:cs="Arial"/>
                  <w:b/>
                  <w:bCs/>
                </w:rPr>
                <w:t>www.10wsk.mil.pl</w:t>
              </w:r>
            </w:hyperlink>
            <w:r w:rsidRPr="00327387">
              <w:rPr>
                <w:rFonts w:ascii="Arial Narrow" w:hAnsi="Arial Narrow" w:cs="Arial"/>
                <w:b/>
              </w:rPr>
              <w:t xml:space="preserve"> </w:t>
            </w:r>
            <w:r w:rsidRPr="00327387">
              <w:rPr>
                <w:rFonts w:ascii="Arial Narrow" w:hAnsi="Arial Narrow" w:cs="Arial"/>
                <w:b/>
                <w:bCs/>
              </w:rPr>
              <w:t>pn. Formularz cenowy UAKTUALNIONY.xls</w:t>
            </w:r>
          </w:p>
          <w:p w14:paraId="022979A8" w14:textId="77777777" w:rsidR="00327387" w:rsidRPr="00327387" w:rsidRDefault="00327387" w:rsidP="00327387">
            <w:pPr>
              <w:jc w:val="both"/>
              <w:rPr>
                <w:rFonts w:ascii="Arial Narrow" w:hAnsi="Arial Narrow" w:cs="Arial"/>
              </w:rPr>
            </w:pPr>
          </w:p>
          <w:p w14:paraId="0C2CE000" w14:textId="77777777" w:rsidR="00327387" w:rsidRPr="00327387" w:rsidRDefault="00327387" w:rsidP="00327387">
            <w:pPr>
              <w:jc w:val="both"/>
              <w:rPr>
                <w:rFonts w:ascii="Arial Narrow" w:hAnsi="Arial Narrow" w:cs="Arial"/>
              </w:rPr>
            </w:pPr>
            <w:r w:rsidRPr="00327387">
              <w:rPr>
                <w:rFonts w:ascii="Arial Narrow" w:hAnsi="Arial Narrow" w:cs="Arial"/>
              </w:rPr>
              <w:t>Zadanie 3</w:t>
            </w:r>
          </w:p>
          <w:p w14:paraId="309A1BCC"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Zwracamy się z prośbą o dopuszczenie do zaoferowania preparat w postaci koncentratu na bazie QAV oraz amin do mycia i dezynfekcji powierzchni oraz powierzchni nieinwazyjnych wyrobów medycznych. Spektrum </w:t>
            </w:r>
            <w:proofErr w:type="spellStart"/>
            <w:r w:rsidRPr="00327387">
              <w:rPr>
                <w:rFonts w:ascii="Arial Narrow" w:hAnsi="Arial Narrow" w:cs="Arial"/>
              </w:rPr>
              <w:t>bójcze</w:t>
            </w:r>
            <w:proofErr w:type="spellEnd"/>
            <w:r w:rsidRPr="00327387">
              <w:rPr>
                <w:rFonts w:ascii="Arial Narrow" w:hAnsi="Arial Narrow" w:cs="Arial"/>
              </w:rPr>
              <w:t xml:space="preserve">: B (EN 13727), F (C. </w:t>
            </w:r>
            <w:proofErr w:type="spellStart"/>
            <w:r w:rsidRPr="00327387">
              <w:rPr>
                <w:rFonts w:ascii="Arial Narrow" w:hAnsi="Arial Narrow" w:cs="Arial"/>
              </w:rPr>
              <w:t>albicans</w:t>
            </w:r>
            <w:proofErr w:type="spellEnd"/>
            <w:r w:rsidRPr="00327387">
              <w:rPr>
                <w:rFonts w:ascii="Arial Narrow" w:hAnsi="Arial Narrow" w:cs="Arial"/>
              </w:rPr>
              <w:t xml:space="preserve">) EN 13624, </w:t>
            </w:r>
            <w:proofErr w:type="spellStart"/>
            <w:r w:rsidRPr="00327387">
              <w:rPr>
                <w:rFonts w:ascii="Arial Narrow" w:hAnsi="Arial Narrow" w:cs="Arial"/>
              </w:rPr>
              <w:t>Tbc</w:t>
            </w:r>
            <w:proofErr w:type="spellEnd"/>
            <w:r w:rsidRPr="00327387">
              <w:rPr>
                <w:rFonts w:ascii="Arial Narrow" w:hAnsi="Arial Narrow" w:cs="Arial"/>
              </w:rPr>
              <w:t xml:space="preserve"> (M. </w:t>
            </w:r>
            <w:proofErr w:type="spellStart"/>
            <w:r w:rsidRPr="00327387">
              <w:rPr>
                <w:rFonts w:ascii="Arial Narrow" w:hAnsi="Arial Narrow" w:cs="Arial"/>
              </w:rPr>
              <w:t>terrae</w:t>
            </w:r>
            <w:proofErr w:type="spellEnd"/>
            <w:r w:rsidRPr="00327387">
              <w:rPr>
                <w:rFonts w:ascii="Arial Narrow" w:hAnsi="Arial Narrow" w:cs="Arial"/>
              </w:rPr>
              <w:t xml:space="preserve">) EN 14348, V (HIV, HBV, HCV, </w:t>
            </w:r>
            <w:proofErr w:type="spellStart"/>
            <w:r w:rsidRPr="00327387">
              <w:rPr>
                <w:rFonts w:ascii="Arial Narrow" w:hAnsi="Arial Narrow" w:cs="Arial"/>
              </w:rPr>
              <w:t>Corona</w:t>
            </w:r>
            <w:proofErr w:type="spellEnd"/>
            <w:r w:rsidRPr="00327387">
              <w:rPr>
                <w:rFonts w:ascii="Arial Narrow" w:hAnsi="Arial Narrow" w:cs="Arial"/>
              </w:rPr>
              <w:t xml:space="preserve">, </w:t>
            </w:r>
            <w:proofErr w:type="spellStart"/>
            <w:r w:rsidRPr="00327387">
              <w:rPr>
                <w:rFonts w:ascii="Arial Narrow" w:hAnsi="Arial Narrow" w:cs="Arial"/>
              </w:rPr>
              <w:t>Vaccinia</w:t>
            </w:r>
            <w:proofErr w:type="spellEnd"/>
            <w:r w:rsidRPr="00327387">
              <w:rPr>
                <w:rFonts w:ascii="Arial Narrow" w:hAnsi="Arial Narrow" w:cs="Arial"/>
              </w:rPr>
              <w:t xml:space="preserve">, </w:t>
            </w:r>
            <w:proofErr w:type="spellStart"/>
            <w:r w:rsidRPr="00327387">
              <w:rPr>
                <w:rFonts w:ascii="Arial Narrow" w:hAnsi="Arial Narrow" w:cs="Arial"/>
              </w:rPr>
              <w:t>Adeno</w:t>
            </w:r>
            <w:proofErr w:type="spellEnd"/>
            <w:r w:rsidRPr="00327387">
              <w:rPr>
                <w:rFonts w:ascii="Arial Narrow" w:hAnsi="Arial Narrow" w:cs="Arial"/>
              </w:rPr>
              <w:t xml:space="preserve">) 0,25% EN 14476 - 15min, </w:t>
            </w:r>
            <w:proofErr w:type="gramStart"/>
            <w:r w:rsidRPr="00327387">
              <w:rPr>
                <w:rFonts w:ascii="Arial Narrow" w:hAnsi="Arial Narrow" w:cs="Arial"/>
              </w:rPr>
              <w:t>V(</w:t>
            </w:r>
            <w:proofErr w:type="gramEnd"/>
            <w:r w:rsidRPr="00327387">
              <w:rPr>
                <w:rFonts w:ascii="Arial Narrow" w:hAnsi="Arial Narrow" w:cs="Arial"/>
              </w:rPr>
              <w:t xml:space="preserve">Polio, </w:t>
            </w:r>
            <w:proofErr w:type="spellStart"/>
            <w:r w:rsidRPr="00327387">
              <w:rPr>
                <w:rFonts w:ascii="Arial Narrow" w:hAnsi="Arial Narrow" w:cs="Arial"/>
              </w:rPr>
              <w:t>Adeno</w:t>
            </w:r>
            <w:proofErr w:type="spellEnd"/>
            <w:r w:rsidRPr="00327387">
              <w:rPr>
                <w:rFonts w:ascii="Arial Narrow" w:hAnsi="Arial Narrow" w:cs="Arial"/>
              </w:rPr>
              <w:t xml:space="preserve">, Noro) - 15min w 1,25% z możliwością rozszerzenia o S (Clostridium </w:t>
            </w:r>
            <w:proofErr w:type="spellStart"/>
            <w:r w:rsidRPr="00327387">
              <w:rPr>
                <w:rFonts w:ascii="Arial Narrow" w:hAnsi="Arial Narrow" w:cs="Arial"/>
              </w:rPr>
              <w:t>difficile</w:t>
            </w:r>
            <w:proofErr w:type="spellEnd"/>
            <w:r w:rsidRPr="00327387">
              <w:rPr>
                <w:rFonts w:ascii="Arial Narrow" w:hAnsi="Arial Narrow" w:cs="Arial"/>
              </w:rPr>
              <w:t xml:space="preserve">), M. </w:t>
            </w:r>
            <w:proofErr w:type="spellStart"/>
            <w:r w:rsidRPr="00327387">
              <w:rPr>
                <w:rFonts w:ascii="Arial Narrow" w:hAnsi="Arial Narrow" w:cs="Arial"/>
              </w:rPr>
              <w:t>avium</w:t>
            </w:r>
            <w:proofErr w:type="spellEnd"/>
            <w:r w:rsidRPr="00327387">
              <w:rPr>
                <w:rFonts w:ascii="Arial Narrow" w:hAnsi="Arial Narrow" w:cs="Arial"/>
              </w:rPr>
              <w:t xml:space="preserve">, A. </w:t>
            </w:r>
            <w:proofErr w:type="spellStart"/>
            <w:r w:rsidRPr="00327387">
              <w:rPr>
                <w:rFonts w:ascii="Arial Narrow" w:hAnsi="Arial Narrow" w:cs="Arial"/>
              </w:rPr>
              <w:t>brasiliensis</w:t>
            </w:r>
            <w:proofErr w:type="spellEnd"/>
            <w:r w:rsidRPr="00327387">
              <w:rPr>
                <w:rFonts w:ascii="Arial Narrow" w:hAnsi="Arial Narrow" w:cs="Arial"/>
              </w:rPr>
              <w:t xml:space="preserve"> -stężenie 2,5%. Przebadany wobec C. </w:t>
            </w:r>
            <w:proofErr w:type="spellStart"/>
            <w:r w:rsidRPr="00327387">
              <w:rPr>
                <w:rFonts w:ascii="Arial Narrow" w:hAnsi="Arial Narrow" w:cs="Arial"/>
              </w:rPr>
              <w:t>difficile</w:t>
            </w:r>
            <w:proofErr w:type="spellEnd"/>
            <w:r w:rsidRPr="00327387">
              <w:rPr>
                <w:rFonts w:ascii="Arial Narrow" w:hAnsi="Arial Narrow" w:cs="Arial"/>
              </w:rPr>
              <w:t xml:space="preserve"> wg EN 17126 Możliwość stosowania na oddziałach dziecięcych i noworodkowych oraz do powierzchni kontaktujących się z żywnością. Duża kompatybilność materiałowa. Wyrób medyczny kl. </w:t>
            </w:r>
            <w:proofErr w:type="spellStart"/>
            <w:r w:rsidRPr="00327387">
              <w:rPr>
                <w:rFonts w:ascii="Arial Narrow" w:hAnsi="Arial Narrow" w:cs="Arial"/>
              </w:rPr>
              <w:t>IIa</w:t>
            </w:r>
            <w:proofErr w:type="spellEnd"/>
            <w:r w:rsidRPr="00327387">
              <w:rPr>
                <w:rFonts w:ascii="Arial Narrow" w:hAnsi="Arial Narrow" w:cs="Arial"/>
              </w:rPr>
              <w:t xml:space="preserve"> oraz produkt biobójczy. Opakowanie a 5l. </w:t>
            </w:r>
          </w:p>
          <w:p w14:paraId="232929A2" w14:textId="22EA4555"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7D2EEFD8" w14:textId="77777777" w:rsidR="00327387" w:rsidRPr="00327387" w:rsidRDefault="00327387" w:rsidP="00327387">
            <w:pPr>
              <w:jc w:val="both"/>
              <w:rPr>
                <w:rFonts w:ascii="Arial Narrow" w:hAnsi="Arial Narrow" w:cs="Arial"/>
              </w:rPr>
            </w:pPr>
            <w:r w:rsidRPr="00327387">
              <w:rPr>
                <w:rFonts w:ascii="Arial Narrow" w:hAnsi="Arial Narrow" w:cs="Arial"/>
                <w:b/>
              </w:rPr>
              <w:lastRenderedPageBreak/>
              <w:t xml:space="preserve"> Zamawiający dopuszcza produkt w postaci koncentratu na bazie czwartorzędowych związków amoniowych (QAV) i amin, o wymaganym spektrum </w:t>
            </w:r>
            <w:proofErr w:type="spellStart"/>
            <w:r w:rsidRPr="00327387">
              <w:rPr>
                <w:rFonts w:ascii="Arial Narrow" w:hAnsi="Arial Narrow" w:cs="Arial"/>
                <w:b/>
              </w:rPr>
              <w:t>bójczym</w:t>
            </w:r>
            <w:proofErr w:type="spellEnd"/>
            <w:r w:rsidRPr="00327387">
              <w:rPr>
                <w:rFonts w:ascii="Arial Narrow" w:hAnsi="Arial Narrow" w:cs="Arial"/>
                <w:b/>
              </w:rPr>
              <w:t xml:space="preserve"> (B, Y, F, </w:t>
            </w:r>
            <w:proofErr w:type="spellStart"/>
            <w:r w:rsidRPr="00327387">
              <w:rPr>
                <w:rFonts w:ascii="Arial Narrow" w:hAnsi="Arial Narrow" w:cs="Arial"/>
                <w:b/>
              </w:rPr>
              <w:t>Tbc</w:t>
            </w:r>
            <w:proofErr w:type="spellEnd"/>
            <w:r w:rsidRPr="00327387">
              <w:rPr>
                <w:rFonts w:ascii="Arial Narrow" w:hAnsi="Arial Narrow" w:cs="Arial"/>
                <w:b/>
              </w:rPr>
              <w:t>, V) osiąganym w czasie nie dłuższym niż oraz zgodny z normami (lub równoważne) założonymi przez Zamawiającego dla poszczególnych patogenów, posiadający podwójną rejestrację (wyrób medyczny i produkt biobójczy). Dopuszcza się opakowanie o pojemności 5l przy zachowaniu łącznej ilości preparatu wymaganej w OPZ. Zamawiający podtrzymuje wymaganie dotyczące braku konieczności spłukiwania preparatu.</w:t>
            </w:r>
          </w:p>
          <w:p w14:paraId="0CB43EAD"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zadanie 12 poz. 4</w:t>
            </w:r>
          </w:p>
          <w:p w14:paraId="79D51ED4"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Zwracamy się z prośbą o dopuszczenie do oceny preparatu typu </w:t>
            </w:r>
            <w:proofErr w:type="spellStart"/>
            <w:r w:rsidRPr="00327387">
              <w:rPr>
                <w:rFonts w:ascii="Arial Narrow" w:hAnsi="Arial Narrow" w:cs="Arial"/>
              </w:rPr>
              <w:t>SutriHeal</w:t>
            </w:r>
            <w:proofErr w:type="spellEnd"/>
            <w:r w:rsidRPr="00327387">
              <w:rPr>
                <w:rFonts w:ascii="Arial Narrow" w:hAnsi="Arial Narrow" w:cs="Arial"/>
              </w:rPr>
              <w:t xml:space="preserve"> Forte 10% w postaci maści do leczenia ran na bazie wyciągu z żywicy świerku o składzie: </w:t>
            </w:r>
            <w:proofErr w:type="spellStart"/>
            <w:r w:rsidRPr="00327387">
              <w:rPr>
                <w:rFonts w:ascii="Arial Narrow" w:hAnsi="Arial Narrow" w:cs="Arial"/>
              </w:rPr>
              <w:t>Petrolatum</w:t>
            </w:r>
            <w:proofErr w:type="spellEnd"/>
            <w:r w:rsidRPr="00327387">
              <w:rPr>
                <w:rFonts w:ascii="Arial Narrow" w:hAnsi="Arial Narrow" w:cs="Arial"/>
              </w:rPr>
              <w:t xml:space="preserve">, </w:t>
            </w:r>
            <w:proofErr w:type="spellStart"/>
            <w:r w:rsidRPr="00327387">
              <w:rPr>
                <w:rFonts w:ascii="Arial Narrow" w:hAnsi="Arial Narrow" w:cs="Arial"/>
              </w:rPr>
              <w:t>Paraffinum</w:t>
            </w:r>
            <w:proofErr w:type="spellEnd"/>
            <w:r w:rsidRPr="00327387">
              <w:rPr>
                <w:rFonts w:ascii="Arial Narrow" w:hAnsi="Arial Narrow" w:cs="Arial"/>
              </w:rPr>
              <w:t xml:space="preserve"> </w:t>
            </w:r>
            <w:proofErr w:type="spellStart"/>
            <w:r w:rsidRPr="00327387">
              <w:rPr>
                <w:rFonts w:ascii="Arial Narrow" w:hAnsi="Arial Narrow" w:cs="Arial"/>
              </w:rPr>
              <w:t>Liquidum</w:t>
            </w:r>
            <w:proofErr w:type="spellEnd"/>
            <w:r w:rsidRPr="00327387">
              <w:rPr>
                <w:rFonts w:ascii="Arial Narrow" w:hAnsi="Arial Narrow" w:cs="Arial"/>
              </w:rPr>
              <w:t xml:space="preserve">, </w:t>
            </w:r>
            <w:proofErr w:type="spellStart"/>
            <w:r w:rsidRPr="00327387">
              <w:rPr>
                <w:rFonts w:ascii="Arial Narrow" w:hAnsi="Arial Narrow" w:cs="Arial"/>
              </w:rPr>
              <w:t>Norway</w:t>
            </w:r>
            <w:proofErr w:type="spellEnd"/>
            <w:r w:rsidRPr="00327387">
              <w:rPr>
                <w:rFonts w:ascii="Arial Narrow" w:hAnsi="Arial Narrow" w:cs="Arial"/>
              </w:rPr>
              <w:t xml:space="preserve"> </w:t>
            </w:r>
            <w:proofErr w:type="spellStart"/>
            <w:r w:rsidRPr="00327387">
              <w:rPr>
                <w:rFonts w:ascii="Arial Narrow" w:hAnsi="Arial Narrow" w:cs="Arial"/>
              </w:rPr>
              <w:t>Spruce</w:t>
            </w:r>
            <w:proofErr w:type="spellEnd"/>
            <w:r w:rsidRPr="00327387">
              <w:rPr>
                <w:rFonts w:ascii="Arial Narrow" w:hAnsi="Arial Narrow" w:cs="Arial"/>
              </w:rPr>
              <w:t xml:space="preserve"> (</w:t>
            </w:r>
            <w:proofErr w:type="spellStart"/>
            <w:r w:rsidRPr="00327387">
              <w:rPr>
                <w:rFonts w:ascii="Arial Narrow" w:hAnsi="Arial Narrow" w:cs="Arial"/>
              </w:rPr>
              <w:t>Picea</w:t>
            </w:r>
            <w:proofErr w:type="spellEnd"/>
            <w:r w:rsidRPr="00327387">
              <w:rPr>
                <w:rFonts w:ascii="Arial Narrow" w:hAnsi="Arial Narrow" w:cs="Arial"/>
              </w:rPr>
              <w:t xml:space="preserve"> </w:t>
            </w:r>
            <w:proofErr w:type="spellStart"/>
            <w:r w:rsidRPr="00327387">
              <w:rPr>
                <w:rFonts w:ascii="Arial Narrow" w:hAnsi="Arial Narrow" w:cs="Arial"/>
              </w:rPr>
              <w:t>abies</w:t>
            </w:r>
            <w:proofErr w:type="spellEnd"/>
            <w:r w:rsidRPr="00327387">
              <w:rPr>
                <w:rFonts w:ascii="Arial Narrow" w:hAnsi="Arial Narrow" w:cs="Arial"/>
              </w:rPr>
              <w:t xml:space="preserve">) </w:t>
            </w:r>
            <w:proofErr w:type="spellStart"/>
            <w:r w:rsidRPr="00327387">
              <w:rPr>
                <w:rFonts w:ascii="Arial Narrow" w:hAnsi="Arial Narrow" w:cs="Arial"/>
              </w:rPr>
              <w:t>Resin</w:t>
            </w:r>
            <w:proofErr w:type="spellEnd"/>
            <w:r w:rsidRPr="00327387">
              <w:rPr>
                <w:rFonts w:ascii="Arial Narrow" w:hAnsi="Arial Narrow" w:cs="Arial"/>
              </w:rPr>
              <w:t xml:space="preserve">, </w:t>
            </w:r>
            <w:proofErr w:type="spellStart"/>
            <w:r w:rsidRPr="00327387">
              <w:rPr>
                <w:rFonts w:ascii="Arial Narrow" w:hAnsi="Arial Narrow" w:cs="Arial"/>
              </w:rPr>
              <w:t>Alcohol</w:t>
            </w:r>
            <w:proofErr w:type="spellEnd"/>
            <w:r w:rsidRPr="00327387">
              <w:rPr>
                <w:rFonts w:ascii="Arial Narrow" w:hAnsi="Arial Narrow" w:cs="Arial"/>
              </w:rPr>
              <w:t xml:space="preserve"> Denat., Cera </w:t>
            </w:r>
            <w:proofErr w:type="spellStart"/>
            <w:r w:rsidRPr="00327387">
              <w:rPr>
                <w:rFonts w:ascii="Arial Narrow" w:hAnsi="Arial Narrow" w:cs="Arial"/>
              </w:rPr>
              <w:t>Microcristallina</w:t>
            </w:r>
            <w:proofErr w:type="spellEnd"/>
            <w:r w:rsidRPr="00327387">
              <w:rPr>
                <w:rFonts w:ascii="Arial Narrow" w:hAnsi="Arial Narrow" w:cs="Arial"/>
              </w:rPr>
              <w:t xml:space="preserve">, </w:t>
            </w:r>
            <w:proofErr w:type="spellStart"/>
            <w:r w:rsidRPr="00327387">
              <w:rPr>
                <w:rFonts w:ascii="Arial Narrow" w:hAnsi="Arial Narrow" w:cs="Arial"/>
              </w:rPr>
              <w:t>Sorbitan</w:t>
            </w:r>
            <w:proofErr w:type="spellEnd"/>
            <w:r w:rsidRPr="00327387">
              <w:rPr>
                <w:rFonts w:ascii="Arial Narrow" w:hAnsi="Arial Narrow" w:cs="Arial"/>
              </w:rPr>
              <w:t xml:space="preserve"> </w:t>
            </w:r>
            <w:proofErr w:type="spellStart"/>
            <w:r w:rsidRPr="00327387">
              <w:rPr>
                <w:rFonts w:ascii="Arial Narrow" w:hAnsi="Arial Narrow" w:cs="Arial"/>
              </w:rPr>
              <w:t>Oleate</w:t>
            </w:r>
            <w:proofErr w:type="spellEnd"/>
            <w:r w:rsidRPr="00327387">
              <w:rPr>
                <w:rFonts w:ascii="Arial Narrow" w:hAnsi="Arial Narrow" w:cs="Arial"/>
              </w:rPr>
              <w:t xml:space="preserve">, Cera Alba, </w:t>
            </w:r>
            <w:proofErr w:type="spellStart"/>
            <w:r w:rsidRPr="00327387">
              <w:rPr>
                <w:rFonts w:ascii="Arial Narrow" w:hAnsi="Arial Narrow" w:cs="Arial"/>
              </w:rPr>
              <w:t>Hydrogenated</w:t>
            </w:r>
            <w:proofErr w:type="spellEnd"/>
            <w:r w:rsidRPr="00327387">
              <w:rPr>
                <w:rFonts w:ascii="Arial Narrow" w:hAnsi="Arial Narrow" w:cs="Arial"/>
              </w:rPr>
              <w:t xml:space="preserve"> </w:t>
            </w:r>
            <w:proofErr w:type="spellStart"/>
            <w:r w:rsidRPr="00327387">
              <w:rPr>
                <w:rFonts w:ascii="Arial Narrow" w:hAnsi="Arial Narrow" w:cs="Arial"/>
              </w:rPr>
              <w:t>Castor</w:t>
            </w:r>
            <w:proofErr w:type="spellEnd"/>
            <w:r w:rsidRPr="00327387">
              <w:rPr>
                <w:rFonts w:ascii="Arial Narrow" w:hAnsi="Arial Narrow" w:cs="Arial"/>
              </w:rPr>
              <w:t xml:space="preserve"> </w:t>
            </w:r>
            <w:proofErr w:type="spellStart"/>
            <w:r w:rsidRPr="00327387">
              <w:rPr>
                <w:rFonts w:ascii="Arial Narrow" w:hAnsi="Arial Narrow" w:cs="Arial"/>
              </w:rPr>
              <w:t>Oil</w:t>
            </w:r>
            <w:proofErr w:type="spellEnd"/>
            <w:r w:rsidRPr="00327387">
              <w:rPr>
                <w:rFonts w:ascii="Arial Narrow" w:hAnsi="Arial Narrow" w:cs="Arial"/>
              </w:rPr>
              <w:t xml:space="preserve">, </w:t>
            </w:r>
            <w:proofErr w:type="spellStart"/>
            <w:r w:rsidRPr="00327387">
              <w:rPr>
                <w:rFonts w:ascii="Arial Narrow" w:hAnsi="Arial Narrow" w:cs="Arial"/>
              </w:rPr>
              <w:t>Stearic</w:t>
            </w:r>
            <w:proofErr w:type="spellEnd"/>
            <w:r w:rsidRPr="00327387">
              <w:rPr>
                <w:rFonts w:ascii="Arial Narrow" w:hAnsi="Arial Narrow" w:cs="Arial"/>
              </w:rPr>
              <w:t xml:space="preserve"> </w:t>
            </w:r>
            <w:proofErr w:type="spellStart"/>
            <w:r w:rsidRPr="00327387">
              <w:rPr>
                <w:rFonts w:ascii="Arial Narrow" w:hAnsi="Arial Narrow" w:cs="Arial"/>
              </w:rPr>
              <w:t>Acid</w:t>
            </w:r>
            <w:proofErr w:type="spellEnd"/>
            <w:r w:rsidRPr="00327387">
              <w:rPr>
                <w:rFonts w:ascii="Arial Narrow" w:hAnsi="Arial Narrow" w:cs="Arial"/>
              </w:rPr>
              <w:t>. Opakowanie tuba 15 g.</w:t>
            </w:r>
          </w:p>
          <w:p w14:paraId="000C9CC3" w14:textId="14F8C4CD" w:rsidR="00327387" w:rsidRPr="00327387" w:rsidRDefault="00327387" w:rsidP="00327387">
            <w:pPr>
              <w:jc w:val="both"/>
              <w:rPr>
                <w:rFonts w:ascii="Arial Narrow" w:hAnsi="Arial Narrow" w:cs="Arial"/>
                <w:b/>
                <w:bCs/>
              </w:rPr>
            </w:pPr>
            <w:r>
              <w:rPr>
                <w:rFonts w:ascii="Arial Narrow" w:hAnsi="Arial Narrow" w:cs="Arial"/>
                <w:b/>
                <w:bCs/>
              </w:rPr>
              <w:t xml:space="preserve">ODPOWIEDŹ </w:t>
            </w:r>
            <w:proofErr w:type="gramStart"/>
            <w:r>
              <w:rPr>
                <w:rFonts w:ascii="Arial Narrow" w:hAnsi="Arial Narrow" w:cs="Arial"/>
                <w:b/>
                <w:bCs/>
              </w:rPr>
              <w:t>ZAMAWIAJĄCEGO:</w:t>
            </w:r>
            <w:r w:rsidRPr="00327387">
              <w:rPr>
                <w:rFonts w:ascii="Arial Narrow" w:hAnsi="Arial Narrow" w:cs="Arial"/>
                <w:b/>
                <w:bCs/>
              </w:rPr>
              <w:t>:</w:t>
            </w:r>
            <w:proofErr w:type="gramEnd"/>
          </w:p>
          <w:p w14:paraId="7EE68E1F"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dopuszcza powyższe.</w:t>
            </w:r>
          </w:p>
          <w:p w14:paraId="6DE73EAF" w14:textId="77777777" w:rsidR="00327387" w:rsidRPr="00327387" w:rsidRDefault="00327387" w:rsidP="00327387">
            <w:pPr>
              <w:spacing w:before="240"/>
              <w:jc w:val="both"/>
              <w:rPr>
                <w:rFonts w:ascii="Arial Narrow" w:hAnsi="Arial Narrow" w:cs="Arial"/>
              </w:rPr>
            </w:pPr>
            <w:r w:rsidRPr="00327387">
              <w:rPr>
                <w:rFonts w:ascii="Arial Narrow" w:hAnsi="Arial Narrow" w:cs="Arial"/>
              </w:rPr>
              <w:t>Zadanie 14</w:t>
            </w:r>
          </w:p>
          <w:p w14:paraId="5B5CBE20" w14:textId="77777777" w:rsidR="00327387" w:rsidRPr="00327387" w:rsidRDefault="00327387" w:rsidP="00327387">
            <w:pPr>
              <w:jc w:val="both"/>
              <w:rPr>
                <w:rFonts w:ascii="Arial Narrow" w:hAnsi="Arial Narrow" w:cs="Arial"/>
              </w:rPr>
            </w:pPr>
            <w:r w:rsidRPr="00327387">
              <w:rPr>
                <w:rFonts w:ascii="Arial Narrow" w:hAnsi="Arial Narrow" w:cs="Arial"/>
              </w:rPr>
              <w:t xml:space="preserve">Zwracamy się z prośbą o dopuszczenie do zaoferowania gotowy do użycia </w:t>
            </w:r>
            <w:proofErr w:type="spellStart"/>
            <w:r w:rsidRPr="00327387">
              <w:rPr>
                <w:rFonts w:ascii="Arial Narrow" w:hAnsi="Arial Narrow" w:cs="Arial"/>
              </w:rPr>
              <w:t>sporobójczy</w:t>
            </w:r>
            <w:proofErr w:type="spellEnd"/>
            <w:r w:rsidRPr="00327387">
              <w:rPr>
                <w:rFonts w:ascii="Arial Narrow" w:hAnsi="Arial Narrow" w:cs="Arial"/>
              </w:rPr>
              <w:t xml:space="preserve"> preparat na bazie nadtlenku wodoru i QAV w postaci pianki przeznaczony do szybkiej dezynfekcji i mycia powierzchni nieinwazyjnych wyrobów medycznych, w tym inkubatorów. Bez zawartości alkoholu. Spektrum </w:t>
            </w:r>
            <w:proofErr w:type="spellStart"/>
            <w:r w:rsidRPr="00327387">
              <w:rPr>
                <w:rFonts w:ascii="Arial Narrow" w:hAnsi="Arial Narrow" w:cs="Arial"/>
              </w:rPr>
              <w:t>bójcze</w:t>
            </w:r>
            <w:proofErr w:type="spellEnd"/>
            <w:r w:rsidRPr="00327387">
              <w:rPr>
                <w:rFonts w:ascii="Arial Narrow" w:hAnsi="Arial Narrow" w:cs="Arial"/>
              </w:rPr>
              <w:t xml:space="preserve">: B, </w:t>
            </w:r>
            <w:proofErr w:type="gramStart"/>
            <w:r w:rsidRPr="00327387">
              <w:rPr>
                <w:rFonts w:ascii="Arial Narrow" w:hAnsi="Arial Narrow" w:cs="Arial"/>
              </w:rPr>
              <w:t>F(</w:t>
            </w:r>
            <w:proofErr w:type="gramEnd"/>
            <w:r w:rsidRPr="00327387">
              <w:rPr>
                <w:rFonts w:ascii="Arial Narrow" w:hAnsi="Arial Narrow" w:cs="Arial"/>
              </w:rPr>
              <w:t xml:space="preserve">C. </w:t>
            </w:r>
            <w:proofErr w:type="spellStart"/>
            <w:r w:rsidRPr="00327387">
              <w:rPr>
                <w:rFonts w:ascii="Arial Narrow" w:hAnsi="Arial Narrow" w:cs="Arial"/>
              </w:rPr>
              <w:t>albicans</w:t>
            </w:r>
            <w:proofErr w:type="spellEnd"/>
            <w:r w:rsidRPr="00327387">
              <w:rPr>
                <w:rFonts w:ascii="Arial Narrow" w:hAnsi="Arial Narrow" w:cs="Arial"/>
              </w:rPr>
              <w:t xml:space="preserve">, A. </w:t>
            </w:r>
            <w:proofErr w:type="spellStart"/>
            <w:r w:rsidRPr="00327387">
              <w:rPr>
                <w:rFonts w:ascii="Arial Narrow" w:hAnsi="Arial Narrow" w:cs="Arial"/>
              </w:rPr>
              <w:t>niger</w:t>
            </w:r>
            <w:proofErr w:type="spellEnd"/>
            <w:r w:rsidRPr="00327387">
              <w:rPr>
                <w:rFonts w:ascii="Arial Narrow" w:hAnsi="Arial Narrow" w:cs="Arial"/>
              </w:rPr>
              <w:t xml:space="preserve">), </w:t>
            </w:r>
            <w:proofErr w:type="spellStart"/>
            <w:r w:rsidRPr="00327387">
              <w:rPr>
                <w:rFonts w:ascii="Arial Narrow" w:hAnsi="Arial Narrow" w:cs="Arial"/>
              </w:rPr>
              <w:t>Tbc</w:t>
            </w:r>
            <w:proofErr w:type="spellEnd"/>
            <w:r w:rsidRPr="00327387">
              <w:rPr>
                <w:rFonts w:ascii="Arial Narrow" w:hAnsi="Arial Narrow" w:cs="Arial"/>
              </w:rPr>
              <w:t xml:space="preserve"> (M. </w:t>
            </w:r>
            <w:proofErr w:type="spellStart"/>
            <w:r w:rsidRPr="00327387">
              <w:rPr>
                <w:rFonts w:ascii="Arial Narrow" w:hAnsi="Arial Narrow" w:cs="Arial"/>
              </w:rPr>
              <w:t>terrae</w:t>
            </w:r>
            <w:proofErr w:type="spellEnd"/>
            <w:r w:rsidRPr="00327387">
              <w:rPr>
                <w:rFonts w:ascii="Arial Narrow" w:hAnsi="Arial Narrow" w:cs="Arial"/>
              </w:rPr>
              <w:t xml:space="preserve">, M. </w:t>
            </w:r>
            <w:proofErr w:type="spellStart"/>
            <w:r w:rsidRPr="00327387">
              <w:rPr>
                <w:rFonts w:ascii="Arial Narrow" w:hAnsi="Arial Narrow" w:cs="Arial"/>
              </w:rPr>
              <w:t>avium</w:t>
            </w:r>
            <w:proofErr w:type="spellEnd"/>
            <w:r w:rsidRPr="00327387">
              <w:rPr>
                <w:rFonts w:ascii="Arial Narrow" w:hAnsi="Arial Narrow" w:cs="Arial"/>
              </w:rPr>
              <w:t xml:space="preserve">), V (polio, </w:t>
            </w:r>
            <w:proofErr w:type="spellStart"/>
            <w:r w:rsidRPr="00327387">
              <w:rPr>
                <w:rFonts w:ascii="Arial Narrow" w:hAnsi="Arial Narrow" w:cs="Arial"/>
              </w:rPr>
              <w:t>adeno</w:t>
            </w:r>
            <w:proofErr w:type="spellEnd"/>
            <w:r w:rsidRPr="00327387">
              <w:rPr>
                <w:rFonts w:ascii="Arial Narrow" w:hAnsi="Arial Narrow" w:cs="Arial"/>
              </w:rPr>
              <w:t xml:space="preserve">, noro), S (B. </w:t>
            </w:r>
            <w:proofErr w:type="spellStart"/>
            <w:r w:rsidRPr="00327387">
              <w:rPr>
                <w:rFonts w:ascii="Arial Narrow" w:hAnsi="Arial Narrow" w:cs="Arial"/>
              </w:rPr>
              <w:t>subtilis</w:t>
            </w:r>
            <w:proofErr w:type="spellEnd"/>
            <w:r w:rsidRPr="00327387">
              <w:rPr>
                <w:rFonts w:ascii="Arial Narrow" w:hAnsi="Arial Narrow" w:cs="Arial"/>
              </w:rPr>
              <w:t xml:space="preserve"> EN 13704, EN 17126, Cl. </w:t>
            </w:r>
            <w:proofErr w:type="spellStart"/>
            <w:r w:rsidRPr="00327387">
              <w:rPr>
                <w:rFonts w:ascii="Arial Narrow" w:hAnsi="Arial Narrow" w:cs="Arial"/>
              </w:rPr>
              <w:t>difficile</w:t>
            </w:r>
            <w:proofErr w:type="spellEnd"/>
            <w:r w:rsidRPr="00327387">
              <w:rPr>
                <w:rFonts w:ascii="Arial Narrow" w:hAnsi="Arial Narrow" w:cs="Arial"/>
              </w:rPr>
              <w:t xml:space="preserve"> EN 17126) w czasie 60 sek. Przebadany zgodnie z EN 16615. Kompatybilny ze szkłem, ceramiką, silikonem, plastikiem, PCV, akrylem, polimerem, poliwęglanem, polistyrenem, HDPE, stalą nierdzewną. Nie wymaga spłukiwania. Możliwość stosowania na oddziałach dziecięcych i noworodkowych. Wyrób medyczny kl. </w:t>
            </w:r>
            <w:proofErr w:type="spellStart"/>
            <w:r w:rsidRPr="00327387">
              <w:rPr>
                <w:rFonts w:ascii="Arial Narrow" w:hAnsi="Arial Narrow" w:cs="Arial"/>
              </w:rPr>
              <w:t>IIa</w:t>
            </w:r>
            <w:proofErr w:type="spellEnd"/>
            <w:r w:rsidRPr="00327387">
              <w:rPr>
                <w:rFonts w:ascii="Arial Narrow" w:hAnsi="Arial Narrow" w:cs="Arial"/>
              </w:rPr>
              <w:t>. Opakowanie a 750ml ze spryskiwaczem.</w:t>
            </w:r>
          </w:p>
          <w:p w14:paraId="0FF6C9E3" w14:textId="49492EA7"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09ABD166"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nie dopuszcza powyższego. Zamawiający wymaga podwójnej rejestracji produktu jako wyrób medyczny i produkt biobójczy. </w:t>
            </w:r>
          </w:p>
        </w:tc>
      </w:tr>
      <w:tr w:rsidR="00327387" w:rsidRPr="00327387" w14:paraId="04AF0EB9" w14:textId="77777777">
        <w:tc>
          <w:tcPr>
            <w:tcW w:w="9356" w:type="dxa"/>
          </w:tcPr>
          <w:p w14:paraId="7E0FBF3E" w14:textId="77777777" w:rsidR="00327387" w:rsidRPr="00327387" w:rsidRDefault="00327387" w:rsidP="00327387">
            <w:pPr>
              <w:spacing w:before="240"/>
              <w:jc w:val="both"/>
              <w:rPr>
                <w:rFonts w:ascii="Arial Narrow" w:hAnsi="Arial Narrow" w:cs="Arial"/>
                <w:b/>
                <w:bCs/>
              </w:rPr>
            </w:pPr>
            <w:r w:rsidRPr="00327387">
              <w:rPr>
                <w:rFonts w:ascii="Arial Narrow" w:hAnsi="Arial Narrow" w:cs="Arial"/>
                <w:b/>
                <w:bCs/>
              </w:rPr>
              <w:lastRenderedPageBreak/>
              <w:t>PYTANIE NR 11</w:t>
            </w:r>
          </w:p>
          <w:p w14:paraId="3D28BBAA" w14:textId="77777777" w:rsidR="00327387" w:rsidRPr="00327387" w:rsidRDefault="00327387" w:rsidP="00327387">
            <w:pPr>
              <w:jc w:val="both"/>
              <w:rPr>
                <w:rFonts w:ascii="Arial Narrow" w:hAnsi="Arial Narrow" w:cs="Arial"/>
              </w:rPr>
            </w:pPr>
            <w:r w:rsidRPr="00327387">
              <w:rPr>
                <w:rFonts w:ascii="Arial Narrow" w:hAnsi="Arial Narrow" w:cs="Arial"/>
              </w:rPr>
              <w:t>Dot. zad. 6</w:t>
            </w:r>
          </w:p>
          <w:p w14:paraId="5EB43243" w14:textId="77777777" w:rsidR="00327387" w:rsidRPr="00327387" w:rsidRDefault="00327387" w:rsidP="00327387">
            <w:pPr>
              <w:jc w:val="both"/>
              <w:rPr>
                <w:rFonts w:ascii="Arial Narrow" w:hAnsi="Arial Narrow" w:cs="Arial"/>
              </w:rPr>
            </w:pPr>
            <w:r w:rsidRPr="00327387">
              <w:rPr>
                <w:rFonts w:ascii="Arial Narrow" w:hAnsi="Arial Narrow" w:cs="Arial"/>
              </w:rPr>
              <w:t>Czy zamawiający dopuści preparat o pojemności 200ml o oryginalnym smaku?</w:t>
            </w:r>
          </w:p>
          <w:p w14:paraId="41F91572" w14:textId="7D28ACE4"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0BB89FD7" w14:textId="77777777" w:rsidR="00327387" w:rsidRPr="00327387" w:rsidRDefault="00327387" w:rsidP="00327387">
            <w:pPr>
              <w:jc w:val="both"/>
              <w:rPr>
                <w:rFonts w:ascii="Arial Narrow" w:hAnsi="Arial Narrow" w:cs="Arial"/>
                <w:b/>
                <w:bCs/>
              </w:rPr>
            </w:pPr>
            <w:r w:rsidRPr="00327387">
              <w:rPr>
                <w:rFonts w:ascii="Arial Narrow" w:hAnsi="Arial Narrow" w:cs="Arial"/>
                <w:b/>
                <w:bCs/>
              </w:rPr>
              <w:t>Zamawiający dopuszcza powyższe, pod warunkiem przeliczenia ilości do wskazanej w kolumnie 6 Formularza Cenowego. Dodatkowo zamawiający dopuszcza preparat o oryginalnym smaku, lecz nie wymaga</w:t>
            </w:r>
          </w:p>
          <w:p w14:paraId="44D8C463" w14:textId="77777777" w:rsidR="00327387" w:rsidRPr="00327387" w:rsidRDefault="00327387" w:rsidP="00327387">
            <w:pPr>
              <w:jc w:val="both"/>
              <w:rPr>
                <w:rFonts w:ascii="Arial Narrow" w:hAnsi="Arial Narrow" w:cs="Arial"/>
              </w:rPr>
            </w:pPr>
          </w:p>
          <w:p w14:paraId="4AF2D62B" w14:textId="77777777" w:rsidR="00327387" w:rsidRPr="00327387" w:rsidRDefault="00327387" w:rsidP="00327387">
            <w:pPr>
              <w:jc w:val="both"/>
              <w:rPr>
                <w:rFonts w:ascii="Arial Narrow" w:hAnsi="Arial Narrow" w:cs="Arial"/>
              </w:rPr>
            </w:pPr>
            <w:r w:rsidRPr="00327387">
              <w:rPr>
                <w:rFonts w:ascii="Arial Narrow" w:hAnsi="Arial Narrow" w:cs="Arial"/>
              </w:rPr>
              <w:t>Dot. zad. 16</w:t>
            </w:r>
          </w:p>
          <w:p w14:paraId="610EFF0B" w14:textId="77777777" w:rsidR="00327387" w:rsidRPr="00327387" w:rsidRDefault="00327387" w:rsidP="00327387">
            <w:pPr>
              <w:jc w:val="both"/>
              <w:rPr>
                <w:rFonts w:ascii="Arial Narrow" w:hAnsi="Arial Narrow" w:cs="Arial"/>
              </w:rPr>
            </w:pPr>
            <w:r w:rsidRPr="00327387">
              <w:rPr>
                <w:rFonts w:ascii="Arial Narrow" w:hAnsi="Arial Narrow" w:cs="Arial"/>
              </w:rPr>
              <w:t>Czy Zamawiający dopuści preparat o stawce vat 8%?</w:t>
            </w:r>
          </w:p>
          <w:p w14:paraId="175B3785" w14:textId="37721078" w:rsidR="00327387" w:rsidRPr="00327387" w:rsidRDefault="00327387" w:rsidP="00327387">
            <w:pPr>
              <w:jc w:val="both"/>
              <w:rPr>
                <w:rFonts w:ascii="Arial Narrow" w:hAnsi="Arial Narrow" w:cs="Arial"/>
                <w:b/>
                <w:bCs/>
              </w:rPr>
            </w:pPr>
            <w:r>
              <w:rPr>
                <w:rFonts w:ascii="Arial Narrow" w:hAnsi="Arial Narrow" w:cs="Arial"/>
                <w:b/>
                <w:bCs/>
              </w:rPr>
              <w:t>ODPOWIEDŹ ZAMAWIAJĄCEGO:</w:t>
            </w:r>
          </w:p>
          <w:p w14:paraId="216D99B9" w14:textId="77777777" w:rsidR="00327387" w:rsidRPr="00327387" w:rsidRDefault="00327387" w:rsidP="00327387">
            <w:pPr>
              <w:jc w:val="both"/>
              <w:rPr>
                <w:rFonts w:ascii="Arial Narrow" w:hAnsi="Arial Narrow" w:cs="Arial"/>
                <w:b/>
                <w:bCs/>
              </w:rPr>
            </w:pPr>
            <w:r w:rsidRPr="00327387">
              <w:rPr>
                <w:rFonts w:ascii="Arial Narrow" w:hAnsi="Arial Narrow" w:cs="Arial"/>
                <w:b/>
                <w:bCs/>
              </w:rPr>
              <w:t xml:space="preserve">Zamawiający dopuszcza powyższe. </w:t>
            </w:r>
          </w:p>
        </w:tc>
      </w:tr>
    </w:tbl>
    <w:p w14:paraId="54411C18" w14:textId="77777777" w:rsidR="00BE7BFD" w:rsidRPr="0031651E" w:rsidRDefault="00BE7BFD" w:rsidP="00520165">
      <w:pPr>
        <w:jc w:val="both"/>
        <w:rPr>
          <w:rFonts w:ascii="Arial Narrow" w:hAnsi="Arial Narrow" w:cs="Arial"/>
        </w:rPr>
      </w:pPr>
    </w:p>
    <w:p w14:paraId="60DFA992" w14:textId="7920CF8A" w:rsidR="006D4AB3" w:rsidRDefault="00327387" w:rsidP="006A5DF1">
      <w:pPr>
        <w:pStyle w:val="Tekstpodstawowy"/>
        <w:spacing w:before="120" w:after="480"/>
        <w:ind w:left="3119" w:firstLine="425"/>
        <w:jc w:val="right"/>
        <w:rPr>
          <w:rFonts w:ascii="Arial Narrow" w:hAnsi="Arial Narrow" w:cs="Arial"/>
          <w:sz w:val="22"/>
          <w:szCs w:val="22"/>
        </w:rPr>
      </w:pPr>
      <w:r w:rsidRPr="0031651E">
        <w:rPr>
          <w:rFonts w:ascii="Arial Narrow" w:hAnsi="Arial Narrow" w:cs="Arial"/>
          <w:sz w:val="22"/>
          <w:szCs w:val="22"/>
        </w:rPr>
        <w:t>ZAMAWIAJĄCY</w:t>
      </w:r>
    </w:p>
    <w:p w14:paraId="6298C16A" w14:textId="77777777" w:rsidR="000674D8" w:rsidRDefault="000674D8" w:rsidP="000674D8">
      <w:pPr>
        <w:tabs>
          <w:tab w:val="left" w:pos="708"/>
        </w:tabs>
        <w:outlineLvl w:val="4"/>
        <w:rPr>
          <w:rFonts w:ascii="Arial Narrow" w:hAnsi="Arial Narrow" w:cs="Arial"/>
          <w:i/>
          <w:iCs/>
          <w:color w:val="1B1B1B"/>
          <w:sz w:val="16"/>
          <w:szCs w:val="16"/>
        </w:rPr>
      </w:pPr>
    </w:p>
    <w:p w14:paraId="6D17A0DD" w14:textId="77777777" w:rsidR="000674D8" w:rsidRDefault="000674D8" w:rsidP="000674D8">
      <w:pPr>
        <w:tabs>
          <w:tab w:val="left" w:pos="708"/>
        </w:tabs>
        <w:outlineLvl w:val="4"/>
        <w:rPr>
          <w:rFonts w:ascii="Arial Narrow" w:hAnsi="Arial Narrow" w:cs="Arial"/>
          <w:i/>
          <w:iCs/>
          <w:color w:val="1B1B1B"/>
          <w:sz w:val="16"/>
          <w:szCs w:val="16"/>
        </w:rPr>
      </w:pPr>
    </w:p>
    <w:p w14:paraId="43E86C0C" w14:textId="77777777" w:rsidR="00163ABD" w:rsidRDefault="00163ABD" w:rsidP="000674D8">
      <w:pPr>
        <w:tabs>
          <w:tab w:val="left" w:pos="708"/>
        </w:tabs>
        <w:outlineLvl w:val="4"/>
        <w:rPr>
          <w:rFonts w:ascii="Arial Narrow" w:hAnsi="Arial Narrow" w:cs="Arial"/>
          <w:i/>
          <w:iCs/>
          <w:color w:val="1B1B1B"/>
          <w:sz w:val="16"/>
          <w:szCs w:val="16"/>
        </w:rPr>
      </w:pPr>
    </w:p>
    <w:p w14:paraId="1A74427E" w14:textId="77777777" w:rsidR="00163ABD" w:rsidRDefault="00163ABD" w:rsidP="000674D8">
      <w:pPr>
        <w:tabs>
          <w:tab w:val="left" w:pos="708"/>
        </w:tabs>
        <w:outlineLvl w:val="4"/>
        <w:rPr>
          <w:rFonts w:ascii="Arial Narrow" w:hAnsi="Arial Narrow" w:cs="Arial"/>
          <w:i/>
          <w:iCs/>
          <w:color w:val="1B1B1B"/>
          <w:sz w:val="16"/>
          <w:szCs w:val="16"/>
        </w:rPr>
      </w:pPr>
    </w:p>
    <w:p w14:paraId="0124B418" w14:textId="77777777" w:rsidR="00163ABD" w:rsidRDefault="00163ABD" w:rsidP="000674D8">
      <w:pPr>
        <w:tabs>
          <w:tab w:val="left" w:pos="708"/>
        </w:tabs>
        <w:outlineLvl w:val="4"/>
        <w:rPr>
          <w:rFonts w:ascii="Arial Narrow" w:hAnsi="Arial Narrow" w:cs="Arial"/>
          <w:i/>
          <w:iCs/>
          <w:color w:val="1B1B1B"/>
          <w:sz w:val="16"/>
          <w:szCs w:val="16"/>
        </w:rPr>
      </w:pPr>
    </w:p>
    <w:p w14:paraId="2573460C" w14:textId="77777777" w:rsidR="00163ABD" w:rsidRDefault="00163ABD" w:rsidP="000674D8">
      <w:pPr>
        <w:tabs>
          <w:tab w:val="left" w:pos="708"/>
        </w:tabs>
        <w:outlineLvl w:val="4"/>
        <w:rPr>
          <w:rFonts w:ascii="Arial Narrow" w:hAnsi="Arial Narrow" w:cs="Arial"/>
          <w:i/>
          <w:iCs/>
          <w:color w:val="1B1B1B"/>
          <w:sz w:val="16"/>
          <w:szCs w:val="16"/>
        </w:rPr>
      </w:pPr>
    </w:p>
    <w:p w14:paraId="550A5EED" w14:textId="77777777" w:rsidR="00163ABD" w:rsidRDefault="00163ABD" w:rsidP="000674D8">
      <w:pPr>
        <w:tabs>
          <w:tab w:val="left" w:pos="708"/>
        </w:tabs>
        <w:outlineLvl w:val="4"/>
        <w:rPr>
          <w:rFonts w:ascii="Arial Narrow" w:hAnsi="Arial Narrow" w:cs="Arial"/>
          <w:i/>
          <w:iCs/>
          <w:color w:val="1B1B1B"/>
          <w:sz w:val="16"/>
          <w:szCs w:val="16"/>
        </w:rPr>
      </w:pPr>
    </w:p>
    <w:p w14:paraId="3AF47F03" w14:textId="77777777" w:rsidR="00163ABD" w:rsidRDefault="00163ABD" w:rsidP="000674D8">
      <w:pPr>
        <w:tabs>
          <w:tab w:val="left" w:pos="708"/>
        </w:tabs>
        <w:outlineLvl w:val="4"/>
        <w:rPr>
          <w:rFonts w:ascii="Arial Narrow" w:hAnsi="Arial Narrow" w:cs="Arial"/>
          <w:i/>
          <w:iCs/>
          <w:color w:val="1B1B1B"/>
          <w:sz w:val="16"/>
          <w:szCs w:val="16"/>
        </w:rPr>
      </w:pPr>
    </w:p>
    <w:p w14:paraId="7352E2CA" w14:textId="77777777" w:rsidR="00163ABD" w:rsidRDefault="00163ABD" w:rsidP="000674D8">
      <w:pPr>
        <w:tabs>
          <w:tab w:val="left" w:pos="708"/>
        </w:tabs>
        <w:outlineLvl w:val="4"/>
        <w:rPr>
          <w:rFonts w:ascii="Arial Narrow" w:hAnsi="Arial Narrow" w:cs="Arial"/>
          <w:i/>
          <w:iCs/>
          <w:color w:val="1B1B1B"/>
          <w:sz w:val="16"/>
          <w:szCs w:val="16"/>
        </w:rPr>
      </w:pPr>
    </w:p>
    <w:p w14:paraId="3D18BC81" w14:textId="77777777" w:rsidR="00163ABD" w:rsidRDefault="00163ABD" w:rsidP="000674D8">
      <w:pPr>
        <w:tabs>
          <w:tab w:val="left" w:pos="708"/>
        </w:tabs>
        <w:outlineLvl w:val="4"/>
        <w:rPr>
          <w:rFonts w:ascii="Arial Narrow" w:hAnsi="Arial Narrow" w:cs="Arial"/>
          <w:i/>
          <w:iCs/>
          <w:color w:val="1B1B1B"/>
          <w:sz w:val="16"/>
          <w:szCs w:val="16"/>
        </w:rPr>
      </w:pPr>
    </w:p>
    <w:p w14:paraId="3A8E0C74" w14:textId="77777777" w:rsidR="00163ABD" w:rsidRDefault="00163ABD" w:rsidP="000674D8">
      <w:pPr>
        <w:tabs>
          <w:tab w:val="left" w:pos="708"/>
        </w:tabs>
        <w:outlineLvl w:val="4"/>
        <w:rPr>
          <w:rFonts w:ascii="Arial Narrow" w:hAnsi="Arial Narrow" w:cs="Arial"/>
          <w:i/>
          <w:iCs/>
          <w:color w:val="1B1B1B"/>
          <w:sz w:val="16"/>
          <w:szCs w:val="16"/>
        </w:rPr>
      </w:pPr>
    </w:p>
    <w:p w14:paraId="3D05D8DC" w14:textId="77777777" w:rsidR="00163ABD" w:rsidRDefault="00163ABD" w:rsidP="000674D8">
      <w:pPr>
        <w:tabs>
          <w:tab w:val="left" w:pos="708"/>
        </w:tabs>
        <w:outlineLvl w:val="4"/>
        <w:rPr>
          <w:rFonts w:ascii="Arial Narrow" w:hAnsi="Arial Narrow" w:cs="Arial"/>
          <w:i/>
          <w:iCs/>
          <w:color w:val="1B1B1B"/>
          <w:sz w:val="16"/>
          <w:szCs w:val="16"/>
        </w:rPr>
      </w:pPr>
    </w:p>
    <w:p w14:paraId="26BEB3BA" w14:textId="77777777" w:rsidR="00163ABD" w:rsidRDefault="00163ABD" w:rsidP="000674D8">
      <w:pPr>
        <w:tabs>
          <w:tab w:val="left" w:pos="708"/>
        </w:tabs>
        <w:outlineLvl w:val="4"/>
        <w:rPr>
          <w:rFonts w:ascii="Arial Narrow" w:hAnsi="Arial Narrow" w:cs="Arial"/>
          <w:i/>
          <w:iCs/>
          <w:color w:val="1B1B1B"/>
          <w:sz w:val="16"/>
          <w:szCs w:val="16"/>
        </w:rPr>
      </w:pPr>
    </w:p>
    <w:p w14:paraId="41E14BA2" w14:textId="77777777" w:rsidR="00163ABD" w:rsidRDefault="00163ABD" w:rsidP="000674D8">
      <w:pPr>
        <w:tabs>
          <w:tab w:val="left" w:pos="708"/>
        </w:tabs>
        <w:outlineLvl w:val="4"/>
        <w:rPr>
          <w:rFonts w:ascii="Arial Narrow" w:hAnsi="Arial Narrow" w:cs="Arial"/>
          <w:i/>
          <w:iCs/>
          <w:color w:val="1B1B1B"/>
          <w:sz w:val="16"/>
          <w:szCs w:val="16"/>
        </w:rPr>
      </w:pPr>
    </w:p>
    <w:p w14:paraId="7F9544BA" w14:textId="77777777" w:rsidR="00163ABD" w:rsidRDefault="00163ABD" w:rsidP="000674D8">
      <w:pPr>
        <w:tabs>
          <w:tab w:val="left" w:pos="708"/>
        </w:tabs>
        <w:outlineLvl w:val="4"/>
        <w:rPr>
          <w:rFonts w:ascii="Arial Narrow" w:hAnsi="Arial Narrow" w:cs="Arial"/>
          <w:i/>
          <w:iCs/>
          <w:color w:val="1B1B1B"/>
          <w:sz w:val="16"/>
          <w:szCs w:val="16"/>
        </w:rPr>
      </w:pPr>
    </w:p>
    <w:p w14:paraId="22BB04C0" w14:textId="77777777" w:rsidR="00163ABD" w:rsidRDefault="00163ABD" w:rsidP="000674D8">
      <w:pPr>
        <w:tabs>
          <w:tab w:val="left" w:pos="708"/>
        </w:tabs>
        <w:outlineLvl w:val="4"/>
        <w:rPr>
          <w:rFonts w:ascii="Arial Narrow" w:hAnsi="Arial Narrow" w:cs="Arial"/>
          <w:i/>
          <w:iCs/>
          <w:color w:val="1B1B1B"/>
          <w:sz w:val="16"/>
          <w:szCs w:val="16"/>
        </w:rPr>
      </w:pPr>
    </w:p>
    <w:p w14:paraId="788F8612" w14:textId="77777777" w:rsidR="00163ABD" w:rsidRDefault="00163ABD" w:rsidP="000674D8">
      <w:pPr>
        <w:tabs>
          <w:tab w:val="left" w:pos="708"/>
        </w:tabs>
        <w:outlineLvl w:val="4"/>
        <w:rPr>
          <w:rFonts w:ascii="Arial Narrow" w:hAnsi="Arial Narrow" w:cs="Arial"/>
          <w:i/>
          <w:iCs/>
          <w:color w:val="1B1B1B"/>
          <w:sz w:val="16"/>
          <w:szCs w:val="16"/>
        </w:rPr>
      </w:pPr>
    </w:p>
    <w:p w14:paraId="598311D3" w14:textId="77777777" w:rsidR="00163ABD" w:rsidRDefault="00163ABD" w:rsidP="000674D8">
      <w:pPr>
        <w:tabs>
          <w:tab w:val="left" w:pos="708"/>
        </w:tabs>
        <w:outlineLvl w:val="4"/>
        <w:rPr>
          <w:rFonts w:ascii="Arial Narrow" w:hAnsi="Arial Narrow" w:cs="Arial"/>
          <w:i/>
          <w:iCs/>
          <w:color w:val="1B1B1B"/>
          <w:sz w:val="16"/>
          <w:szCs w:val="16"/>
        </w:rPr>
      </w:pPr>
    </w:p>
    <w:p w14:paraId="52105BF7" w14:textId="77777777" w:rsidR="00163ABD" w:rsidRDefault="00163ABD" w:rsidP="000674D8">
      <w:pPr>
        <w:tabs>
          <w:tab w:val="left" w:pos="708"/>
        </w:tabs>
        <w:outlineLvl w:val="4"/>
        <w:rPr>
          <w:rFonts w:ascii="Arial Narrow" w:hAnsi="Arial Narrow" w:cs="Arial"/>
          <w:i/>
          <w:iCs/>
          <w:color w:val="1B1B1B"/>
          <w:sz w:val="16"/>
          <w:szCs w:val="16"/>
        </w:rPr>
      </w:pPr>
    </w:p>
    <w:p w14:paraId="16B0575A" w14:textId="144FBCF2" w:rsidR="000674D8" w:rsidRPr="000674D8" w:rsidRDefault="000674D8" w:rsidP="000674D8">
      <w:pPr>
        <w:tabs>
          <w:tab w:val="left" w:pos="708"/>
        </w:tabs>
        <w:outlineLvl w:val="4"/>
        <w:rPr>
          <w:rFonts w:ascii="Arial Narrow" w:hAnsi="Arial Narrow" w:cs="Arial"/>
          <w:i/>
          <w:iCs/>
          <w:color w:val="1B1B1B"/>
          <w:sz w:val="16"/>
          <w:szCs w:val="16"/>
        </w:rPr>
      </w:pPr>
      <w:r w:rsidRPr="000674D8">
        <w:rPr>
          <w:rFonts w:ascii="Arial Narrow" w:hAnsi="Arial Narrow" w:cs="Arial"/>
          <w:i/>
          <w:iCs/>
          <w:color w:val="1B1B1B"/>
          <w:sz w:val="16"/>
          <w:szCs w:val="16"/>
        </w:rPr>
        <w:t xml:space="preserve">Wykonano w 2 egz. na </w:t>
      </w:r>
      <w:r>
        <w:rPr>
          <w:rFonts w:ascii="Arial Narrow" w:hAnsi="Arial Narrow" w:cs="Arial"/>
          <w:i/>
          <w:iCs/>
          <w:color w:val="1B1B1B"/>
          <w:sz w:val="16"/>
          <w:szCs w:val="16"/>
        </w:rPr>
        <w:t xml:space="preserve">5 </w:t>
      </w:r>
      <w:r w:rsidRPr="000674D8">
        <w:rPr>
          <w:rFonts w:ascii="Arial Narrow" w:hAnsi="Arial Narrow" w:cs="Arial"/>
          <w:i/>
          <w:iCs/>
          <w:color w:val="1B1B1B"/>
          <w:sz w:val="16"/>
          <w:szCs w:val="16"/>
        </w:rPr>
        <w:t>ark.</w:t>
      </w:r>
    </w:p>
    <w:p w14:paraId="0613CA0D" w14:textId="77777777" w:rsidR="000674D8" w:rsidRPr="00163ABD" w:rsidRDefault="000674D8" w:rsidP="000674D8">
      <w:pPr>
        <w:tabs>
          <w:tab w:val="left" w:pos="708"/>
        </w:tabs>
        <w:outlineLvl w:val="4"/>
        <w:rPr>
          <w:rFonts w:ascii="Arial Narrow" w:hAnsi="Arial Narrow"/>
          <w:bCs/>
          <w:i/>
          <w:iCs/>
          <w:sz w:val="16"/>
          <w:szCs w:val="16"/>
        </w:rPr>
      </w:pPr>
      <w:r w:rsidRPr="00163ABD">
        <w:rPr>
          <w:rFonts w:ascii="Arial Narrow" w:hAnsi="Arial Narrow"/>
          <w:bCs/>
          <w:i/>
          <w:iCs/>
          <w:sz w:val="16"/>
          <w:szCs w:val="16"/>
        </w:rPr>
        <w:t xml:space="preserve">Egz. 1 – a/a kancelaria  </w:t>
      </w:r>
    </w:p>
    <w:p w14:paraId="403B0A99" w14:textId="77777777" w:rsidR="000674D8" w:rsidRPr="000674D8" w:rsidRDefault="000674D8" w:rsidP="000674D8">
      <w:pPr>
        <w:tabs>
          <w:tab w:val="left" w:pos="708"/>
        </w:tabs>
        <w:outlineLvl w:val="4"/>
        <w:rPr>
          <w:rFonts w:ascii="Arial Narrow" w:hAnsi="Arial Narrow" w:cs="Arial"/>
          <w:i/>
          <w:iCs/>
          <w:color w:val="1B1B1B"/>
          <w:sz w:val="16"/>
          <w:szCs w:val="16"/>
        </w:rPr>
      </w:pPr>
      <w:r w:rsidRPr="000674D8">
        <w:rPr>
          <w:rFonts w:ascii="Arial Narrow" w:hAnsi="Arial Narrow"/>
          <w:bCs/>
          <w:i/>
          <w:iCs/>
          <w:sz w:val="16"/>
          <w:szCs w:val="16"/>
        </w:rPr>
        <w:t xml:space="preserve">Egz. 2 – Wykonawcy poprzez str. </w:t>
      </w:r>
      <w:proofErr w:type="spellStart"/>
      <w:r w:rsidRPr="000674D8">
        <w:rPr>
          <w:rFonts w:ascii="Arial Narrow" w:hAnsi="Arial Narrow"/>
          <w:bCs/>
          <w:i/>
          <w:iCs/>
          <w:sz w:val="16"/>
          <w:szCs w:val="16"/>
        </w:rPr>
        <w:t>int</w:t>
      </w:r>
      <w:proofErr w:type="spellEnd"/>
      <w:r w:rsidRPr="000674D8">
        <w:rPr>
          <w:rFonts w:ascii="Arial Narrow" w:hAnsi="Arial Narrow"/>
          <w:bCs/>
          <w:i/>
          <w:iCs/>
          <w:sz w:val="16"/>
          <w:szCs w:val="16"/>
        </w:rPr>
        <w:t xml:space="preserve">. 10wsk.mil.pl i e-propublico.pl; </w:t>
      </w:r>
      <w:proofErr w:type="spellStart"/>
      <w:r w:rsidRPr="000674D8">
        <w:rPr>
          <w:rFonts w:ascii="Arial Narrow" w:hAnsi="Arial Narrow"/>
          <w:bCs/>
          <w:i/>
          <w:iCs/>
          <w:sz w:val="16"/>
          <w:szCs w:val="16"/>
        </w:rPr>
        <w:t>SZPubl</w:t>
      </w:r>
      <w:proofErr w:type="spellEnd"/>
      <w:r w:rsidRPr="000674D8">
        <w:rPr>
          <w:rFonts w:ascii="Arial Narrow" w:hAnsi="Arial Narrow"/>
          <w:bCs/>
          <w:i/>
          <w:iCs/>
          <w:sz w:val="16"/>
          <w:szCs w:val="16"/>
        </w:rPr>
        <w:t>. T2612 B5</w:t>
      </w:r>
    </w:p>
    <w:p w14:paraId="7575365B" w14:textId="77777777" w:rsidR="000674D8" w:rsidRPr="000674D8" w:rsidRDefault="000674D8" w:rsidP="000674D8">
      <w:pPr>
        <w:tabs>
          <w:tab w:val="left" w:pos="708"/>
        </w:tabs>
        <w:outlineLvl w:val="4"/>
        <w:rPr>
          <w:rFonts w:ascii="Arial Narrow" w:hAnsi="Arial Narrow"/>
          <w:b/>
          <w:bCs/>
          <w:i/>
          <w:iCs/>
          <w:sz w:val="16"/>
          <w:szCs w:val="16"/>
        </w:rPr>
      </w:pPr>
      <w:r w:rsidRPr="000674D8">
        <w:rPr>
          <w:rFonts w:ascii="Arial Narrow" w:hAnsi="Arial Narrow"/>
          <w:bCs/>
          <w:i/>
          <w:iCs/>
          <w:sz w:val="16"/>
          <w:szCs w:val="16"/>
        </w:rPr>
        <w:t xml:space="preserve">Wyk. Barbara </w:t>
      </w:r>
      <w:proofErr w:type="spellStart"/>
      <w:r w:rsidRPr="000674D8">
        <w:rPr>
          <w:rFonts w:ascii="Arial Narrow" w:hAnsi="Arial Narrow"/>
          <w:bCs/>
          <w:i/>
          <w:iCs/>
          <w:sz w:val="16"/>
          <w:szCs w:val="16"/>
        </w:rPr>
        <w:t>Choroszyńska</w:t>
      </w:r>
      <w:proofErr w:type="spellEnd"/>
      <w:r w:rsidRPr="000674D8">
        <w:rPr>
          <w:rFonts w:ascii="Arial Narrow" w:hAnsi="Arial Narrow"/>
          <w:bCs/>
          <w:i/>
          <w:iCs/>
          <w:sz w:val="16"/>
          <w:szCs w:val="16"/>
        </w:rPr>
        <w:t xml:space="preserve"> – tel. 261 417 449, e-mail: </w:t>
      </w:r>
      <w:hyperlink r:id="rId22" w:history="1">
        <w:r w:rsidRPr="000674D8">
          <w:rPr>
            <w:rFonts w:ascii="Arial Narrow" w:hAnsi="Arial Narrow"/>
            <w:bCs/>
            <w:i/>
            <w:iCs/>
            <w:color w:val="0000FF"/>
            <w:sz w:val="16"/>
            <w:szCs w:val="16"/>
            <w:u w:val="single"/>
          </w:rPr>
          <w:t>choroszynska3292@10wsk.mil.pl</w:t>
        </w:r>
      </w:hyperlink>
    </w:p>
    <w:p w14:paraId="101EF522" w14:textId="7320B6A5" w:rsidR="00487C2A" w:rsidRPr="000674D8" w:rsidRDefault="000674D8" w:rsidP="000674D8">
      <w:pPr>
        <w:tabs>
          <w:tab w:val="left" w:pos="708"/>
        </w:tabs>
        <w:outlineLvl w:val="4"/>
        <w:rPr>
          <w:rFonts w:ascii="Arial Narrow" w:hAnsi="Arial Narrow" w:cs="Arial"/>
          <w:i/>
          <w:iCs/>
          <w:sz w:val="16"/>
          <w:szCs w:val="16"/>
        </w:rPr>
      </w:pPr>
      <w:r w:rsidRPr="000674D8">
        <w:rPr>
          <w:rFonts w:ascii="Arial Narrow" w:eastAsia="Calibri" w:hAnsi="Arial Narrow"/>
          <w:i/>
          <w:iCs/>
          <w:sz w:val="16"/>
          <w:szCs w:val="16"/>
          <w:lang w:eastAsia="en-US"/>
        </w:rPr>
        <w:t>Data:</w:t>
      </w:r>
      <w:r>
        <w:rPr>
          <w:rFonts w:ascii="Arial Narrow" w:eastAsia="Calibri" w:hAnsi="Arial Narrow"/>
          <w:i/>
          <w:iCs/>
          <w:sz w:val="16"/>
          <w:szCs w:val="16"/>
          <w:lang w:eastAsia="en-US"/>
        </w:rPr>
        <w:t xml:space="preserve"> 24.02.</w:t>
      </w:r>
      <w:r w:rsidRPr="000674D8">
        <w:rPr>
          <w:rFonts w:ascii="Arial Narrow" w:eastAsia="Calibri" w:hAnsi="Arial Narrow"/>
          <w:i/>
          <w:iCs/>
          <w:sz w:val="16"/>
          <w:szCs w:val="16"/>
          <w:lang w:eastAsia="en-US"/>
        </w:rPr>
        <w:t>2026 r</w:t>
      </w:r>
    </w:p>
    <w:p w14:paraId="64AC7EE6" w14:textId="77777777" w:rsidR="00487C2A" w:rsidRPr="0031651E" w:rsidRDefault="00487C2A" w:rsidP="00487C2A">
      <w:pPr>
        <w:pStyle w:val="Tekstpodstawowy"/>
        <w:spacing w:before="120" w:after="480"/>
        <w:ind w:firstLine="425"/>
        <w:rPr>
          <w:rFonts w:ascii="Arial Narrow" w:hAnsi="Arial Narrow" w:cs="Arial"/>
          <w:sz w:val="22"/>
          <w:szCs w:val="22"/>
        </w:rPr>
      </w:pPr>
    </w:p>
    <w:sectPr w:rsidR="00487C2A" w:rsidRPr="0031651E" w:rsidSect="00A62AC1">
      <w:headerReference w:type="even" r:id="rId23"/>
      <w:headerReference w:type="default" r:id="rId24"/>
      <w:footerReference w:type="even" r:id="rId25"/>
      <w:footerReference w:type="default" r:id="rId26"/>
      <w:headerReference w:type="first" r:id="rId27"/>
      <w:footerReference w:type="first" r:id="rId28"/>
      <w:pgSz w:w="11906" w:h="16838" w:code="9"/>
      <w:pgMar w:top="993"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C4C05" w14:textId="77777777" w:rsidR="00507935" w:rsidRDefault="00507935">
      <w:r>
        <w:separator/>
      </w:r>
    </w:p>
  </w:endnote>
  <w:endnote w:type="continuationSeparator" w:id="0">
    <w:p w14:paraId="27A78B96" w14:textId="77777777" w:rsidR="00507935" w:rsidRDefault="00507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F6E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BA8FE4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5D8C"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40EDAABC"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B7E64" w14:textId="77777777" w:rsidR="006D4AB3" w:rsidRDefault="006D4AB3">
    <w:pPr>
      <w:pStyle w:val="Stopka"/>
      <w:pBdr>
        <w:bottom w:val="single" w:sz="6" w:space="0" w:color="auto"/>
      </w:pBdr>
      <w:tabs>
        <w:tab w:val="clear" w:pos="4536"/>
        <w:tab w:val="left" w:pos="6237"/>
      </w:tabs>
    </w:pPr>
  </w:p>
  <w:p w14:paraId="5A6CAB7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5FA54EA" w14:textId="77777777" w:rsidR="006D4AB3" w:rsidRDefault="006D4AB3">
    <w:pPr>
      <w:pStyle w:val="Stopka"/>
      <w:tabs>
        <w:tab w:val="clear" w:pos="4536"/>
        <w:tab w:val="left" w:pos="6237"/>
      </w:tabs>
    </w:pPr>
  </w:p>
  <w:p w14:paraId="3F984B5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DB02B" w14:textId="77777777" w:rsidR="00507935" w:rsidRDefault="00507935">
      <w:r>
        <w:separator/>
      </w:r>
    </w:p>
  </w:footnote>
  <w:footnote w:type="continuationSeparator" w:id="0">
    <w:p w14:paraId="3229A0CC" w14:textId="77777777" w:rsidR="00507935" w:rsidRDefault="00507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9888B" w14:textId="77777777" w:rsidR="00E44C5A" w:rsidRDefault="00E44C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2D53E" w14:textId="77777777" w:rsidR="00E44C5A" w:rsidRDefault="00E44C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153CE" w14:textId="77777777" w:rsidR="00E44C5A" w:rsidRDefault="00E44C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2111"/>
    <w:multiLevelType w:val="hybridMultilevel"/>
    <w:tmpl w:val="1F4635C0"/>
    <w:lvl w:ilvl="0" w:tplc="04150011">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ED77364"/>
    <w:multiLevelType w:val="multilevel"/>
    <w:tmpl w:val="0A500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84A79"/>
    <w:multiLevelType w:val="multilevel"/>
    <w:tmpl w:val="93FCB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310674C"/>
    <w:multiLevelType w:val="hybridMultilevel"/>
    <w:tmpl w:val="516E49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75B5D11"/>
    <w:multiLevelType w:val="hybridMultilevel"/>
    <w:tmpl w:val="2AC88B5C"/>
    <w:lvl w:ilvl="0" w:tplc="04150011">
      <w:start w:val="1"/>
      <w:numFmt w:val="decimal"/>
      <w:lvlText w:val="%1)"/>
      <w:lvlJc w:val="left"/>
      <w:pPr>
        <w:ind w:left="720" w:hanging="360"/>
      </w:pPr>
    </w:lvl>
    <w:lvl w:ilvl="1" w:tplc="04150019">
      <w:start w:val="1"/>
      <w:numFmt w:val="lowerLetter"/>
      <w:lvlText w:val="%2."/>
      <w:lvlJc w:val="left"/>
      <w:pPr>
        <w:ind w:left="1440" w:hanging="360"/>
      </w:pPr>
      <w:rPr>
        <w:sz w:val="22"/>
        <w:szCs w:val="22"/>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B75F4B"/>
    <w:multiLevelType w:val="hybridMultilevel"/>
    <w:tmpl w:val="B07AD48A"/>
    <w:lvl w:ilvl="0" w:tplc="A5EA6AB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38809607">
    <w:abstractNumId w:val="9"/>
  </w:num>
  <w:num w:numId="2" w16cid:durableId="302349548">
    <w:abstractNumId w:val="12"/>
  </w:num>
  <w:num w:numId="3" w16cid:durableId="1052391503">
    <w:abstractNumId w:val="8"/>
  </w:num>
  <w:num w:numId="4" w16cid:durableId="1667902204">
    <w:abstractNumId w:val="11"/>
  </w:num>
  <w:num w:numId="5" w16cid:durableId="1029523458">
    <w:abstractNumId w:val="3"/>
  </w:num>
  <w:num w:numId="6" w16cid:durableId="651329407">
    <w:abstractNumId w:val="5"/>
  </w:num>
  <w:num w:numId="7" w16cid:durableId="2132937430">
    <w:abstractNumId w:val="10"/>
  </w:num>
  <w:num w:numId="8" w16cid:durableId="254097453">
    <w:abstractNumId w:val="7"/>
  </w:num>
  <w:num w:numId="9" w16cid:durableId="163128655">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193567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4546980">
    <w:abstractNumId w:val="4"/>
  </w:num>
  <w:num w:numId="12" w16cid:durableId="13810541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7005992">
    <w:abstractNumId w:val="1"/>
  </w:num>
  <w:num w:numId="14" w16cid:durableId="5296876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67C2"/>
    <w:rsid w:val="00031374"/>
    <w:rsid w:val="00035DEC"/>
    <w:rsid w:val="000674D8"/>
    <w:rsid w:val="000A1097"/>
    <w:rsid w:val="000E2A8F"/>
    <w:rsid w:val="0012774F"/>
    <w:rsid w:val="00144B7A"/>
    <w:rsid w:val="00163ABD"/>
    <w:rsid w:val="00180C6E"/>
    <w:rsid w:val="001E4027"/>
    <w:rsid w:val="0029606A"/>
    <w:rsid w:val="0031651E"/>
    <w:rsid w:val="00327387"/>
    <w:rsid w:val="004848F3"/>
    <w:rsid w:val="00487C2A"/>
    <w:rsid w:val="004A75F2"/>
    <w:rsid w:val="00507935"/>
    <w:rsid w:val="005144A9"/>
    <w:rsid w:val="00520165"/>
    <w:rsid w:val="005467C2"/>
    <w:rsid w:val="005B1B08"/>
    <w:rsid w:val="005D5176"/>
    <w:rsid w:val="00632C3C"/>
    <w:rsid w:val="00662BDB"/>
    <w:rsid w:val="006A5DF1"/>
    <w:rsid w:val="006B7198"/>
    <w:rsid w:val="006B7386"/>
    <w:rsid w:val="006D4AB3"/>
    <w:rsid w:val="006F3B81"/>
    <w:rsid w:val="00724B49"/>
    <w:rsid w:val="007D7198"/>
    <w:rsid w:val="00834056"/>
    <w:rsid w:val="00870F9F"/>
    <w:rsid w:val="008804B6"/>
    <w:rsid w:val="00897AB0"/>
    <w:rsid w:val="008A3553"/>
    <w:rsid w:val="009003D1"/>
    <w:rsid w:val="00947A50"/>
    <w:rsid w:val="00A4212E"/>
    <w:rsid w:val="00A62AC1"/>
    <w:rsid w:val="00A905AC"/>
    <w:rsid w:val="00B1255C"/>
    <w:rsid w:val="00B32FF9"/>
    <w:rsid w:val="00B612E1"/>
    <w:rsid w:val="00BA6584"/>
    <w:rsid w:val="00BE7BFD"/>
    <w:rsid w:val="00C370F2"/>
    <w:rsid w:val="00C44EEC"/>
    <w:rsid w:val="00D22FFA"/>
    <w:rsid w:val="00D8461B"/>
    <w:rsid w:val="00D9049C"/>
    <w:rsid w:val="00D915F2"/>
    <w:rsid w:val="00DA384C"/>
    <w:rsid w:val="00DF32E8"/>
    <w:rsid w:val="00E11EF9"/>
    <w:rsid w:val="00E21B49"/>
    <w:rsid w:val="00E2789F"/>
    <w:rsid w:val="00E42856"/>
    <w:rsid w:val="00E44C5A"/>
    <w:rsid w:val="00E72428"/>
    <w:rsid w:val="00EA14B3"/>
    <w:rsid w:val="00EA416E"/>
    <w:rsid w:val="00F62E6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3157F4"/>
  <w15:chartTrackingRefBased/>
  <w15:docId w15:val="{676409BB-139F-407F-9022-5F6978F73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0674D8"/>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327387"/>
    <w:rPr>
      <w:color w:val="0563C1" w:themeColor="hyperlink"/>
      <w:u w:val="single"/>
    </w:rPr>
  </w:style>
  <w:style w:type="character" w:styleId="Nierozpoznanawzmianka">
    <w:name w:val="Unresolved Mention"/>
    <w:basedOn w:val="Domylnaczcionkaakapitu"/>
    <w:uiPriority w:val="99"/>
    <w:semiHidden/>
    <w:unhideWhenUsed/>
    <w:rsid w:val="00327387"/>
    <w:rPr>
      <w:color w:val="605E5C"/>
      <w:shd w:val="clear" w:color="auto" w:fill="E1DFDD"/>
    </w:rPr>
  </w:style>
  <w:style w:type="character" w:customStyle="1" w:styleId="Nagwek5Znak">
    <w:name w:val="Nagłówek 5 Znak"/>
    <w:basedOn w:val="Domylnaczcionkaakapitu"/>
    <w:link w:val="Nagwek5"/>
    <w:semiHidden/>
    <w:rsid w:val="000674D8"/>
    <w:rPr>
      <w:rFonts w:asciiTheme="minorHAnsi" w:eastAsiaTheme="minorEastAsia" w:hAnsiTheme="minorHAnsi" w:cstheme="minorBidi"/>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www.10wsk.mil.pl" TargetMode="External"/><Relationship Id="rId18" Type="http://schemas.openxmlformats.org/officeDocument/2006/relationships/hyperlink" Target="https://e-propublico.pl"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10wsk.mil.pl" TargetMode="External"/><Relationship Id="rId7" Type="http://schemas.openxmlformats.org/officeDocument/2006/relationships/hyperlink" Target="mailto:apteka.zamowienia@10wsk.mil.pl" TargetMode="External"/><Relationship Id="rId12" Type="http://schemas.openxmlformats.org/officeDocument/2006/relationships/hyperlink" Target="https://e-propublico.pl" TargetMode="External"/><Relationship Id="rId17" Type="http://schemas.openxmlformats.org/officeDocument/2006/relationships/hyperlink" Target="http://www.10wsk.mil.p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hyperlink" Target="https://e-propublico.p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10wsk.mil.pl"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10wsk.mil.p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e-propublico.pl" TargetMode="External"/><Relationship Id="rId19" Type="http://schemas.openxmlformats.org/officeDocument/2006/relationships/hyperlink" Target="http://www.10wsk.mil.pl" TargetMode="External"/><Relationship Id="rId4" Type="http://schemas.openxmlformats.org/officeDocument/2006/relationships/webSettings" Target="webSettings.xml"/><Relationship Id="rId9" Type="http://schemas.openxmlformats.org/officeDocument/2006/relationships/hyperlink" Target="http://www.10wsk.mil.pl" TargetMode="External"/><Relationship Id="rId14" Type="http://schemas.openxmlformats.org/officeDocument/2006/relationships/hyperlink" Target="https://e-propublico.pl" TargetMode="External"/><Relationship Id="rId22" Type="http://schemas.openxmlformats.org/officeDocument/2006/relationships/hyperlink" Target="mailto:choroszynska3292@10wsk.mil.pl" TargetMode="External"/><Relationship Id="rId27" Type="http://schemas.openxmlformats.org/officeDocument/2006/relationships/header" Target="header3.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6253</Words>
  <Characters>37521</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ZIM 10wsk</cp:lastModifiedBy>
  <cp:revision>2</cp:revision>
  <cp:lastPrinted>2026-02-24T11:24:00Z</cp:lastPrinted>
  <dcterms:created xsi:type="dcterms:W3CDTF">2026-06-10T10:33:00Z</dcterms:created>
  <dcterms:modified xsi:type="dcterms:W3CDTF">2026-06-10T10:33:00Z</dcterms:modified>
</cp:coreProperties>
</file>