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CE67E2" w:rsidP="00E50CD1">
      <w:pPr>
        <w:rPr>
          <w:rFonts w:ascii="Arial" w:hAnsi="Arial" w:cs="Arial"/>
          <w:b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118200159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792" w:type="pct"/>
        <w:jc w:val="center"/>
        <w:tblLook w:val="0000"/>
      </w:tblPr>
      <w:tblGrid>
        <w:gridCol w:w="463"/>
        <w:gridCol w:w="3227"/>
        <w:gridCol w:w="1372"/>
        <w:gridCol w:w="1694"/>
        <w:gridCol w:w="2454"/>
        <w:gridCol w:w="1517"/>
        <w:gridCol w:w="2080"/>
        <w:gridCol w:w="1921"/>
        <w:gridCol w:w="236"/>
      </w:tblGrid>
      <w:tr w:rsidR="00C14F51" w:rsidRPr="00C14F51" w:rsidTr="00E66021">
        <w:trPr>
          <w:jc w:val="center"/>
        </w:trPr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9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E66021">
        <w:trPr>
          <w:trHeight w:val="600"/>
          <w:jc w:val="center"/>
        </w:trPr>
        <w:tc>
          <w:tcPr>
            <w:tcW w:w="1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2F7107" w:rsidP="006C4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EKG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2F7107" w:rsidP="00F0116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1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9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CE67E2" w:rsidP="00CE67E2">
      <w:pPr>
        <w:spacing w:after="2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2F7107" w:rsidRPr="00B2615A" w:rsidTr="002F7107">
        <w:trPr>
          <w:cantSplit/>
          <w:trHeight w:val="37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C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zęstotliwość próbkowania: 8000 Hz na kanał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pStyle w:val="Zawartotabeli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R</w:t>
            </w:r>
            <w:r w:rsidRPr="00A9612B">
              <w:rPr>
                <w:rFonts w:ascii="Arial Narrow" w:hAnsi="Arial Narrow" w:cs="Times New Roman"/>
                <w:color w:val="000000"/>
                <w:sz w:val="20"/>
                <w:szCs w:val="20"/>
              </w:rPr>
              <w:t>ozdzielczość przetwornika A/C: 12 bitów</w:t>
            </w: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T</w:t>
            </w:r>
            <w:r w:rsidRPr="00A9612B">
              <w:rPr>
                <w:rFonts w:ascii="Arial Narrow" w:hAnsi="Arial Narrow" w:cs="Times New Roman"/>
                <w:color w:val="000000"/>
                <w:sz w:val="20"/>
                <w:szCs w:val="20"/>
              </w:rPr>
              <w:t>ryb LONG: zapis 1-15 minut (wydruk: 1-3 odprowadzeń)</w:t>
            </w: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Z</w:t>
            </w:r>
            <w:r w:rsidRPr="00A9612B">
              <w:rPr>
                <w:rFonts w:ascii="Arial Narrow" w:hAnsi="Arial Narrow" w:cs="Times New Roman"/>
                <w:color w:val="000000"/>
                <w:sz w:val="20"/>
                <w:szCs w:val="20"/>
              </w:rPr>
              <w:t>apis wsteczny EKG (1-30 sekund)</w:t>
            </w: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58291D">
        <w:trPr>
          <w:cantSplit/>
          <w:trHeight w:val="3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W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ydruk dodatkowych odprowadzeń rytmów (3x4+1, 3x4+2, 3x4+3, 4x3+1, 4x3+2, 4x3+3, 6x2+1, 6x2+2, 6x2+3)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D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odatkowe prędkości zapisu (6,25 m/s, 12,5 m/s)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58291D">
        <w:trPr>
          <w:cantSplit/>
          <w:trHeight w:val="3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P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rezentacja na wyświetlaczu 1, 3, 6 lub 12 przebiegów EKG, wyników analizy i interpretacji, badań zapisanych w pamięci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R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ejestracja 12 standardowych odprowadzeń EKG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W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ydruk w trybi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e 1, 3, 6 lub 12 przebiegów EKG na drukarce aparatu.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BF4A19">
              <w:rPr>
                <w:rFonts w:ascii="Arial Narrow" w:hAnsi="Arial Narrow" w:cs="Arial"/>
                <w:sz w:val="20"/>
                <w:szCs w:val="20"/>
              </w:rPr>
              <w:t>Wydruk na drukarce zewnętrznej.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58291D">
        <w:trPr>
          <w:cantSplit/>
          <w:trHeight w:val="52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Z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apis automatyczny z funkcją zapisu do „schowka” sygnału EKG ze wszystkich 12 odprowadzeń jednocześnie, a następnie w zależności od ustawień: wydrukowanie badania, analizy, interpretacji lub zapisanie badania do bazy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R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egulowana długość zapisu badania automatycznego – w przedziale od 6 do 30 sekund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2F7107">
        <w:trPr>
          <w:cantSplit/>
          <w:trHeight w:val="33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Z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apis wsteczny przy badaniu automatycznym do schowka i przy badaniu ręcznym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58291D">
        <w:trPr>
          <w:cantSplit/>
          <w:trHeight w:val="37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W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ydruk rytmu przy badaniu AUTO i badaniu automatycznym do schowka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Times New Roman" w:hAnsi="Arial Narrow" w:cs="Times New Roman"/>
                <w:kern w:val="0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D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efiniowalne etapy badania według ustalonych parametrów przy badaniu AUTOMANUAL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Wydruk z bazy pacjentów. M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ożliwość wydruku dodatkowych informacji o badaniu i pacjencie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2F7107">
        <w:trPr>
          <w:cantSplit/>
          <w:trHeight w:val="31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K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lawiatura membranowa alfanumeryczna z przyciskami funkcyjnymi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2F7107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M</w:t>
            </w:r>
            <w:r w:rsidRPr="00A9612B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ożliwość ustawienia parametrów przebiegów: prędkości, czułości i intensywności wydruku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Ł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atwa obsługa dzięki menu obsługiwanemu za pomocą panelu dotykowego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B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aza pacjentów i badań; pamięć do 1000 pacjentów lub 1000 badań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8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P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rzeglądanie na wyświetlaczu zapisanych w pamięci badań, z możliwością zmiany ilości odprowadzeń, wzmocnienia i prędkości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6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A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utomatyczna analiza i interpretacja - wyniki analizy i interpretacji zależne od wieku i płci pacjenta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W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ykonanie do 130 badań automatycznych w trybie pracy akumulatorowej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8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C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iągły pomiar częstości akcji serca (HR) i jego prezentacja na wyświetlaczu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W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ykrywanie i prezentacja impulsów stymulujących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D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źwiękowa sygnalizacja wykrytych pobudzeń stymulatora serca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Z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>abezpieczenie przed impulsem defibrylującym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>B</w:t>
            </w:r>
            <w:r w:rsidRPr="00A9612B">
              <w:rPr>
                <w:rFonts w:ascii="Arial Narrow" w:eastAsia="Calibri" w:hAnsi="Arial Narrow" w:cstheme="minorHAnsi"/>
                <w:sz w:val="20"/>
                <w:szCs w:val="20"/>
              </w:rPr>
              <w:t xml:space="preserve">ezprzewodowa komunikacja 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przez Wi-Fi.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</w:rPr>
              <w:t xml:space="preserve">Realizacja zleceń w standardzie HL7 poprzez współpracę z systemem szpitalnym </w:t>
            </w:r>
            <w:r w:rsidRPr="00BF4A19">
              <w:rPr>
                <w:rFonts w:ascii="Arial Narrow" w:eastAsia="Calibri" w:hAnsi="Arial Narrow" w:cstheme="minorHAnsi"/>
                <w:sz w:val="20"/>
                <w:szCs w:val="20"/>
              </w:rPr>
              <w:t>KS-SOMED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 xml:space="preserve"> - </w:t>
            </w:r>
            <w:r w:rsidRPr="00BF4A19">
              <w:rPr>
                <w:rFonts w:ascii="Arial Narrow" w:eastAsia="Calibri" w:hAnsi="Arial Narrow" w:cstheme="minorHAnsi"/>
                <w:sz w:val="20"/>
                <w:szCs w:val="20"/>
              </w:rPr>
              <w:t>KS-MEDIS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0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BF4A19">
              <w:rPr>
                <w:rFonts w:ascii="Arial Narrow" w:eastAsia="Calibri" w:hAnsi="Arial Narrow" w:cstheme="minorHAnsi"/>
                <w:sz w:val="20"/>
                <w:szCs w:val="20"/>
              </w:rPr>
              <w:t>Interfejs komunikacyjny: 3 x port USB (równoczesna komunikacja z PC, drukarką zewnętrzną i pamięcią USB)</w:t>
            </w:r>
            <w:r>
              <w:rPr>
                <w:rFonts w:ascii="Arial Narrow" w:eastAsia="Calibri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BF4A19">
              <w:rPr>
                <w:rFonts w:ascii="Arial Narrow" w:hAnsi="Arial Narrow" w:cs="Arial"/>
                <w:sz w:val="20"/>
                <w:szCs w:val="20"/>
              </w:rPr>
              <w:t>Zasilanie sieciowo-akumulatorowe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0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2F7107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BF4A19">
              <w:rPr>
                <w:rFonts w:ascii="Arial Narrow" w:hAnsi="Arial Narrow" w:cs="Arial"/>
                <w:sz w:val="20"/>
                <w:szCs w:val="20"/>
              </w:rPr>
              <w:t>Sygnalizacja stanu naładowania akumulatora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2F7107">
        <w:trPr>
          <w:cantSplit/>
          <w:trHeight w:val="172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7D005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Aparat EKG wyposażony w:</w:t>
            </w:r>
          </w:p>
          <w:p w:rsidR="002F7107" w:rsidRDefault="002F7107" w:rsidP="007D0050">
            <w:pPr>
              <w:pStyle w:val="Akapitzlist"/>
              <w:numPr>
                <w:ilvl w:val="0"/>
                <w:numId w:val="21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wózek z blatem z rantem, z uchwytem/wysięgnikiem na kable, na podstawie jezdnej, półka na drukarkę, plastikowy pojemnik na akcesoria,</w:t>
            </w:r>
          </w:p>
          <w:p w:rsidR="002F7107" w:rsidRDefault="002F7107" w:rsidP="007D0050">
            <w:pPr>
              <w:pStyle w:val="Akapitzlist"/>
              <w:numPr>
                <w:ilvl w:val="0"/>
                <w:numId w:val="21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drukarkę laserową, zewnętrzną,</w:t>
            </w:r>
          </w:p>
          <w:p w:rsidR="002F7107" w:rsidRDefault="002F7107" w:rsidP="007D0050">
            <w:pPr>
              <w:pStyle w:val="Akapitzlist"/>
              <w:numPr>
                <w:ilvl w:val="0"/>
                <w:numId w:val="21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kabel EKG,</w:t>
            </w:r>
          </w:p>
          <w:p w:rsidR="002F7107" w:rsidRDefault="002F7107" w:rsidP="00F01162">
            <w:pPr>
              <w:pStyle w:val="Akapitzlist"/>
              <w:numPr>
                <w:ilvl w:val="0"/>
                <w:numId w:val="21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elektrody przyssawkowe EPP,</w:t>
            </w:r>
          </w:p>
          <w:p w:rsidR="002F7107" w:rsidRPr="002F7107" w:rsidRDefault="002F7107" w:rsidP="00F01162">
            <w:pPr>
              <w:pStyle w:val="Akapitzlist"/>
              <w:numPr>
                <w:ilvl w:val="0"/>
                <w:numId w:val="21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2F7107">
              <w:rPr>
                <w:rFonts w:ascii="Arial Narrow" w:hAnsi="Arial Narrow" w:cs="Arial"/>
                <w:sz w:val="20"/>
                <w:szCs w:val="20"/>
              </w:rPr>
              <w:t>elektrody kończynowe klipsowe EKK.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67E2" w:rsidRDefault="002F7107" w:rsidP="002D6B1A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0" w:name="_Hlk481595046"/>
            <w:r w:rsidRPr="00CE67E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2F7107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E463CE" w:rsidRDefault="002F7107" w:rsidP="00155F04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155F04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155F04" w:rsidRPr="00155F0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55F0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155F04" w:rsidRPr="00155F0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55F0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155F04" w:rsidRPr="00155F0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55F0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155F04" w:rsidRPr="00155F0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55F04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155F04" w:rsidRPr="00155F04">
              <w:rPr>
                <w:rFonts w:ascii="Arial Narrow" w:hAnsi="Arial Narrow" w:cs="Arial"/>
                <w:sz w:val="20"/>
                <w:szCs w:val="20"/>
              </w:rPr>
              <w:t xml:space="preserve"> j</w:t>
            </w:r>
            <w:r w:rsidRPr="00155F04">
              <w:rPr>
                <w:rFonts w:ascii="Arial Narrow" w:hAnsi="Arial Narrow" w:cs="Arial"/>
                <w:sz w:val="20"/>
                <w:szCs w:val="20"/>
              </w:rPr>
              <w:t>ęzyku</w:t>
            </w:r>
            <w:r w:rsidR="00155F04" w:rsidRPr="00155F0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55F04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A12A1" w:rsidRPr="00B2615A" w:rsidTr="001A12A1">
        <w:trPr>
          <w:cantSplit/>
          <w:trHeight w:val="6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12A1" w:rsidRPr="00B2615A" w:rsidRDefault="001A12A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12A1" w:rsidRPr="00E32671" w:rsidRDefault="00E3267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32671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12A1" w:rsidRPr="00B2615A" w:rsidRDefault="001A12A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</w:t>
            </w:r>
            <w:r w:rsidR="00C11BAE">
              <w:rPr>
                <w:rFonts w:ascii="Arial Narrow" w:hAnsi="Arial Narrow" w:cs="Arial"/>
                <w:sz w:val="20"/>
                <w:szCs w:val="20"/>
              </w:rPr>
              <w:t>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12A1" w:rsidRPr="00B2615A" w:rsidRDefault="001A12A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2F7107" w:rsidRDefault="002F7107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2F7107" w:rsidRPr="00CE0A78" w:rsidRDefault="002F7107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3A1B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2F7107" w:rsidRPr="00CE0A78" w:rsidRDefault="002F7107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2F7107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F7107" w:rsidRPr="00B2615A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9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155F04" w:rsidRDefault="00155F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155F04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 w:rsidR="00683F2C"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155F04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 w:rsidR="00683F2C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155F04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CE67E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67E2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minimum 5 lat od momentu dostarczenia oferowanego sprzętu,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CE67E2" w:rsidRDefault="00CE67E2" w:rsidP="00CE67E2">
      <w:pPr>
        <w:ind w:left="7080" w:firstLine="708"/>
        <w:rPr>
          <w:rFonts w:ascii="Arial" w:hAnsi="Arial" w:cs="Arial"/>
          <w:sz w:val="22"/>
          <w:szCs w:val="22"/>
        </w:rPr>
      </w:pPr>
    </w:p>
    <w:p w:rsidR="00F87776" w:rsidRPr="001B6A27" w:rsidRDefault="00CE67E2" w:rsidP="00CE67E2">
      <w:pPr>
        <w:ind w:left="849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CE67E2">
      <w:headerReference w:type="default" r:id="rId9"/>
      <w:footerReference w:type="even" r:id="rId10"/>
      <w:footerReference w:type="default" r:id="rId11"/>
      <w:pgSz w:w="16838" w:h="11906" w:orient="landscape" w:code="9"/>
      <w:pgMar w:top="851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1F3" w:rsidRDefault="00EA11F3" w:rsidP="004845EA">
      <w:r>
        <w:separator/>
      </w:r>
    </w:p>
  </w:endnote>
  <w:endnote w:type="continuationSeparator" w:id="1">
    <w:p w:rsidR="00EA11F3" w:rsidRDefault="00EA11F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5544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CE67E2" w:rsidRDefault="005544BC" w:rsidP="00CE67E2">
    <w:pPr>
      <w:pStyle w:val="Stopka"/>
      <w:framePr w:wrap="around" w:vAnchor="text" w:hAnchor="page" w:x="16037" w:y="6"/>
      <w:rPr>
        <w:rStyle w:val="Numerstrony"/>
        <w:rFonts w:ascii="Arial Narrow" w:hAnsi="Arial Narrow"/>
        <w:sz w:val="18"/>
        <w:szCs w:val="18"/>
      </w:rPr>
    </w:pPr>
    <w:r w:rsidRPr="00CE67E2">
      <w:rPr>
        <w:rStyle w:val="Numerstrony"/>
        <w:rFonts w:ascii="Arial Narrow" w:hAnsi="Arial Narrow"/>
        <w:sz w:val="18"/>
        <w:szCs w:val="18"/>
      </w:rPr>
      <w:fldChar w:fldCharType="begin"/>
    </w:r>
    <w:r w:rsidR="001B6A27" w:rsidRPr="00CE67E2">
      <w:rPr>
        <w:rStyle w:val="Numerstrony"/>
        <w:rFonts w:ascii="Arial Narrow" w:hAnsi="Arial Narrow"/>
        <w:sz w:val="18"/>
        <w:szCs w:val="18"/>
      </w:rPr>
      <w:instrText xml:space="preserve">PAGE  </w:instrText>
    </w:r>
    <w:r w:rsidRPr="00CE67E2">
      <w:rPr>
        <w:rStyle w:val="Numerstrony"/>
        <w:rFonts w:ascii="Arial Narrow" w:hAnsi="Arial Narrow"/>
        <w:sz w:val="18"/>
        <w:szCs w:val="18"/>
      </w:rPr>
      <w:fldChar w:fldCharType="separate"/>
    </w:r>
    <w:r w:rsidR="00C11BAE">
      <w:rPr>
        <w:rStyle w:val="Numerstrony"/>
        <w:rFonts w:ascii="Arial Narrow" w:hAnsi="Arial Narrow"/>
        <w:noProof/>
        <w:sz w:val="18"/>
        <w:szCs w:val="18"/>
      </w:rPr>
      <w:t>3</w:t>
    </w:r>
    <w:r w:rsidRPr="00CE67E2">
      <w:rPr>
        <w:rStyle w:val="Numerstrony"/>
        <w:rFonts w:ascii="Arial Narrow" w:hAnsi="Arial Narrow"/>
        <w:sz w:val="18"/>
        <w:szCs w:val="18"/>
      </w:rPr>
      <w:fldChar w:fldCharType="end"/>
    </w:r>
  </w:p>
  <w:p w:rsidR="001B6A27" w:rsidRPr="00A208F1" w:rsidRDefault="001B6A27" w:rsidP="00CE67E2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1F3" w:rsidRDefault="00EA11F3" w:rsidP="004845EA">
      <w:r>
        <w:separator/>
      </w:r>
    </w:p>
  </w:footnote>
  <w:footnote w:type="continuationSeparator" w:id="1">
    <w:p w:rsidR="00EA11F3" w:rsidRDefault="00EA11F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E32671" w:rsidP="00E32671">
    <w:pPr>
      <w:pStyle w:val="Nagwek"/>
      <w:tabs>
        <w:tab w:val="clear" w:pos="4536"/>
        <w:tab w:val="clear" w:pos="9072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6 do SWZ</w:t>
    </w:r>
    <w:r w:rsidR="00C14F51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F2502E"/>
    <w:multiLevelType w:val="hybridMultilevel"/>
    <w:tmpl w:val="78501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7"/>
  </w:num>
  <w:num w:numId="9">
    <w:abstractNumId w:val="18"/>
  </w:num>
  <w:num w:numId="10">
    <w:abstractNumId w:val="19"/>
  </w:num>
  <w:num w:numId="11">
    <w:abstractNumId w:val="11"/>
  </w:num>
  <w:num w:numId="12">
    <w:abstractNumId w:val="8"/>
  </w:num>
  <w:num w:numId="13">
    <w:abstractNumId w:val="10"/>
  </w:num>
  <w:num w:numId="14">
    <w:abstractNumId w:val="17"/>
  </w:num>
  <w:num w:numId="15">
    <w:abstractNumId w:val="9"/>
  </w:num>
  <w:num w:numId="16">
    <w:abstractNumId w:val="15"/>
  </w:num>
  <w:num w:numId="17">
    <w:abstractNumId w:val="20"/>
  </w:num>
  <w:num w:numId="18">
    <w:abstractNumId w:val="12"/>
  </w:num>
  <w:num w:numId="19">
    <w:abstractNumId w:val="4"/>
  </w:num>
  <w:num w:numId="20">
    <w:abstractNumId w:val="1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47390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5F04"/>
    <w:rsid w:val="00157765"/>
    <w:rsid w:val="001A12A1"/>
    <w:rsid w:val="001A3016"/>
    <w:rsid w:val="001B6A27"/>
    <w:rsid w:val="001C507C"/>
    <w:rsid w:val="001D3DA9"/>
    <w:rsid w:val="001D5CE1"/>
    <w:rsid w:val="001E3FF9"/>
    <w:rsid w:val="00200756"/>
    <w:rsid w:val="002058CE"/>
    <w:rsid w:val="00222F93"/>
    <w:rsid w:val="00237EBA"/>
    <w:rsid w:val="0025042F"/>
    <w:rsid w:val="002539DD"/>
    <w:rsid w:val="00260099"/>
    <w:rsid w:val="0028054C"/>
    <w:rsid w:val="0028328C"/>
    <w:rsid w:val="00294705"/>
    <w:rsid w:val="0029780E"/>
    <w:rsid w:val="002A658E"/>
    <w:rsid w:val="002B7E5C"/>
    <w:rsid w:val="002C0D15"/>
    <w:rsid w:val="002D6B1A"/>
    <w:rsid w:val="002F1034"/>
    <w:rsid w:val="002F1129"/>
    <w:rsid w:val="002F7107"/>
    <w:rsid w:val="002F7F00"/>
    <w:rsid w:val="003005F9"/>
    <w:rsid w:val="00315E05"/>
    <w:rsid w:val="00321F18"/>
    <w:rsid w:val="0033360C"/>
    <w:rsid w:val="00333E8F"/>
    <w:rsid w:val="00340DDE"/>
    <w:rsid w:val="003527B5"/>
    <w:rsid w:val="003561CF"/>
    <w:rsid w:val="00371915"/>
    <w:rsid w:val="0038515D"/>
    <w:rsid w:val="00391BAB"/>
    <w:rsid w:val="00393C10"/>
    <w:rsid w:val="003A2D88"/>
    <w:rsid w:val="003B2C01"/>
    <w:rsid w:val="003B4C8B"/>
    <w:rsid w:val="003B59C7"/>
    <w:rsid w:val="003C7ED6"/>
    <w:rsid w:val="003D0B79"/>
    <w:rsid w:val="003D2C4E"/>
    <w:rsid w:val="003D506E"/>
    <w:rsid w:val="00403A1B"/>
    <w:rsid w:val="00411422"/>
    <w:rsid w:val="004140EF"/>
    <w:rsid w:val="00433E3D"/>
    <w:rsid w:val="004346E6"/>
    <w:rsid w:val="004369F7"/>
    <w:rsid w:val="00450E33"/>
    <w:rsid w:val="00470F4F"/>
    <w:rsid w:val="004845EA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44BC"/>
    <w:rsid w:val="0055517C"/>
    <w:rsid w:val="00566B84"/>
    <w:rsid w:val="0057334F"/>
    <w:rsid w:val="0058291D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349D"/>
    <w:rsid w:val="005F6E5F"/>
    <w:rsid w:val="006030CC"/>
    <w:rsid w:val="0060465A"/>
    <w:rsid w:val="006077B6"/>
    <w:rsid w:val="00615496"/>
    <w:rsid w:val="00632DB1"/>
    <w:rsid w:val="0063325A"/>
    <w:rsid w:val="00641C2C"/>
    <w:rsid w:val="00646E3A"/>
    <w:rsid w:val="006513D7"/>
    <w:rsid w:val="00664308"/>
    <w:rsid w:val="0067442B"/>
    <w:rsid w:val="00683F2C"/>
    <w:rsid w:val="006848E7"/>
    <w:rsid w:val="0069176A"/>
    <w:rsid w:val="006922CA"/>
    <w:rsid w:val="006A19EA"/>
    <w:rsid w:val="006C4707"/>
    <w:rsid w:val="006E034F"/>
    <w:rsid w:val="006E12D2"/>
    <w:rsid w:val="006F0DA9"/>
    <w:rsid w:val="00723F82"/>
    <w:rsid w:val="00730B19"/>
    <w:rsid w:val="00731F17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6C82"/>
    <w:rsid w:val="008521A6"/>
    <w:rsid w:val="00854B8D"/>
    <w:rsid w:val="008642E3"/>
    <w:rsid w:val="00864487"/>
    <w:rsid w:val="008808F8"/>
    <w:rsid w:val="00880CE2"/>
    <w:rsid w:val="008845A7"/>
    <w:rsid w:val="00893E37"/>
    <w:rsid w:val="008B47BA"/>
    <w:rsid w:val="008C1554"/>
    <w:rsid w:val="008D5D80"/>
    <w:rsid w:val="008E2847"/>
    <w:rsid w:val="008E2A03"/>
    <w:rsid w:val="008F264D"/>
    <w:rsid w:val="008F2B12"/>
    <w:rsid w:val="00905690"/>
    <w:rsid w:val="009077B6"/>
    <w:rsid w:val="009130B6"/>
    <w:rsid w:val="00920358"/>
    <w:rsid w:val="009348A9"/>
    <w:rsid w:val="009375BB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420F7"/>
    <w:rsid w:val="00A67A93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71D3A"/>
    <w:rsid w:val="00BA680F"/>
    <w:rsid w:val="00BC2D44"/>
    <w:rsid w:val="00C11BAE"/>
    <w:rsid w:val="00C14F51"/>
    <w:rsid w:val="00C33C4F"/>
    <w:rsid w:val="00C375C6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D5830"/>
    <w:rsid w:val="00CE0A07"/>
    <w:rsid w:val="00CE0A78"/>
    <w:rsid w:val="00CE67E2"/>
    <w:rsid w:val="00CF2621"/>
    <w:rsid w:val="00CF6535"/>
    <w:rsid w:val="00D04817"/>
    <w:rsid w:val="00D13B8F"/>
    <w:rsid w:val="00D23C37"/>
    <w:rsid w:val="00D34851"/>
    <w:rsid w:val="00D415D8"/>
    <w:rsid w:val="00D4776A"/>
    <w:rsid w:val="00D63965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2AF1"/>
    <w:rsid w:val="00DF486F"/>
    <w:rsid w:val="00DF488C"/>
    <w:rsid w:val="00DF6DBA"/>
    <w:rsid w:val="00DF71DF"/>
    <w:rsid w:val="00E05144"/>
    <w:rsid w:val="00E123E4"/>
    <w:rsid w:val="00E32671"/>
    <w:rsid w:val="00E463CE"/>
    <w:rsid w:val="00E50CD1"/>
    <w:rsid w:val="00E52DF7"/>
    <w:rsid w:val="00E53A8E"/>
    <w:rsid w:val="00E56F64"/>
    <w:rsid w:val="00E66021"/>
    <w:rsid w:val="00E66915"/>
    <w:rsid w:val="00E762D8"/>
    <w:rsid w:val="00E92C2F"/>
    <w:rsid w:val="00E94A1F"/>
    <w:rsid w:val="00E96A35"/>
    <w:rsid w:val="00EA11F3"/>
    <w:rsid w:val="00EB51A3"/>
    <w:rsid w:val="00EC366B"/>
    <w:rsid w:val="00EC36D0"/>
    <w:rsid w:val="00EE0425"/>
    <w:rsid w:val="00F01162"/>
    <w:rsid w:val="00F03450"/>
    <w:rsid w:val="00F040BC"/>
    <w:rsid w:val="00F15E22"/>
    <w:rsid w:val="00F2610F"/>
    <w:rsid w:val="00F50B2F"/>
    <w:rsid w:val="00F55634"/>
    <w:rsid w:val="00F77582"/>
    <w:rsid w:val="00F85592"/>
    <w:rsid w:val="00F87776"/>
    <w:rsid w:val="00F878E3"/>
    <w:rsid w:val="00F9150E"/>
    <w:rsid w:val="00F97014"/>
    <w:rsid w:val="00F97E0B"/>
    <w:rsid w:val="00FA7785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9BAC6-A275-4647-8796-68A702067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2026-02-24T11:55:00Z</cp:lastPrinted>
  <dcterms:created xsi:type="dcterms:W3CDTF">2026-02-24T11:55:00Z</dcterms:created>
  <dcterms:modified xsi:type="dcterms:W3CDTF">2026-02-24T11:55:00Z</dcterms:modified>
</cp:coreProperties>
</file>