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1B88289D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FC4459">
        <w:rPr>
          <w:rFonts w:ascii="Arial" w:hAnsi="Arial" w:cs="Arial"/>
          <w:b/>
        </w:rPr>
        <w:t>d</w:t>
      </w:r>
      <w:r w:rsidR="00FC4459" w:rsidRPr="00BA0483">
        <w:rPr>
          <w:rFonts w:ascii="Arial" w:hAnsi="Arial" w:cs="Arial"/>
          <w:b/>
        </w:rPr>
        <w:t>ostaw</w:t>
      </w:r>
      <w:r w:rsidR="00FC4459">
        <w:rPr>
          <w:rFonts w:ascii="Arial" w:hAnsi="Arial" w:cs="Arial"/>
          <w:b/>
        </w:rPr>
        <w:t>ę</w:t>
      </w:r>
      <w:r w:rsidR="00FC4459">
        <w:rPr>
          <w:rFonts w:ascii="Arial" w:hAnsi="Arial" w:cs="Arial"/>
          <w:b/>
        </w:rPr>
        <w:t xml:space="preserve"> </w:t>
      </w:r>
      <w:r w:rsidR="00FC4459" w:rsidRPr="007A066B">
        <w:rPr>
          <w:rFonts w:ascii="Arial" w:hAnsi="Arial" w:cs="Arial"/>
          <w:b/>
        </w:rPr>
        <w:t xml:space="preserve">zestawu specjalistycznych spektrometrów (spektrometr </w:t>
      </w:r>
      <w:proofErr w:type="spellStart"/>
      <w:r w:rsidR="00FC4459" w:rsidRPr="007A066B">
        <w:rPr>
          <w:rFonts w:ascii="Arial" w:hAnsi="Arial" w:cs="Arial"/>
          <w:b/>
        </w:rPr>
        <w:t>ramana</w:t>
      </w:r>
      <w:proofErr w:type="spellEnd"/>
      <w:r w:rsidR="00FC4459" w:rsidRPr="007A066B">
        <w:rPr>
          <w:rFonts w:ascii="Arial" w:hAnsi="Arial" w:cs="Arial"/>
          <w:b/>
        </w:rPr>
        <w:t xml:space="preserve"> i spektrometr UV-Vis-NIR)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766FD05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C4459">
      <w:rPr>
        <w:rFonts w:ascii="Arial" w:eastAsia="Times New Roman" w:hAnsi="Arial" w:cs="Arial"/>
        <w:bCs/>
        <w:i/>
        <w:sz w:val="20"/>
      </w:rPr>
      <w:t>7104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FC4459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74195"/>
    <w:rsid w:val="00EB7666"/>
    <w:rsid w:val="00F32E55"/>
    <w:rsid w:val="00F570C6"/>
    <w:rsid w:val="00F7574C"/>
    <w:rsid w:val="00F80598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5</cp:revision>
  <cp:lastPrinted>2023-02-14T10:55:00Z</cp:lastPrinted>
  <dcterms:created xsi:type="dcterms:W3CDTF">2024-02-22T11:27:00Z</dcterms:created>
  <dcterms:modified xsi:type="dcterms:W3CDTF">2026-02-04T11:04:00Z</dcterms:modified>
</cp:coreProperties>
</file>