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CA146" w14:textId="77777777" w:rsidR="005D7C53" w:rsidRDefault="005D7C53" w:rsidP="005D7C53">
      <w:pPr>
        <w:jc w:val="center"/>
        <w:rPr>
          <w:rFonts w:ascii="Arial Narrow" w:eastAsia="Aptos" w:hAnsi="Arial Narrow" w:cs="Aptos"/>
          <w:b/>
          <w:bCs/>
          <w:u w:val="single"/>
        </w:rPr>
      </w:pPr>
    </w:p>
    <w:p w14:paraId="0A9E7091" w14:textId="5D9B73F7" w:rsidR="005D7C53" w:rsidRDefault="005D7C53" w:rsidP="005D7C53">
      <w:pPr>
        <w:jc w:val="center"/>
        <w:rPr>
          <w:rFonts w:ascii="Arial Narrow" w:eastAsia="Aptos" w:hAnsi="Arial Narrow" w:cs="Aptos"/>
          <w:b/>
          <w:bCs/>
          <w:u w:val="single"/>
        </w:rPr>
      </w:pPr>
      <w:r w:rsidRPr="005D7C53">
        <w:rPr>
          <w:rFonts w:ascii="Arial Narrow" w:eastAsia="Aptos" w:hAnsi="Arial Narrow" w:cs="Aptos"/>
          <w:b/>
          <w:bCs/>
          <w:u w:val="single"/>
        </w:rPr>
        <w:t>OPIS PRZEDMIOTU ZAMÓWIENIA</w:t>
      </w:r>
    </w:p>
    <w:p w14:paraId="7916FB5F" w14:textId="0D290BAC" w:rsidR="002D6DBF" w:rsidRDefault="002D6DBF" w:rsidP="005D7C53">
      <w:pPr>
        <w:jc w:val="center"/>
        <w:rPr>
          <w:rFonts w:ascii="Arial Narrow" w:eastAsia="Aptos" w:hAnsi="Arial Narrow" w:cs="Aptos"/>
          <w:b/>
          <w:bCs/>
          <w:u w:val="single"/>
        </w:rPr>
      </w:pPr>
      <w:r>
        <w:rPr>
          <w:rFonts w:ascii="Arial Narrow" w:eastAsia="Aptos" w:hAnsi="Arial Narrow" w:cs="Aptos"/>
          <w:b/>
          <w:bCs/>
          <w:u w:val="single"/>
        </w:rPr>
        <w:t>Załącznik nr 15 do SWZ</w:t>
      </w:r>
    </w:p>
    <w:p w14:paraId="4021B499" w14:textId="274EBF0F" w:rsidR="00D0320C" w:rsidRPr="00D0320C" w:rsidRDefault="00D0320C" w:rsidP="00D0320C">
      <w:pPr>
        <w:rPr>
          <w:rFonts w:ascii="Arial Narrow" w:eastAsia="Aptos" w:hAnsi="Arial Narrow" w:cs="Aptos"/>
        </w:rPr>
      </w:pPr>
      <w:r>
        <w:rPr>
          <w:rFonts w:ascii="Arial Narrow" w:eastAsia="Aptos" w:hAnsi="Arial Narrow" w:cs="Arial"/>
          <w:b/>
          <w:bCs/>
        </w:rPr>
        <w:t>ZADANIE NR 5 – „</w:t>
      </w:r>
      <w:r w:rsidR="00390A8F" w:rsidRPr="00390A8F">
        <w:rPr>
          <w:rFonts w:ascii="Arial Narrow" w:eastAsia="Aptos" w:hAnsi="Arial Narrow" w:cs="Arial"/>
          <w:b/>
          <w:bCs/>
        </w:rPr>
        <w:t xml:space="preserve">Działania zwiększające poziom </w:t>
      </w:r>
      <w:proofErr w:type="spellStart"/>
      <w:r w:rsidR="00390A8F" w:rsidRPr="00390A8F">
        <w:rPr>
          <w:rFonts w:ascii="Arial Narrow" w:eastAsia="Aptos" w:hAnsi="Arial Narrow" w:cs="Arial"/>
          <w:b/>
          <w:bCs/>
        </w:rPr>
        <w:t>cyberbezpieczeństwa</w:t>
      </w:r>
      <w:proofErr w:type="spellEnd"/>
      <w:r w:rsidR="00390A8F" w:rsidRPr="00390A8F">
        <w:rPr>
          <w:rFonts w:ascii="Arial Narrow" w:eastAsia="Aptos" w:hAnsi="Arial Narrow" w:cs="Arial"/>
          <w:b/>
          <w:bCs/>
        </w:rPr>
        <w:t xml:space="preserve"> szpitala - oprogramowanie do centralnego zarządzania bezpieczeństwem punktów końcowych</w:t>
      </w:r>
      <w:r>
        <w:rPr>
          <w:rFonts w:ascii="Arial Narrow" w:eastAsia="Aptos" w:hAnsi="Arial Narrow" w:cs="Arial"/>
          <w:b/>
          <w:bCs/>
        </w:rPr>
        <w:t>”</w:t>
      </w:r>
    </w:p>
    <w:p w14:paraId="1919B384" w14:textId="1AC4AC0B" w:rsidR="005D7C53" w:rsidRPr="00C26903" w:rsidRDefault="005D7C53" w:rsidP="00D0320C">
      <w:pPr>
        <w:pStyle w:val="Akapitzlist"/>
        <w:numPr>
          <w:ilvl w:val="0"/>
          <w:numId w:val="31"/>
        </w:numPr>
        <w:ind w:left="567" w:hanging="283"/>
        <w:rPr>
          <w:rFonts w:ascii="Arial Narrow" w:eastAsia="Aptos" w:hAnsi="Arial Narrow" w:cs="Aptos"/>
        </w:rPr>
      </w:pPr>
      <w:r w:rsidRPr="00C26903">
        <w:rPr>
          <w:rFonts w:ascii="Arial Narrow" w:eastAsia="Aptos" w:hAnsi="Arial Narrow" w:cs="Aptos"/>
        </w:rPr>
        <w:t xml:space="preserve">Dostawa zaawansowanego pakietu oprogramowania do centralnego zarządzania bezpieczeństwem punktów końcowych w firmie, obejmujący ochronę stacji roboczych, serwerów, poczty e-mail i urządzeń mobilnych, z funkcjami wykrywania i reagowania na zagrożenia (EDR), ochroną przed </w:t>
      </w:r>
      <w:proofErr w:type="spellStart"/>
      <w:r w:rsidRPr="00C26903">
        <w:rPr>
          <w:rFonts w:ascii="Arial Narrow" w:eastAsia="Aptos" w:hAnsi="Arial Narrow" w:cs="Aptos"/>
        </w:rPr>
        <w:t>ransomware</w:t>
      </w:r>
      <w:proofErr w:type="spellEnd"/>
      <w:r w:rsidRPr="00C26903">
        <w:rPr>
          <w:rFonts w:ascii="Arial Narrow" w:eastAsia="Aptos" w:hAnsi="Arial Narrow" w:cs="Aptos"/>
        </w:rPr>
        <w:t>, kontrolą urządzeń, zaporą sieciową oraz możliwością zarządzania z poziomu konsoli w chmurze lub lokalnie</w:t>
      </w:r>
    </w:p>
    <w:p w14:paraId="0A0898E9" w14:textId="77777777" w:rsidR="005D7C53" w:rsidRDefault="005D7C53" w:rsidP="005D7C53">
      <w:pPr>
        <w:rPr>
          <w:rFonts w:ascii="Arial Narrow" w:eastAsia="Aptos" w:hAnsi="Arial Narrow" w:cs="Arial"/>
          <w:b/>
          <w:bCs/>
        </w:rPr>
      </w:pPr>
    </w:p>
    <w:p w14:paraId="0B3A2826" w14:textId="71014765" w:rsidR="005D7C53" w:rsidRPr="00C26903" w:rsidRDefault="00BC3DFE" w:rsidP="005D7C53">
      <w:pPr>
        <w:rPr>
          <w:rFonts w:ascii="Arial Narrow" w:eastAsia="Aptos" w:hAnsi="Arial Narrow" w:cs="Aptos"/>
          <w:b/>
          <w:bCs/>
        </w:rPr>
      </w:pPr>
      <w:r>
        <w:rPr>
          <w:rFonts w:ascii="Arial Narrow" w:eastAsia="Aptos" w:hAnsi="Arial Narrow" w:cs="Aptos"/>
          <w:b/>
          <w:bCs/>
        </w:rPr>
        <w:t>W</w:t>
      </w:r>
      <w:r w:rsidR="005D7C53" w:rsidRPr="00C26903">
        <w:rPr>
          <w:rFonts w:ascii="Arial Narrow" w:eastAsia="Aptos" w:hAnsi="Arial Narrow" w:cs="Aptos"/>
          <w:b/>
          <w:bCs/>
        </w:rPr>
        <w:t>ykaz niezbędnej funkcjonalności dla poszczególnych zadań:</w:t>
      </w:r>
    </w:p>
    <w:tbl>
      <w:tblPr>
        <w:tblW w:w="5077" w:type="pct"/>
        <w:tblInd w:w="-147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7569"/>
        <w:gridCol w:w="12"/>
        <w:gridCol w:w="783"/>
        <w:gridCol w:w="992"/>
      </w:tblGrid>
      <w:tr w:rsidR="00C12EF6" w:rsidRPr="00C26903" w14:paraId="55BF9123" w14:textId="77777777" w:rsidTr="002D6DBF">
        <w:trPr>
          <w:trHeight w:val="270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noWrap/>
            <w:vAlign w:val="center"/>
            <w:hideMark/>
          </w:tcPr>
          <w:p w14:paraId="63595372" w14:textId="77777777" w:rsidR="00C12EF6" w:rsidRPr="00C26903" w:rsidRDefault="00C12EF6" w:rsidP="00E744F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3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74E31B92" w14:textId="77777777" w:rsidR="00C12EF6" w:rsidRPr="00C26903" w:rsidRDefault="00C12EF6" w:rsidP="00E744F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Opis przedmiotu zamówienia - Zadanie 4</w:t>
            </w:r>
          </w:p>
        </w:tc>
        <w:tc>
          <w:tcPr>
            <w:tcW w:w="3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47A5A41A" w14:textId="1C8AD367" w:rsidR="00C12EF6" w:rsidRPr="00C26903" w:rsidRDefault="00C12EF6" w:rsidP="00E744F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Wymóg (T</w:t>
            </w:r>
            <w:r w:rsidR="002D6DBF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)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</w:tcPr>
          <w:p w14:paraId="38956139" w14:textId="5C1DF302" w:rsidR="00C12EF6" w:rsidRPr="00C26903" w:rsidRDefault="00C12EF6" w:rsidP="00E744F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F53240" w:rsidRPr="00C26903" w14:paraId="16AF9B97" w14:textId="77777777" w:rsidTr="00C12EF6">
        <w:trPr>
          <w:trHeight w:val="70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2F5045F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0CB56CC2" w14:textId="77777777" w:rsidR="00F53240" w:rsidRPr="00C26903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 xml:space="preserve">Dostawa zaawansowanego pakietu oprogramowania do centralnego zarządzania bezpieczeństwem punktów końcowych w firmie, obejmujący ochronę stacji roboczych, serwerów, poczty e-mail i urządzeń mobilnych, z funkcjami wykrywania i reagowania na zagrożenia (EDR), ochroną przed </w:t>
            </w:r>
            <w:proofErr w:type="spellStart"/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ransomware</w:t>
            </w:r>
            <w:proofErr w:type="spellEnd"/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, kontrolą urządzeń, zaporą sieciową oraz możliwością zarządzania z poziomu konsoli w chmurze lub lokalnie.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71A0374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C0353B9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F53240" w:rsidRPr="00C26903" w14:paraId="3397DC9B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9F0B49A" w14:textId="6FEF8E5A" w:rsidR="00F53240" w:rsidRPr="00C26903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24D57BE" w14:textId="77777777" w:rsidR="00F53240" w:rsidRPr="00D62714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Dostawa, instalacja, konfiguracja i uruchomienie systemu klasy </w:t>
            </w:r>
            <w:proofErr w:type="spellStart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Endpoint</w:t>
            </w:r>
            <w:proofErr w:type="spellEnd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  <w:proofErr w:type="spellStart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Protection</w:t>
            </w:r>
            <w:proofErr w:type="spellEnd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Platform (EPP) oraz </w:t>
            </w:r>
            <w:proofErr w:type="spellStart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Endpoint</w:t>
            </w:r>
            <w:proofErr w:type="spellEnd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  <w:proofErr w:type="spellStart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Detection</w:t>
            </w:r>
            <w:proofErr w:type="spellEnd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and </w:t>
            </w:r>
            <w:proofErr w:type="spellStart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Response</w:t>
            </w:r>
            <w:proofErr w:type="spellEnd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(EDR) lub systemu Extended </w:t>
            </w:r>
            <w:proofErr w:type="spellStart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Endpoint</w:t>
            </w:r>
            <w:proofErr w:type="spellEnd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  <w:proofErr w:type="spellStart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Detection</w:t>
            </w:r>
            <w:proofErr w:type="spellEnd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and </w:t>
            </w:r>
            <w:proofErr w:type="spellStart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Response</w:t>
            </w:r>
            <w:proofErr w:type="spellEnd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(XDR) zapewniającego kompleksową ochronę stacji roboczych i serwerów Zamawiającego przed zagrożeniami typu </w:t>
            </w:r>
            <w:proofErr w:type="spellStart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malware</w:t>
            </w:r>
            <w:proofErr w:type="spellEnd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, </w:t>
            </w:r>
            <w:proofErr w:type="spellStart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ransomware</w:t>
            </w:r>
            <w:proofErr w:type="spellEnd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, </w:t>
            </w:r>
            <w:proofErr w:type="spellStart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exploit</w:t>
            </w:r>
            <w:proofErr w:type="spellEnd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, </w:t>
            </w:r>
            <w:proofErr w:type="spellStart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phishing</w:t>
            </w:r>
            <w:proofErr w:type="spellEnd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, trojan oraz atakami typu zero-</w:t>
            </w:r>
            <w:proofErr w:type="spellStart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day</w:t>
            </w:r>
            <w:proofErr w:type="spellEnd"/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. </w:t>
            </w:r>
          </w:p>
          <w:p w14:paraId="7C2BE372" w14:textId="77777777" w:rsidR="00F53240" w:rsidRPr="004024F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D62714">
              <w:rPr>
                <w:rFonts w:ascii="Arial Narrow" w:eastAsia="Times New Roman" w:hAnsi="Arial Narrow" w:cs="Calibri"/>
                <w:color w:val="000000"/>
                <w:lang w:eastAsia="pl-PL"/>
              </w:rPr>
              <w:t>System powinien umożliwiać automatyczną detekcję, analizę, blokowanie i przywracanie danych użytkowników po incydencie bezpieczeństwa, z wykorzystaniem lokalnych mechanizmów opartych o sztuczną inteligencję i uczenie maszynowe, bez konieczności stałego połączenia z chmurą producenta.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AC17AEF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B95F9AB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BD6CEAB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F6E4B9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B172D0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3D6627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ZAPOBIEGANIE I WYKRYWANIE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8E54BA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554221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FEA0DA1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C35881" w14:textId="54350735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27134D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Rozwiązanie musi identyfikować złośliwe pliki i zapobiegać ich uruchamianiu, w tym wirusy, </w:t>
            </w:r>
            <w:proofErr w:type="spellStart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trojany</w:t>
            </w:r>
            <w:proofErr w:type="spellEnd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oprogramowanie </w:t>
            </w:r>
            <w:proofErr w:type="spellStart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ransomware</w:t>
            </w:r>
            <w:proofErr w:type="spellEnd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oprogramowanie szpiegujące, </w:t>
            </w:r>
            <w:proofErr w:type="spellStart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kryptominery</w:t>
            </w:r>
            <w:proofErr w:type="spellEnd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oraz inne typy złośliwego oprogramowania.</w:t>
            </w:r>
          </w:p>
          <w:p w14:paraId="0D1C1A90" w14:textId="77777777" w:rsidR="00F53240" w:rsidRPr="003D6627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o</w:t>
            </w: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chrona przed złośliwym oprogramowaniem oparta na sygnaturach oraz sztucznej inteligencji (AI)</w:t>
            </w:r>
          </w:p>
          <w:p w14:paraId="0A33B287" w14:textId="77777777" w:rsidR="00F53240" w:rsidRPr="003D6627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</w:t>
            </w: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naliza statyczna oparta na uczeniu maszynowym</w:t>
            </w:r>
          </w:p>
          <w:p w14:paraId="7C548F97" w14:textId="77777777" w:rsidR="00F53240" w:rsidRPr="003D6627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</w:t>
            </w: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naliza dynamiczna (</w:t>
            </w:r>
            <w:proofErr w:type="spellStart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Sandbox</w:t>
            </w:r>
            <w:proofErr w:type="spellEnd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w czasie rzeczywistym)</w:t>
            </w:r>
          </w:p>
          <w:p w14:paraId="53158B65" w14:textId="77777777" w:rsidR="00F53240" w:rsidRPr="003D6627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</w:t>
            </w: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naliza zagrożeń (VT)</w:t>
            </w:r>
          </w:p>
          <w:p w14:paraId="7C917815" w14:textId="77777777" w:rsidR="00F53240" w:rsidRPr="003D6627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</w:t>
            </w: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naliza zagrożeń (źródła inne niż VT)</w:t>
            </w:r>
          </w:p>
          <w:p w14:paraId="73B8A806" w14:textId="77777777" w:rsidR="00F53240" w:rsidRPr="003D6627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i</w:t>
            </w: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ntegracja z MS Windows AMSI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12EBB0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E87C02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D979A01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19961A" w14:textId="3951D45A" w:rsidR="00F53240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A0619F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Rozwiązanie musi identyfikować złośliwe zachowanie już wykonywanych plików \ uruchomionych procesów \ modyfikacji rejestru \ dostępu do pamięci i mieć możliwość zatrzymania takich działań w czasie rzeczywistym lub zgłoszenia alertu w przypadku wykrycia (np. </w:t>
            </w:r>
            <w:proofErr w:type="spellStart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exploity</w:t>
            </w:r>
            <w:proofErr w:type="spellEnd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ataki </w:t>
            </w:r>
            <w:proofErr w:type="spellStart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bezplikowe</w:t>
            </w:r>
            <w:proofErr w:type="spellEnd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makra, skrypty </w:t>
            </w:r>
            <w:proofErr w:type="spellStart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Powershell</w:t>
            </w:r>
            <w:proofErr w:type="spellEnd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, aktywności WMI itp.).</w:t>
            </w:r>
          </w:p>
          <w:p w14:paraId="0CCE0C79" w14:textId="77777777" w:rsidR="00F53240" w:rsidRPr="003D6627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m</w:t>
            </w: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onitorowanie dostępu do pamięci</w:t>
            </w:r>
          </w:p>
          <w:p w14:paraId="57C12D3C" w14:textId="77777777" w:rsidR="00F53240" w:rsidRPr="003D6627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</w:t>
            </w: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naliza zachowania procesów (heurystyka)</w:t>
            </w:r>
          </w:p>
          <w:p w14:paraId="28F1483D" w14:textId="77777777" w:rsidR="00F53240" w:rsidRPr="003D6627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w</w:t>
            </w: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ysokie podobieństwo (tzw. </w:t>
            </w:r>
            <w:proofErr w:type="spellStart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hashowanie</w:t>
            </w:r>
            <w:proofErr w:type="spellEnd"/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rozmyte)</w:t>
            </w:r>
          </w:p>
          <w:p w14:paraId="4B6D2626" w14:textId="77777777" w:rsidR="00F53240" w:rsidRPr="003D6627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</w:t>
            </w: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naliza zagrożeń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5D5F6A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2236A7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E0C301D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FC036F" w14:textId="659BEB84" w:rsidR="00F53240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1CA8E5" w14:textId="77777777" w:rsidR="00F53240" w:rsidRPr="003D6627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obsługiwać tworzenie reguł ostrzegających o komunikacji z określonymi adresami IP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. </w:t>
            </w: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Czarna lista złośliwych adresów IP i domen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881E7F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06EF04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3E14C022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9EA333" w14:textId="1C9C3E66" w:rsidR="00F53240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lastRenderedPageBreak/>
              <w:t>5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E7AD21" w14:textId="77777777" w:rsidR="00F53240" w:rsidRPr="003D6627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3D662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identyfikować i blokować próby ataków eskalacji uprawnień.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E9770D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88D9B5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C8E66C9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1BA7DA" w14:textId="4FFBC43D" w:rsidR="00F53240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032551" w14:textId="77777777" w:rsidR="00F53240" w:rsidRPr="003D6627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805EE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identyfikować i blokować ataki rozpoznawcze (skanowanie).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805EE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Monitorowanie ruchu sieciowego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i </w:t>
            </w:r>
            <w:r w:rsidRPr="00805EE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pamięci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BB8D70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2DC294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433D1A7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09D747" w14:textId="1E8C36C3" w:rsidR="00F53240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94A9B7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Rozwiązanie musi identyfikować i blokować próby kradzieży danych uwierzytelniających z pamięci (zrzuty danych uwierzytelniających, ataki </w:t>
            </w:r>
            <w:proofErr w:type="spellStart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brute</w:t>
            </w:r>
            <w:proofErr w:type="spellEnd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force</w:t>
            </w:r>
            <w:proofErr w:type="spellEnd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) lub ruchu sieciowego (fałszowanie ARP, ataki typu DNS </w:t>
            </w:r>
            <w:proofErr w:type="spellStart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Responder</w:t>
            </w:r>
            <w:proofErr w:type="spellEnd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).</w:t>
            </w:r>
          </w:p>
          <w:p w14:paraId="643FB309" w14:textId="77777777" w:rsidR="00F53240" w:rsidRPr="00CB4FCD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m</w:t>
            </w: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onitorowanie kont użytkowników (próby logowania)</w:t>
            </w:r>
          </w:p>
          <w:p w14:paraId="7AC44D23" w14:textId="77777777" w:rsidR="00F53240" w:rsidRPr="00805EEF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</w:t>
            </w: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naliza zachowania ruchu sieciowego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D034FE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8DE916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70724008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FEB348" w14:textId="7BC61D4D" w:rsidR="00F53240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30B32A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Rozwiązanie musi identyfikować i blokować/alarmować w przypadku wykrycia technik przemieszczania się w sieci (np. SMB </w:t>
            </w:r>
            <w:proofErr w:type="spellStart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relay</w:t>
            </w:r>
            <w:proofErr w:type="spellEnd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pass the </w:t>
            </w:r>
            <w:proofErr w:type="spellStart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hash</w:t>
            </w:r>
            <w:proofErr w:type="spellEnd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itp.).</w:t>
            </w:r>
          </w:p>
          <w:p w14:paraId="37561C37" w14:textId="77777777" w:rsidR="00F53240" w:rsidRPr="00CB4FCD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m</w:t>
            </w: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onitorowanie ruchu sieciowego.  </w:t>
            </w:r>
          </w:p>
          <w:p w14:paraId="7D85282B" w14:textId="77777777" w:rsidR="00F53240" w:rsidRPr="00CB4FCD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o</w:t>
            </w: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szustwa przy użyciu fałszywych węzłów.</w:t>
            </w:r>
          </w:p>
          <w:p w14:paraId="7862F0AE" w14:textId="77777777" w:rsidR="00F53240" w:rsidRPr="00CB4FCD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o</w:t>
            </w: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szustwa przy użyciu fałszywych kont użytkowników.</w:t>
            </w:r>
          </w:p>
          <w:p w14:paraId="06B8352E" w14:textId="77777777" w:rsidR="00F53240" w:rsidRPr="00CB4FCD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o</w:t>
            </w: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szustwa z użyciem fałszywych połączeń sieciowych.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DCE3D3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1D05BF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48FDCBB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0F7654" w14:textId="2B935010" w:rsidR="00F53240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9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3B656E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identyfikować podejrzane działania użytkownika, które mogą świadczyć o wcześniejszym naruszeniu bezpieczeństwa.</w:t>
            </w:r>
          </w:p>
          <w:p w14:paraId="77AF22E5" w14:textId="77777777" w:rsidR="00F53240" w:rsidRPr="00CB4FCD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k</w:t>
            </w: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onfigurowanie zasad aktywności użytkowników (naruszenie polityki).</w:t>
            </w:r>
          </w:p>
          <w:p w14:paraId="14DAA7CD" w14:textId="77777777" w:rsidR="00F53240" w:rsidRPr="00CB4FCD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p</w:t>
            </w: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rofilowanie bazowej aktywności konta użytkownika (wykrywanie anomalii).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6419A6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38B54B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535C777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13CDA4" w14:textId="66884050" w:rsidR="00F53240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10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C5195E" w14:textId="77777777" w:rsidR="00F53240" w:rsidRPr="00CB4FCD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wykrywać nietypowe lub niebezpieczne operacje wykonywane na plikach danych.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Oszustwa z użyciem plików wabików/pułapek.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6B10AE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6B9B68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3404D091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6024B6" w14:textId="0AA7A5D8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11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6D0CEC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być identyfikować próby wycieku danych przy użyciu dozwolonych protokołów komunikacji (takich jak: tunelowanie DNS, tunelowanie ICMP).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</w:p>
          <w:p w14:paraId="6495730D" w14:textId="77777777" w:rsidR="00F53240" w:rsidRPr="00CB4FCD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m</w:t>
            </w: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onitorowanie ruchu sieciowego.</w:t>
            </w:r>
          </w:p>
          <w:p w14:paraId="546BB833" w14:textId="77777777" w:rsidR="00F53240" w:rsidRPr="00CB4FCD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m</w:t>
            </w: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onitorowanie dostępu do plików.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866DBE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2CFD79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0B70521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C21AB3" w14:textId="211DB0B5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12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871E91" w14:textId="77777777" w:rsidR="00F53240" w:rsidRPr="00CB4FCD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Rozwiązanie musi identyfikować i blokować korzystanie z popularnych narzędzi atakujących (takich jak: </w:t>
            </w:r>
            <w:proofErr w:type="spellStart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Metasploit</w:t>
            </w:r>
            <w:proofErr w:type="spellEnd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proofErr w:type="spellStart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Empire</w:t>
            </w:r>
            <w:proofErr w:type="spellEnd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proofErr w:type="spellStart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Cobalt</w:t>
            </w:r>
            <w:proofErr w:type="spellEnd"/>
            <w:r w:rsidRPr="00CB4FC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itp.).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AC7CD6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3E079E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CCAE6DA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4C7676" w14:textId="39B4F31D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13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6984E8" w14:textId="77777777" w:rsidR="00F53240" w:rsidRPr="00CB4FCD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posiadać wewnętrzny mechanizm ochrony przed działaniami osób nieuprawnionych.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Alarmowanie i blokowanie przy każdej próbie manipulacji lub wyłączenia.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1C6B4E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4D83EE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F6E3EAD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07052B" w14:textId="390AD1CD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5E49DE" w14:textId="77777777" w:rsidR="00F53240" w:rsidRPr="00D7764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posiadać funkcjonalność wykrywania i blokowania komunikacji ze złośliwymi domenami.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5A1D8C">
              <w:rPr>
                <w:rFonts w:ascii="Arial" w:hAnsi="Arial" w:cs="Arial"/>
                <w:sz w:val="20"/>
                <w:szCs w:val="20"/>
              </w:rPr>
              <w:t>Filtrowanie domen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449E3D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778D23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23BE11E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6726DA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A2EEA" w14:textId="77777777" w:rsidR="00F53240" w:rsidRPr="00D7764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D7764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REAKCJA: DOCHODZENIE I DZIAŁANIA NAPRAWCZE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F6D046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A104A4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50B6638C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381810" w14:textId="496BF7F8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FFE153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stale gromadzić dane o wszystkich podmiotach oraz ich działaniach w środowisku.</w:t>
            </w:r>
          </w:p>
          <w:p w14:paraId="4B73F9E1" w14:textId="77777777" w:rsidR="00F53240" w:rsidRPr="00D7764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i</w:t>
            </w:r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nterakcja z plikami - tworzenie, otwieranie, zmiana nazwy, usuwanie, wykonywanie</w:t>
            </w:r>
          </w:p>
          <w:p w14:paraId="3B460694" w14:textId="77777777" w:rsidR="00F53240" w:rsidRPr="00D7764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w</w:t>
            </w:r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ykonywanie procesów (w tym wyświetlanie drzewa procesów)</w:t>
            </w:r>
          </w:p>
          <w:p w14:paraId="08772D71" w14:textId="77777777" w:rsidR="00F53240" w:rsidRPr="00D7764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l</w:t>
            </w:r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ogowanie użytkownika</w:t>
            </w:r>
          </w:p>
          <w:p w14:paraId="5F16FB13" w14:textId="77777777" w:rsidR="00F53240" w:rsidRPr="00D7764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r</w:t>
            </w:r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uch sieciowy</w:t>
            </w:r>
          </w:p>
          <w:p w14:paraId="0FAAFC7E" w14:textId="77777777" w:rsidR="00F53240" w:rsidRPr="00D7764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z</w:t>
            </w:r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miany w rejestrze</w:t>
            </w:r>
          </w:p>
          <w:p w14:paraId="2DA53987" w14:textId="77777777" w:rsidR="00F53240" w:rsidRPr="00D7764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z</w:t>
            </w:r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ainstalowane oprogramowanie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9CBC05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E5ECB3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5347D371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15C782" w14:textId="49042080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16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936AF1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obsługiwać wyświetlanie danych dotyczących podmiotów i ich aktywności.</w:t>
            </w:r>
          </w:p>
          <w:p w14:paraId="587A798A" w14:textId="77777777" w:rsidR="00F53240" w:rsidRPr="00D7764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w</w:t>
            </w:r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yszukiwanie oparte na wzorcach </w:t>
            </w:r>
            <w:proofErr w:type="spellStart"/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zachowań</w:t>
            </w:r>
            <w:proofErr w:type="spellEnd"/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we wszystkich obszarach zasięgu (użytkownicy, pliki, maszyny i ruch sieciowy).</w:t>
            </w:r>
          </w:p>
          <w:p w14:paraId="6D959060" w14:textId="77777777" w:rsidR="00F53240" w:rsidRPr="00D7764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o</w:t>
            </w:r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kreślanie reguł i/lub tworzenie ostrzeżeń i/lub ustalanie poziomu ryzyka na podstawie reakcji na wykryty wzorzec w czasie rzeczywistym.</w:t>
            </w:r>
          </w:p>
          <w:p w14:paraId="1DD0ACA3" w14:textId="77777777" w:rsidR="00F53240" w:rsidRPr="00D7764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u</w:t>
            </w:r>
            <w:r w:rsidRPr="00D7764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możliwienie wielu użytkownikom wykonywania działań równolegle, w oparciu o uprawnienia użytkownika i bez konieczności odłączania innego użytkownika w celu wykonania działania.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7BA322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2E38DA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F32BE51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878480" w14:textId="20BC062B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17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F2CBF0" w14:textId="77777777" w:rsidR="00F53240" w:rsidRPr="00D7764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Rozwiązanie musi obsługiwać dynamiczną analizę (np. </w:t>
            </w:r>
            <w:proofErr w:type="spellStart"/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Sandbox</w:t>
            </w:r>
            <w:proofErr w:type="spellEnd"/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).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Ręczne przesyłanie plików do odizolowanego środowiska analitycznego.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867AD3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22B2D1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78C1494" w14:textId="77777777" w:rsidTr="00C12EF6">
        <w:trPr>
          <w:trHeight w:val="255"/>
        </w:trPr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BBDA5B" w14:textId="006A7763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18</w:t>
            </w:r>
          </w:p>
        </w:tc>
        <w:tc>
          <w:tcPr>
            <w:tcW w:w="3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B49FFD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obsługiwać środki do przeprowadzania dochodzeń kryminalistycznych.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</w:p>
          <w:p w14:paraId="316A78F7" w14:textId="77777777" w:rsidR="00F53240" w:rsidRPr="00941AA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u</w:t>
            </w: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ruchamianie profilu procesu lub pliku.</w:t>
            </w:r>
          </w:p>
          <w:p w14:paraId="5CAF5D37" w14:textId="77777777" w:rsidR="00F53240" w:rsidRPr="00941AA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p</w:t>
            </w: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oziom maszyny.</w:t>
            </w:r>
          </w:p>
          <w:p w14:paraId="4E97FDBE" w14:textId="77777777" w:rsidR="00F53240" w:rsidRPr="00941AA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</w:t>
            </w: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ktywność pamięci operacyjnej.</w:t>
            </w:r>
          </w:p>
          <w:p w14:paraId="37EE380B" w14:textId="77777777" w:rsidR="00F53240" w:rsidRPr="00941AA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u</w:t>
            </w: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zyskanie zrzutu pamięci.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E8C58D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EF9DF9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120E4E8D" w14:textId="77777777" w:rsidR="00BC3DFE" w:rsidRDefault="00BC3DFE"/>
    <w:tbl>
      <w:tblPr>
        <w:tblW w:w="5039" w:type="pct"/>
        <w:tblInd w:w="-72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7506"/>
        <w:gridCol w:w="851"/>
        <w:gridCol w:w="923"/>
      </w:tblGrid>
      <w:tr w:rsidR="00F53240" w:rsidRPr="00C26903" w14:paraId="4BFE6231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FE314D" w14:textId="43E246BA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lastRenderedPageBreak/>
              <w:t>19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B6585F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obsługiwać izolację i ograniczanie złośliwej obecności i aktywności lokalnie na punkcie końcowym.</w:t>
            </w:r>
          </w:p>
          <w:p w14:paraId="63692906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możliwość uruchamiania skoordynowanych poleceń (takich jak interfejs CMD).</w:t>
            </w:r>
          </w:p>
          <w:p w14:paraId="5457B667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uruchamianie skryptu lub pliku z lokalizacji sieciowej lub mapowanie dysku.</w:t>
            </w:r>
          </w:p>
          <w:p w14:paraId="43FD647C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wyłączanie punktu końcowego i/lub serwera.</w:t>
            </w:r>
          </w:p>
          <w:p w14:paraId="6B04C56E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izolacja punktu końcowego/serwera od sieci.</w:t>
            </w:r>
          </w:p>
          <w:p w14:paraId="31170BBE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usunięcie pliku (w tym aktywnych uruchomionych plików). </w:t>
            </w:r>
          </w:p>
          <w:p w14:paraId="5C2A3863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umieszczenie pliku w kwarantannie (w tym aktywnych uruchomionych plików).</w:t>
            </w:r>
          </w:p>
          <w:p w14:paraId="5AC208ED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zakończenie procesu.</w:t>
            </w:r>
          </w:p>
          <w:p w14:paraId="60DD5991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usunięcie usługi/zaplanowanego zadania.</w:t>
            </w:r>
          </w:p>
          <w:p w14:paraId="26C1F7FA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blokowanie konta użytkownika lokalnego lub konta domenowego.</w:t>
            </w:r>
          </w:p>
          <w:p w14:paraId="7A5305A9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zerowanie hasła użytkownika.</w:t>
            </w:r>
          </w:p>
          <w:p w14:paraId="5E0D2E69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blokowanie połączeń telekomunikacyjnych na podstawie miejsca docelowego (adresu domeny lub adresu IP).</w:t>
            </w:r>
          </w:p>
          <w:p w14:paraId="3ABA6276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odłączanie kart sieciowych.</w:t>
            </w:r>
          </w:p>
          <w:p w14:paraId="1B602D6C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zmiana adresu IP.</w:t>
            </w:r>
          </w:p>
          <w:p w14:paraId="53BB58EE" w14:textId="77777777" w:rsidR="00F53240" w:rsidRPr="00BC3DF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możliwość edycji pliku HOST.</w:t>
            </w:r>
          </w:p>
          <w:p w14:paraId="554F945A" w14:textId="77777777" w:rsidR="00F53240" w:rsidRPr="00A26587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sz w:val="20"/>
                <w:szCs w:val="20"/>
                <w:lang w:eastAsia="pl-PL"/>
              </w:rPr>
            </w:pPr>
            <w:r w:rsidRPr="00BC3DF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odnowienie działania stacji końcowej i/lub serwera.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FB1E21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BFC53D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6769520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CA7943" w14:textId="43DE6296" w:rsidR="00F53240" w:rsidRPr="00D62714" w:rsidRDefault="00D62714" w:rsidP="00B7258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20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9AAD6B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obsługiwać izolację i ograniczanie złośliwej obecności i aktywności w całym środowisku.</w:t>
            </w:r>
          </w:p>
          <w:p w14:paraId="7AFBD6E8" w14:textId="77777777" w:rsidR="00F53240" w:rsidRPr="00941AA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proofErr w:type="spellStart"/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</w:t>
            </w: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ctive</w:t>
            </w:r>
            <w:proofErr w:type="spellEnd"/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Directory: wyłączanie użytkownika, resetowanie hasła</w:t>
            </w:r>
          </w:p>
          <w:p w14:paraId="2A7077D8" w14:textId="77777777" w:rsidR="00F53240" w:rsidRPr="00941AA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f</w:t>
            </w: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irewall/</w:t>
            </w:r>
            <w:proofErr w:type="spellStart"/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proxy</w:t>
            </w:r>
            <w:proofErr w:type="spellEnd"/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 blokowanie IP, blokowanie domeny, blokowanie portu.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B27329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F8AFA1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3AAB10B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4393BE" w14:textId="7B5CE93F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21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878C75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obsługiwać automatyzację reakcji.</w:t>
            </w:r>
          </w:p>
          <w:p w14:paraId="58243354" w14:textId="77777777" w:rsidR="00F53240" w:rsidRPr="00941AA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w</w:t>
            </w: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stępne scenariusze/</w:t>
            </w:r>
            <w:proofErr w:type="spellStart"/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playbooki</w:t>
            </w:r>
            <w:proofErr w:type="spellEnd"/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reakcji dostarczane w ramach rozwiązania.</w:t>
            </w:r>
          </w:p>
          <w:p w14:paraId="7FD1FAA6" w14:textId="77777777" w:rsidR="00F53240" w:rsidRPr="00941AA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n</w:t>
            </w: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iestandardowe </w:t>
            </w:r>
            <w:proofErr w:type="spellStart"/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playbooki</w:t>
            </w:r>
            <w:proofErr w:type="spellEnd"/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reakcji, które są tworzone przez operatora.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89AA0B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4D25A9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64BB855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56B529" w14:textId="61219112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22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70A849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obejmować mechanizm automatycznego badania wykrytych zdarzeń bezpieczeństwa i zdolność do ich automatycznego naprawiania, zawsze autonomicznie, tego, co zostało zidentyfikowane.</w:t>
            </w:r>
          </w:p>
          <w:p w14:paraId="57F4A972" w14:textId="77777777" w:rsidR="00F53240" w:rsidRPr="00941AA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d</w:t>
            </w: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ochodzenie: identyfikacja wszelkich trwałych zagrożeń, pierwotnych przyczyn lub naruszonych elementów w całej chronionej infrastrukturze.</w:t>
            </w:r>
          </w:p>
          <w:p w14:paraId="60156BB4" w14:textId="77777777" w:rsidR="00F53240" w:rsidRPr="00941AA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proofErr w:type="spellStart"/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</w:t>
            </w: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emediacja</w:t>
            </w:r>
            <w:proofErr w:type="spellEnd"/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 zautomatyzowane usuwanie złośliwych elementów zidentyfikowanych w fazie dochodzenia.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D1CACF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5E28AF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57CCDFB0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EB9157" w14:textId="14DEBFCF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23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335EC4" w14:textId="77777777" w:rsidR="00F53240" w:rsidRPr="00941AAE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przedstawiać łańcuch zdarzeń oraz powiązanych obiektów, które doprowadziły do incydentu.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941A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Graficzna wizualizacja incydentu, która pokazuje zdarzenia i powiązane dane dotyczące ofiary, sprawcy i relacji między artefaktami danych a drzewem procesów i łańcuchem zdarzeń.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C76CD4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A6F9E1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7C461793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AE508E" w14:textId="77777777" w:rsidR="00F53240" w:rsidRPr="00D62714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54DD2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2C129C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MONITOROWANIE I KONTROLA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976341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C79904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3E58A7D5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035C8A" w14:textId="7C9BA781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24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01D09C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obsługiwać monitorowanie integralności plików (FIM).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Egzekwowanie zasad w stałych środowiskach w celu ostrzegania o wszelkich zmianach plików.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ACA62B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6FB3FD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ECEDE5B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2B75AF" w14:textId="3AB248A3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25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4EBC94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mieć wbudowaną funkcję oceny podatności na zagrożenia.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Wykrywanie brakujących aktualizacji zabezpieczeń w systemach i aplikacjach.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A532DD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9D0B7E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7E0AAEB9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350D05" w14:textId="1AAE4B8F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26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4148FD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zapewniać środki do zarządzania zasobami.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Mapowanie i korelowanie wszystkich zasobów w środowisku, takich jak punkty końcowe, serwery, zainstalowane aplikacje, konta użytkowników i generowanie okresowych raportów.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99F962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011EE3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3254BE9C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DDDB40" w14:textId="0051E562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27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3123C2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zapewniać gromadzenie i przechowywanie logów.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Zbieranie dzienników uwierzytelniania i aktywności oraz ich przechowywanie przez wymagany prawem okres.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35868A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775DC2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78CC1F47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21260F" w14:textId="1AFE5D73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28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BE00EA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obejmować wyszukiwanie zagrożeń.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Wyszukiwanie złośliwej obecności na podstawie znanych wskaźników (IOC).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35E766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FB1E73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A717D51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D8F096" w14:textId="27EB89D6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29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9285D5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wspierać wykrywanie niechronionych powierzchni ataku.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Wyszukiwanie podatnych na zagrożenia plików, procesów, połączeń sieciowych i kont użytkowników z niezmienionymi hasłami.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24FFF6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7C7A6D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49E8290D" w14:textId="77777777" w:rsidR="00BC3DFE" w:rsidRDefault="00BC3DFE"/>
    <w:p w14:paraId="252420D3" w14:textId="77777777" w:rsidR="00BC3DFE" w:rsidRDefault="00BC3DFE"/>
    <w:tbl>
      <w:tblPr>
        <w:tblW w:w="5039" w:type="pct"/>
        <w:tblInd w:w="-72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7506"/>
        <w:gridCol w:w="851"/>
        <w:gridCol w:w="923"/>
      </w:tblGrid>
      <w:tr w:rsidR="00F53240" w:rsidRPr="00C26903" w14:paraId="5C337D9E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E15E78" w14:textId="77777777" w:rsidR="00F53240" w:rsidRPr="00A26587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F21DD4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2C129C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INFRASTRUKTURA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 xml:space="preserve"> SYSTEMU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6F07C9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8A8596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533EB62E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670418" w14:textId="2B82F66B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30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14E390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mieć elastyczne opcje wdrażania serwerów, aby pasowało do różnych typów środowisk.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</w:p>
          <w:p w14:paraId="696AD2CB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On-</w:t>
            </w:r>
            <w:proofErr w:type="spellStart"/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prem</w:t>
            </w:r>
            <w:proofErr w:type="spellEnd"/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</w:p>
          <w:p w14:paraId="42259A86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SaaS </w:t>
            </w:r>
          </w:p>
          <w:p w14:paraId="37A5EC49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Hybrydowe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666BAE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3DF722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DCFA425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DFF2F5" w14:textId="40342FE0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31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78583A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obsługiwać szybką i bezproblemową instalację na wszystkich punktach końcowych/serwerach w środowisku.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DD7DE5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335EFB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3BE78FAC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D8D490" w14:textId="3C408967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32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5F9033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obsługiwać automatyczną dystrybucję na punktach końcowych/serwerach, które zostały dołączone do środowiska po początkowej instalacji.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Autonomiczne wykrywanie nowo dodanych maszyn i instalowanie na nich agenta bez konieczności ręcznej konfiguracji.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2BBFFB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70D6A7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2BA8D4C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7F8C81" w14:textId="51ED5C9A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33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3E1497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mieć niewielki wpływ na wydajność punktu końcowego/serwera.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</w:p>
          <w:p w14:paraId="25A8DBFE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~50 MB pamięci systemowej (RAM) zużywanej przez każdy punkt końcowy/serwer.</w:t>
            </w:r>
          </w:p>
          <w:p w14:paraId="5A0C71C5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C129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~2-5% mocy obliczeniowej procesora systemowego na każdej platformie punktu końcowego.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756BE2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B8845B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DDA1E36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CB685E" w14:textId="6325C634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34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6F83C3" w14:textId="77777777" w:rsidR="00F53240" w:rsidRPr="002C129C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zapewniać szyfrowaną komunikację pomiędzy serwerem zarządzającym a agentami na punktach końcowych/serwerach.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1EB0B8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6E7DBB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4FDF08A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C5EF0F" w14:textId="5DAB1034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35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70EC97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obsługiwać wszystkie powszechnie używane systemy operacyjne.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</w:p>
          <w:p w14:paraId="76312409" w14:textId="77777777" w:rsidR="00F53240" w:rsidRPr="00EE67A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Windows 10 i nowsze</w:t>
            </w:r>
          </w:p>
          <w:p w14:paraId="56405C89" w14:textId="77777777" w:rsidR="00F53240" w:rsidRPr="00EE67A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Windows Server 2003 SP2 i nowsze</w:t>
            </w:r>
          </w:p>
          <w:p w14:paraId="7E2AE9EE" w14:textId="77777777" w:rsidR="00F53240" w:rsidRPr="00EE67A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Główne dystrybucje Linuksa: Fedora, </w:t>
            </w:r>
            <w:proofErr w:type="spellStart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Ubuntu</w:t>
            </w:r>
            <w:proofErr w:type="spellEnd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proofErr w:type="spellStart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Debian</w:t>
            </w:r>
            <w:proofErr w:type="spellEnd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proofErr w:type="spellStart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Centos</w:t>
            </w:r>
            <w:proofErr w:type="spellEnd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Red </w:t>
            </w:r>
            <w:proofErr w:type="spellStart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Hat</w:t>
            </w:r>
            <w:proofErr w:type="spellEnd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proofErr w:type="spellStart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Suse</w:t>
            </w:r>
            <w:proofErr w:type="spellEnd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Oracle, Alma, Amazon, </w:t>
            </w:r>
            <w:proofErr w:type="spellStart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Rocky</w:t>
            </w:r>
            <w:proofErr w:type="spellEnd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Linux </w:t>
            </w:r>
            <w:proofErr w:type="spellStart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Mint</w:t>
            </w:r>
            <w:proofErr w:type="spellEnd"/>
          </w:p>
          <w:p w14:paraId="4F5D3A75" w14:textId="77777777" w:rsidR="00F53240" w:rsidRPr="00EE67A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MAC OSX 10.15 Catalina i nowsze (Intel i Apple </w:t>
            </w:r>
            <w:proofErr w:type="spellStart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Silicon</w:t>
            </w:r>
            <w:proofErr w:type="spellEnd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)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988307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E78C4A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79FA584B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0B8424" w14:textId="49CF3A13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36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D9031D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obsługiwać połączenie z Active Directory.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</w:p>
          <w:p w14:paraId="6C59458D" w14:textId="77777777" w:rsidR="00F53240" w:rsidRPr="00EE67A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proofErr w:type="spellStart"/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g</w:t>
            </w:r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ranularne</w:t>
            </w:r>
            <w:proofErr w:type="spellEnd"/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uwierzytelnianie do interfejsu użytkownika.</w:t>
            </w:r>
          </w:p>
          <w:p w14:paraId="37CE2025" w14:textId="77777777" w:rsidR="00F53240" w:rsidRPr="00EE67A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w</w:t>
            </w:r>
            <w:r w:rsidRPr="00EE67A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drażanie różnych grup jednostek organizacyjnych (OU) w ramach AD.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B3F0E6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2D9002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6133F72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1A1E99" w14:textId="215B2222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37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14960B" w14:textId="77777777" w:rsidR="00F53240" w:rsidRPr="009D6843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D684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umożliwiać definiowanie ról administracyjnych z niestandardowymi uprawnieniami. Tworzenie ról z niestandardowymi uprawnieniami opartymi na typach dostępnych akcji, które można przypisać do użytkowników i grup lokalnych oraz grupom użytkowników i grup AD.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CD0242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DC64C9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3B2E46D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75DCBF" w14:textId="163C0320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38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A2472E" w14:textId="77777777" w:rsidR="00F53240" w:rsidRPr="009D6843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D684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Rozwiązanie musi współistnieć ze wszelkim oprogramowaniem na punktach końcowych\serwerach. </w:t>
            </w:r>
            <w:r w:rsidRPr="009D6843">
              <w:rPr>
                <w:rFonts w:ascii="Arial Narrow" w:hAnsi="Arial Narrow" w:cs="Arial"/>
                <w:sz w:val="20"/>
                <w:szCs w:val="20"/>
              </w:rPr>
              <w:t>Płynne działanie chronionego punktu końcowego/serwera bez krytycznych błędów systemowych lub awarii procesów.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91879A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0BFB42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BF33530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F1EE16" w14:textId="46067788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39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477637" w14:textId="77777777" w:rsidR="00F53240" w:rsidRPr="009D6843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D684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Rozwiązanie musi zapewniać pełną ochronę punktów końcowych i serwerów, które znajdują się poza siecią organizacji. </w:t>
            </w:r>
            <w:r w:rsidRPr="009D6843">
              <w:rPr>
                <w:rFonts w:ascii="Arial Narrow" w:hAnsi="Arial Narrow" w:cs="Arial"/>
                <w:sz w:val="20"/>
                <w:szCs w:val="20"/>
              </w:rPr>
              <w:t>Mechanizm ochrony przed zagrożeniami, który nie wymaga połączenia z serwerem zarządzania.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8F0CF9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F18E76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3D8B681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4C30A2" w14:textId="6859E865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40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F2612F" w14:textId="77777777" w:rsidR="00F53240" w:rsidRPr="009D6843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D684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gromadzić dane o punktach końcowych, plikach, procesach, aktywności użytkowników i ruchu sieciowym w sposób w pełni autonomiczny. Eliminuje potrzebę ręcznej konfiguracji reguł lub zasad oraz konieczność korzystania z dodatkowych urządzeń.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8739F8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C7962B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824FFEC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DE4642" w14:textId="77777777" w:rsidR="00F53240" w:rsidRPr="00D62714" w:rsidRDefault="00F53240" w:rsidP="00D6271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3A3230" w14:textId="77777777" w:rsidR="00F53240" w:rsidRPr="00EE67A5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FUNKCJONALNOŚĆ SYSTEMU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A4179B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2A69AE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219F7AF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7AADB1" w14:textId="22C75EED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41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66388B" w14:textId="77777777" w:rsidR="00F53240" w:rsidRPr="00EF6D86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F6D8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mieć możliwość określenia listy reguł wykluczania alertów dla wybranych obiektów.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93ECC9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EFAF03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82AC58D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3FB624" w14:textId="5E322C08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42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3B3414" w14:textId="77777777" w:rsidR="00F53240" w:rsidRPr="00EF6D86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F6D8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obsługiwać wdrażanie w wielu lokalizacjach, które raportują do jednej konsoli zarządzania.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49DB87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77920C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75C9048E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E9A157" w14:textId="0D6908BC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43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DF6EC1" w14:textId="77777777" w:rsidR="00F53240" w:rsidRPr="00EF6D86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F6D8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mieć możliwość eksportowania bieżącej konfiguracji programu w celu późniejszego zaimportowania jej na ten sam lub inny komputer.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A8CE64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027180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906A5FD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C0B040" w14:textId="67F6FCA4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44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365A0B" w14:textId="77777777" w:rsidR="00F53240" w:rsidRPr="00EF6D86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F6D8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mieć możliwość włączania/wyłączania określonych typów powiadomień.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294D2F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82E136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340BDAE5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1ABECB" w14:textId="1CE32AA8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45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162A17" w14:textId="77777777" w:rsidR="00F53240" w:rsidRPr="00EF6D86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F6D8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mieć możliwość oceny ważności alertów bezpieczeństwa.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59A4F9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1ABE86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74BCC62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D95038" w14:textId="492116F6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46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E75AB2" w14:textId="77777777" w:rsidR="00F53240" w:rsidRPr="00EF6D86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F6D8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zapewniać centralne gromadzenie i przetwarzanie alertów w czasie rzeczywistym.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8F3D27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29B685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CDDF8AB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EC8AB2" w14:textId="58EFCC61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47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917FE4" w14:textId="77777777" w:rsidR="00F53240" w:rsidRPr="00EF6D86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F6D8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mieć możliwość blokowania dostępu do ustawień programu dla użytkowników końcowych.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E434A1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C3FD6C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3AC045D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998931" w14:textId="7F47B117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lastRenderedPageBreak/>
              <w:t>48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310B2B" w14:textId="77777777" w:rsidR="00F53240" w:rsidRPr="00EF6D86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F6D8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zapewniać centralną dystrybucję aktualizacji bez konieczności interwencji użytkownika i ponownego uruchamiania punktu końcowego/serwera.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865FD1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169DAE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3A62362C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3029B2" w14:textId="66595F94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49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BC5732" w14:textId="77777777" w:rsidR="00F53240" w:rsidRPr="00EF6D86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F6D8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mieć możliwość określenia harmonogramu pobierania aktualizacji, w tym możliwość wyłączenia automatycznej aktualizacji.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6A0895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D819CA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5AC6B515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C4FD04" w14:textId="49B92AA8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50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2B63C8" w14:textId="77777777" w:rsidR="00F53240" w:rsidRPr="00EF6D86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F6D8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przypisywać ocenę ryzyka do wszystkich obiektów w chronionym środowisku.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9FEDFC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79BFF9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5F70A6C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1DC9C3" w14:textId="3FA2225A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51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D1FD3A" w14:textId="77777777" w:rsidR="00F53240" w:rsidRPr="00EF6D86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F6D8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Rozwiązanie musi obsługiwać rejestrowanie zdarzeń, alertów i aktualizacji.  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EC8D88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FE9716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08B9A4B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57AC80" w14:textId="5AA059ED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52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81671F" w14:textId="77777777" w:rsidR="00F53240" w:rsidRPr="00EF6D86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F6D8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umożliwiać wydłużenie domyślnego okresu przechowywania danych w celu zrównoważenia prywatności i zasad korporacyjnych.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5DC1B6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DD5ED2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EE86C43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AB20C3" w14:textId="5AA7B8AA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53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14B9CC" w14:textId="77777777" w:rsidR="00F53240" w:rsidRPr="00EF6D86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F6D8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obsługiwać integrację z infrastrukturą poczty elektronicznej w celu powiadamiania personelu bezpieczeństwa w przypadku alertów.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28A29A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F2991B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3AC93AA6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8E1CCF" w14:textId="4C5D4386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54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F3FC34" w14:textId="77777777" w:rsidR="00F53240" w:rsidRPr="00EF6D86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Rozwiązanie musi obsługiwać integrację z popularnymi produktami SIEM (poprzez wyjściowe </w:t>
            </w:r>
            <w:proofErr w:type="spellStart"/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syslogi</w:t>
            </w:r>
            <w:proofErr w:type="spellEnd"/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API i </w:t>
            </w:r>
            <w:proofErr w:type="spellStart"/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json</w:t>
            </w:r>
            <w:proofErr w:type="spellEnd"/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wysyłany do AWS S3 </w:t>
            </w:r>
            <w:proofErr w:type="spellStart"/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Buckets</w:t>
            </w:r>
            <w:proofErr w:type="spellEnd"/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; zarówno dla alertów, jak i logów).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1F29E9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97B360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5C7669BE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DBC4CD" w14:textId="6B0C52AE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55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19C5CA" w14:textId="77777777" w:rsidR="00F53240" w:rsidRPr="009C59E2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Rozwiązanie musi obejmować opcję przyjmowania danych </w:t>
            </w:r>
            <w:proofErr w:type="spellStart"/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syslog</w:t>
            </w:r>
            <w:proofErr w:type="spellEnd"/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z dowolnego źródła oraz centralizowania ich wszystkich w jednej konsoli (logi te muszą być </w:t>
            </w:r>
            <w:proofErr w:type="spellStart"/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prezentowanee</w:t>
            </w:r>
            <w:proofErr w:type="spellEnd"/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jako dane surowe lub w formie </w:t>
            </w:r>
            <w:proofErr w:type="spellStart"/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dashboardu</w:t>
            </w:r>
            <w:proofErr w:type="spellEnd"/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z różnymi typami wykresów).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C59DA5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3D6C73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97D6B65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C38281" w14:textId="17BB8707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56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725897" w14:textId="77777777" w:rsidR="00F53240" w:rsidRPr="009C59E2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obsługiwać standardowe i konfigurowalne raporty. Raporty muszą być eksportowane w różnych formatach, zaplanowane i wysyłane pocztą elektroniczną.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BD8EDE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1EB7C8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DFD1F1E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8DBF36" w14:textId="385DE886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57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ED32F6" w14:textId="77777777" w:rsidR="00F53240" w:rsidRPr="009C59E2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Rozwiązanie musi oferować aplikację na smartfony, smartwatche i tablety, która może pokazać, ile zasobów jest chronionych, ile otwartych alarmów, nowe alarmy w miarę ich pojawiania się wraz z typem, wpływem, dotkliwością i reakcją, a także możliwość bezpośredniego zaangażowania się z poziomu aplikacji SOC w celu rozpoczęcia dochodzenia.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C8F7FC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DE58AF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72A00B66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624E29" w14:textId="77777777" w:rsidR="00F53240" w:rsidRPr="00D62714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D5DA6" w14:textId="77777777" w:rsidR="00F53240" w:rsidRPr="009C59E2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9C59E2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WARUNKI LICENCYJNE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DE9295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AA1979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A184626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E23D19" w14:textId="7981086F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58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4E9112" w14:textId="77777777" w:rsidR="00F53240" w:rsidRPr="009C59E2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Kompletne licencje obejmujące okres 36 miesięcy dla wskazanej liczby chronionych urządzeń końcowych (1640 urządzeń).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2020BB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9465F5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543FCDA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4815BE" w14:textId="1046EDAB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59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6F01E" w14:textId="77777777" w:rsidR="00F53240" w:rsidRPr="009C59E2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Licencje obejmują</w:t>
            </w:r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wszystkie funkcje wskazane w niniejszej specyfikacji bez dodatkowych kosztów aktywacyjnych.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E67D6C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667FDD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FB2FB6D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48208B" w14:textId="33A81754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60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55D2B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Licencje obejmują </w:t>
            </w:r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dostęp do wszystkich aktualizacji oprogramowania w okresie ich obowiązywania.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A43150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0472C0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949547C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646FF9" w14:textId="77777777" w:rsidR="00F53240" w:rsidRPr="00D62714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286219" w14:textId="77777777" w:rsidR="00F53240" w:rsidRPr="009C59E2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9C59E2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WSPARCIE TECHNICZNE I UTRZYMANIE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482D3A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FBE33B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378CAFFB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3ACADF" w14:textId="14B649E4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61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85C533" w14:textId="1222EC3D" w:rsidR="00F53240" w:rsidRPr="009C59E2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Wsparcie techniczne oraz dostęp do aktualizacji 24/7 przez okres obowiązywania licencji.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EAF67E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FF05C2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541D605E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87F6E4" w14:textId="61601341" w:rsidR="00F53240" w:rsidRPr="00D62714" w:rsidRDefault="00D62714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</w:t>
            </w:r>
            <w:r w:rsidR="00FF3E72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172D3F" w14:textId="77777777" w:rsidR="00F53240" w:rsidRPr="009C59E2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Dostarczenie instrukcji administracyjnej oraz szkolenia dla wyznaczonych administratorów systemu w zakresie: konfiguracji, obsługi konsoli, reagowania na incydenty i raportowania.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2F8801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815818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CB7141E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06D337" w14:textId="755A9A84" w:rsidR="00F53240" w:rsidRPr="00D62714" w:rsidRDefault="00FF3E72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63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E18905" w14:textId="77777777" w:rsidR="00F53240" w:rsidRPr="009C59E2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9C59E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Możliwość kontaktu z pomocą techniczną poprzez portal serwisowy, e-mail oraz telefonicznie.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526CD1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256C43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737A73A7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8B8B35" w14:textId="77777777" w:rsidR="00F53240" w:rsidRPr="00D62714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682E99" w14:textId="77777777" w:rsidR="00F53240" w:rsidRPr="00A111D3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A111D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EFEKT WDROŻENIA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D05BDB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60A3D9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ECA178D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B3B3DF" w14:textId="1952FC09" w:rsidR="00F53240" w:rsidRPr="00D62714" w:rsidRDefault="00FF3E72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64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084E18" w14:textId="77777777" w:rsidR="00F53240" w:rsidRPr="00A111D3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Po wdrożeniu system zapewni:</w:t>
            </w:r>
          </w:p>
          <w:p w14:paraId="71A8F7FC" w14:textId="77777777" w:rsidR="00F53240" w:rsidRPr="00A111D3" w:rsidRDefault="00F53240" w:rsidP="00B7258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•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kompleksową ochronę środowiska IT przed nowoczesnymi zagrożeniami,</w:t>
            </w:r>
          </w:p>
          <w:p w14:paraId="7A3E75C1" w14:textId="77777777" w:rsidR="00F53240" w:rsidRPr="00A111D3" w:rsidRDefault="00F53240" w:rsidP="00B7258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•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zdolność automatycznego przywracania systemu po incydencie </w:t>
            </w:r>
            <w:proofErr w:type="spellStart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ransomware</w:t>
            </w:r>
            <w:proofErr w:type="spellEnd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,</w:t>
            </w:r>
          </w:p>
          <w:p w14:paraId="49386D04" w14:textId="77777777" w:rsidR="00F53240" w:rsidRPr="00A111D3" w:rsidRDefault="00F53240" w:rsidP="00B7258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•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zwiększoną widoczność i skrócony czas reakcji na incydenty,</w:t>
            </w:r>
          </w:p>
          <w:p w14:paraId="14BB0EB1" w14:textId="77777777" w:rsidR="00F53240" w:rsidRPr="00A111D3" w:rsidRDefault="00F53240" w:rsidP="00B7258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•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pełną kontrolę nad bezpieczeństwem urządzeń końcowych z poziomu jednej konsoli zarządzającej.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2F66C7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86CF44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3408D154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F670BC" w14:textId="77777777" w:rsidR="00F53240" w:rsidRPr="001941B2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4FC785" w14:textId="77777777" w:rsidR="00F53240" w:rsidRPr="00A111D3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A111D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WYMAGANIA FORMALNE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A61062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CF5BFD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335308A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5343E1" w14:textId="5B3C35A1" w:rsidR="00F53240" w:rsidRPr="00FF3E72" w:rsidRDefault="00FF3E72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65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5FE9B5" w14:textId="6DDF34C7" w:rsidR="00F53240" w:rsidRPr="00A111D3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Wykonawca posiada aktualny certyfikat ISO 27001wydany przez jednostkę uprawnioną i poświadczający wdrożenie systemu zarządzania bezpieczeństwem informacji w zakresie świadczenia usługi Security </w:t>
            </w:r>
            <w:proofErr w:type="spellStart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Operation</w:t>
            </w:r>
            <w:proofErr w:type="spellEnd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Center (SOC) lub </w:t>
            </w:r>
            <w:proofErr w:type="spellStart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Managed</w:t>
            </w:r>
            <w:proofErr w:type="spellEnd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proofErr w:type="spellStart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Detection</w:t>
            </w:r>
            <w:proofErr w:type="spellEnd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&amp; </w:t>
            </w:r>
            <w:proofErr w:type="spellStart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Response</w:t>
            </w:r>
            <w:proofErr w:type="spellEnd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(MDR).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956580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63A170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60CD9462" w14:textId="77777777" w:rsidR="00FF3E72" w:rsidRDefault="00FF3E72"/>
    <w:tbl>
      <w:tblPr>
        <w:tblW w:w="5039" w:type="pct"/>
        <w:tblInd w:w="-72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7506"/>
        <w:gridCol w:w="851"/>
        <w:gridCol w:w="923"/>
      </w:tblGrid>
      <w:tr w:rsidR="00F53240" w:rsidRPr="00C26903" w14:paraId="60209CBF" w14:textId="77777777" w:rsidTr="00B7258A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93D25C" w14:textId="2C760FB1" w:rsidR="00F53240" w:rsidRPr="00FF3E72" w:rsidRDefault="00FF3E72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66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F9DE0D" w14:textId="26F89D52" w:rsidR="00F53240" w:rsidRPr="00A111D3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Wykonawca posiada aktualny certyfikat ISO 22301wydany przez jednostkę uprawnioną i poświadczający wdrożenie systemu zarządzania ciągłością działania w zakresie </w:t>
            </w:r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lastRenderedPageBreak/>
              <w:t xml:space="preserve">świadczenia usługi Security </w:t>
            </w:r>
            <w:proofErr w:type="spellStart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Operation</w:t>
            </w:r>
            <w:proofErr w:type="spellEnd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Center (SOC) lub </w:t>
            </w:r>
            <w:proofErr w:type="spellStart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Managed</w:t>
            </w:r>
            <w:proofErr w:type="spellEnd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proofErr w:type="spellStart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Detection</w:t>
            </w:r>
            <w:proofErr w:type="spellEnd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&amp; </w:t>
            </w:r>
            <w:proofErr w:type="spellStart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Response</w:t>
            </w:r>
            <w:proofErr w:type="spellEnd"/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(MDR).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C86F44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lastRenderedPageBreak/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6155AC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592C25BB" w14:textId="77777777" w:rsidTr="00BC3DFE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0456F9" w14:textId="49DC97D0" w:rsidR="00F53240" w:rsidRPr="00FF3E72" w:rsidRDefault="00FF3E72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67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8C15FC" w14:textId="75FB9A31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Rozwiązanie EDR/XDR oferowane przez Wykonawcę </w:t>
            </w:r>
            <w:r w:rsidR="00572EC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osiągnęło rezultat powyżej </w:t>
            </w:r>
            <w:r w:rsidR="00592F3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80</w:t>
            </w:r>
            <w:r w:rsidR="00572EC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</w:t>
            </w:r>
            <w:r w:rsidR="00572EC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 wskazanym poniżej</w:t>
            </w:r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raporcie</w:t>
            </w:r>
            <w:r w:rsidR="00A778E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na dzień złożenia oferty: </w:t>
            </w:r>
            <w:hyperlink r:id="rId8" w:history="1">
              <w:r w:rsidR="00A778EA" w:rsidRPr="00924F1C">
                <w:rPr>
                  <w:rStyle w:val="Hipercze"/>
                  <w:rFonts w:ascii="Arial Narrow" w:eastAsia="Times New Roman" w:hAnsi="Arial Narrow" w:cs="Calibri"/>
                  <w:bCs/>
                  <w:lang w:eastAsia="pl-PL"/>
                </w:rPr>
                <w:t>https://evals.mitre.org/results/enterprise?view=cohort&amp;evaluation=er7&amp;result_type=DETECTION&amp;scenarios=1,2</w:t>
              </w:r>
            </w:hyperlink>
            <w:r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="00572EC7"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dla </w:t>
            </w:r>
            <w:proofErr w:type="spellStart"/>
            <w:r w:rsidR="00572EC7" w:rsidRPr="00A111D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Detecti</w:t>
            </w:r>
            <w:r w:rsidR="00572EC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ons</w:t>
            </w:r>
            <w:proofErr w:type="spellEnd"/>
            <w:r w:rsidR="00572EC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proofErr w:type="spellStart"/>
            <w:r w:rsidR="00572EC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Result</w:t>
            </w:r>
            <w:proofErr w:type="spellEnd"/>
            <w:r w:rsidR="00572EC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proofErr w:type="spellStart"/>
            <w:r w:rsidR="00572EC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Categories</w:t>
            </w:r>
            <w:proofErr w:type="spellEnd"/>
            <w:r w:rsidR="00572EC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=</w:t>
            </w:r>
            <w:proofErr w:type="spellStart"/>
            <w:r w:rsidR="00572EC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Technique</w:t>
            </w:r>
            <w:proofErr w:type="spellEnd"/>
          </w:p>
          <w:p w14:paraId="7C897302" w14:textId="470A1408" w:rsidR="00572EC7" w:rsidRPr="00A111D3" w:rsidRDefault="00A778EA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Rezultat,</w:t>
            </w:r>
            <w:r w:rsidR="00572EC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o którym mowa powyżej musi zostać spełniony na dzień składania oferty.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0E0AF0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C672B9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13BA20C" w14:textId="77777777" w:rsidTr="00BC3DFE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B060F6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8471AB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Usługi szkoleń z obsługi i konfiguracji oferowanego produktu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097EB7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4F2B43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7842B369" w14:textId="77777777" w:rsidTr="00BC3DFE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C4982D" w14:textId="0E5964B6" w:rsidR="00F53240" w:rsidRPr="00FF3E72" w:rsidRDefault="00FF3E72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68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0ECCD0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Szkolenie musi zostać zorganizowane w trybie „on-line”.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D438EE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98D57B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DA5BA18" w14:textId="77777777" w:rsidTr="00BC3DFE">
        <w:trPr>
          <w:trHeight w:val="255"/>
        </w:trPr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E9BA5B" w14:textId="69E20BC0" w:rsidR="00F53240" w:rsidRPr="00FF3E72" w:rsidRDefault="00FF3E72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69</w:t>
            </w:r>
          </w:p>
        </w:tc>
        <w:tc>
          <w:tcPr>
            <w:tcW w:w="3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9F0E98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Szkolenie musi obejmować następujące zagadnienia:</w:t>
            </w:r>
          </w:p>
          <w:p w14:paraId="66FFDFBE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1. Architektura i działanie EDR/XDR</w:t>
            </w:r>
          </w:p>
          <w:p w14:paraId="0137660D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2. Instalacja i konfiguracja</w:t>
            </w:r>
          </w:p>
          <w:p w14:paraId="4552B506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- Polityki zabezpieczeń, profile, grupy urządzeń</w:t>
            </w:r>
          </w:p>
          <w:p w14:paraId="10F778C8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- Aktualizacje i utrzymanie komponentów</w:t>
            </w:r>
          </w:p>
          <w:p w14:paraId="00E1482F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3. Detekcja i analiza incydentów</w:t>
            </w:r>
          </w:p>
          <w:p w14:paraId="5D9AD70A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Mechanizmy wykrywania (sygnatury, ML, </w:t>
            </w:r>
            <w:proofErr w:type="spellStart"/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behavioral</w:t>
            </w:r>
            <w:proofErr w:type="spellEnd"/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)</w:t>
            </w:r>
          </w:p>
          <w:p w14:paraId="18387BAB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Analiza śladów: procesy, moduły, sieć, rejestr, IOA/IOC</w:t>
            </w:r>
          </w:p>
          <w:p w14:paraId="49ED16AD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4. Reakcja i </w:t>
            </w:r>
            <w:proofErr w:type="spellStart"/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remediacja</w:t>
            </w:r>
            <w:proofErr w:type="spellEnd"/>
          </w:p>
          <w:p w14:paraId="278BD699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Izolacja hosta, blokady, </w:t>
            </w:r>
            <w:proofErr w:type="spellStart"/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rollback</w:t>
            </w:r>
            <w:proofErr w:type="spellEnd"/>
          </w:p>
          <w:p w14:paraId="3AB466B3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Procedury obsługi incydentów</w:t>
            </w:r>
          </w:p>
          <w:p w14:paraId="35D4C6EE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5. </w:t>
            </w:r>
            <w:proofErr w:type="spellStart"/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Threat</w:t>
            </w:r>
            <w:proofErr w:type="spellEnd"/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  <w:proofErr w:type="spellStart"/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hunting</w:t>
            </w:r>
            <w:proofErr w:type="spellEnd"/>
          </w:p>
          <w:p w14:paraId="3EE07380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Budowanie własnych reguł detekcyjnych</w:t>
            </w:r>
          </w:p>
          <w:p w14:paraId="43BBC393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Praca z IOC/IOA, integracja CTI</w:t>
            </w:r>
          </w:p>
          <w:p w14:paraId="154AC296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6. Integracje i ekosystem</w:t>
            </w:r>
          </w:p>
          <w:p w14:paraId="7017A258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SIEM, SOAR, AD, </w:t>
            </w:r>
            <w:proofErr w:type="spellStart"/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syslog</w:t>
            </w:r>
            <w:proofErr w:type="spellEnd"/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, API</w:t>
            </w:r>
          </w:p>
          <w:p w14:paraId="55BC1077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Integracje chmurowe (O365, AWS, GCP)</w:t>
            </w:r>
          </w:p>
          <w:p w14:paraId="2AD080DF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7. Raportowanie i </w:t>
            </w:r>
            <w:proofErr w:type="spellStart"/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compliance</w:t>
            </w:r>
            <w:proofErr w:type="spellEnd"/>
          </w:p>
          <w:p w14:paraId="1BECA41C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Dashboardy</w:t>
            </w:r>
            <w:proofErr w:type="spellEnd"/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, metryki, raporty okresowe</w:t>
            </w:r>
          </w:p>
          <w:p w14:paraId="60608962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Wymagania bezpieczeństwa (np. NIS2, ISO 27001)</w:t>
            </w:r>
          </w:p>
          <w:p w14:paraId="72834BD1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8. Operacje i utrzymanie</w:t>
            </w:r>
          </w:p>
          <w:p w14:paraId="32007B40" w14:textId="77777777" w:rsidR="00F53240" w:rsidRPr="00E13388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Monitorowanie zdrowia agentów</w:t>
            </w:r>
          </w:p>
          <w:p w14:paraId="5785167F" w14:textId="77777777" w:rsidR="00F53240" w:rsidRDefault="00F53240" w:rsidP="00B7258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13388">
              <w:rPr>
                <w:rFonts w:ascii="Arial Narrow" w:eastAsia="Times New Roman" w:hAnsi="Arial Narrow" w:cs="Calibri"/>
                <w:color w:val="000000"/>
                <w:lang w:eastAsia="pl-PL"/>
              </w:rPr>
              <w:t>Backup konfiguracji, procedury awaryjne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BCF495" w14:textId="77777777" w:rsidR="00F53240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FFC7EE" w14:textId="77777777" w:rsidR="00F53240" w:rsidRPr="00C26903" w:rsidRDefault="00F53240" w:rsidP="00B725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02DB4DE2" w14:textId="77777777" w:rsidR="00F53240" w:rsidRDefault="00F53240" w:rsidP="00BC3DFE"/>
    <w:sectPr w:rsidR="00F53240" w:rsidSect="00682C7D">
      <w:headerReference w:type="default" r:id="rId9"/>
      <w:pgSz w:w="11906" w:h="16838"/>
      <w:pgMar w:top="709" w:right="1133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0E1B8" w14:textId="77777777" w:rsidR="000D3181" w:rsidRDefault="000D3181" w:rsidP="00682C7D">
      <w:pPr>
        <w:spacing w:after="0" w:line="240" w:lineRule="auto"/>
      </w:pPr>
      <w:r>
        <w:separator/>
      </w:r>
    </w:p>
  </w:endnote>
  <w:endnote w:type="continuationSeparator" w:id="0">
    <w:p w14:paraId="6AC32973" w14:textId="77777777" w:rsidR="000D3181" w:rsidRDefault="000D3181" w:rsidP="00682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EF8B1" w14:textId="77777777" w:rsidR="000D3181" w:rsidRDefault="000D3181" w:rsidP="00682C7D">
      <w:pPr>
        <w:spacing w:after="0" w:line="240" w:lineRule="auto"/>
      </w:pPr>
      <w:r>
        <w:separator/>
      </w:r>
    </w:p>
  </w:footnote>
  <w:footnote w:type="continuationSeparator" w:id="0">
    <w:p w14:paraId="3F6CB1C8" w14:textId="77777777" w:rsidR="000D3181" w:rsidRDefault="000D3181" w:rsidP="00682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53BFD" w14:textId="15C299C5" w:rsidR="00682C7D" w:rsidRDefault="00682C7D">
    <w:pPr>
      <w:pStyle w:val="Nagwek"/>
    </w:pPr>
    <w:r>
      <w:rPr>
        <w:noProof/>
      </w:rPr>
      <w:drawing>
        <wp:inline distT="0" distB="0" distL="0" distR="0" wp14:anchorId="6591DFB9" wp14:editId="2840AF26">
          <wp:extent cx="5761355" cy="572770"/>
          <wp:effectExtent l="0" t="0" r="0" b="0"/>
          <wp:docPr id="12992806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DDE3B7" w14:textId="77777777" w:rsidR="00682C7D" w:rsidRPr="00682C7D" w:rsidRDefault="00682C7D" w:rsidP="00682C7D">
    <w:pPr>
      <w:pStyle w:val="Nagwek"/>
      <w:jc w:val="right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D70AE"/>
    <w:multiLevelType w:val="multilevel"/>
    <w:tmpl w:val="1E2A7F0C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decimal"/>
      <w:lvlText w:val="%1.%2."/>
      <w:lvlJc w:val="left"/>
      <w:pPr>
        <w:ind w:left="934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" w15:restartNumberingAfterBreak="0">
    <w:nsid w:val="0FD64684"/>
    <w:multiLevelType w:val="hybridMultilevel"/>
    <w:tmpl w:val="12523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C7A6E"/>
    <w:multiLevelType w:val="hybridMultilevel"/>
    <w:tmpl w:val="26645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A581A"/>
    <w:multiLevelType w:val="hybridMultilevel"/>
    <w:tmpl w:val="F9B8D4E2"/>
    <w:lvl w:ilvl="0" w:tplc="5A54E01A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3A66D22"/>
    <w:multiLevelType w:val="hybridMultilevel"/>
    <w:tmpl w:val="3D44EC2E"/>
    <w:lvl w:ilvl="0" w:tplc="489E656A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75D3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51B3025"/>
    <w:multiLevelType w:val="hybridMultilevel"/>
    <w:tmpl w:val="69EAB0E4"/>
    <w:lvl w:ilvl="0" w:tplc="B5FC0E1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83E8A"/>
    <w:multiLevelType w:val="multilevel"/>
    <w:tmpl w:val="D9E6F34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369" w:hanging="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46E60"/>
    <w:multiLevelType w:val="hybridMultilevel"/>
    <w:tmpl w:val="6FE89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A547A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467" w:hanging="360"/>
      </w:pPr>
    </w:lvl>
    <w:lvl w:ilvl="2" w:tplc="FFFFFFFF" w:tentative="1">
      <w:start w:val="1"/>
      <w:numFmt w:val="lowerRoman"/>
      <w:lvlText w:val="%3."/>
      <w:lvlJc w:val="right"/>
      <w:pPr>
        <w:ind w:left="7187" w:hanging="180"/>
      </w:pPr>
    </w:lvl>
    <w:lvl w:ilvl="3" w:tplc="FFFFFFFF" w:tentative="1">
      <w:start w:val="1"/>
      <w:numFmt w:val="decimal"/>
      <w:lvlText w:val="%4."/>
      <w:lvlJc w:val="left"/>
      <w:pPr>
        <w:ind w:left="7907" w:hanging="360"/>
      </w:pPr>
    </w:lvl>
    <w:lvl w:ilvl="4" w:tplc="FFFFFFFF" w:tentative="1">
      <w:start w:val="1"/>
      <w:numFmt w:val="lowerLetter"/>
      <w:lvlText w:val="%5."/>
      <w:lvlJc w:val="left"/>
      <w:pPr>
        <w:ind w:left="8627" w:hanging="360"/>
      </w:pPr>
    </w:lvl>
    <w:lvl w:ilvl="5" w:tplc="FFFFFFFF" w:tentative="1">
      <w:start w:val="1"/>
      <w:numFmt w:val="lowerRoman"/>
      <w:lvlText w:val="%6."/>
      <w:lvlJc w:val="right"/>
      <w:pPr>
        <w:ind w:left="9347" w:hanging="180"/>
      </w:pPr>
    </w:lvl>
    <w:lvl w:ilvl="6" w:tplc="FFFFFFFF" w:tentative="1">
      <w:start w:val="1"/>
      <w:numFmt w:val="decimal"/>
      <w:lvlText w:val="%7."/>
      <w:lvlJc w:val="left"/>
      <w:pPr>
        <w:ind w:left="10067" w:hanging="360"/>
      </w:pPr>
    </w:lvl>
    <w:lvl w:ilvl="7" w:tplc="FFFFFFFF" w:tentative="1">
      <w:start w:val="1"/>
      <w:numFmt w:val="lowerLetter"/>
      <w:lvlText w:val="%8."/>
      <w:lvlJc w:val="left"/>
      <w:pPr>
        <w:ind w:left="10787" w:hanging="360"/>
      </w:pPr>
    </w:lvl>
    <w:lvl w:ilvl="8" w:tplc="FFFFFFFF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10" w15:restartNumberingAfterBreak="0">
    <w:nsid w:val="2BE66469"/>
    <w:multiLevelType w:val="hybridMultilevel"/>
    <w:tmpl w:val="C688C95C"/>
    <w:lvl w:ilvl="0" w:tplc="0415000F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CAD209A"/>
    <w:multiLevelType w:val="hybridMultilevel"/>
    <w:tmpl w:val="5C14D370"/>
    <w:lvl w:ilvl="0" w:tplc="87CC1EF0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2" w15:restartNumberingAfterBreak="0">
    <w:nsid w:val="30D5186F"/>
    <w:multiLevelType w:val="hybridMultilevel"/>
    <w:tmpl w:val="6D68B0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1645F5"/>
    <w:multiLevelType w:val="hybridMultilevel"/>
    <w:tmpl w:val="5AEC7570"/>
    <w:lvl w:ilvl="0" w:tplc="25A807FA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4" w15:restartNumberingAfterBreak="0">
    <w:nsid w:val="32A82359"/>
    <w:multiLevelType w:val="hybridMultilevel"/>
    <w:tmpl w:val="A816C6B8"/>
    <w:lvl w:ilvl="0" w:tplc="489E656A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2E51D5E"/>
    <w:multiLevelType w:val="hybridMultilevel"/>
    <w:tmpl w:val="B22273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C7FA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7956FDF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0" w:hanging="360"/>
      </w:pPr>
    </w:lvl>
    <w:lvl w:ilvl="2" w:tplc="FFFFFFFF" w:tentative="1">
      <w:start w:val="1"/>
      <w:numFmt w:val="lowerRoman"/>
      <w:lvlText w:val="%3."/>
      <w:lvlJc w:val="right"/>
      <w:pPr>
        <w:ind w:left="3220" w:hanging="180"/>
      </w:pPr>
    </w:lvl>
    <w:lvl w:ilvl="3" w:tplc="FFFFFFFF" w:tentative="1">
      <w:start w:val="1"/>
      <w:numFmt w:val="decimal"/>
      <w:lvlText w:val="%4."/>
      <w:lvlJc w:val="left"/>
      <w:pPr>
        <w:ind w:left="3940" w:hanging="360"/>
      </w:pPr>
    </w:lvl>
    <w:lvl w:ilvl="4" w:tplc="FFFFFFFF" w:tentative="1">
      <w:start w:val="1"/>
      <w:numFmt w:val="lowerLetter"/>
      <w:lvlText w:val="%5."/>
      <w:lvlJc w:val="left"/>
      <w:pPr>
        <w:ind w:left="4660" w:hanging="360"/>
      </w:pPr>
    </w:lvl>
    <w:lvl w:ilvl="5" w:tplc="FFFFFFFF" w:tentative="1">
      <w:start w:val="1"/>
      <w:numFmt w:val="lowerRoman"/>
      <w:lvlText w:val="%6."/>
      <w:lvlJc w:val="right"/>
      <w:pPr>
        <w:ind w:left="5380" w:hanging="180"/>
      </w:pPr>
    </w:lvl>
    <w:lvl w:ilvl="6" w:tplc="FFFFFFFF" w:tentative="1">
      <w:start w:val="1"/>
      <w:numFmt w:val="decimal"/>
      <w:lvlText w:val="%7."/>
      <w:lvlJc w:val="left"/>
      <w:pPr>
        <w:ind w:left="6100" w:hanging="360"/>
      </w:pPr>
    </w:lvl>
    <w:lvl w:ilvl="7" w:tplc="FFFFFFFF" w:tentative="1">
      <w:start w:val="1"/>
      <w:numFmt w:val="lowerLetter"/>
      <w:lvlText w:val="%8."/>
      <w:lvlJc w:val="left"/>
      <w:pPr>
        <w:ind w:left="6820" w:hanging="360"/>
      </w:pPr>
    </w:lvl>
    <w:lvl w:ilvl="8" w:tplc="FFFFFFFF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8" w15:restartNumberingAfterBreak="0">
    <w:nsid w:val="4E456DDF"/>
    <w:multiLevelType w:val="multilevel"/>
    <w:tmpl w:val="96B2AD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369" w:hanging="9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1A60C9D"/>
    <w:multiLevelType w:val="multilevel"/>
    <w:tmpl w:val="0EB8FBF2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0" w15:restartNumberingAfterBreak="0">
    <w:nsid w:val="536640EC"/>
    <w:multiLevelType w:val="hybridMultilevel"/>
    <w:tmpl w:val="DE6C88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627AD0"/>
    <w:multiLevelType w:val="hybridMultilevel"/>
    <w:tmpl w:val="AEE40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8B1C99"/>
    <w:multiLevelType w:val="multilevel"/>
    <w:tmpl w:val="F536B3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1327DF9"/>
    <w:multiLevelType w:val="hybridMultilevel"/>
    <w:tmpl w:val="FF6CA0E6"/>
    <w:lvl w:ilvl="0" w:tplc="128847C4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90C46C9"/>
    <w:multiLevelType w:val="hybridMultilevel"/>
    <w:tmpl w:val="4412DEEE"/>
    <w:lvl w:ilvl="0" w:tplc="7A4418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BC6602C"/>
    <w:multiLevelType w:val="multilevel"/>
    <w:tmpl w:val="F5988D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1004C2B"/>
    <w:multiLevelType w:val="hybridMultilevel"/>
    <w:tmpl w:val="94EEE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876F78"/>
    <w:multiLevelType w:val="hybridMultilevel"/>
    <w:tmpl w:val="3580BAB2"/>
    <w:lvl w:ilvl="0" w:tplc="128847C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414EF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8650EB1"/>
    <w:multiLevelType w:val="hybridMultilevel"/>
    <w:tmpl w:val="BCAC8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B37887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0" w:hanging="360"/>
      </w:pPr>
    </w:lvl>
    <w:lvl w:ilvl="2" w:tplc="FFFFFFFF" w:tentative="1">
      <w:start w:val="1"/>
      <w:numFmt w:val="lowerRoman"/>
      <w:lvlText w:val="%3."/>
      <w:lvlJc w:val="right"/>
      <w:pPr>
        <w:ind w:left="3220" w:hanging="180"/>
      </w:pPr>
    </w:lvl>
    <w:lvl w:ilvl="3" w:tplc="FFFFFFFF" w:tentative="1">
      <w:start w:val="1"/>
      <w:numFmt w:val="decimal"/>
      <w:lvlText w:val="%4."/>
      <w:lvlJc w:val="left"/>
      <w:pPr>
        <w:ind w:left="3940" w:hanging="360"/>
      </w:pPr>
    </w:lvl>
    <w:lvl w:ilvl="4" w:tplc="FFFFFFFF" w:tentative="1">
      <w:start w:val="1"/>
      <w:numFmt w:val="lowerLetter"/>
      <w:lvlText w:val="%5."/>
      <w:lvlJc w:val="left"/>
      <w:pPr>
        <w:ind w:left="4660" w:hanging="360"/>
      </w:pPr>
    </w:lvl>
    <w:lvl w:ilvl="5" w:tplc="FFFFFFFF" w:tentative="1">
      <w:start w:val="1"/>
      <w:numFmt w:val="lowerRoman"/>
      <w:lvlText w:val="%6."/>
      <w:lvlJc w:val="right"/>
      <w:pPr>
        <w:ind w:left="5380" w:hanging="180"/>
      </w:pPr>
    </w:lvl>
    <w:lvl w:ilvl="6" w:tplc="FFFFFFFF" w:tentative="1">
      <w:start w:val="1"/>
      <w:numFmt w:val="decimal"/>
      <w:lvlText w:val="%7."/>
      <w:lvlJc w:val="left"/>
      <w:pPr>
        <w:ind w:left="6100" w:hanging="360"/>
      </w:pPr>
    </w:lvl>
    <w:lvl w:ilvl="7" w:tplc="FFFFFFFF" w:tentative="1">
      <w:start w:val="1"/>
      <w:numFmt w:val="lowerLetter"/>
      <w:lvlText w:val="%8."/>
      <w:lvlJc w:val="left"/>
      <w:pPr>
        <w:ind w:left="6820" w:hanging="360"/>
      </w:pPr>
    </w:lvl>
    <w:lvl w:ilvl="8" w:tplc="FFFFFFFF" w:tentative="1">
      <w:start w:val="1"/>
      <w:numFmt w:val="lowerRoman"/>
      <w:lvlText w:val="%9."/>
      <w:lvlJc w:val="right"/>
      <w:pPr>
        <w:ind w:left="7540" w:hanging="180"/>
      </w:pPr>
    </w:lvl>
  </w:abstractNum>
  <w:num w:numId="1" w16cid:durableId="2101640888">
    <w:abstractNumId w:val="17"/>
  </w:num>
  <w:num w:numId="2" w16cid:durableId="747380784">
    <w:abstractNumId w:val="1"/>
  </w:num>
  <w:num w:numId="3" w16cid:durableId="1906528685">
    <w:abstractNumId w:val="5"/>
  </w:num>
  <w:num w:numId="4" w16cid:durableId="801191750">
    <w:abstractNumId w:val="16"/>
  </w:num>
  <w:num w:numId="5" w16cid:durableId="908922797">
    <w:abstractNumId w:val="0"/>
  </w:num>
  <w:num w:numId="6" w16cid:durableId="839858215">
    <w:abstractNumId w:val="28"/>
  </w:num>
  <w:num w:numId="7" w16cid:durableId="1260456161">
    <w:abstractNumId w:val="18"/>
  </w:num>
  <w:num w:numId="8" w16cid:durableId="1591619815">
    <w:abstractNumId w:val="21"/>
  </w:num>
  <w:num w:numId="9" w16cid:durableId="1112434569">
    <w:abstractNumId w:val="12"/>
  </w:num>
  <w:num w:numId="10" w16cid:durableId="985161424">
    <w:abstractNumId w:val="7"/>
  </w:num>
  <w:num w:numId="11" w16cid:durableId="586380502">
    <w:abstractNumId w:val="2"/>
  </w:num>
  <w:num w:numId="12" w16cid:durableId="1377508829">
    <w:abstractNumId w:val="20"/>
  </w:num>
  <w:num w:numId="13" w16cid:durableId="548224049">
    <w:abstractNumId w:val="22"/>
  </w:num>
  <w:num w:numId="14" w16cid:durableId="1997223704">
    <w:abstractNumId w:val="15"/>
  </w:num>
  <w:num w:numId="15" w16cid:durableId="288509823">
    <w:abstractNumId w:val="26"/>
  </w:num>
  <w:num w:numId="16" w16cid:durableId="1526165443">
    <w:abstractNumId w:val="19"/>
  </w:num>
  <w:num w:numId="17" w16cid:durableId="2089375145">
    <w:abstractNumId w:val="25"/>
  </w:num>
  <w:num w:numId="18" w16cid:durableId="1535388386">
    <w:abstractNumId w:val="6"/>
  </w:num>
  <w:num w:numId="19" w16cid:durableId="1319649314">
    <w:abstractNumId w:val="3"/>
  </w:num>
  <w:num w:numId="20" w16cid:durableId="1787580466">
    <w:abstractNumId w:val="10"/>
  </w:num>
  <w:num w:numId="21" w16cid:durableId="42366988">
    <w:abstractNumId w:val="14"/>
  </w:num>
  <w:num w:numId="22" w16cid:durableId="2004164239">
    <w:abstractNumId w:val="4"/>
  </w:num>
  <w:num w:numId="23" w16cid:durableId="1941793507">
    <w:abstractNumId w:val="11"/>
  </w:num>
  <w:num w:numId="24" w16cid:durableId="1198423151">
    <w:abstractNumId w:val="13"/>
  </w:num>
  <w:num w:numId="25" w16cid:durableId="641039182">
    <w:abstractNumId w:val="9"/>
  </w:num>
  <w:num w:numId="26" w16cid:durableId="688750590">
    <w:abstractNumId w:val="30"/>
  </w:num>
  <w:num w:numId="27" w16cid:durableId="1552303294">
    <w:abstractNumId w:val="27"/>
  </w:num>
  <w:num w:numId="28" w16cid:durableId="432241717">
    <w:abstractNumId w:val="23"/>
  </w:num>
  <w:num w:numId="29" w16cid:durableId="1978146922">
    <w:abstractNumId w:val="8"/>
  </w:num>
  <w:num w:numId="30" w16cid:durableId="1537422715">
    <w:abstractNumId w:val="29"/>
  </w:num>
  <w:num w:numId="31" w16cid:durableId="51531271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D33"/>
    <w:rsid w:val="00002B74"/>
    <w:rsid w:val="00033386"/>
    <w:rsid w:val="00045F7A"/>
    <w:rsid w:val="00065775"/>
    <w:rsid w:val="000B46F2"/>
    <w:rsid w:val="000C48D6"/>
    <w:rsid w:val="000D2D18"/>
    <w:rsid w:val="000D3181"/>
    <w:rsid w:val="0010268B"/>
    <w:rsid w:val="00116682"/>
    <w:rsid w:val="00123A2A"/>
    <w:rsid w:val="00131147"/>
    <w:rsid w:val="00145B53"/>
    <w:rsid w:val="001533E9"/>
    <w:rsid w:val="00180AD9"/>
    <w:rsid w:val="001A2B0E"/>
    <w:rsid w:val="001D0399"/>
    <w:rsid w:val="0021604E"/>
    <w:rsid w:val="00217F3C"/>
    <w:rsid w:val="00253320"/>
    <w:rsid w:val="00277ABD"/>
    <w:rsid w:val="00282E49"/>
    <w:rsid w:val="002C6BBC"/>
    <w:rsid w:val="002D6DBF"/>
    <w:rsid w:val="00303797"/>
    <w:rsid w:val="00304306"/>
    <w:rsid w:val="00335675"/>
    <w:rsid w:val="00367206"/>
    <w:rsid w:val="00375894"/>
    <w:rsid w:val="00380F97"/>
    <w:rsid w:val="00390A8F"/>
    <w:rsid w:val="003940ED"/>
    <w:rsid w:val="003A3D51"/>
    <w:rsid w:val="003D412C"/>
    <w:rsid w:val="0041159F"/>
    <w:rsid w:val="004900E8"/>
    <w:rsid w:val="004B0679"/>
    <w:rsid w:val="004D03D8"/>
    <w:rsid w:val="004D473D"/>
    <w:rsid w:val="004D73F6"/>
    <w:rsid w:val="005258DE"/>
    <w:rsid w:val="005423D7"/>
    <w:rsid w:val="0054474A"/>
    <w:rsid w:val="00572EC7"/>
    <w:rsid w:val="00592F39"/>
    <w:rsid w:val="005D7C53"/>
    <w:rsid w:val="005E7E37"/>
    <w:rsid w:val="005F170F"/>
    <w:rsid w:val="005F4619"/>
    <w:rsid w:val="00623E5E"/>
    <w:rsid w:val="00682C7D"/>
    <w:rsid w:val="006E2D33"/>
    <w:rsid w:val="007122C2"/>
    <w:rsid w:val="007253BB"/>
    <w:rsid w:val="00780A0A"/>
    <w:rsid w:val="007921B0"/>
    <w:rsid w:val="007A633D"/>
    <w:rsid w:val="007A6D85"/>
    <w:rsid w:val="007C64E6"/>
    <w:rsid w:val="007D2A18"/>
    <w:rsid w:val="007F0392"/>
    <w:rsid w:val="0083405D"/>
    <w:rsid w:val="00864595"/>
    <w:rsid w:val="008E2C77"/>
    <w:rsid w:val="009E24F4"/>
    <w:rsid w:val="00A11CC1"/>
    <w:rsid w:val="00A77629"/>
    <w:rsid w:val="00A778EA"/>
    <w:rsid w:val="00A864B5"/>
    <w:rsid w:val="00BC3DFE"/>
    <w:rsid w:val="00BF2A13"/>
    <w:rsid w:val="00C015F2"/>
    <w:rsid w:val="00C12EF6"/>
    <w:rsid w:val="00C72BC1"/>
    <w:rsid w:val="00CD17AE"/>
    <w:rsid w:val="00CE7E08"/>
    <w:rsid w:val="00D0320C"/>
    <w:rsid w:val="00D5644B"/>
    <w:rsid w:val="00D62714"/>
    <w:rsid w:val="00DC6858"/>
    <w:rsid w:val="00EF365F"/>
    <w:rsid w:val="00EF5376"/>
    <w:rsid w:val="00F53240"/>
    <w:rsid w:val="00F94546"/>
    <w:rsid w:val="00FB6901"/>
    <w:rsid w:val="00FE24A7"/>
    <w:rsid w:val="00FF3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C0B5E"/>
  <w15:chartTrackingRefBased/>
  <w15:docId w15:val="{6C1FB9DF-E9DE-42E1-8DEE-08CF34C81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D3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2D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2D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E2D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2D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E2D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E2D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E2D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E2D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E2D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D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2D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E2D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E2D3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E2D3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E2D3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E2D3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E2D3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E2D3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E2D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2D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2D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E2D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E2D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E2D3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E2D3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E2D3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E2D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E2D3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E2D33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66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166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6682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66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6682"/>
    <w:rPr>
      <w:b/>
      <w:bCs/>
      <w:kern w:val="0"/>
      <w:sz w:val="20"/>
      <w:szCs w:val="20"/>
      <w14:ligatures w14:val="none"/>
    </w:rPr>
  </w:style>
  <w:style w:type="character" w:styleId="Hipercze">
    <w:name w:val="Hyperlink"/>
    <w:basedOn w:val="Domylnaczcionkaakapitu"/>
    <w:uiPriority w:val="99"/>
    <w:unhideWhenUsed/>
    <w:rsid w:val="00F53240"/>
    <w:rPr>
      <w:color w:val="0563C1" w:themeColor="hyperlink"/>
      <w:u w:val="single"/>
    </w:rPr>
  </w:style>
  <w:style w:type="character" w:styleId="Numerwiersza">
    <w:name w:val="line number"/>
    <w:basedOn w:val="Domylnaczcionkaakapitu"/>
    <w:uiPriority w:val="99"/>
    <w:semiHidden/>
    <w:unhideWhenUsed/>
    <w:rsid w:val="00864595"/>
  </w:style>
  <w:style w:type="paragraph" w:styleId="Nagwek">
    <w:name w:val="header"/>
    <w:basedOn w:val="Normalny"/>
    <w:link w:val="NagwekZnak"/>
    <w:uiPriority w:val="99"/>
    <w:unhideWhenUsed/>
    <w:rsid w:val="00682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2C7D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82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2C7D"/>
    <w:rPr>
      <w:kern w:val="0"/>
      <w:sz w:val="22"/>
      <w:szCs w:val="22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592F39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78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als.mitre.org/results/enterprise?view=cohort&amp;evaluation=er7&amp;result_type=DETECTION&amp;scenarios=1,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8B2FB-362A-4774-A24D-32E03A562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6977</TotalTime>
  <Pages>6</Pages>
  <Words>2484</Words>
  <Characters>14909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dc:description/>
  <cp:lastModifiedBy>10 wsk</cp:lastModifiedBy>
  <cp:revision>34</cp:revision>
  <cp:lastPrinted>2026-02-25T12:38:00Z</cp:lastPrinted>
  <dcterms:created xsi:type="dcterms:W3CDTF">2026-01-20T10:59:00Z</dcterms:created>
  <dcterms:modified xsi:type="dcterms:W3CDTF">2026-02-27T10:52:00Z</dcterms:modified>
</cp:coreProperties>
</file>