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90AAE" w14:textId="3990AA54" w:rsidR="00843A88" w:rsidRPr="0092518D" w:rsidRDefault="009240A4" w:rsidP="0092518D">
      <w:pPr>
        <w:rPr>
          <w:rFonts w:ascii="Arial Narrow" w:hAnsi="Arial Narrow" w:cs="Arial"/>
          <w:sz w:val="22"/>
          <w:szCs w:val="22"/>
        </w:rPr>
      </w:pPr>
      <w:r w:rsidRPr="0092518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2518D" w:rsidRPr="0092518D">
        <w:rPr>
          <w:rFonts w:ascii="Arial Narrow" w:hAnsi="Arial Narrow" w:cs="Arial"/>
          <w:sz w:val="22"/>
          <w:szCs w:val="22"/>
        </w:rPr>
        <w:t xml:space="preserve"> </w:t>
      </w:r>
      <w:r w:rsidR="0092518D">
        <w:rPr>
          <w:rFonts w:ascii="Arial Narrow" w:hAnsi="Arial Narrow" w:cs="Arial"/>
          <w:sz w:val="22"/>
          <w:szCs w:val="22"/>
        </w:rPr>
        <w:tab/>
      </w:r>
      <w:r w:rsidR="0092518D">
        <w:rPr>
          <w:rFonts w:ascii="Arial Narrow" w:hAnsi="Arial Narrow" w:cs="Arial"/>
          <w:sz w:val="22"/>
          <w:szCs w:val="22"/>
        </w:rPr>
        <w:tab/>
      </w:r>
      <w:r w:rsidR="0092518D">
        <w:rPr>
          <w:rFonts w:ascii="Arial Narrow" w:hAnsi="Arial Narrow" w:cs="Arial"/>
          <w:sz w:val="22"/>
          <w:szCs w:val="22"/>
        </w:rPr>
        <w:tab/>
      </w:r>
      <w:r w:rsidR="0092518D">
        <w:rPr>
          <w:rFonts w:ascii="Arial Narrow" w:hAnsi="Arial Narrow" w:cs="Arial"/>
          <w:sz w:val="22"/>
          <w:szCs w:val="22"/>
        </w:rPr>
        <w:tab/>
      </w:r>
      <w:r w:rsidR="0092518D">
        <w:rPr>
          <w:rFonts w:ascii="Arial Narrow" w:hAnsi="Arial Narrow" w:cs="Arial"/>
          <w:sz w:val="22"/>
          <w:szCs w:val="22"/>
        </w:rPr>
        <w:tab/>
      </w:r>
      <w:r w:rsidR="0092518D">
        <w:rPr>
          <w:rFonts w:ascii="Arial Narrow" w:hAnsi="Arial Narrow" w:cs="Arial"/>
          <w:sz w:val="22"/>
          <w:szCs w:val="22"/>
        </w:rPr>
        <w:tab/>
      </w:r>
      <w:r w:rsidR="0092518D">
        <w:rPr>
          <w:rFonts w:ascii="Arial Narrow" w:hAnsi="Arial Narrow" w:cs="Arial"/>
          <w:sz w:val="22"/>
          <w:szCs w:val="22"/>
        </w:rPr>
        <w:tab/>
      </w:r>
      <w:r w:rsidR="0092518D" w:rsidRPr="0092518D">
        <w:rPr>
          <w:rFonts w:ascii="Arial Narrow" w:hAnsi="Arial Narrow" w:cs="Arial"/>
          <w:sz w:val="22"/>
          <w:szCs w:val="22"/>
        </w:rPr>
        <w:t>Bydgoszcz dnia: 2026-03-02</w:t>
      </w:r>
    </w:p>
    <w:p w14:paraId="358B6325" w14:textId="77777777" w:rsidR="00843A88" w:rsidRPr="0092518D" w:rsidRDefault="009240A4" w:rsidP="0092518D">
      <w:pPr>
        <w:rPr>
          <w:rFonts w:ascii="Arial Narrow" w:hAnsi="Arial Narrow" w:cs="Arial"/>
          <w:sz w:val="22"/>
          <w:szCs w:val="22"/>
        </w:rPr>
      </w:pPr>
      <w:r w:rsidRPr="0092518D">
        <w:rPr>
          <w:rFonts w:ascii="Arial Narrow" w:hAnsi="Arial Narrow" w:cs="Arial"/>
          <w:sz w:val="22"/>
          <w:szCs w:val="22"/>
        </w:rPr>
        <w:t>Powstańców Warszawy</w:t>
      </w:r>
      <w:r w:rsidR="00843A88" w:rsidRPr="0092518D">
        <w:rPr>
          <w:rFonts w:ascii="Arial Narrow" w:hAnsi="Arial Narrow" w:cs="Arial"/>
          <w:sz w:val="22"/>
          <w:szCs w:val="22"/>
        </w:rPr>
        <w:t xml:space="preserve"> </w:t>
      </w:r>
      <w:r w:rsidRPr="0092518D">
        <w:rPr>
          <w:rFonts w:ascii="Arial Narrow" w:hAnsi="Arial Narrow" w:cs="Arial"/>
          <w:sz w:val="22"/>
          <w:szCs w:val="22"/>
        </w:rPr>
        <w:t>5</w:t>
      </w:r>
    </w:p>
    <w:p w14:paraId="3F67432E" w14:textId="77777777" w:rsidR="00843A88" w:rsidRDefault="009240A4" w:rsidP="0092518D">
      <w:pPr>
        <w:rPr>
          <w:rFonts w:ascii="Arial Narrow" w:hAnsi="Arial Narrow" w:cs="Arial"/>
          <w:sz w:val="22"/>
          <w:szCs w:val="22"/>
        </w:rPr>
      </w:pPr>
      <w:r w:rsidRPr="0092518D">
        <w:rPr>
          <w:rFonts w:ascii="Arial Narrow" w:hAnsi="Arial Narrow" w:cs="Arial"/>
          <w:sz w:val="22"/>
          <w:szCs w:val="22"/>
        </w:rPr>
        <w:t>85-681</w:t>
      </w:r>
      <w:r w:rsidR="00843A88" w:rsidRPr="0092518D">
        <w:rPr>
          <w:rFonts w:ascii="Arial Narrow" w:hAnsi="Arial Narrow" w:cs="Arial"/>
          <w:sz w:val="22"/>
          <w:szCs w:val="22"/>
        </w:rPr>
        <w:t xml:space="preserve"> </w:t>
      </w:r>
      <w:r w:rsidRPr="0092518D">
        <w:rPr>
          <w:rFonts w:ascii="Arial Narrow" w:hAnsi="Arial Narrow" w:cs="Arial"/>
          <w:sz w:val="22"/>
          <w:szCs w:val="22"/>
        </w:rPr>
        <w:t>Bydgoszcz</w:t>
      </w:r>
    </w:p>
    <w:p w14:paraId="0CC8447F" w14:textId="77777777" w:rsidR="0092518D" w:rsidRDefault="0092518D" w:rsidP="0092518D">
      <w:pPr>
        <w:rPr>
          <w:rFonts w:ascii="Arial Narrow" w:hAnsi="Arial Narrow" w:cs="Arial"/>
          <w:sz w:val="22"/>
          <w:szCs w:val="22"/>
        </w:rPr>
      </w:pPr>
    </w:p>
    <w:p w14:paraId="4CEF93E9" w14:textId="2E0B928D" w:rsidR="0092518D" w:rsidRDefault="0092518D" w:rsidP="0092518D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3654E9">
        <w:rPr>
          <w:rFonts w:ascii="Arial Narrow" w:hAnsi="Arial Narrow" w:cs="Arial"/>
          <w:b/>
          <w:bCs/>
          <w:sz w:val="22"/>
          <w:szCs w:val="22"/>
        </w:rPr>
        <w:t xml:space="preserve"> 1829/26</w:t>
      </w:r>
    </w:p>
    <w:p w14:paraId="114B5DBC" w14:textId="2E5B33EF" w:rsidR="0092518D" w:rsidRPr="0092518D" w:rsidRDefault="0092518D" w:rsidP="0092518D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4/2026</w:t>
      </w:r>
    </w:p>
    <w:p w14:paraId="71C5553A" w14:textId="77777777" w:rsidR="00843A88" w:rsidRPr="0092518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92518D">
        <w:rPr>
          <w:rFonts w:ascii="Arial Narrow" w:hAnsi="Arial Narrow" w:cs="Arial"/>
          <w:b/>
          <w:sz w:val="22"/>
          <w:szCs w:val="22"/>
        </w:rPr>
        <w:t>WYKONAWCY</w:t>
      </w:r>
    </w:p>
    <w:p w14:paraId="3A63889C" w14:textId="77777777" w:rsidR="00843A88" w:rsidRPr="0092518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2518D">
        <w:rPr>
          <w:rFonts w:ascii="Arial Narrow" w:hAnsi="Arial Narrow" w:cs="Arial"/>
          <w:sz w:val="22"/>
          <w:szCs w:val="22"/>
        </w:rPr>
        <w:t>ubiegający się o zamówienie</w:t>
      </w:r>
    </w:p>
    <w:p w14:paraId="177C89F0" w14:textId="77777777" w:rsidR="004E4B64" w:rsidRPr="0092518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2518D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2518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2518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2518D" w14:paraId="06C4FDA8" w14:textId="77777777" w:rsidTr="00FD4AEC">
        <w:tc>
          <w:tcPr>
            <w:tcW w:w="2269" w:type="dxa"/>
          </w:tcPr>
          <w:p w14:paraId="1FC477AF" w14:textId="77777777" w:rsidR="004E4B64" w:rsidRPr="0092518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518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F303097" w14:textId="77777777" w:rsidR="004E4B64" w:rsidRPr="0092518D" w:rsidRDefault="009240A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518D">
              <w:rPr>
                <w:rFonts w:ascii="Arial Narrow" w:hAnsi="Arial Narrow" w:cs="Arial"/>
                <w:bCs/>
                <w:sz w:val="22"/>
                <w:szCs w:val="22"/>
              </w:rPr>
              <w:t>Dostawa asortymentu wraz z dzierżawą aparatu do identyfikacji i oznaczania lekowrażliwości drobnoustrojów dla Zakładu Analityki Lekarskiej na okres 24 miesięcy</w:t>
            </w:r>
            <w:r w:rsidR="004E4B64" w:rsidRPr="0092518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240A4" w:rsidRPr="0092518D" w14:paraId="5A822460" w14:textId="77777777" w:rsidTr="00A50B7C">
        <w:tc>
          <w:tcPr>
            <w:tcW w:w="2269" w:type="dxa"/>
          </w:tcPr>
          <w:p w14:paraId="4E43BF9E" w14:textId="77777777" w:rsidR="009240A4" w:rsidRPr="0092518D" w:rsidRDefault="009240A4" w:rsidP="00A50B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518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81AE2F9" w14:textId="77777777" w:rsidR="009240A4" w:rsidRPr="0092518D" w:rsidRDefault="009240A4" w:rsidP="00A50B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2518D">
              <w:rPr>
                <w:rFonts w:ascii="Arial Narrow" w:hAnsi="Arial Narrow" w:cs="Arial"/>
                <w:bCs/>
                <w:sz w:val="22"/>
                <w:szCs w:val="22"/>
              </w:rPr>
              <w:t>4/2026</w:t>
            </w:r>
          </w:p>
        </w:tc>
      </w:tr>
    </w:tbl>
    <w:p w14:paraId="4DBA6060" w14:textId="77777777" w:rsidR="004E4B64" w:rsidRPr="0092518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2518D" w14:paraId="3DBA7AB5" w14:textId="77777777" w:rsidTr="00C46732">
        <w:tc>
          <w:tcPr>
            <w:tcW w:w="9330" w:type="dxa"/>
            <w:shd w:val="clear" w:color="auto" w:fill="F2F2F2"/>
            <w:hideMark/>
          </w:tcPr>
          <w:p w14:paraId="02101321" w14:textId="77777777" w:rsidR="00843A88" w:rsidRPr="0092518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2518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3602418E" w14:textId="77777777" w:rsidR="0012774F" w:rsidRPr="0092518D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92518D">
        <w:rPr>
          <w:rFonts w:ascii="Arial Narrow" w:hAnsi="Arial Narrow" w:cs="Arial"/>
          <w:sz w:val="22"/>
          <w:szCs w:val="22"/>
        </w:rPr>
        <w:t xml:space="preserve">Zamawiający, </w:t>
      </w:r>
      <w:r w:rsidR="009240A4" w:rsidRPr="0092518D">
        <w:rPr>
          <w:rFonts w:ascii="Arial Narrow" w:hAnsi="Arial Narrow" w:cs="Arial"/>
          <w:b/>
          <w:sz w:val="22"/>
          <w:szCs w:val="22"/>
        </w:rPr>
        <w:t>10WSzKzP SPZOZ</w:t>
      </w:r>
      <w:r w:rsidRPr="0092518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2518D">
        <w:rPr>
          <w:rFonts w:ascii="Arial Narrow" w:hAnsi="Arial Narrow" w:cs="Arial"/>
          <w:sz w:val="22"/>
          <w:szCs w:val="22"/>
        </w:rPr>
        <w:t>284</w:t>
      </w:r>
      <w:r w:rsidRPr="0092518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2518D">
        <w:rPr>
          <w:rFonts w:ascii="Arial Narrow" w:hAnsi="Arial Narrow" w:cs="Arial"/>
          <w:sz w:val="22"/>
          <w:szCs w:val="22"/>
        </w:rPr>
        <w:t>6</w:t>
      </w:r>
      <w:r w:rsidRPr="0092518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2518D">
        <w:rPr>
          <w:rFonts w:ascii="Arial Narrow" w:hAnsi="Arial Narrow" w:cs="Arial"/>
          <w:sz w:val="22"/>
          <w:szCs w:val="22"/>
        </w:rPr>
        <w:t>11</w:t>
      </w:r>
      <w:r w:rsidRPr="0092518D">
        <w:rPr>
          <w:rFonts w:ascii="Arial Narrow" w:hAnsi="Arial Narrow" w:cs="Arial"/>
          <w:sz w:val="22"/>
          <w:szCs w:val="22"/>
        </w:rPr>
        <w:t xml:space="preserve"> </w:t>
      </w:r>
      <w:r w:rsidR="0029606A" w:rsidRPr="0092518D">
        <w:rPr>
          <w:rFonts w:ascii="Arial Narrow" w:hAnsi="Arial Narrow" w:cs="Arial"/>
          <w:sz w:val="22"/>
          <w:szCs w:val="22"/>
        </w:rPr>
        <w:t xml:space="preserve">września </w:t>
      </w:r>
      <w:r w:rsidRPr="0092518D">
        <w:rPr>
          <w:rFonts w:ascii="Arial Narrow" w:hAnsi="Arial Narrow" w:cs="Arial"/>
          <w:sz w:val="22"/>
          <w:szCs w:val="22"/>
        </w:rPr>
        <w:t>20</w:t>
      </w:r>
      <w:r w:rsidR="0029606A" w:rsidRPr="0092518D">
        <w:rPr>
          <w:rFonts w:ascii="Arial Narrow" w:hAnsi="Arial Narrow" w:cs="Arial"/>
          <w:sz w:val="22"/>
          <w:szCs w:val="22"/>
        </w:rPr>
        <w:t>19</w:t>
      </w:r>
      <w:r w:rsidRPr="0092518D">
        <w:rPr>
          <w:rFonts w:ascii="Arial Narrow" w:hAnsi="Arial Narrow" w:cs="Arial"/>
          <w:sz w:val="22"/>
          <w:szCs w:val="22"/>
        </w:rPr>
        <w:t xml:space="preserve"> r</w:t>
      </w:r>
      <w:r w:rsidR="0029606A" w:rsidRPr="0092518D">
        <w:rPr>
          <w:rFonts w:ascii="Arial Narrow" w:hAnsi="Arial Narrow" w:cs="Arial"/>
          <w:sz w:val="22"/>
          <w:szCs w:val="22"/>
        </w:rPr>
        <w:t>.</w:t>
      </w:r>
      <w:r w:rsidRPr="0092518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2518D">
        <w:rPr>
          <w:rFonts w:ascii="Arial Narrow" w:hAnsi="Arial Narrow" w:cs="Arial"/>
          <w:sz w:val="22"/>
          <w:szCs w:val="22"/>
        </w:rPr>
        <w:t>z</w:t>
      </w:r>
      <w:r w:rsidRPr="0092518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2518D">
        <w:rPr>
          <w:rFonts w:ascii="Arial Narrow" w:hAnsi="Arial Narrow" w:cs="Arial"/>
          <w:sz w:val="22"/>
          <w:szCs w:val="22"/>
        </w:rPr>
        <w:t>p</w:t>
      </w:r>
      <w:r w:rsidRPr="0092518D">
        <w:rPr>
          <w:rFonts w:ascii="Arial Narrow" w:hAnsi="Arial Narrow" w:cs="Arial"/>
          <w:sz w:val="22"/>
          <w:szCs w:val="22"/>
        </w:rPr>
        <w:t xml:space="preserve">ublicznych </w:t>
      </w:r>
      <w:r w:rsidR="009240A4" w:rsidRPr="0092518D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92518D">
        <w:rPr>
          <w:rFonts w:ascii="Arial Narrow" w:hAnsi="Arial Narrow" w:cs="Arial"/>
          <w:sz w:val="22"/>
          <w:szCs w:val="22"/>
        </w:rPr>
        <w:t xml:space="preserve">, </w:t>
      </w:r>
      <w:r w:rsidR="00E74BC3" w:rsidRPr="0092518D">
        <w:rPr>
          <w:rFonts w:ascii="Arial Narrow" w:hAnsi="Arial Narrow" w:cs="Arial"/>
          <w:sz w:val="22"/>
          <w:szCs w:val="22"/>
        </w:rPr>
        <w:t>udostępnia</w:t>
      </w:r>
      <w:r w:rsidR="00BE7BFD" w:rsidRPr="0092518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2518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2518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2518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2518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2518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2518D">
        <w:rPr>
          <w:rFonts w:ascii="Arial Narrow" w:hAnsi="Arial Narrow" w:cs="Arial"/>
          <w:sz w:val="22"/>
          <w:szCs w:val="22"/>
        </w:rPr>
        <w:t>wraz z wyjaśnieniami</w:t>
      </w:r>
      <w:r w:rsidR="0012774F" w:rsidRPr="0092518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40A4" w:rsidRPr="0092518D" w14:paraId="187E3FB9" w14:textId="77777777" w:rsidTr="0092518D">
        <w:tc>
          <w:tcPr>
            <w:tcW w:w="9356" w:type="dxa"/>
          </w:tcPr>
          <w:p w14:paraId="0F99C03A" w14:textId="339CDC4C" w:rsidR="009240A4" w:rsidRPr="0092518D" w:rsidRDefault="0092518D" w:rsidP="00A50B7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92518D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14:paraId="220E76D5" w14:textId="5D7A35AC" w:rsidR="009240A4" w:rsidRPr="0092518D" w:rsidRDefault="009240A4" w:rsidP="0092518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518D">
              <w:rPr>
                <w:rFonts w:ascii="Arial Narrow" w:hAnsi="Arial Narrow" w:cs="Arial"/>
                <w:sz w:val="22"/>
                <w:szCs w:val="22"/>
              </w:rPr>
              <w:t>Czy Zamawiający dopuści produkty w części IIb formularza cenowego – materiały zużywalne, które nie podlegają dyrektywom „nowego podejścia” (czyli nie wymagają deklaracji CE) ale</w:t>
            </w:r>
            <w:r w:rsidR="0092518D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92518D">
              <w:rPr>
                <w:rFonts w:ascii="Arial Narrow" w:hAnsi="Arial Narrow" w:cs="Arial"/>
                <w:sz w:val="22"/>
                <w:szCs w:val="22"/>
              </w:rPr>
              <w:t>mogą być dopuszczone do obrotu na terenie Polski i Unii Europejskiej, pod warunkiem spełnienia ogólnych wymogów bezpieczeństwa.?</w:t>
            </w:r>
          </w:p>
          <w:p w14:paraId="4848A580" w14:textId="262020B0" w:rsidR="009240A4" w:rsidRPr="0092518D" w:rsidRDefault="009240A4" w:rsidP="0092518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518D">
              <w:rPr>
                <w:rFonts w:ascii="Arial Narrow" w:hAnsi="Arial Narrow" w:cs="Arial"/>
                <w:sz w:val="22"/>
                <w:szCs w:val="22"/>
              </w:rPr>
              <w:t>Uzasadnienie Wykonawca chce zaoferować produkty które nie zostały przez producenta uznane za wyroby  medyczne ani tym bardziej za wyroby medyczne do diagnostyki in vitro, tylko wyroby</w:t>
            </w:r>
            <w:r w:rsidR="009251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518D">
              <w:rPr>
                <w:rFonts w:ascii="Arial Narrow" w:hAnsi="Arial Narrow" w:cs="Arial"/>
                <w:sz w:val="22"/>
                <w:szCs w:val="22"/>
              </w:rPr>
              <w:t xml:space="preserve">niemedyczne. W związku </w:t>
            </w:r>
            <w:r w:rsidR="0092518D">
              <w:rPr>
                <w:rFonts w:ascii="Arial Narrow" w:hAnsi="Arial Narrow" w:cs="Arial"/>
                <w:sz w:val="22"/>
                <w:szCs w:val="22"/>
              </w:rPr>
              <w:br/>
            </w:r>
            <w:r w:rsidRPr="0092518D">
              <w:rPr>
                <w:rFonts w:ascii="Arial Narrow" w:hAnsi="Arial Narrow" w:cs="Arial"/>
                <w:sz w:val="22"/>
                <w:szCs w:val="22"/>
              </w:rPr>
              <w:t>z tym nie istnieje obowiązek oznaczania ich znakiem CE ani nie</w:t>
            </w:r>
            <w:r w:rsidR="009251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518D">
              <w:rPr>
                <w:rFonts w:ascii="Arial Narrow" w:hAnsi="Arial Narrow" w:cs="Arial"/>
                <w:sz w:val="22"/>
                <w:szCs w:val="22"/>
              </w:rPr>
              <w:t>istnieją żadne dodatkowe dokumenty, które dany wyrób musi posiadać. Produkty te nie mają więc deklaracji CE, będącej prawnie wiążącym dokumentem sporządzany przez producenta,</w:t>
            </w:r>
            <w:r w:rsidR="009251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518D">
              <w:rPr>
                <w:rFonts w:ascii="Arial Narrow" w:hAnsi="Arial Narrow" w:cs="Arial"/>
                <w:sz w:val="22"/>
                <w:szCs w:val="22"/>
              </w:rPr>
              <w:t>w którym oświadcza on na własną wyłączną odpowiedzialność, że dany wyrób spełnia  wszystkie odpowiednie wymagania zasadnicze bezpieczeństwa i działania określone w</w:t>
            </w:r>
            <w:r w:rsidR="009251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518D">
              <w:rPr>
                <w:rFonts w:ascii="Arial Narrow" w:hAnsi="Arial Narrow" w:cs="Arial"/>
                <w:sz w:val="22"/>
                <w:szCs w:val="22"/>
              </w:rPr>
              <w:t>europejskich rozporządzeniach. W przypadku wyrobów spoza tego zakresu umieszczanie oznakowania CE jest niedopuszczalne.</w:t>
            </w:r>
            <w:r w:rsidR="0092518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2518D">
              <w:rPr>
                <w:rFonts w:ascii="Arial Narrow" w:hAnsi="Arial Narrow" w:cs="Arial"/>
                <w:sz w:val="22"/>
                <w:szCs w:val="22"/>
              </w:rPr>
              <w:t xml:space="preserve">Produkt podlega jedynie ogólnym wymogom bezpieczeństwa wynikającym z przepisów krajowych i unijnych. Dla wszystkich produktów w części IIb producent wydaje certyfikat kontroli jakości co potwierdza, że dany produkt, partia towaru spełnia określone normy, standardy techniczne oraz wymagania </w:t>
            </w:r>
            <w:r w:rsidRPr="0092518D">
              <w:rPr>
                <w:rFonts w:ascii="Arial Narrow" w:hAnsi="Arial Narrow" w:cs="Arial"/>
                <w:sz w:val="22"/>
                <w:szCs w:val="22"/>
              </w:rPr>
              <w:lastRenderedPageBreak/>
              <w:t>bezpieczeństwa.</w:t>
            </w:r>
          </w:p>
          <w:p w14:paraId="5AFC34B1" w14:textId="7E7376E7" w:rsidR="009240A4" w:rsidRPr="0092518D" w:rsidRDefault="009240A4" w:rsidP="0092518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518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376DE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dopuszcza. </w:t>
            </w:r>
          </w:p>
        </w:tc>
      </w:tr>
    </w:tbl>
    <w:p w14:paraId="3E5F5261" w14:textId="77777777" w:rsidR="00BE7BFD" w:rsidRPr="0092518D" w:rsidRDefault="00BE7BFD" w:rsidP="00520165">
      <w:pPr>
        <w:jc w:val="both"/>
        <w:rPr>
          <w:rFonts w:ascii="Arial Narrow" w:hAnsi="Arial Narrow" w:cs="Arial"/>
        </w:rPr>
      </w:pPr>
    </w:p>
    <w:p w14:paraId="69E83997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92518D">
        <w:rPr>
          <w:rFonts w:ascii="Arial Narrow" w:hAnsi="Arial Narrow" w:cs="Arial"/>
          <w:sz w:val="22"/>
          <w:szCs w:val="22"/>
        </w:rPr>
        <w:t>Zamawiający</w:t>
      </w:r>
    </w:p>
    <w:p w14:paraId="7F60208E" w14:textId="77777777" w:rsidR="00376DE4" w:rsidRPr="00376DE4" w:rsidRDefault="00376DE4" w:rsidP="00376DE4"/>
    <w:p w14:paraId="66CC2781" w14:textId="77777777" w:rsidR="00376DE4" w:rsidRPr="00376DE4" w:rsidRDefault="00376DE4" w:rsidP="00376DE4"/>
    <w:p w14:paraId="491A8E03" w14:textId="77777777" w:rsidR="00376DE4" w:rsidRPr="00376DE4" w:rsidRDefault="00376DE4" w:rsidP="00376DE4"/>
    <w:p w14:paraId="5D60DA96" w14:textId="77777777" w:rsidR="00376DE4" w:rsidRPr="00376DE4" w:rsidRDefault="00376DE4" w:rsidP="00376DE4"/>
    <w:p w14:paraId="2E025570" w14:textId="77777777" w:rsidR="00376DE4" w:rsidRPr="00376DE4" w:rsidRDefault="00376DE4" w:rsidP="00376DE4"/>
    <w:p w14:paraId="1EFC7E6A" w14:textId="77777777" w:rsidR="00376DE4" w:rsidRPr="00376DE4" w:rsidRDefault="00376DE4" w:rsidP="00376DE4"/>
    <w:p w14:paraId="75531D8C" w14:textId="77777777" w:rsidR="00376DE4" w:rsidRPr="00376DE4" w:rsidRDefault="00376DE4" w:rsidP="00376DE4"/>
    <w:p w14:paraId="1E939427" w14:textId="77777777" w:rsidR="00376DE4" w:rsidRPr="00376DE4" w:rsidRDefault="00376DE4" w:rsidP="00376DE4"/>
    <w:p w14:paraId="14B85255" w14:textId="77777777" w:rsidR="00376DE4" w:rsidRPr="00376DE4" w:rsidRDefault="00376DE4" w:rsidP="00376DE4"/>
    <w:p w14:paraId="3FFB7516" w14:textId="77777777" w:rsidR="00376DE4" w:rsidRPr="00376DE4" w:rsidRDefault="00376DE4" w:rsidP="00376DE4"/>
    <w:p w14:paraId="01D990BF" w14:textId="77777777" w:rsidR="00376DE4" w:rsidRPr="00376DE4" w:rsidRDefault="00376DE4" w:rsidP="00376DE4"/>
    <w:p w14:paraId="1CDB1CD8" w14:textId="77777777" w:rsidR="00376DE4" w:rsidRPr="00376DE4" w:rsidRDefault="00376DE4" w:rsidP="00376DE4"/>
    <w:p w14:paraId="7C5ACC9B" w14:textId="77777777" w:rsidR="00376DE4" w:rsidRPr="00376DE4" w:rsidRDefault="00376DE4" w:rsidP="00376DE4"/>
    <w:p w14:paraId="381F0D83" w14:textId="77777777" w:rsidR="00376DE4" w:rsidRPr="00376DE4" w:rsidRDefault="00376DE4" w:rsidP="00376DE4"/>
    <w:p w14:paraId="776B5A09" w14:textId="77777777" w:rsidR="00376DE4" w:rsidRPr="00376DE4" w:rsidRDefault="00376DE4" w:rsidP="00376DE4"/>
    <w:p w14:paraId="3B1BD492" w14:textId="77777777" w:rsidR="00376DE4" w:rsidRPr="00376DE4" w:rsidRDefault="00376DE4" w:rsidP="00376DE4"/>
    <w:p w14:paraId="3C7B29CB" w14:textId="77777777" w:rsidR="00376DE4" w:rsidRPr="00376DE4" w:rsidRDefault="00376DE4" w:rsidP="00376DE4"/>
    <w:p w14:paraId="6681D4A1" w14:textId="77777777" w:rsidR="00376DE4" w:rsidRPr="00376DE4" w:rsidRDefault="00376DE4" w:rsidP="00376DE4"/>
    <w:p w14:paraId="78289663" w14:textId="77777777" w:rsidR="00376DE4" w:rsidRPr="00376DE4" w:rsidRDefault="00376DE4" w:rsidP="00376DE4"/>
    <w:p w14:paraId="4FD778A0" w14:textId="77777777" w:rsidR="00376DE4" w:rsidRPr="00376DE4" w:rsidRDefault="00376DE4" w:rsidP="00376DE4"/>
    <w:p w14:paraId="3A399972" w14:textId="77777777" w:rsidR="00376DE4" w:rsidRPr="00376DE4" w:rsidRDefault="00376DE4" w:rsidP="00376DE4"/>
    <w:p w14:paraId="4BA41784" w14:textId="77777777" w:rsidR="00376DE4" w:rsidRPr="00376DE4" w:rsidRDefault="00376DE4" w:rsidP="00376DE4"/>
    <w:p w14:paraId="00F61B53" w14:textId="77777777" w:rsidR="00376DE4" w:rsidRPr="00376DE4" w:rsidRDefault="00376DE4" w:rsidP="00376DE4"/>
    <w:p w14:paraId="4840C98A" w14:textId="77777777" w:rsidR="00376DE4" w:rsidRPr="00376DE4" w:rsidRDefault="00376DE4" w:rsidP="00376DE4"/>
    <w:p w14:paraId="75A48A06" w14:textId="77777777" w:rsidR="00376DE4" w:rsidRPr="00376DE4" w:rsidRDefault="00376DE4" w:rsidP="00376DE4"/>
    <w:p w14:paraId="4CA671A0" w14:textId="77777777" w:rsidR="00376DE4" w:rsidRPr="00376DE4" w:rsidRDefault="00376DE4" w:rsidP="00376DE4"/>
    <w:p w14:paraId="4E42526D" w14:textId="77777777" w:rsidR="00376DE4" w:rsidRPr="00376DE4" w:rsidRDefault="00376DE4" w:rsidP="00376DE4"/>
    <w:p w14:paraId="6347CD16" w14:textId="77777777" w:rsidR="00376DE4" w:rsidRPr="00376DE4" w:rsidRDefault="00376DE4" w:rsidP="00376DE4"/>
    <w:p w14:paraId="4140A085" w14:textId="77777777" w:rsidR="00376DE4" w:rsidRPr="00376DE4" w:rsidRDefault="00376DE4" w:rsidP="00376DE4"/>
    <w:p w14:paraId="274C63E7" w14:textId="77777777" w:rsidR="00376DE4" w:rsidRPr="00376DE4" w:rsidRDefault="00376DE4" w:rsidP="00376DE4"/>
    <w:p w14:paraId="1F183438" w14:textId="77777777" w:rsidR="00376DE4" w:rsidRPr="00376DE4" w:rsidRDefault="00376DE4" w:rsidP="00376DE4"/>
    <w:p w14:paraId="28E94A59" w14:textId="77777777" w:rsidR="00376DE4" w:rsidRPr="00376DE4" w:rsidRDefault="00376DE4" w:rsidP="00376DE4"/>
    <w:p w14:paraId="66A97D7C" w14:textId="77777777" w:rsidR="00376DE4" w:rsidRPr="00376DE4" w:rsidRDefault="00376DE4" w:rsidP="00376DE4"/>
    <w:p w14:paraId="202A270D" w14:textId="77777777" w:rsidR="00376DE4" w:rsidRPr="00376DE4" w:rsidRDefault="00376DE4" w:rsidP="00376DE4"/>
    <w:p w14:paraId="186F3ADA" w14:textId="77777777" w:rsidR="00376DE4" w:rsidRPr="00376DE4" w:rsidRDefault="00376DE4" w:rsidP="00376DE4"/>
    <w:p w14:paraId="4C73E8DC" w14:textId="77777777" w:rsidR="00376DE4" w:rsidRPr="00376DE4" w:rsidRDefault="00376DE4" w:rsidP="00376DE4"/>
    <w:p w14:paraId="7912A007" w14:textId="77777777" w:rsidR="00376DE4" w:rsidRPr="00376DE4" w:rsidRDefault="00376DE4" w:rsidP="00376DE4"/>
    <w:p w14:paraId="3172D3AC" w14:textId="77777777" w:rsidR="00376DE4" w:rsidRPr="00376DE4" w:rsidRDefault="00376DE4" w:rsidP="00376DE4"/>
    <w:p w14:paraId="3ADB60CC" w14:textId="77777777" w:rsidR="00376DE4" w:rsidRPr="00376DE4" w:rsidRDefault="00376DE4" w:rsidP="00376DE4"/>
    <w:p w14:paraId="37F49B14" w14:textId="77777777" w:rsidR="00376DE4" w:rsidRPr="00376DE4" w:rsidRDefault="00376DE4" w:rsidP="00376DE4"/>
    <w:p w14:paraId="75123F24" w14:textId="77777777" w:rsidR="00376DE4" w:rsidRPr="00376DE4" w:rsidRDefault="00376DE4" w:rsidP="00376DE4"/>
    <w:p w14:paraId="0F057637" w14:textId="77777777" w:rsidR="00376DE4" w:rsidRPr="00376DE4" w:rsidRDefault="00376DE4" w:rsidP="00376DE4"/>
    <w:p w14:paraId="6DC48C32" w14:textId="77777777" w:rsidR="00376DE4" w:rsidRPr="00376DE4" w:rsidRDefault="00376DE4" w:rsidP="00376DE4"/>
    <w:p w14:paraId="389B9497" w14:textId="77777777" w:rsidR="00376DE4" w:rsidRPr="00376DE4" w:rsidRDefault="00376DE4" w:rsidP="00376DE4"/>
    <w:p w14:paraId="76DC9576" w14:textId="77777777" w:rsidR="00376DE4" w:rsidRPr="00376DE4" w:rsidRDefault="00376DE4" w:rsidP="00376DE4"/>
    <w:p w14:paraId="59478C65" w14:textId="77777777" w:rsidR="00376DE4" w:rsidRDefault="00376DE4" w:rsidP="00376DE4">
      <w:pPr>
        <w:rPr>
          <w:rFonts w:ascii="Arial Narrow" w:hAnsi="Arial Narrow" w:cs="Arial"/>
          <w:sz w:val="22"/>
          <w:szCs w:val="22"/>
        </w:rPr>
      </w:pPr>
    </w:p>
    <w:p w14:paraId="4D797C69" w14:textId="0E16EB32" w:rsidR="00376DE4" w:rsidRDefault="00F11EEF" w:rsidP="00376DE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</w:t>
      </w:r>
      <w:r w:rsidR="00775174">
        <w:rPr>
          <w:rFonts w:ascii="Arial Narrow" w:hAnsi="Arial Narrow"/>
        </w:rPr>
        <w:t>egz. na 1 ark.</w:t>
      </w:r>
    </w:p>
    <w:p w14:paraId="40336147" w14:textId="3DDCDCC4" w:rsidR="00775174" w:rsidRDefault="00775174" w:rsidP="00376DE4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4D2101A" w14:textId="19A34C24" w:rsidR="00775174" w:rsidRDefault="00775174" w:rsidP="00376DE4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e-propublicopl); SZPubl. T 2612 B5</w:t>
      </w:r>
    </w:p>
    <w:p w14:paraId="0920C904" w14:textId="41BCD7BA" w:rsidR="00775174" w:rsidRDefault="00775174" w:rsidP="00376DE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BE2FB3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4BF78ED" w14:textId="2E8300E9" w:rsidR="00775174" w:rsidRPr="00376DE4" w:rsidRDefault="00775174" w:rsidP="00376DE4">
      <w:pPr>
        <w:rPr>
          <w:rFonts w:ascii="Arial Narrow" w:hAnsi="Arial Narrow"/>
        </w:rPr>
      </w:pPr>
      <w:r>
        <w:rPr>
          <w:rFonts w:ascii="Arial Narrow" w:hAnsi="Arial Narrow"/>
        </w:rPr>
        <w:t>Data: 2026-03-02</w:t>
      </w:r>
    </w:p>
    <w:sectPr w:rsidR="00775174" w:rsidRPr="00376DE4" w:rsidSect="00843A88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A9DF3" w14:textId="77777777" w:rsidR="00815B1B" w:rsidRDefault="00815B1B">
      <w:r>
        <w:separator/>
      </w:r>
    </w:p>
  </w:endnote>
  <w:endnote w:type="continuationSeparator" w:id="0">
    <w:p w14:paraId="0C683E06" w14:textId="77777777" w:rsidR="00815B1B" w:rsidRDefault="00815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DF6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DFB66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645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601A7E" w14:textId="77777777" w:rsidR="006D4AB3" w:rsidRPr="008B0F28" w:rsidRDefault="00843A88" w:rsidP="00843A88">
    <w:pPr>
      <w:tabs>
        <w:tab w:val="right" w:pos="9072"/>
      </w:tabs>
      <w:spacing w:before="120"/>
      <w:jc w:val="center"/>
      <w:rPr>
        <w:rFonts w:ascii="Arial Narrow" w:hAnsi="Arial Narrow"/>
        <w:sz w:val="18"/>
        <w:szCs w:val="24"/>
      </w:rPr>
    </w:pPr>
    <w:r w:rsidRPr="008B0F28">
      <w:rPr>
        <w:rFonts w:ascii="Arial Narrow" w:hAnsi="Arial Narrow"/>
        <w:sz w:val="18"/>
        <w:szCs w:val="24"/>
      </w:rPr>
      <w:t>System ProPublico © Datacomp IT</w:t>
    </w:r>
    <w:r w:rsidRPr="008B0F28">
      <w:rPr>
        <w:rFonts w:ascii="Arial Narrow" w:hAnsi="Arial Narrow"/>
        <w:sz w:val="18"/>
        <w:szCs w:val="24"/>
      </w:rPr>
      <w:tab/>
      <w:t xml:space="preserve">Strona: </w:t>
    </w:r>
    <w:r w:rsidRPr="008B0F28">
      <w:rPr>
        <w:rFonts w:ascii="Arial Narrow" w:hAnsi="Arial Narrow"/>
        <w:sz w:val="18"/>
        <w:szCs w:val="24"/>
      </w:rPr>
      <w:fldChar w:fldCharType="begin"/>
    </w:r>
    <w:r w:rsidRPr="008B0F28">
      <w:rPr>
        <w:rFonts w:ascii="Arial Narrow" w:hAnsi="Arial Narrow"/>
        <w:sz w:val="18"/>
        <w:szCs w:val="24"/>
      </w:rPr>
      <w:instrText xml:space="preserve"> PAGE </w:instrText>
    </w:r>
    <w:r w:rsidRPr="008B0F28">
      <w:rPr>
        <w:rFonts w:ascii="Arial Narrow" w:hAnsi="Arial Narrow"/>
        <w:sz w:val="18"/>
        <w:szCs w:val="24"/>
      </w:rPr>
      <w:fldChar w:fldCharType="separate"/>
    </w:r>
    <w:r w:rsidRPr="008B0F28">
      <w:rPr>
        <w:rFonts w:ascii="Arial Narrow" w:hAnsi="Arial Narrow"/>
        <w:sz w:val="18"/>
        <w:szCs w:val="24"/>
      </w:rPr>
      <w:t>1</w:t>
    </w:r>
    <w:r w:rsidRPr="008B0F28">
      <w:rPr>
        <w:rFonts w:ascii="Arial Narrow" w:hAnsi="Arial Narrow"/>
        <w:sz w:val="18"/>
        <w:szCs w:val="24"/>
      </w:rPr>
      <w:fldChar w:fldCharType="end"/>
    </w:r>
    <w:r w:rsidRPr="008B0F28">
      <w:rPr>
        <w:rFonts w:ascii="Arial Narrow" w:hAnsi="Arial Narrow"/>
        <w:sz w:val="18"/>
        <w:szCs w:val="24"/>
      </w:rPr>
      <w:t>/</w:t>
    </w:r>
    <w:r w:rsidRPr="008B0F28">
      <w:rPr>
        <w:rFonts w:ascii="Arial Narrow" w:hAnsi="Arial Narrow"/>
        <w:sz w:val="18"/>
        <w:szCs w:val="24"/>
      </w:rPr>
      <w:fldChar w:fldCharType="begin"/>
    </w:r>
    <w:r w:rsidRPr="008B0F28">
      <w:rPr>
        <w:rFonts w:ascii="Arial Narrow" w:hAnsi="Arial Narrow"/>
        <w:sz w:val="18"/>
        <w:szCs w:val="24"/>
      </w:rPr>
      <w:instrText xml:space="preserve"> NUMPAGES </w:instrText>
    </w:r>
    <w:r w:rsidRPr="008B0F28">
      <w:rPr>
        <w:rFonts w:ascii="Arial Narrow" w:hAnsi="Arial Narrow"/>
        <w:sz w:val="18"/>
        <w:szCs w:val="24"/>
      </w:rPr>
      <w:fldChar w:fldCharType="separate"/>
    </w:r>
    <w:r w:rsidRPr="008B0F28">
      <w:rPr>
        <w:rFonts w:ascii="Arial Narrow" w:hAnsi="Arial Narrow"/>
        <w:sz w:val="18"/>
        <w:szCs w:val="24"/>
      </w:rPr>
      <w:t>2</w:t>
    </w:r>
    <w:r w:rsidRPr="008B0F28">
      <w:rPr>
        <w:rFonts w:ascii="Arial Narrow" w:hAnsi="Arial Narrow"/>
        <w:sz w:val="18"/>
        <w:szCs w:val="24"/>
      </w:rPr>
      <w:fldChar w:fldCharType="end"/>
    </w:r>
    <w:r w:rsidR="006B7198" w:rsidRPr="008B0F28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208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6C14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55870D" w14:textId="77777777" w:rsidR="006D4AB3" w:rsidRDefault="006D4AB3">
    <w:pPr>
      <w:pStyle w:val="Stopka"/>
      <w:tabs>
        <w:tab w:val="clear" w:pos="4536"/>
        <w:tab w:val="left" w:pos="6237"/>
      </w:tabs>
    </w:pPr>
  </w:p>
  <w:p w14:paraId="6E2AED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F2144" w14:textId="77777777" w:rsidR="00815B1B" w:rsidRDefault="00815B1B">
      <w:r>
        <w:separator/>
      </w:r>
    </w:p>
  </w:footnote>
  <w:footnote w:type="continuationSeparator" w:id="0">
    <w:p w14:paraId="7FAC841A" w14:textId="77777777" w:rsidR="00815B1B" w:rsidRDefault="00815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1242670">
    <w:abstractNumId w:val="3"/>
  </w:num>
  <w:num w:numId="2" w16cid:durableId="1836650077">
    <w:abstractNumId w:val="6"/>
  </w:num>
  <w:num w:numId="3" w16cid:durableId="1132094806">
    <w:abstractNumId w:val="2"/>
  </w:num>
  <w:num w:numId="4" w16cid:durableId="1471315320">
    <w:abstractNumId w:val="5"/>
  </w:num>
  <w:num w:numId="5" w16cid:durableId="1081296388">
    <w:abstractNumId w:val="0"/>
  </w:num>
  <w:num w:numId="6" w16cid:durableId="1368988381">
    <w:abstractNumId w:val="1"/>
  </w:num>
  <w:num w:numId="7" w16cid:durableId="1025206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185"/>
    <w:rsid w:val="00031374"/>
    <w:rsid w:val="00034CA9"/>
    <w:rsid w:val="000A1097"/>
    <w:rsid w:val="000E2A8F"/>
    <w:rsid w:val="0012774F"/>
    <w:rsid w:val="00144B7A"/>
    <w:rsid w:val="00180C6E"/>
    <w:rsid w:val="0029606A"/>
    <w:rsid w:val="003654E9"/>
    <w:rsid w:val="00376DE4"/>
    <w:rsid w:val="004848F3"/>
    <w:rsid w:val="004A75F2"/>
    <w:rsid w:val="004E4B64"/>
    <w:rsid w:val="004E5BB3"/>
    <w:rsid w:val="005144A9"/>
    <w:rsid w:val="00520165"/>
    <w:rsid w:val="005B1B08"/>
    <w:rsid w:val="00632C3C"/>
    <w:rsid w:val="00662BDB"/>
    <w:rsid w:val="006A5DF1"/>
    <w:rsid w:val="006B7198"/>
    <w:rsid w:val="006D4AB3"/>
    <w:rsid w:val="006E629C"/>
    <w:rsid w:val="006F3B81"/>
    <w:rsid w:val="00775174"/>
    <w:rsid w:val="007D7198"/>
    <w:rsid w:val="00815B1B"/>
    <w:rsid w:val="00843A88"/>
    <w:rsid w:val="00864A4B"/>
    <w:rsid w:val="00870F9F"/>
    <w:rsid w:val="008804B6"/>
    <w:rsid w:val="00897AB0"/>
    <w:rsid w:val="008A3553"/>
    <w:rsid w:val="008B0F28"/>
    <w:rsid w:val="009240A4"/>
    <w:rsid w:val="0092518D"/>
    <w:rsid w:val="009D5185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573D0"/>
    <w:rsid w:val="00E72428"/>
    <w:rsid w:val="00E74BC3"/>
    <w:rsid w:val="00E935D6"/>
    <w:rsid w:val="00EA14B3"/>
    <w:rsid w:val="00EA416E"/>
    <w:rsid w:val="00F11EE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7A937"/>
  <w15:chartTrackingRefBased/>
  <w15:docId w15:val="{3E114254-CEEA-42DB-9738-246900A20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7517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51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15</cp:revision>
  <cp:lastPrinted>2001-02-10T14:28:00Z</cp:lastPrinted>
  <dcterms:created xsi:type="dcterms:W3CDTF">2026-03-02T05:55:00Z</dcterms:created>
  <dcterms:modified xsi:type="dcterms:W3CDTF">2026-03-02T06:26:00Z</dcterms:modified>
</cp:coreProperties>
</file>