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CDE6F" w14:textId="77777777" w:rsidR="006056B9" w:rsidRPr="006056B9" w:rsidRDefault="006056B9" w:rsidP="006056B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152345-2026 - Procedura konkurencyjna</w:t>
      </w:r>
    </w:p>
    <w:p w14:paraId="41EE0638" w14:textId="77777777" w:rsidR="006056B9" w:rsidRPr="006056B9" w:rsidRDefault="006056B9" w:rsidP="006056B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Polska – Różne produkty spożywcze – Dostawy sukcesywne artykułów różnych</w:t>
      </w:r>
    </w:p>
    <w:p w14:paraId="63715E2B" w14:textId="77777777" w:rsidR="006056B9" w:rsidRPr="006056B9" w:rsidRDefault="006056B9" w:rsidP="006056B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OJ S 45/2026 05/03/2026</w:t>
      </w:r>
    </w:p>
    <w:p w14:paraId="0F3690EF" w14:textId="77777777" w:rsidR="006056B9" w:rsidRPr="006056B9" w:rsidRDefault="006056B9" w:rsidP="006056B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3B62D739" w14:textId="77777777" w:rsidR="006056B9" w:rsidRPr="006056B9" w:rsidRDefault="006056B9" w:rsidP="006056B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59E77A99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20573812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4D0EC103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A0F6BF4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CAD3DA4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" w:history="1">
        <w:r w:rsidRPr="006056B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2D2299CA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2372B2BA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023F42F8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4FF8DCD0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193C04AA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2E8BA3DC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artykułów różnych</w:t>
      </w:r>
    </w:p>
    <w:p w14:paraId="3E19E7F1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artykułów różnych- zgodnie z formularzem cenowym i zapisami SWZ</w:t>
      </w:r>
    </w:p>
    <w:p w14:paraId="02E3EB29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d27097ff-06a1-4bb7-8677-c7d13e67c588</w:t>
      </w:r>
    </w:p>
    <w:p w14:paraId="7CC138DE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29/2026</w:t>
      </w:r>
    </w:p>
    <w:p w14:paraId="1BAF869A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37CB865B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15EE24AE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6C01F5F5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245B489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72BC169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15800000 Różne produkty spożywcze</w:t>
      </w:r>
    </w:p>
    <w:p w14:paraId="14A7CA97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15800000 Różne produkty spożywcze</w:t>
      </w:r>
    </w:p>
    <w:p w14:paraId="0413B67C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034C6C4C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5E34A65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BA9D3AC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D2A22D5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Informacje dodatkowe: Zamawiający przewiduje wezwanie do złożenia lub uzupełnienia przedmiotowych środków dowodowych zgodnie z treścią art. 107 ust. 2 ustawy Pzp, z zastrzeżeniem art. 107 ust. 3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zostały wskazane w SWZ, Wykaz przedmiotowych i podmiotowych środków dowodowych został wskazany w SWZ. Wykaz dokumentów składanych wraz z ofertą oraz na wezwanie Zamawiającego zostały wskazane w SWZ</w:t>
      </w:r>
    </w:p>
    <w:p w14:paraId="34872BCF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40A8634A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6F5E57A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727139C2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7CC1A968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2C8CE435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341B8E9C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203AC9D8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Dotyczy art. 109 ust. 1 pkt 4 ustawy PZP</w:t>
      </w:r>
    </w:p>
    <w:p w14:paraId="0A5E2EC6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Bezpośrednie lub pośrednie zaangażowanie w przygotowanie przedmiotowego postępowania o udzielenie zamówienia: Dotyczy art. 108 ust. 1 pkt 6 ustawy PZP</w:t>
      </w:r>
    </w:p>
    <w:p w14:paraId="5A352A76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Dotyczy art. 109 ust. 1 pkt 4 ustawy PZP</w:t>
      </w:r>
    </w:p>
    <w:p w14:paraId="44AAC41D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Dotyczy art. 109 ust. 1 pkt 4 ustawy PZP</w:t>
      </w:r>
    </w:p>
    <w:p w14:paraId="66325ECE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Dotyczy art. 108 ust. 1 pkt 3 ustawy Pzp oraz art. 109 ust. 1 pkt 1 ustawy PZP</w:t>
      </w:r>
    </w:p>
    <w:p w14:paraId="356BEF9C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Dotyczy art.108 ust. 1 pkt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14:paraId="08D4074C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Dotyczy art. 108 ust. 1 pkt 3 ustawy Pzp oraz art. 109 ust. 1 pkt 1 ustawy Pzp</w:t>
      </w:r>
    </w:p>
    <w:p w14:paraId="492896FF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Dotyczy art. 109 ust. 1 pkt 4 ustawy Pzp</w:t>
      </w:r>
    </w:p>
    <w:p w14:paraId="35358ACE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Dotyczy art. 109 ust. 1 pkt 4 ustawy Pzp</w:t>
      </w:r>
    </w:p>
    <w:p w14:paraId="621AD654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Dotyczy art. 108 ust. 1 pkt 5 ustawy Pzp</w:t>
      </w:r>
    </w:p>
    <w:p w14:paraId="3A9D3805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Dotyczy art. 108 ust. 1 pkt 1 lit. a) oraz art. 108 ust. 1 pkt 2 ustawy Pzp</w:t>
      </w:r>
    </w:p>
    <w:p w14:paraId="3C7AFA0C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Praca dzieci i inne formy handlu ludźmi: Dotyczy art. 108 ust. 1 pkt 1 lit. b, f) oraz art. 108 ust. 1 pkt 2 ustawy Pzp</w:t>
      </w:r>
    </w:p>
    <w:p w14:paraId="54D77D38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Dotyczy art. 108 ust. 1 pkt 1 lit. c) oraz art. 108 ust. 1 pkt 2 ustawy Pzp</w:t>
      </w:r>
    </w:p>
    <w:p w14:paraId="69EBA588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Dotyczy art. 108 ust. 1 pkt 1 lit. d) oraz art. 108 ust. 1 pkt 2 ustawy Pzp</w:t>
      </w:r>
    </w:p>
    <w:p w14:paraId="103A4A98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Dotyczy art. 108 ust. 1 pkt 1 lit. e) oraz art. 108 ust. 1 pkt 2 ustawy Pzp</w:t>
      </w:r>
    </w:p>
    <w:p w14:paraId="274C6A2F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Dotyczy art. 108 ust. 1 pkt 1 lit. g) oraz art. 108 ust. 1 pkt 2 ustawy Pzp</w:t>
      </w:r>
    </w:p>
    <w:p w14:paraId="3992530F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Dotyczy art. 108 ust. 1 pkt 1 lit. h) oraz art. 108 ust. 1 pkt 2 ustawy Pzp</w:t>
      </w:r>
    </w:p>
    <w:p w14:paraId="3D8932F4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Dotyczy art. 109 ust. 1 pkt 4 ustawy Pzp</w:t>
      </w:r>
    </w:p>
    <w:p w14:paraId="53747F93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374F0870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E0388F3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18A9D16F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1-Artykuły różne</w:t>
      </w:r>
    </w:p>
    <w:p w14:paraId="45D44C3E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7C7DB3D9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1-Artykuły różne</w:t>
      </w:r>
    </w:p>
    <w:p w14:paraId="7D69770D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2092B3A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4CC3380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8E090C3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15800000 Różne produkty spożywcze</w:t>
      </w:r>
    </w:p>
    <w:p w14:paraId="0A1E6BD3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C1B2F1B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9EAF427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5A551BC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23D83C5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CF4FAAD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D419E14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6 Miesiące</w:t>
      </w:r>
    </w:p>
    <w:p w14:paraId="095A604D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B2D2756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E4B0561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F1A2CE2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A38C15B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E5E7F13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4A3DCC86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Przedmiotowe zamówienie jest odpowiednie również dla małych i średnich przedsiębiorstw (MŚP): tak</w:t>
      </w:r>
    </w:p>
    <w:p w14:paraId="3FDC1B9A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A1BC480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64E4F60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547C681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D971848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88B5EB1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5BC92A7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E52EF26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EAD86E0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21C4C2A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2A2CCC8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A971994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1BD2599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0582877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Czas dostawy dodatkowej/interwencyjnej</w:t>
      </w:r>
    </w:p>
    <w:p w14:paraId="21151474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czas</w:t>
      </w:r>
    </w:p>
    <w:p w14:paraId="40BE7AF6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67FFA85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56BAA146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0C9D5EB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A2069E4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88B41A4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najdłuższy termin</w:t>
      </w:r>
    </w:p>
    <w:p w14:paraId="11622D69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E74E04B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4CDA491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02F2A50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C771E85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0DABDE4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" w:history="1">
        <w:r w:rsidRPr="006056B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2B3AB1E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1B88F30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05A16DB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B2B910D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16849C2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" w:history="1">
        <w:r w:rsidRPr="006056B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8E26D7F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18F68B1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5B03A0C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4AFBFD7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07/04/2026 08:00:00 (UTC+02:00) czas wschodnioeuropejski, czas środkowoeuropejski letni</w:t>
      </w:r>
    </w:p>
    <w:p w14:paraId="455F8102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7BE504C3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BF4A148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07/04/2026 08:15:00 (UTC+02:00) czas wschodnioeuropejski, czas środkowoeuropejski letni</w:t>
      </w:r>
    </w:p>
    <w:p w14:paraId="12DC0520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6056B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1DBD586C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3F5D8C4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9898D28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CF8E29D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31A8BE1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C7537D7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7EC0BC0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58B73A7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1E0C2A1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umowy ramowej</w:t>
      </w:r>
    </w:p>
    <w:p w14:paraId="06978916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E72C85C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47D7A8B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CD2E98F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256DC3B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94B8FA3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2D22FA3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47A6EBD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7F6F923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8C0A190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102CFBA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3E7F82C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5289583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0FCA126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26BF117D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B0EA46E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4BC6D665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261BB0A4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0F545627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3179D017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2930C57E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F154305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Kod pocztowy: 85-681</w:t>
      </w:r>
    </w:p>
    <w:p w14:paraId="7DB90542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E0BAB24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0B148C9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8" w:history="1">
        <w:r w:rsidRPr="006056B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0C423684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9" w:history="1">
        <w:r w:rsidRPr="006056B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63322437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+48 261 417 449</w:t>
      </w:r>
    </w:p>
    <w:p w14:paraId="15A45003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0" w:history="1">
        <w:r w:rsidRPr="006056B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B9E4A7F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1" w:history="1">
        <w:r w:rsidRPr="006056B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629CC7F2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3AF78A4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6DB3EA5E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2A32FA3B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00B67A6F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7383B55C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1ED17DBD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5D18FA7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3380EB43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73CE2AE6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4750B749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7E943D90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180AB98C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6E7CE9A0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491BA10D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3FE485D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2" w:history="1">
        <w:r w:rsidRPr="006056B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0D2AED0F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3" w:history="1">
        <w:r w:rsidRPr="006056B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42D500B0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0088282C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0279D75C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4" w:history="1">
        <w:r w:rsidRPr="006056B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747A0D1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5" w:history="1">
        <w:r w:rsidRPr="006056B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31F14056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F3DFC99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58103124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003A1314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EFA8BBB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7CCF57E1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396B3DE3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6231FDB6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32DF1D90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347DED1D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5DFE362B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7C70F825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4EC8C32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51CB0B3E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6" w:history="1">
        <w:r w:rsidRPr="006056B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757B2263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0FE31A24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7" w:history="1">
        <w:r w:rsidRPr="006056B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166E9964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8" w:history="1">
        <w:r w:rsidRPr="006056B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2BFF61A7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F5212B7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0AA4E886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37921D6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091401B0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5F9162A0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67817BF9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6D7DF637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Kod pocztowy: 2417</w:t>
      </w:r>
    </w:p>
    <w:p w14:paraId="145B985D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18F0EF58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6E1AC85A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9" w:history="1">
        <w:r w:rsidRPr="006056B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1485062E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4E4AD253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0" w:history="1">
        <w:r w:rsidRPr="006056B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27739C29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93A9ADA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78535B62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30E5B5AA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1684d03e-b28b-43a3-a986-46ac4bf1</w:t>
      </w:r>
      <w:proofErr w:type="gramStart"/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aeba  -</w:t>
      </w:r>
      <w:proofErr w:type="gramEnd"/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 01</w:t>
      </w:r>
    </w:p>
    <w:p w14:paraId="7777065B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2C3BDBD4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0F6D16C8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670FA410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04/03/2026 05:39:43 (UTC+00:00) czas zachodnioeuropejski, GMT</w:t>
      </w:r>
    </w:p>
    <w:p w14:paraId="5E15D67F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06D2BA6E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152345-2026</w:t>
      </w:r>
    </w:p>
    <w:p w14:paraId="5D46BDD7" w14:textId="77777777" w:rsidR="006056B9" w:rsidRP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45/2026</w:t>
      </w:r>
    </w:p>
    <w:p w14:paraId="7DEDBD90" w14:textId="77777777" w:rsid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56B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05/03/2026</w:t>
      </w:r>
    </w:p>
    <w:p w14:paraId="7643D193" w14:textId="77777777" w:rsid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48ADA9C" w14:textId="77777777" w:rsidR="006056B9" w:rsidRDefault="006056B9" w:rsidP="006056B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C6A8DFD" w14:textId="1FEB4686" w:rsidR="006056B9" w:rsidRDefault="006056B9" w:rsidP="006056B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55465253" w14:textId="77777777" w:rsidR="006056B9" w:rsidRDefault="006056B9" w:rsidP="006056B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A8E99B5" w14:textId="77777777" w:rsidR="006056B9" w:rsidRDefault="006056B9" w:rsidP="006056B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CE3CD69" w14:textId="77777777" w:rsidR="006056B9" w:rsidRDefault="006056B9" w:rsidP="006056B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276B6FA" w14:textId="77777777" w:rsid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2E88F2C" w14:textId="77777777" w:rsid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A093F8F" w14:textId="77777777" w:rsid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E428EDB" w14:textId="77777777" w:rsid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7554CF0" w14:textId="77777777" w:rsid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79FD156" w14:textId="77777777" w:rsid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2338BC8" w14:textId="77777777" w:rsid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D39FD20" w14:textId="77777777" w:rsid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4F175EB" w14:textId="77777777" w:rsid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F1AE6DF" w14:textId="77777777" w:rsid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EE35A1E" w14:textId="77777777" w:rsid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8311018" w14:textId="77777777" w:rsid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2EDF838" w14:textId="77777777" w:rsid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8185DFF" w14:textId="77777777" w:rsid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AF5B914" w14:textId="77777777" w:rsid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7A85B3E" w14:textId="77777777" w:rsid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EB9CA03" w14:textId="77777777" w:rsid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42721FB" w14:textId="77777777" w:rsid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35BAB3A" w14:textId="77777777" w:rsid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766FBF6" w14:textId="77777777" w:rsid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4650B62" w14:textId="77777777" w:rsid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94886FC" w14:textId="77777777" w:rsid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F63DE5D" w14:textId="77777777" w:rsid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AEC1982" w14:textId="77777777" w:rsid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07C55B6" w14:textId="278A052C" w:rsidR="006056B9" w:rsidRPr="006056B9" w:rsidRDefault="006056B9" w:rsidP="006056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6056B9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3 </w:t>
      </w:r>
      <w:r w:rsidRPr="006056B9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</w:p>
    <w:p w14:paraId="5CF0E9CD" w14:textId="77777777" w:rsidR="006056B9" w:rsidRPr="006056B9" w:rsidRDefault="006056B9" w:rsidP="006056B9">
      <w:pPr>
        <w:spacing w:after="0"/>
        <w:rPr>
          <w:rFonts w:ascii="Arial Narrow" w:hAnsi="Arial Narrow"/>
          <w:sz w:val="18"/>
          <w:szCs w:val="18"/>
        </w:rPr>
      </w:pPr>
      <w:r w:rsidRPr="006056B9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6056B9">
        <w:rPr>
          <w:rFonts w:ascii="Arial Narrow" w:hAnsi="Arial Narrow"/>
          <w:sz w:val="18"/>
          <w:szCs w:val="18"/>
        </w:rPr>
        <w:t>int</w:t>
      </w:r>
      <w:proofErr w:type="spellEnd"/>
      <w:r w:rsidRPr="006056B9">
        <w:rPr>
          <w:rFonts w:ascii="Arial Narrow" w:hAnsi="Arial Narrow"/>
          <w:sz w:val="18"/>
          <w:szCs w:val="18"/>
        </w:rPr>
        <w:t>. zamawiającego, platform e-propublico.pl, biuro przepustek T 2612 B5</w:t>
      </w:r>
    </w:p>
    <w:p w14:paraId="214650A4" w14:textId="77777777" w:rsidR="006056B9" w:rsidRPr="006056B9" w:rsidRDefault="006056B9" w:rsidP="006056B9">
      <w:pPr>
        <w:spacing w:after="0"/>
        <w:rPr>
          <w:rFonts w:ascii="Arial Narrow" w:hAnsi="Arial Narrow"/>
          <w:sz w:val="18"/>
          <w:szCs w:val="18"/>
        </w:rPr>
      </w:pPr>
      <w:r w:rsidRPr="006056B9">
        <w:rPr>
          <w:rFonts w:ascii="Arial Narrow" w:hAnsi="Arial Narrow"/>
          <w:sz w:val="18"/>
          <w:szCs w:val="18"/>
        </w:rPr>
        <w:t>Wyk. Marta Sierek– tel. 261 417 449, e-mail: sierek9858@10wsk.mil.pl</w:t>
      </w:r>
    </w:p>
    <w:p w14:paraId="21905E06" w14:textId="2377FBF7" w:rsidR="006056B9" w:rsidRPr="006056B9" w:rsidRDefault="006056B9" w:rsidP="006056B9">
      <w:pPr>
        <w:spacing w:after="0"/>
        <w:rPr>
          <w:rFonts w:ascii="Arial Narrow" w:hAnsi="Arial Narrow"/>
          <w:sz w:val="18"/>
          <w:szCs w:val="18"/>
        </w:rPr>
      </w:pPr>
      <w:r w:rsidRPr="006056B9">
        <w:rPr>
          <w:rFonts w:ascii="Arial Narrow" w:hAnsi="Arial Narrow"/>
          <w:sz w:val="18"/>
          <w:szCs w:val="18"/>
        </w:rPr>
        <w:t>Data: 05.03.2026</w:t>
      </w:r>
      <w:r>
        <w:rPr>
          <w:rFonts w:ascii="Arial Narrow" w:hAnsi="Arial Narrow"/>
          <w:sz w:val="18"/>
          <w:szCs w:val="18"/>
        </w:rPr>
        <w:t xml:space="preserve"> r.</w:t>
      </w:r>
    </w:p>
    <w:p w14:paraId="24DBD4B8" w14:textId="77777777" w:rsidR="006056B9" w:rsidRPr="006056B9" w:rsidRDefault="006056B9" w:rsidP="006056B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CDA3282" w14:textId="77777777" w:rsidR="006056B9" w:rsidRPr="006056B9" w:rsidRDefault="006056B9" w:rsidP="006056B9">
      <w:pPr>
        <w:rPr>
          <w:rFonts w:ascii="Arial Narrow" w:hAnsi="Arial Narrow"/>
        </w:rPr>
      </w:pPr>
    </w:p>
    <w:sectPr w:rsidR="006056B9" w:rsidRPr="006056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6B9"/>
    <w:rsid w:val="006056B9"/>
    <w:rsid w:val="00FD0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D1161"/>
  <w15:chartTrackingRefBased/>
  <w15:docId w15:val="{BEBADF12-2D6D-439E-B57B-210C25A10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056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56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056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056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056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056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056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056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056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56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56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056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056B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056B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056B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056B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056B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056B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056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056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056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056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056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056B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056B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056B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056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056B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056B9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605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056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hyperlink" Target="mailto:odwolania@uzp.gov.pl" TargetMode="External"/><Relationship Id="rId18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www.uzp.gov.pl/kio" TargetMode="External"/><Relationship Id="rId17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sp@prokuratoria.gov.pl" TargetMode="External"/><Relationship Id="rId20" Type="http://schemas.openxmlformats.org/officeDocument/2006/relationships/hyperlink" Target="https://op.europa.eu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www.gov.pl/web/uzp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mailto:ted@publications.europa.eu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mailto:marta.sierek@10wsk.mil.pl" TargetMode="External"/><Relationship Id="rId14" Type="http://schemas.openxmlformats.org/officeDocument/2006/relationships/hyperlink" Target="https://www.gov.pl/web/uzp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2134</Words>
  <Characters>12806</Characters>
  <Application>Microsoft Office Word</Application>
  <DocSecurity>0</DocSecurity>
  <Lines>106</Lines>
  <Paragraphs>29</Paragraphs>
  <ScaleCrop>false</ScaleCrop>
  <Company/>
  <LinksUpToDate>false</LinksUpToDate>
  <CharactersWithSpaces>14911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2026-03-05T05:35:00Z</cp:lastPrinted>
  <dcterms:created xsi:type="dcterms:W3CDTF">2026-03-05T05:34:00Z</dcterms:created>
  <dcterms:modified xsi:type="dcterms:W3CDTF">2026-03-05T05:35:00Z</dcterms:modified>
</cp:coreProperties>
</file>