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9A485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18"/>
        <w:gridCol w:w="2892"/>
        <w:gridCol w:w="1680"/>
        <w:gridCol w:w="1830"/>
        <w:gridCol w:w="1799"/>
        <w:gridCol w:w="1614"/>
        <w:gridCol w:w="1383"/>
        <w:gridCol w:w="1902"/>
        <w:gridCol w:w="1896"/>
      </w:tblGrid>
      <w:tr w:rsidR="00BC2D44" w:rsidRPr="009A4850" w:rsidTr="00057284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A485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A4850" w:rsidRDefault="00BC2D44" w:rsidP="004369F7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9A4850" w:rsidTr="00057284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A485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9A4850" w:rsidRDefault="0033290A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Tablice optotypów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A4850" w:rsidRDefault="0033290A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BC2D44" w:rsidRPr="009A4850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A4850" w:rsidRDefault="00BC2D44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A485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E50CD1" w:rsidRPr="009A485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9A485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8401"/>
        <w:gridCol w:w="910"/>
        <w:gridCol w:w="2120"/>
        <w:gridCol w:w="2747"/>
      </w:tblGrid>
      <w:tr w:rsidR="00E50CD1" w:rsidRPr="009A4850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A4850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9A4850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A4850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9A4850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A4850" w:rsidRDefault="00E50CD1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A485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="0035745B" w:rsidRPr="009A485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9A485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9A4850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A4850" w:rsidRDefault="005B1D23" w:rsidP="004369F7">
            <w:pPr>
              <w:ind w:left="36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Wymagania podstawowe:</w:t>
            </w:r>
          </w:p>
        </w:tc>
      </w:tr>
      <w:tr w:rsidR="0022494B" w:rsidRPr="009A4850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9A4850" w:rsidRDefault="0033290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Panel LCD do wyświetlania optotypów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2494B" w:rsidRPr="009A4850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9A4850" w:rsidRDefault="0033290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Przekątna ekranu minimum 23 cale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33290A"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2494B" w:rsidRPr="009A4850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33290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Jakość obrazu full HD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9A4850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F2AC3" w:rsidRPr="009A4850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9A4850" w:rsidRDefault="00BF2AC3" w:rsidP="00BF2AC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9A4850" w:rsidRDefault="0033290A" w:rsidP="00BF2AC3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Odległość robocza w zakresie co najmniej 1,5 – 6 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9A4850" w:rsidRDefault="00BF2AC3" w:rsidP="00BF2AC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33290A"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9A4850" w:rsidRDefault="00BF2AC3" w:rsidP="00BF2AC3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453CB" w:rsidRPr="009A4850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9A4850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9A4850" w:rsidRDefault="0033290A" w:rsidP="006453C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Testy: cyfry, litery, obrazki dla dzieci, Snellen, Landolt, czerwono-zielony, binokularowy, Worth, Schober, stereoskopowe, na astygmatyzm, Ishihary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9A4850" w:rsidRDefault="006453CB" w:rsidP="006453C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33290A"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wymienić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9A4850" w:rsidRDefault="006453CB" w:rsidP="006453C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9A4850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9A4850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A2BAB" w:rsidRPr="009A4850" w:rsidRDefault="0033290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W zestawie uchwyt umożliwiający montaż panelu na ścianie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9A4850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9A4850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214B44" w:rsidRPr="009A4850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35745B">
            <w:pPr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9A485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9A485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A4850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9A4850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9A485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A4850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9A4850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9A485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9A485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9A4850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9A485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9A485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9A485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A485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9A485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9A4850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 xml:space="preserve">, rok produkcji 2025/2026.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9A485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9A485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9A485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9A485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A485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9A485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9A4850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5745B" w:rsidRPr="009A4850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9A4850" w:rsidRDefault="0035745B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9A4850" w:rsidRDefault="0035745B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Paszport techniczny z informacjami zawierającymi datę zainstalowania sprzętu i termin następnego przeglądu – dostarczyć wraz z dostawą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9A4850" w:rsidRDefault="009A485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9A4850" w:rsidRDefault="0035745B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 xml:space="preserve">Wyrób oznaczony znakiem CE </w:t>
            </w:r>
          </w:p>
          <w:p w:rsidR="00214B44" w:rsidRPr="009A4850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9A485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A4850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F7876" w:rsidRPr="009A4850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9A4850" w:rsidRDefault="00AF7876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9A4850" w:rsidRDefault="00AF7876" w:rsidP="00AF7876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Dostawca zobowiązuje się do:</w:t>
            </w:r>
          </w:p>
          <w:p w:rsidR="00AF7876" w:rsidRPr="009A4850" w:rsidRDefault="00AF7876" w:rsidP="00AF7876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- dokonania szkolenia w zakresie obsługi przedmiotu zamówienia (szkolenie personelu w wymiarze min. 2 godziny).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9A4850" w:rsidRDefault="00426978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9A4850" w:rsidRDefault="00AF7876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bookmarkEnd w:id="0"/>
      <w:tr w:rsidR="00214B44" w:rsidRPr="009A4850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autoSpaceDE w:val="0"/>
              <w:rPr>
                <w:rFonts w:ascii="Arial Narrow" w:hAnsi="Arial Narrow" w:cs="Arial"/>
                <w:strike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trike/>
                <w:sz w:val="22"/>
                <w:szCs w:val="22"/>
              </w:rPr>
              <w:t>Oświadczenie, że oferowany sprzęt posiada wymagane regulacjami certyfikaty i odpowiednie klasy energetyczne poświadczające jego energooszczędność, których kopia zostanie dostarczona wraz z urządzeniem.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trike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trike/>
                <w:sz w:val="22"/>
                <w:szCs w:val="22"/>
              </w:rPr>
              <w:t>TAK/NIE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9A4850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XXX</w:t>
            </w:r>
          </w:p>
        </w:tc>
      </w:tr>
      <w:tr w:rsidR="0035745B" w:rsidRPr="009A4850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9A4850" w:rsidRDefault="0035745B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9A4850" w:rsidRDefault="0035745B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Wykonawca zobowiązuje się do zabrania i utylizacji na własny koszt wszelkich opakowań po dostarczonym sprzęcie (w szczególności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9A4850" w:rsidRDefault="009C3FDF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9A4850" w:rsidRDefault="0035745B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C3FDF" w:rsidRPr="009A4850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3FDF" w:rsidRPr="009A4850" w:rsidRDefault="009C3FD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3FDF" w:rsidRPr="009A4850" w:rsidRDefault="009C3FDF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W ramach dostawy przedmiotu zamówienia, Wykonawca dostarczy, zainstaluje i uruchomi sprzęt we wskazanym przez Zamawiającego 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3FDF" w:rsidRPr="009A4850" w:rsidRDefault="009C3FDF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3FDF" w:rsidRPr="009A4850" w:rsidRDefault="009C3FDF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214B44" w:rsidRPr="009A4850" w:rsidTr="00196EB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14B44" w:rsidRPr="009A4850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14B44" w:rsidRPr="009A4850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9C3F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Koszt pełnej obsługi serwisowej w okresie gwarancji</w:t>
            </w:r>
            <w:r w:rsidR="009C3FDF" w:rsidRPr="009A4850">
              <w:rPr>
                <w:rFonts w:ascii="Arial Narrow" w:hAnsi="Arial Narrow" w:cs="Arial"/>
                <w:sz w:val="22"/>
                <w:szCs w:val="22"/>
              </w:rPr>
              <w:t>, obejmującej wszystkie czynności zapewniające 100% użytkowanie sprzętu zgodnie z wymaganiami producenta zawarty w cenie oferowanego urządzenia</w:t>
            </w:r>
            <w:r w:rsidRPr="009A4850">
              <w:rPr>
                <w:rFonts w:ascii="Arial Narrow" w:hAnsi="Arial Narrow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9A4850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 xml:space="preserve">Czas naprawy bez użycia części zamiennych </w:t>
            </w:r>
            <w:r w:rsidR="009A4850" w:rsidRPr="009A4850">
              <w:rPr>
                <w:rFonts w:ascii="Arial Narrow" w:hAnsi="Arial Narrow" w:cs="Segoe UI"/>
                <w:b/>
                <w:bCs/>
                <w:sz w:val="22"/>
                <w:szCs w:val="22"/>
              </w:rPr>
              <w:t>w ciągu dwóch dni roboczych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 xml:space="preserve">Czas naprawy z użyciem części zamiennych </w:t>
            </w:r>
            <w:r w:rsidR="009A4850" w:rsidRPr="009A4850">
              <w:rPr>
                <w:rFonts w:ascii="Arial Narrow" w:hAnsi="Arial Narrow" w:cs="Segoe UI"/>
                <w:b/>
                <w:bCs/>
                <w:sz w:val="22"/>
                <w:szCs w:val="22"/>
              </w:rPr>
              <w:t>w ciągu trzech dni roboczych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F7876" w:rsidRPr="009A4850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9A4850" w:rsidRDefault="00AF7876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9A4850" w:rsidRDefault="00C0484A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6978" w:rsidRPr="009A4850" w:rsidRDefault="00426978" w:rsidP="0042697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AF7876" w:rsidRPr="009A4850" w:rsidRDefault="00426978" w:rsidP="0042697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9A4850" w:rsidRDefault="00AF7876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9A4850" w:rsidTr="00196EBA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C07CBF" w:rsidP="009C3FDF">
            <w:pPr>
              <w:autoSpaceDE w:val="0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9A4850">
              <w:rPr>
                <w:rFonts w:ascii="Arial Narrow" w:hAnsi="Arial Narrow" w:cs="Arial"/>
                <w:color w:val="000000"/>
                <w:sz w:val="22"/>
                <w:szCs w:val="22"/>
              </w:rPr>
              <w:t>Dostępność części zamiennych przez okres minimum 5 lat od momentu dostarczenia oferowanego sprzętu,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9A4850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485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9A4850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214B44" w:rsidRPr="009A4850" w:rsidRDefault="00214B44" w:rsidP="00214B44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9A4850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9A4850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7F1" w:rsidRDefault="00EC37F1" w:rsidP="004845EA">
      <w:r>
        <w:separator/>
      </w:r>
    </w:p>
  </w:endnote>
  <w:endnote w:type="continuationSeparator" w:id="1">
    <w:p w:rsidR="00EC37F1" w:rsidRDefault="00EC37F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4012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5CBA" w:rsidRDefault="00995CB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4012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A485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95CBA" w:rsidRPr="00A208F1" w:rsidRDefault="00995CB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7F1" w:rsidRDefault="00EC37F1" w:rsidP="004845EA">
      <w:r>
        <w:separator/>
      </w:r>
    </w:p>
  </w:footnote>
  <w:footnote w:type="continuationSeparator" w:id="1">
    <w:p w:rsidR="00EC37F1" w:rsidRDefault="00EC37F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823" w:rsidRDefault="007A5823" w:rsidP="007A5823">
    <w:pPr>
      <w:pStyle w:val="Nagwek"/>
      <w:jc w:val="center"/>
      <w:rPr>
        <w:rFonts w:ascii="Arial Narrow" w:hAnsi="Arial Narrow"/>
        <w:sz w:val="22"/>
      </w:rPr>
    </w:pPr>
    <w:r w:rsidRPr="007A5823">
      <w:rPr>
        <w:rFonts w:ascii="Arial Narrow" w:hAnsi="Arial Narrow"/>
        <w:noProof/>
        <w:sz w:val="22"/>
        <w:lang w:eastAsia="pl-PL"/>
      </w:rPr>
      <w:drawing>
        <wp:inline distT="0" distB="0" distL="0" distR="0">
          <wp:extent cx="8074167" cy="820010"/>
          <wp:effectExtent l="19050" t="0" r="3033" b="0"/>
          <wp:docPr id="724117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3214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5823" w:rsidRDefault="007A5823">
    <w:pPr>
      <w:pStyle w:val="Nagwek"/>
      <w:rPr>
        <w:rFonts w:ascii="Arial Narrow" w:hAnsi="Arial Narrow"/>
        <w:sz w:val="22"/>
      </w:rPr>
    </w:pPr>
  </w:p>
  <w:p w:rsidR="00995CBA" w:rsidRDefault="00995CBA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43EA1">
      <w:rPr>
        <w:rFonts w:ascii="Arial Narrow" w:hAnsi="Arial Narrow"/>
        <w:sz w:val="22"/>
      </w:rPr>
      <w:t xml:space="preserve">22/2026 </w:t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  <w:t xml:space="preserve">załącznik nr </w:t>
    </w:r>
    <w:r w:rsidR="00426978">
      <w:rPr>
        <w:rFonts w:ascii="Arial Narrow" w:hAnsi="Arial Narrow"/>
        <w:sz w:val="22"/>
      </w:rPr>
      <w:t xml:space="preserve">2 A </w:t>
    </w:r>
    <w:r w:rsidR="00243EA1">
      <w:rPr>
        <w:rFonts w:ascii="Arial Narrow" w:hAnsi="Arial Narrow"/>
        <w:sz w:val="22"/>
      </w:rPr>
      <w:t>do SWZ</w:t>
    </w:r>
  </w:p>
  <w:p w:rsidR="00995CBA" w:rsidRPr="001F32C3" w:rsidRDefault="00995CBA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9428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1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0259"/>
    <w:rsid w:val="00001EA8"/>
    <w:rsid w:val="000322B8"/>
    <w:rsid w:val="0005668E"/>
    <w:rsid w:val="00057284"/>
    <w:rsid w:val="0006551E"/>
    <w:rsid w:val="00077D92"/>
    <w:rsid w:val="000C7F7D"/>
    <w:rsid w:val="000F418F"/>
    <w:rsid w:val="000F6112"/>
    <w:rsid w:val="00116786"/>
    <w:rsid w:val="00146552"/>
    <w:rsid w:val="00157765"/>
    <w:rsid w:val="00163EBD"/>
    <w:rsid w:val="001A3016"/>
    <w:rsid w:val="001B6A27"/>
    <w:rsid w:val="001C719F"/>
    <w:rsid w:val="001D35FA"/>
    <w:rsid w:val="001D3DA9"/>
    <w:rsid w:val="001D5CE1"/>
    <w:rsid w:val="00214B44"/>
    <w:rsid w:val="00220443"/>
    <w:rsid w:val="00222F93"/>
    <w:rsid w:val="0022494B"/>
    <w:rsid w:val="002359B5"/>
    <w:rsid w:val="00243EA1"/>
    <w:rsid w:val="0028328C"/>
    <w:rsid w:val="00294D73"/>
    <w:rsid w:val="0029780E"/>
    <w:rsid w:val="002B03E4"/>
    <w:rsid w:val="002B2DFF"/>
    <w:rsid w:val="002D6B1A"/>
    <w:rsid w:val="002E6550"/>
    <w:rsid w:val="002F1034"/>
    <w:rsid w:val="003005F9"/>
    <w:rsid w:val="00315E05"/>
    <w:rsid w:val="00321F18"/>
    <w:rsid w:val="0033290A"/>
    <w:rsid w:val="0033360C"/>
    <w:rsid w:val="00334089"/>
    <w:rsid w:val="00340DDE"/>
    <w:rsid w:val="003527B5"/>
    <w:rsid w:val="003561CF"/>
    <w:rsid w:val="0035745B"/>
    <w:rsid w:val="00360A24"/>
    <w:rsid w:val="003715A6"/>
    <w:rsid w:val="003A2D88"/>
    <w:rsid w:val="003B2C01"/>
    <w:rsid w:val="003B4C8B"/>
    <w:rsid w:val="004012C3"/>
    <w:rsid w:val="00411422"/>
    <w:rsid w:val="00426978"/>
    <w:rsid w:val="004369F7"/>
    <w:rsid w:val="004845EA"/>
    <w:rsid w:val="00486206"/>
    <w:rsid w:val="004900AE"/>
    <w:rsid w:val="00494453"/>
    <w:rsid w:val="004A4B2C"/>
    <w:rsid w:val="004B0CC1"/>
    <w:rsid w:val="004B4B63"/>
    <w:rsid w:val="004F60B4"/>
    <w:rsid w:val="005145D1"/>
    <w:rsid w:val="00523947"/>
    <w:rsid w:val="00545413"/>
    <w:rsid w:val="005A2F4C"/>
    <w:rsid w:val="005A731A"/>
    <w:rsid w:val="005B1D23"/>
    <w:rsid w:val="005B28BD"/>
    <w:rsid w:val="005C0E19"/>
    <w:rsid w:val="005D7755"/>
    <w:rsid w:val="005F7D91"/>
    <w:rsid w:val="006030CC"/>
    <w:rsid w:val="006453CB"/>
    <w:rsid w:val="006848E7"/>
    <w:rsid w:val="006922CA"/>
    <w:rsid w:val="00694BD3"/>
    <w:rsid w:val="006E12D2"/>
    <w:rsid w:val="007141C8"/>
    <w:rsid w:val="00733DBE"/>
    <w:rsid w:val="00753454"/>
    <w:rsid w:val="00762EAA"/>
    <w:rsid w:val="0076616C"/>
    <w:rsid w:val="00776728"/>
    <w:rsid w:val="00791DD0"/>
    <w:rsid w:val="007A253C"/>
    <w:rsid w:val="007A5823"/>
    <w:rsid w:val="007A6BB7"/>
    <w:rsid w:val="007B78B4"/>
    <w:rsid w:val="007E1FB8"/>
    <w:rsid w:val="00804B10"/>
    <w:rsid w:val="00820361"/>
    <w:rsid w:val="00836C82"/>
    <w:rsid w:val="00854B8D"/>
    <w:rsid w:val="008642E3"/>
    <w:rsid w:val="00866B1A"/>
    <w:rsid w:val="008845A7"/>
    <w:rsid w:val="00893E37"/>
    <w:rsid w:val="008C3344"/>
    <w:rsid w:val="008E2A03"/>
    <w:rsid w:val="009077B6"/>
    <w:rsid w:val="00921626"/>
    <w:rsid w:val="009348A9"/>
    <w:rsid w:val="009375BB"/>
    <w:rsid w:val="009573C1"/>
    <w:rsid w:val="00995CBA"/>
    <w:rsid w:val="00996C96"/>
    <w:rsid w:val="009A1413"/>
    <w:rsid w:val="009A4521"/>
    <w:rsid w:val="009A4850"/>
    <w:rsid w:val="009B3083"/>
    <w:rsid w:val="009B4A03"/>
    <w:rsid w:val="009C28EE"/>
    <w:rsid w:val="009C3FDF"/>
    <w:rsid w:val="009D3056"/>
    <w:rsid w:val="009D3148"/>
    <w:rsid w:val="00A83982"/>
    <w:rsid w:val="00A97502"/>
    <w:rsid w:val="00AD0C91"/>
    <w:rsid w:val="00AF2877"/>
    <w:rsid w:val="00AF45F0"/>
    <w:rsid w:val="00AF7876"/>
    <w:rsid w:val="00B12827"/>
    <w:rsid w:val="00B15658"/>
    <w:rsid w:val="00B173F3"/>
    <w:rsid w:val="00B25E0B"/>
    <w:rsid w:val="00B4020A"/>
    <w:rsid w:val="00B52C23"/>
    <w:rsid w:val="00B8396E"/>
    <w:rsid w:val="00BC2D44"/>
    <w:rsid w:val="00BF2AC3"/>
    <w:rsid w:val="00C0484A"/>
    <w:rsid w:val="00C07CBF"/>
    <w:rsid w:val="00C14480"/>
    <w:rsid w:val="00C375C6"/>
    <w:rsid w:val="00C400E2"/>
    <w:rsid w:val="00C52227"/>
    <w:rsid w:val="00C634F1"/>
    <w:rsid w:val="00C672D0"/>
    <w:rsid w:val="00C7558F"/>
    <w:rsid w:val="00C87392"/>
    <w:rsid w:val="00C87AFA"/>
    <w:rsid w:val="00C923AC"/>
    <w:rsid w:val="00C956C7"/>
    <w:rsid w:val="00CB1025"/>
    <w:rsid w:val="00CE516E"/>
    <w:rsid w:val="00CF3BF5"/>
    <w:rsid w:val="00D4776A"/>
    <w:rsid w:val="00D51E8F"/>
    <w:rsid w:val="00D83341"/>
    <w:rsid w:val="00DA2BAB"/>
    <w:rsid w:val="00DB449D"/>
    <w:rsid w:val="00DF2AF1"/>
    <w:rsid w:val="00DF488C"/>
    <w:rsid w:val="00DF6DBA"/>
    <w:rsid w:val="00DF71DF"/>
    <w:rsid w:val="00E05144"/>
    <w:rsid w:val="00E37209"/>
    <w:rsid w:val="00E50CD1"/>
    <w:rsid w:val="00E517EB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96DB3"/>
    <w:rsid w:val="00EB7CAB"/>
    <w:rsid w:val="00EC36D0"/>
    <w:rsid w:val="00EC37F1"/>
    <w:rsid w:val="00F1407F"/>
    <w:rsid w:val="00F2610F"/>
    <w:rsid w:val="00F31CE4"/>
    <w:rsid w:val="00F360C3"/>
    <w:rsid w:val="00F462F8"/>
    <w:rsid w:val="00F50B2F"/>
    <w:rsid w:val="00F6666C"/>
    <w:rsid w:val="00F87776"/>
    <w:rsid w:val="00F9150E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58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582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586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2026-02-20T09:21:00Z</cp:lastPrinted>
  <dcterms:created xsi:type="dcterms:W3CDTF">2026-03-05T10:56:00Z</dcterms:created>
  <dcterms:modified xsi:type="dcterms:W3CDTF">2026-03-05T11:05:00Z</dcterms:modified>
</cp:coreProperties>
</file>