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182BE0AE" w:rsidR="001A726C" w:rsidRDefault="00130C4E" w:rsidP="008D7300">
      <w:pPr>
        <w:jc w:val="right"/>
        <w:rPr>
          <w:rFonts w:ascii="Garamond" w:hAnsi="Garamond" w:cs="Arial"/>
          <w:b/>
          <w:sz w:val="22"/>
          <w:szCs w:val="22"/>
        </w:rPr>
      </w:pPr>
      <w:r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6B9B91F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</w:t>
      </w:r>
      <w:r w:rsidR="00E97805">
        <w:rPr>
          <w:rFonts w:ascii="Garamond" w:hAnsi="Garamond" w:cs="Arial"/>
          <w:b/>
          <w:sz w:val="22"/>
          <w:szCs w:val="22"/>
        </w:rPr>
        <w:t>2026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6E38D27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E97805">
        <w:rPr>
          <w:rFonts w:ascii="Garamond" w:hAnsi="Garamond" w:cs="Arial"/>
          <w:sz w:val="22"/>
          <w:szCs w:val="22"/>
        </w:rPr>
        <w:t>2026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68DBA4A0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B93801" w:rsidRPr="00841877">
        <w:rPr>
          <w:rFonts w:ascii="Garamond" w:hAnsi="Garamond" w:cs="Arial"/>
          <w:iCs/>
          <w:sz w:val="22"/>
          <w:szCs w:val="22"/>
        </w:rPr>
        <w:t>NIP [</w:t>
      </w:r>
      <w:r w:rsidR="00B93801"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="00B93801" w:rsidRPr="00841877">
        <w:rPr>
          <w:rFonts w:ascii="Garamond" w:hAnsi="Garamond" w:cs="Arial"/>
          <w:iCs/>
          <w:sz w:val="22"/>
          <w:szCs w:val="22"/>
        </w:rPr>
        <w:t>, REGON [</w:t>
      </w:r>
      <w:r w:rsidR="00B93801"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="00B93801" w:rsidRPr="00841877">
        <w:rPr>
          <w:rFonts w:ascii="Garamond" w:hAnsi="Garamond" w:cs="Arial"/>
          <w:iCs/>
          <w:sz w:val="22"/>
          <w:szCs w:val="22"/>
        </w:rPr>
        <w:t xml:space="preserve">,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22BB48DD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B93801" w:rsidRPr="00B93801">
        <w:rPr>
          <w:rFonts w:ascii="Garamond" w:hAnsi="Garamond"/>
          <w:b/>
          <w:sz w:val="22"/>
          <w:szCs w:val="22"/>
        </w:rPr>
        <w:t>Odczynniki do oznaczeń immunologicznych, ze szczególnym uwzględnieniem schorzeń z autoagresji, wraz z dzierżawą niezbędnego do wykonania tych badań sprzętu</w:t>
      </w:r>
      <w:r w:rsidR="00B93801">
        <w:rPr>
          <w:rFonts w:ascii="Garamond" w:hAnsi="Garamond"/>
          <w:b/>
          <w:sz w:val="22"/>
          <w:szCs w:val="22"/>
        </w:rPr>
        <w:t>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B93801">
        <w:rPr>
          <w:rFonts w:ascii="Garamond" w:hAnsi="Garamond"/>
          <w:sz w:val="22"/>
          <w:szCs w:val="22"/>
        </w:rPr>
        <w:t>20</w:t>
      </w:r>
      <w:r w:rsidR="00C16425" w:rsidRPr="008D7300">
        <w:rPr>
          <w:rFonts w:ascii="Garamond" w:hAnsi="Garamond"/>
          <w:sz w:val="22"/>
          <w:szCs w:val="22"/>
        </w:rPr>
        <w:t>/</w:t>
      </w:r>
      <w:r w:rsidR="00E97805">
        <w:rPr>
          <w:rFonts w:ascii="Garamond" w:hAnsi="Garamond"/>
          <w:sz w:val="22"/>
          <w:szCs w:val="22"/>
        </w:rPr>
        <w:t>2026</w:t>
      </w:r>
      <w:r w:rsidR="002156C1">
        <w:rPr>
          <w:rFonts w:ascii="Garamond" w:hAnsi="Garamond"/>
          <w:sz w:val="22"/>
          <w:szCs w:val="22"/>
        </w:rPr>
        <w:t>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A338E16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B93801">
        <w:rPr>
          <w:rFonts w:ascii="Garamond" w:hAnsi="Garamond" w:cs="Arial"/>
          <w:sz w:val="22"/>
          <w:szCs w:val="22"/>
        </w:rPr>
        <w:t>4 dni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0ACB88DE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652A30">
        <w:rPr>
          <w:rFonts w:ascii="Garamond" w:hAnsi="Garamond" w:cs="Arial"/>
          <w:sz w:val="22"/>
          <w:szCs w:val="22"/>
        </w:rPr>
        <w:t>4 dni</w:t>
      </w:r>
      <w:r w:rsidR="00E2100A">
        <w:rPr>
          <w:rFonts w:ascii="Garamond" w:hAnsi="Garamond" w:cs="Arial"/>
          <w:sz w:val="22"/>
          <w:szCs w:val="22"/>
        </w:rPr>
        <w:t xml:space="preserve">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2822C0B1" w:rsidR="00156D23" w:rsidRPr="00CA4DDF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99084F">
        <w:rPr>
          <w:rFonts w:ascii="Garamond" w:hAnsi="Garamond" w:cs="Arial"/>
          <w:sz w:val="22"/>
          <w:szCs w:val="22"/>
        </w:rPr>
        <w:t>c</w:t>
      </w:r>
      <w:r w:rsidR="005E4473" w:rsidRPr="0099084F">
        <w:rPr>
          <w:rFonts w:ascii="Garamond" w:hAnsi="Garamond" w:cs="Arial"/>
          <w:sz w:val="22"/>
          <w:szCs w:val="22"/>
        </w:rPr>
        <w:t xml:space="preserve">zas reakcji serwisu (przyjazd inżyniera serwisowego) - 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>do 24 godzin w dni robocze; do 48 godzin w dni obejmujące niedziele/święta.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52B1F6F8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C633C4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45C2479E" w14:textId="77777777" w:rsidR="00652A30" w:rsidRDefault="00A4357F" w:rsidP="00652A3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EACC9AF" w:rsidR="00612A7C" w:rsidRPr="00652A30" w:rsidRDefault="00C627C1" w:rsidP="00652A3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652A30">
        <w:rPr>
          <w:rFonts w:ascii="Garamond" w:hAnsi="Garamond" w:cs="Arial"/>
          <w:sz w:val="22"/>
          <w:szCs w:val="22"/>
        </w:rPr>
        <w:t>Za dzierżawion</w:t>
      </w:r>
      <w:r w:rsidR="007A1657" w:rsidRPr="00652A30">
        <w:rPr>
          <w:rFonts w:ascii="Garamond" w:hAnsi="Garamond" w:cs="Arial"/>
          <w:sz w:val="22"/>
          <w:szCs w:val="22"/>
        </w:rPr>
        <w:t xml:space="preserve">e aparaty Zamawiający </w:t>
      </w:r>
      <w:r w:rsidR="004F6EF3" w:rsidRPr="00652A30">
        <w:rPr>
          <w:rFonts w:ascii="Garamond" w:hAnsi="Garamond" w:cs="Arial"/>
          <w:sz w:val="22"/>
          <w:szCs w:val="22"/>
        </w:rPr>
        <w:t>zobowiązuje</w:t>
      </w:r>
      <w:r w:rsidR="007A1657" w:rsidRPr="00652A30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 w:rsidRPr="00652A30">
        <w:rPr>
          <w:rFonts w:ascii="Garamond" w:hAnsi="Garamond" w:cs="Arial"/>
          <w:sz w:val="22"/>
          <w:szCs w:val="22"/>
        </w:rPr>
        <w:t>czynsz dz</w:t>
      </w:r>
      <w:r w:rsidR="00327F64" w:rsidRPr="00652A30">
        <w:rPr>
          <w:rFonts w:ascii="Garamond" w:hAnsi="Garamond" w:cs="Arial"/>
          <w:sz w:val="22"/>
          <w:szCs w:val="22"/>
        </w:rPr>
        <w:t xml:space="preserve">ierżawny </w:t>
      </w:r>
      <w:r w:rsidR="00A72F81" w:rsidRPr="00652A30">
        <w:rPr>
          <w:rFonts w:ascii="Garamond" w:hAnsi="Garamond" w:cs="Arial"/>
          <w:sz w:val="22"/>
          <w:szCs w:val="22"/>
        </w:rPr>
        <w:t xml:space="preserve">w wysokości </w:t>
      </w:r>
      <w:r w:rsidR="00FB18A3" w:rsidRPr="00652A30">
        <w:rPr>
          <w:rFonts w:ascii="Garamond" w:hAnsi="Garamond" w:cs="Arial"/>
          <w:sz w:val="22"/>
          <w:szCs w:val="22"/>
        </w:rPr>
        <w:t>………………</w:t>
      </w:r>
      <w:r w:rsidR="00295BBB" w:rsidRPr="00652A30">
        <w:rPr>
          <w:rFonts w:ascii="Garamond" w:hAnsi="Garamond" w:cs="Arial"/>
          <w:sz w:val="22"/>
          <w:szCs w:val="22"/>
        </w:rPr>
        <w:t xml:space="preserve"> brutto</w:t>
      </w:r>
      <w:r w:rsidR="0072027D" w:rsidRPr="00652A30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 w:rsidRPr="00652A30">
        <w:rPr>
          <w:rFonts w:ascii="Garamond" w:hAnsi="Garamond" w:cs="Arial"/>
          <w:sz w:val="22"/>
          <w:szCs w:val="22"/>
        </w:rPr>
        <w:t>6</w:t>
      </w:r>
      <w:r w:rsidR="0072027D" w:rsidRPr="00652A30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 w:rsidRPr="00652A30">
        <w:rPr>
          <w:rFonts w:ascii="Garamond" w:hAnsi="Garamond" w:cs="Arial"/>
          <w:sz w:val="22"/>
          <w:szCs w:val="22"/>
        </w:rPr>
        <w:t xml:space="preserve">Wykonawca </w:t>
      </w:r>
      <w:r w:rsidR="00D7704C" w:rsidRPr="00652A30">
        <w:rPr>
          <w:rFonts w:ascii="Garamond" w:hAnsi="Garamond" w:cs="Arial"/>
          <w:sz w:val="22"/>
          <w:szCs w:val="22"/>
        </w:rPr>
        <w:t>zobowiązuje</w:t>
      </w:r>
      <w:r w:rsidR="00926740" w:rsidRPr="00652A3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 w:rsidRPr="00652A30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 w:rsidRPr="00652A3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652A30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 w:rsidRPr="00652A30">
        <w:rPr>
          <w:rFonts w:ascii="Garamond" w:hAnsi="Garamond" w:cs="Arial"/>
          <w:sz w:val="22"/>
          <w:szCs w:val="22"/>
        </w:rPr>
        <w:t xml:space="preserve"> </w:t>
      </w:r>
      <w:r w:rsidR="00E97805" w:rsidRPr="00652A30">
        <w:rPr>
          <w:rFonts w:ascii="Garamond" w:hAnsi="Garamond"/>
          <w:sz w:val="22"/>
        </w:rPr>
        <w:t>a jeżeli przepisy powszechnie obowiązujące nakładają obowiązek stosowania KSeF – za pośrednictwem KSeF.</w:t>
      </w:r>
    </w:p>
    <w:p w14:paraId="31F8FE38" w14:textId="6C80EC80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E97805">
        <w:t xml:space="preserve"> </w:t>
      </w:r>
      <w:r w:rsidR="00E97805" w:rsidRPr="00046C47">
        <w:rPr>
          <w:rFonts w:ascii="Garamond" w:hAnsi="Garamond"/>
          <w:sz w:val="22"/>
        </w:rPr>
        <w:t>a jeżeli przepisy powszechnie obowiązujące nakładają obowiązek stosowania KSeF – za pośrednictwem KSeF.</w:t>
      </w:r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7260FDE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652A30">
        <w:rPr>
          <w:rFonts w:ascii="Garamond" w:hAnsi="Garamond"/>
          <w:sz w:val="22"/>
          <w:szCs w:val="22"/>
        </w:rPr>
        <w:t>20</w:t>
      </w:r>
      <w:r w:rsidR="006E7CF3" w:rsidRPr="002C3431">
        <w:rPr>
          <w:rFonts w:ascii="Garamond" w:hAnsi="Garamond"/>
          <w:sz w:val="22"/>
          <w:szCs w:val="22"/>
        </w:rPr>
        <w:t>/</w:t>
      </w:r>
      <w:r w:rsidR="00E97805">
        <w:rPr>
          <w:rFonts w:ascii="Garamond" w:hAnsi="Garamond"/>
          <w:sz w:val="22"/>
          <w:szCs w:val="22"/>
        </w:rPr>
        <w:t>2026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652A30" w:rsidRPr="00652A30">
        <w:rPr>
          <w:rFonts w:ascii="Garamond" w:hAnsi="Garamond"/>
          <w:bCs/>
          <w:sz w:val="22"/>
          <w:szCs w:val="22"/>
        </w:rPr>
        <w:t>Odczynniki do oznaczeń immunologicznych, ze szczególnym uwzględnieniem schorzeń z autoagresji, wraz z dzierżawą niezbędnego do wykonania tych badań sprzętu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lub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65B61" w14:textId="77777777" w:rsidR="00E1054D" w:rsidRDefault="00E1054D" w:rsidP="00677385">
      <w:r>
        <w:separator/>
      </w:r>
    </w:p>
  </w:endnote>
  <w:endnote w:type="continuationSeparator" w:id="0">
    <w:p w14:paraId="2040C2D0" w14:textId="77777777" w:rsidR="00E1054D" w:rsidRDefault="00E1054D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AFDF7" w14:textId="77777777" w:rsidR="00E1054D" w:rsidRDefault="00E1054D" w:rsidP="00677385">
      <w:r>
        <w:separator/>
      </w:r>
    </w:p>
  </w:footnote>
  <w:footnote w:type="continuationSeparator" w:id="0">
    <w:p w14:paraId="5C900002" w14:textId="77777777" w:rsidR="00E1054D" w:rsidRDefault="00E1054D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C916671"/>
    <w:multiLevelType w:val="hybridMultilevel"/>
    <w:tmpl w:val="557E448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0B4950"/>
    <w:multiLevelType w:val="hybridMultilevel"/>
    <w:tmpl w:val="557E448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5"/>
  </w:num>
  <w:num w:numId="3" w16cid:durableId="1908149293">
    <w:abstractNumId w:val="13"/>
  </w:num>
  <w:num w:numId="4" w16cid:durableId="1131051589">
    <w:abstractNumId w:val="21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4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20"/>
  </w:num>
  <w:num w:numId="11" w16cid:durableId="2089576098">
    <w:abstractNumId w:val="4"/>
  </w:num>
  <w:num w:numId="12" w16cid:durableId="1677342954">
    <w:abstractNumId w:val="16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4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7"/>
  </w:num>
  <w:num w:numId="20" w16cid:durableId="545990257">
    <w:abstractNumId w:val="3"/>
  </w:num>
  <w:num w:numId="21" w16cid:durableId="2085253563">
    <w:abstractNumId w:val="22"/>
  </w:num>
  <w:num w:numId="22" w16cid:durableId="1925920047">
    <w:abstractNumId w:val="19"/>
  </w:num>
  <w:num w:numId="23" w16cid:durableId="1802460482">
    <w:abstractNumId w:val="6"/>
  </w:num>
  <w:num w:numId="24" w16cid:durableId="1226379398">
    <w:abstractNumId w:val="26"/>
  </w:num>
  <w:num w:numId="25" w16cid:durableId="1421296463">
    <w:abstractNumId w:val="15"/>
  </w:num>
  <w:num w:numId="26" w16cid:durableId="1096026034">
    <w:abstractNumId w:val="9"/>
  </w:num>
  <w:num w:numId="27" w16cid:durableId="8800345">
    <w:abstractNumId w:val="28"/>
  </w:num>
  <w:num w:numId="28" w16cid:durableId="1783720540">
    <w:abstractNumId w:val="8"/>
  </w:num>
  <w:num w:numId="29" w16cid:durableId="1979454385">
    <w:abstractNumId w:val="17"/>
  </w:num>
  <w:num w:numId="30" w16cid:durableId="1217280402">
    <w:abstractNumId w:val="23"/>
  </w:num>
  <w:num w:numId="31" w16cid:durableId="10634829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50985"/>
    <w:rsid w:val="000963C0"/>
    <w:rsid w:val="000A54EB"/>
    <w:rsid w:val="000C4CE5"/>
    <w:rsid w:val="000D7407"/>
    <w:rsid w:val="000F289B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A726C"/>
    <w:rsid w:val="001B279E"/>
    <w:rsid w:val="001B3674"/>
    <w:rsid w:val="001F0DEF"/>
    <w:rsid w:val="001F1429"/>
    <w:rsid w:val="002156C1"/>
    <w:rsid w:val="00232DA3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A26E7"/>
    <w:rsid w:val="003A66C4"/>
    <w:rsid w:val="003F006A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5AB2"/>
    <w:rsid w:val="004F076D"/>
    <w:rsid w:val="004F6EF3"/>
    <w:rsid w:val="00504BCD"/>
    <w:rsid w:val="00506D6B"/>
    <w:rsid w:val="00544349"/>
    <w:rsid w:val="0055159E"/>
    <w:rsid w:val="005561C3"/>
    <w:rsid w:val="005611AD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44300"/>
    <w:rsid w:val="00652A30"/>
    <w:rsid w:val="006636B8"/>
    <w:rsid w:val="00672947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B42A4"/>
    <w:rsid w:val="008D302B"/>
    <w:rsid w:val="008D594E"/>
    <w:rsid w:val="008D7300"/>
    <w:rsid w:val="00926740"/>
    <w:rsid w:val="00937E9B"/>
    <w:rsid w:val="0095483B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46332"/>
    <w:rsid w:val="00B57088"/>
    <w:rsid w:val="00B60662"/>
    <w:rsid w:val="00B76D64"/>
    <w:rsid w:val="00B85392"/>
    <w:rsid w:val="00B85BEB"/>
    <w:rsid w:val="00B93801"/>
    <w:rsid w:val="00B93E87"/>
    <w:rsid w:val="00B96932"/>
    <w:rsid w:val="00BE5401"/>
    <w:rsid w:val="00BF03D3"/>
    <w:rsid w:val="00C0353E"/>
    <w:rsid w:val="00C16425"/>
    <w:rsid w:val="00C34390"/>
    <w:rsid w:val="00C627C1"/>
    <w:rsid w:val="00C62BFF"/>
    <w:rsid w:val="00C62F82"/>
    <w:rsid w:val="00C633C4"/>
    <w:rsid w:val="00C912EE"/>
    <w:rsid w:val="00CA4DDF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054D"/>
    <w:rsid w:val="00E13A0F"/>
    <w:rsid w:val="00E14576"/>
    <w:rsid w:val="00E20FB7"/>
    <w:rsid w:val="00E2100A"/>
    <w:rsid w:val="00E97805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5006</Words>
  <Characters>30038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cp:lastPrinted>2022-04-07T07:35:00Z</cp:lastPrinted>
  <dcterms:created xsi:type="dcterms:W3CDTF">2026-03-04T10:29:00Z</dcterms:created>
  <dcterms:modified xsi:type="dcterms:W3CDTF">2026-03-05T08:16:00Z</dcterms:modified>
</cp:coreProperties>
</file>