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310B96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10B96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310B96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310B9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310B96" w:rsidTr="00D62E6E">
        <w:tc>
          <w:tcPr>
            <w:tcW w:w="2800" w:type="dxa"/>
          </w:tcPr>
          <w:p w:rsidR="00D62E6E" w:rsidRPr="00310B9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10B9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10B9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310B9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310B9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10B9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10B96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10B9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10B9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10B9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310B96" w:rsidTr="00D62E6E">
        <w:tc>
          <w:tcPr>
            <w:tcW w:w="2800" w:type="dxa"/>
          </w:tcPr>
          <w:p w:rsidR="00D62E6E" w:rsidRPr="00310B9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10B9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310B9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310B9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10B9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10B9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10B9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10B9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10B9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310B9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D0DEF" w:rsidRPr="00310B96" w:rsidTr="0093439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D0DEF" w:rsidRPr="00310B96" w:rsidRDefault="00BD0DEF" w:rsidP="0093439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310B96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D0DEF" w:rsidRPr="00310B96" w:rsidRDefault="00BD0DEF" w:rsidP="0093439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10B96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310B96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310B96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310B96">
              <w:rPr>
                <w:rFonts w:ascii="Arial Narrow" w:eastAsia="Times New Roman" w:hAnsi="Arial Narrow" w:cs="Arial"/>
                <w:lang w:eastAsia="pl-PL"/>
              </w:rPr>
              <w:t>p</w:t>
            </w:r>
            <w:r w:rsidR="002230A8">
              <w:rPr>
                <w:rFonts w:ascii="Arial Narrow" w:eastAsia="Times New Roman" w:hAnsi="Arial Narrow" w:cs="Arial"/>
                <w:lang w:eastAsia="pl-PL"/>
              </w:rPr>
              <w:t>óźn</w:t>
            </w:r>
            <w:proofErr w:type="spellEnd"/>
            <w:r w:rsidRPr="00310B96">
              <w:rPr>
                <w:rFonts w:ascii="Arial Narrow" w:eastAsia="Times New Roman" w:hAnsi="Arial Narrow" w:cs="Arial"/>
                <w:lang w:eastAsia="pl-PL"/>
              </w:rPr>
              <w:t xml:space="preserve">. zm.) (dalej jako: ustawa </w:t>
            </w:r>
            <w:proofErr w:type="spellStart"/>
            <w:r w:rsidRPr="00310B96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310B96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BD0DEF" w:rsidRPr="00310B96" w:rsidRDefault="00BD0DEF" w:rsidP="009343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310B9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D0DEF" w:rsidRPr="00310B96" w:rsidRDefault="00BD0DEF" w:rsidP="009343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310B96" w:rsidRDefault="00BD0DE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10B9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310B96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310B96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310B96" w:rsidTr="00D62E6E">
        <w:tc>
          <w:tcPr>
            <w:tcW w:w="2269" w:type="dxa"/>
          </w:tcPr>
          <w:p w:rsidR="00D62E6E" w:rsidRPr="00310B96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B9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310B96" w:rsidRDefault="00BD0DE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10B9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Realizacja usług w zakresie wykonania badań technicznych, przeglądów głównych, okresowych oraz awaryjnych napraw samochodów służbowych 10 Wojskowego Szpitala Klinicznego z Polikliniką SPZOZ w Bydgoszczy</w:t>
            </w:r>
            <w:r w:rsidR="00D62E6E" w:rsidRPr="00310B9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D0DEF" w:rsidRPr="00310B96" w:rsidTr="0093439B">
        <w:tc>
          <w:tcPr>
            <w:tcW w:w="2269" w:type="dxa"/>
          </w:tcPr>
          <w:p w:rsidR="00BD0DEF" w:rsidRPr="00310B96" w:rsidRDefault="00BD0DEF" w:rsidP="0093439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B9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BD0DEF" w:rsidRPr="00310B96" w:rsidRDefault="00BD0DEF" w:rsidP="0093439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10B9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40/2026</w:t>
            </w:r>
          </w:p>
        </w:tc>
      </w:tr>
    </w:tbl>
    <w:p w:rsidR="00BC121E" w:rsidRPr="00310B96" w:rsidRDefault="00BD0DEF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10B9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310B9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310B96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310B96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310B9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310B96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310B96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310B96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310B96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310B9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310B9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310B96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310B96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310B96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10B96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310B96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10B9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310B9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310B96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310B96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310B9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B9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310B9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B9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310B9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B9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10B96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10B9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B9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10B9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10B9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310B96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10B9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B9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10B9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10B9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310B9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310B96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310B96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310B96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310B9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310B9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310B9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310B9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310B9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310B96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310B9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310B9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310B9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310B96" w:rsidTr="00620E37">
        <w:tc>
          <w:tcPr>
            <w:tcW w:w="2660" w:type="dxa"/>
          </w:tcPr>
          <w:p w:rsidR="00BC121E" w:rsidRPr="00310B9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310B9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10B9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310B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10B9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310B9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310B9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310B9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310B9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10B9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10B96" w:rsidRDefault="00844A96" w:rsidP="00BD0DE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10B9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D0DEF" w:rsidRPr="00310B9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310B9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310B9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310B96" w:rsidRDefault="00106AC7" w:rsidP="001E4022">
      <w:pPr>
        <w:rPr>
          <w:rFonts w:ascii="Arial Narrow" w:hAnsi="Arial Narrow"/>
        </w:rPr>
      </w:pPr>
    </w:p>
    <w:sectPr w:rsidR="00106AC7" w:rsidRPr="00310B96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75C3" w:rsidRDefault="007575C3">
      <w:r>
        <w:separator/>
      </w:r>
    </w:p>
  </w:endnote>
  <w:endnote w:type="continuationSeparator" w:id="1">
    <w:p w:rsidR="007575C3" w:rsidRDefault="007575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290F3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90F3B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90F3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90F3B">
      <w:rPr>
        <w:rStyle w:val="Numerstrony"/>
        <w:rFonts w:ascii="Arial" w:hAnsi="Arial"/>
        <w:sz w:val="18"/>
        <w:szCs w:val="18"/>
      </w:rPr>
      <w:fldChar w:fldCharType="separate"/>
    </w:r>
    <w:r w:rsidR="002230A8">
      <w:rPr>
        <w:rStyle w:val="Numerstrony"/>
        <w:rFonts w:ascii="Arial" w:hAnsi="Arial"/>
        <w:noProof/>
        <w:sz w:val="18"/>
        <w:szCs w:val="18"/>
      </w:rPr>
      <w:t>1</w:t>
    </w:r>
    <w:r w:rsidR="00290F3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90F3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90F3B">
      <w:rPr>
        <w:rStyle w:val="Numerstrony"/>
        <w:rFonts w:ascii="Arial" w:hAnsi="Arial"/>
        <w:sz w:val="18"/>
        <w:szCs w:val="18"/>
      </w:rPr>
      <w:fldChar w:fldCharType="separate"/>
    </w:r>
    <w:r w:rsidR="002230A8">
      <w:rPr>
        <w:rStyle w:val="Numerstrony"/>
        <w:rFonts w:ascii="Arial" w:hAnsi="Arial"/>
        <w:noProof/>
        <w:sz w:val="18"/>
        <w:szCs w:val="18"/>
      </w:rPr>
      <w:t>2</w:t>
    </w:r>
    <w:r w:rsidR="00290F3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DEF" w:rsidRDefault="00BD0D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75C3" w:rsidRDefault="007575C3">
      <w:r>
        <w:separator/>
      </w:r>
    </w:p>
  </w:footnote>
  <w:footnote w:type="continuationSeparator" w:id="1">
    <w:p w:rsidR="007575C3" w:rsidRDefault="007575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DEF" w:rsidRDefault="00BD0D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DEF" w:rsidRDefault="00BD0D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DEF" w:rsidRDefault="00BD0D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DEF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230A8"/>
    <w:rsid w:val="00283561"/>
    <w:rsid w:val="00290F3B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0B96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75C3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D0DEF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2026-03-16T07:53:00Z</cp:lastPrinted>
  <dcterms:created xsi:type="dcterms:W3CDTF">2026-03-16T07:53:00Z</dcterms:created>
  <dcterms:modified xsi:type="dcterms:W3CDTF">2026-03-16T07:53:00Z</dcterms:modified>
</cp:coreProperties>
</file>