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EA0" w:rsidRPr="00521EA0" w:rsidRDefault="00521EA0" w:rsidP="00521EA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  <w:t>190491-2026 - Procedura konkurencyjna</w:t>
      </w:r>
    </w:p>
    <w:p w:rsidR="00521EA0" w:rsidRPr="00521EA0" w:rsidRDefault="00521EA0" w:rsidP="00521EA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  <w:t xml:space="preserve">Polska – Pakiety oprogramowania i systemy informatyczne – Rozbudowa systemów medycznych HIS, digitalizacja dokumentacji medycznej oraz zadania zwiększające poziom </w:t>
      </w:r>
      <w:proofErr w:type="spellStart"/>
      <w:r w:rsidRPr="00521EA0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  <w:t xml:space="preserve"> szpitala</w:t>
      </w:r>
    </w:p>
    <w:p w:rsidR="00521EA0" w:rsidRPr="00521EA0" w:rsidRDefault="00521EA0" w:rsidP="00521EA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  <w:t>OJ S 55/2026 19/03/2026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</w:rPr>
        <w:t>Dostawy - Usługi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1. Nabywca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1.1.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Nabywca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E-mail: </w:t>
      </w:r>
      <w:hyperlink r:id="rId4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kornowska4835@10wsk.mil.pl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Status prawny nabywcy: Podmiot prawa publicznego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Sektor działalności instytucji zamawiającej: Zdrowie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2. Procedura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2.1.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Procedura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Tytuł: Rozbudowa systemów medycznych HIS, digitalizacja dokumentacji medycznej oraz zadania zwiększające poziom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szpitala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Rozbudowa systemów medycznych HIS, digitalizacja dokumentacji medycznej oraz zadania zwiększające poziom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szpitala zgodnie z opisem przedmiotu zamówienia, projektem umowy, specyfikacją warunków zamówienia wraz z jej załącznikami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Identyfikator procedury: 1c043b0f-28d7-45f6-8af7-f9343e66bba9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Wewnętrzny identyfikator: 28/2026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Rodzaj procedury: Otwarta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Procedura jest przyspieszona: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2.1.1.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Przeznaczenie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Charakter zamówienia: Dostawy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Dodatkowy charakter zamówienia: Usługi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Główna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48000000 Pakiety oprogramowania i systemy informatyczne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72000000 Usługi informatyczne: konsultacyjne, opracowywania oprogramowania, internetowe i wsparcia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2.1.2.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 realizacji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Bydgoszcz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85-681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Bydgosko-Toruński (PL613)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2.1.4.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ogólne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Tabela oceny jakości - dotyczy zadania 2, Podmiotowy środek dowodowy: Zobowiązanie podmiotu udostępniającego zasoby ( o ile dotyczy) Dokumenty składane na wezwanie zamawiającego: a) Dokumenty żądane w celu potwierdzenia spełniania przez Wykonawcę warunków udziału w postępowaniu: Wykaz osób ( dotyczy zadań 1, 2 ,5), Zaświadczenie o spełnianiu przez wykonawcę określonych norm zarządzania jakością ( dotyczy wszystkich zadań)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c)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Podstawa prawna: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Dyrektywa 2014/24/UE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2.1.5.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zgłoszenia: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Maksymalna liczba części zamówienia, na które jeden oferent może składać oferty: 5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zamówienia: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Maksymalna liczba części zamówienia, których można udzielić jednemu oferentowi: 5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2.1.6.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Podstawy wykluczenia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Powody wykluczenia źródła: Uwaga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Podstawy związane z wyrokami skazującymi za przestępstwo: art. 108 ust. 1 pkt. 1 lit. a) oraz art. 108 ust. 1 pkt. 2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Praca dzieci i inne formy handlu ludźmi: art. 108 ust. 1 pkt. 1 lit. b, f) oraz art. 108 ust. 1 pkt. 2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Korupcja: art. 108 ust. 1 pkt. 1 lit. c) oraz art. 108 ust. 1 pkt. 2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Pranie pieniędzy lub finansowanie terroryzmu: art. 108 ust. 1 pkt. 1 lit. d) oraz art. 108 ust. 1 pkt. 2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Przestępstwa terrorystyczne lub przestępstwa związane z działalnością terrorystyczną: art. 108 ust. 1 pkt. 1 lit. e) oraz art. 108 ust. 1 pkt. 2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Podstawy wykluczenia o charakterze wyłącznie krajowym: art. 108 ust. 1 pkt. 1 lit. g) oraz art. 108 ust. 1 pkt. 2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Naruszenie obowiązków w dziedzinie prawa pracy: art. 108 ust. 1 pkt. 1 lit. h) oraz art. 108 ust. 1 pkt. 2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Naruszenie obowiązku płatności podatków: art. 108 ust. 1 pkt. 3 oraz art. 109 ust. 1 pkt. 1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Naruszenie obowiązku opłacenia składek na ubezpieczenie społeczne: art. 108 ust. 1 pkt. 3 oraz art. 109 ust. 1 pkt. 1 ustawy Pzp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Porozumienia z innymi wykonawcami mające na celu zakłócenie konkurencji: art. 108 ust. 1 pkt. 5 ustawy Pzp.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Bezpośrednie lub pośrednie zaangażowanie w przygotowanie przedmiotowego postępowania o udzielenie zamówienia: art. 108 ust. 1 pkt. 6 ustawy Pzp.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Aktywami zarządza likwidator: art. 109 ust. 1 pkt. 4 ustawy Pzp.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Działalność gospodarcza jest zawieszona: art. 109 ust. 1 pkt. 4 ustawy Pzp.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Inna sytuacja podobna do upadłości wynikająca z prawa krajowego: art. 109 ust. 1 pkt. 4 ustawy Pzp.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Niewypłacalność: art. 109 ust. 1 pkt. 4 ustawy Pzp.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Układ z wierzycielami: art. 109 ust. 1 pkt. 4 ustawy Pzp.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Upadłość: art. 109 ust. 1 pkt. 4 ustawy Pzp.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 Część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Część zamówienia: LOT-0001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Tytuł: 1. Integracja i rozbudowa systemów informatycznych świadczeniodawcy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Opis: Integracja i rozbudowa systemów informatycznych świadczeniodawcy zgodnie z opisem przedmiotu zamówienia, projektem umowy, specyfikacją warunków zamówienia wraz z jej załącznikami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Wewnętrzny identyfikator: 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Przeznaczenie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Charakter zamówienia: Usługi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Główna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72000000 Usługi informatyczne: konsultacyjne, opracowywania oprogramowania, internetowe i wsparcia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 realizacji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Bydgoszcz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85-681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Bydgosko-Toruński (PL613)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5.1.3.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Szacowany okres obowiązywania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zakończenia trwania: 15/05/2026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Inny okres: Nieznany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ogólne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Zastrzeżony udział: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Udział nie jest zastrzeżony.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Projekt zamówienia w pełni lub częściowo finansowany z funduszy UE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funduszach Unii Europejskiej: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Identyfikator funduszy UE: Instrument na rzecz Odbudowy i Zwiększania Odporności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Więcej informacji na temat funduszy UE: KPO D1.1.2 Przyspieszenie procesów transformacji cyfrowej ochrony zdrowia poprzez dalszy rozwój usług cyfrowych w ochronie zdrowia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Zamówienie jest objęte zakresem Porozumienia w sprawie zamówień rządowych (GPA):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5.1.9.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kwalifikacji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Źródła kryteriów wyboru: Uwaga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Odpowiednie kwalifikacje edukacyjne i zawodowe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 kryterium selekcji: Zamawiający uzna warunek za spełniony, jeżeli Wykonawcy wykaże minimum 1 osobę wyznaczoną do realizacji projektu, która posiada aktualny certyfikat PRINCE2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Practicioner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ze stażem min. 5 lat w sektorze dostaw i realizacji projektów dla służby zdrowia, w szczególności szpitali.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Certyfikaty od niezależnych organizacji dotyczące standardów zapewnienia jakości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5.1.10.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Rodzaj: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Nazwa: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Punkty przyznawane w kryterium "Cena" liczone będą w następujący sposób: Cena Liczba punktów = (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/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) * 100 * 100 % gdzie: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najniższa cena spośród wszystkich ofert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cena podana w ofercie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Kategoria kryterium udzielenia zamówienia waga: Waga (wartość procentowa, dokładna)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 udzielenia - Liczba: 100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Dokumenty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dokumentów zamówienia: </w:t>
      </w:r>
      <w:hyperlink r:id="rId5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zgłoszenia: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Zgłoszenie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na potrzeby zgłoszenia: </w:t>
      </w:r>
      <w:hyperlink r:id="rId6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Języki, w których można składać oferty lub wnioski o dopuszczenie do udziału: polski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Katalog elektroniczny: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Oferty wariantowe: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Termin składania ofert: 01/04/2026 08:00:00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Okres, przez który oferta musi pozostać ważna: 90 Dni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na temat publicznego otwarcia: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otwarcia: 01/04/2026 08:30:00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Miejsce: platforma zakupowa e-propublico.pl; </w:t>
      </w:r>
      <w:hyperlink r:id="rId7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dodatkowe: Otwarcie ofert nastąpi za pośrednictwem Platformy, na karcie "Oferta/Załączniki", poprzez ich odszyfrowanie, które jest jednoznaczne z ich upublicznieniem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zamówienia: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Wykonanie zamówienia musi odbywać się w ramach programów zatrudnienia chronionego: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Fakturowanie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zlecenia elektroniczne: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płatności elektroniczne: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5.1.15.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Techniki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Umowa ramowa: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umowy ramowej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dynamicznym systemie zakupów: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dynamicznego systemu zakupów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Aukcja elektroniczna: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Dalsze informacje, mediacja i odwołanie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mediacyjny: Sąd Polubowny przy Prokuratorii Generalnej Rzeczypospolitej Polskiej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odwoławczy: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Część zamówienia: LOT-0002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Tytuł: 2. Digitalizacja dokumentacji medycznej istotnej z punktu widzenia leczenia i profilaktyki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Opis: Digitalizacja dokumentacji medycznej istotnej z punktu widzenia leczenia i profilaktyki zgodnie z opisem przedmiotu zamówienia, projektem umowy, specyfikacją warunków zamówienia wraz z jej załącznikami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Wewnętrzny identyfikator: 2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Przeznaczenie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Charakter zamówienia: Dostawy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Dodatkowy charakter zamówienia: Usługi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Główna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48000000 Pakiety oprogramowania i systemy informatyczne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72000000 Usługi informatyczne: konsultacyjne, opracowywania oprogramowania, internetowe i wsparcia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 realizacji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Bydgoszcz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85-681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Bydgosko-Toruński (PL613)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5.1.3.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Szacowany okres obowiązywania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zakończenia trwania: 15/05/2026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Inny okres: Nieznany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ogólne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Zastrzeżony udział: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Udział nie jest zastrzeżony.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Projekt zamówienia w pełni lub częściowo finansowany z funduszy UE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funduszach Unii Europejskiej: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Identyfikator funduszy UE: Instrument na rzecz Odbudowy i Zwiększania Odporności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Więcej informacji na temat funduszy UE: KPO D1.1.2 Przyspieszenie procesów transformacji cyfrowej ochrony zdrowia poprzez dalszy rozwój usług cyfrowych w ochronie zdrowia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Zamówienie jest objęte zakresem Porozumienia w sprawie zamówień rządowych (GPA):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5.1.9.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kwalifikacji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Źródła kryteriów wyboru: Uwaga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Kryterium: Odpowiednie kwalifikacje edukacyjne i zawodowe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 kryterium selekcji: Zamawiający uzna warunek za spełniony, jeżeli Wykonawcy wykaże minimum 1 osobę wyznaczoną do realizacji projektu, która posiada aktualny certyfikat PRINCE2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Practicioner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ze stażem min. 5 lat w sektorze dostaw i realizacji projektów dla służby zdrowia, w szczególności szpitali.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Certyfikaty od niezależnych organizacji dotyczące standardów zapewnienia jakości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5.1.10.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Rodzaj: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Nazwa: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Punkty przyznawane w kryterium "Cena" liczone będą w następujący sposób: Cena Liczba punktów = (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/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) * 100 * 80 % gdzie: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najniższa cena spośród wszystkich ofert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cena podana w ofercie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Kategoria kryterium udzielenia zamówienia waga: Waga (wartość procentowa, dokładna)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 udzielenia - Liczba: 80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Rodzaj: Jakość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Nazwa: Jakość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Punkty przyznawane w kryterium "Jakość" liczone będą w następujący sposób: Punkty w kryterium "jakość" przyznawane będą według punktacji znajdującej się w załączniku "Opis przedmiotu zamówienia" i "Tabela oceny jakości - dotyczy zadanie 2" Liczba punktów = (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Ozn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war3/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Ozn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max3 ) * 100 * 20 % gdzie: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Ozn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war3 - Liczba uzyskanych punktów w ofercie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Ozn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max3 - najwyższa liczba uzyskanych punktów w ofercie spośród wszystkich ofert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Kategoria kryterium udzielenia zamówienia waga: Waga (wartość procentowa, dokładna)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 udzielenia - Liczba: 20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Dokumenty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dokumentów zamówienia: </w:t>
      </w:r>
      <w:hyperlink r:id="rId8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zgłoszenia: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Zgłoszenie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na potrzeby zgłoszenia: </w:t>
      </w:r>
      <w:hyperlink r:id="rId9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Języki, w których można składać oferty lub wnioski o dopuszczenie do udziału: polski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Katalog elektroniczny: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Oferty wariantowe: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Termin składania ofert: 01/04/2026 08:00:00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Okres, przez który oferta musi pozostać ważna: 90 Dni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na temat publicznego otwarcia: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otwarcia: 01/04/2026 08:30:00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Miejsce: platforma zakupowa e-propublico.pl; </w:t>
      </w:r>
      <w:hyperlink r:id="rId10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dodatkowe: Otwarcie ofert nastąpi za pośrednictwem Platformy, na karcie "Oferta/Załączniki", poprzez ich odszyfrowanie, które jest jednoznaczne z ich upublicznieniem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zamówienia: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Wykonanie zamówienia musi odbywać się w ramach programów zatrudnienia chronionego: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Fakturowanie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zlecenia elektroniczne: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płatności elektroniczne: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5.1.15.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Techniki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Umowa ramowa: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umowy ramowej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dynamicznym systemie zakupów: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dynamicznego systemu zakupów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Aukcja elektroniczna: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Dalsze informacje, mediacja i odwołanie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mediacyjny: Sąd Polubowny przy Prokuratorii Generalnej Rzeczypospolitej Polskiej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odwoławczy: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Część zamówienia: LOT-0003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Tytuł: 3. Działania zwiększające poziom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szpitala - kopia zapasowa systemów medycznych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Działania zwiększające poziom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szpitala - kopia zapasowa systemów medycznych zgodnie z opisem przedmiotu zamówienia, projektem umowy, specyfikacją warunków zamówienia wraz z jej załącznikami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Wewnętrzny identyfikator: 3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Przeznaczenie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Charakter zamówienia: Dostawy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Dodatkowy charakter zamówienia: Usługi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Główna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48000000 Pakiety oprogramowania i systemy informatyczne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72000000 Usługi informatyczne: konsultacyjne, opracowywania oprogramowania, internetowe i wsparcia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 realizacji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Bydgoszcz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85-681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Bydgosko-Toruński (PL613)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5.1.3.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Szacowany okres obowiązywania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zakończenia trwania: 15/05/2026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Inny okres: Nieznany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ogólne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Zastrzeżony udział: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Udział nie jest zastrzeżony.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Projekt zamówienia w pełni lub częściowo finansowany z funduszy UE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funduszach Unii Europejskiej: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Identyfikator funduszy UE: Instrument na rzecz Odbudowy i Zwiększania Odporności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Więcej informacji na temat funduszy UE: KPO D1.1.2 Przyspieszenie procesów transformacji cyfrowej ochrony zdrowia poprzez dalszy rozwój usług cyfrowych w ochronie zdrowia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Zamówienie jest objęte zakresem Porozumienia w sprawie zamówień rządowych (GPA):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5.1.9.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kwalifikacji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Źródła kryteriów wyboru: Uwaga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Kryterium: Certyfikaty od niezależnych organizacji dotyczące standardów zapewnienia jakości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5.1.10.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Rodzaj: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Nazwa: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Punkty przyznawane w kryterium "Cena" liczone będą w następujący sposób: Cena Liczba punktów = (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/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) * 100 * 100 % gdzie: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najniższa cena spośród wszystkich ofert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cena podana w ofercie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Kategoria kryterium udzielenia zamówienia waga: Waga (wartość procentowa, dokładna)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 udzielenia - Liczba: 100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Dokumenty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dokumentów zamówienia: </w:t>
      </w:r>
      <w:hyperlink r:id="rId11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zgłoszenia: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Zgłoszenie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na potrzeby zgłoszenia: </w:t>
      </w:r>
      <w:hyperlink r:id="rId12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Języki, w których można składać oferty lub wnioski o dopuszczenie do udziału: polski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Katalog elektroniczny: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Oferty wariantowe: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Termin składania ofert: 01/04/2026 08:00:00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Okres, przez który oferta musi pozostać ważna: 90 Dni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na temat publicznego otwarcia: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otwarcia: 01/04/2026 08:30:00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Miejsce: platforma zakupowa e-propublico.pl; </w:t>
      </w:r>
      <w:hyperlink r:id="rId13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dodatkowe: Otwarcie ofert nastąpi za pośrednictwem Platformy, na karcie "Oferta/Załączniki", poprzez ich odszyfrowanie, które jest jednoznaczne z ich upublicznieniem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zamówienia: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Wykonanie zamówienia musi odbywać się w ramach programów zatrudnienia chronionego: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Fakturowanie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zlecenia elektroniczne: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płatności elektroniczne: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5.1.15.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Techniki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Umowa ramowa: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umowy ramowej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dynamicznym systemie zakupów: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dynamicznego systemu zakupów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Aukcja elektroniczna: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Dalsze informacje, mediacja i odwołanie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mediacyjny: Sąd Polubowny przy Prokuratorii Generalnej Rzeczypospolitej Polskiej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odwoławczy: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</w:t>
      </w: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Część zamówienia: LOT-0004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Tytuł: 4. Działania zwiększające poziom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szpitala - systemy ochrony poczty elektronicznej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Działania zwiększające poziom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szpitala - systemy ochrony poczty elektronicznej zgodnie z opisem przedmiotu zamówienia, projektem umowy, specyfikacją warunków zamówienia wraz z jej załącznikami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Wewnętrzny identyfikator: 4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Przeznaczenie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Charakter zamówienia: Dostawy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Dodatkowy charakter zamówienia: Usługi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Główna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48000000 Pakiety oprogramowania i systemy informatyczne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72000000 Usługi informatyczne: konsultacyjne, opracowywania oprogramowania, internetowe i wsparcia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 realizacji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Bydgoszcz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85-681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Bydgosko-Toruński (PL613)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5.1.3.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Szacowany okres obowiązywania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zakończenia trwania: 15/05/2026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Inny okres: Nieznany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ogólne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Zastrzeżony udział: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Udział nie jest zastrzeżony.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Projekt zamówienia w pełni lub częściowo finansowany z funduszy UE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funduszach Unii Europejskiej: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Identyfikator funduszy UE: Instrument na rzecz Odbudowy i Zwiększania Odporności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Więcej informacji na temat funduszy UE: KPO D1.1.2 Przyspieszenie procesów transformacji cyfrowej ochrony zdrowia poprzez dalszy rozwój usług cyfrowych w ochronie zdrowia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Zamówienie jest objęte zakresem Porozumienia w sprawie zamówień rządowych (GPA):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5.1.9.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kwalifikacji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Źródła kryteriów wyboru: Uwaga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Certyfikaty od niezależnych organizacji dotyczące standardów zapewnienia jakości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Opis kryterium selekcji: Zamawiający uzna warunek za spełniony, jeżeli Wykonawcy wykaże posiadanie aktualnego certyfikatu ISO 27001 ( lub równoważnego)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5.1.10.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Rodzaj: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Nazwa: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Punkty przyznawane w kryterium "Cena" liczone będą w następujący sposób: Cena Liczba punktów = (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/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) * 100 * 100 % gdzie: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najniższa cena spośród wszystkich ofert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cena podana w ofercie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Kategoria kryterium udzielenia zamówienia waga: Waga (wartość procentowa, dokładna)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 udzielenia - Liczba: 100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Dokumenty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dokumentów zamówienia: </w:t>
      </w:r>
      <w:hyperlink r:id="rId14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5.1.12.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zgłoszenia: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Zgłoszenie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na potrzeby zgłoszenia: </w:t>
      </w:r>
      <w:hyperlink r:id="rId15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Języki, w których można składać oferty lub wnioski o dopuszczenie do udziału: polski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Katalog elektroniczny: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Oferty wariantowe: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Termin składania ofert: 01/04/2026 08:00:00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Okres, przez który oferta musi pozostać ważna: 90 Dni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na temat publicznego otwarcia: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otwarcia: 01/04/2026 08:30:00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Miejsce: platforma zakupowa e-propublico.pl; </w:t>
      </w:r>
      <w:hyperlink r:id="rId16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dodatkowe: Otwarcie ofert nastąpi za pośrednictwem Platformy, na karcie "Oferta/Załączniki", poprzez ich odszyfrowanie, które jest jednoznaczne z ich upublicznieniem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zamówienia: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Wykonanie zamówienia musi odbywać się w ramach programów zatrudnienia chronionego: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Fakturowanie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zlecenia elektroniczne: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płatności elektroniczne: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5.1.15.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Techniki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Umowa ramowa: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umowy ramowej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dynamicznym systemie zakupów: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dynamicznego systemu zakupów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Aukcja elektroniczna: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Dalsze informacje, mediacja i odwołanie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mediacyjny: Sąd Polubowny przy Prokuratorii Generalnej Rzeczypospolitej Polskiej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odwoławczy: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Część zamówienia: LOT-0005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Tytuł: 5. Działania zwiększające poziom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szpitala - oprogramowanie do centralnego zarządzania bezpieczeństwem punktów końcowych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 xml:space="preserve">Opis: Działania zwiększające poziom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cyberbezpieczeństwa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szpitala - oprogramowanie do centralnego zarządzania bezpieczeństwem punktów końcowych zgodnie z opisem przedmiotu zamówienia, projektem umowy, specyfikacją warunków zamówienia wraz z jej załącznikami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Wewnętrzny identyfikator: 5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Przeznaczenie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Charakter zamówienia: Dostawy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Dodatkowy charakter zamówienia: Usługi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Główna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48000000 Pakiety oprogramowania i systemy informatyczne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Dodatkowa klasyfikacja (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cpv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): 72000000 Usługi informatyczne: konsultacyjne, opracowywania oprogramowania, internetowe i wsparcia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 realizacji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Bydgoszcz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85-681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Bydgosko-Toruński (PL613)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5.1.3.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Szacowany okres obowiązywania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zakończenia trwania: 15/05/2026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Inny okres: Nieznany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ogólne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Zastrzeżony udział: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Udział nie jest zastrzeżony.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Projekt zamówienia w pełni lub częściowo finansowany z funduszy UE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funduszach Unii Europejskiej: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Identyfikator funduszy UE: Instrument na rzecz Odbudowy i Zwiększania Odporności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Więcej informacji na temat funduszy UE: KPO D1.1.2 Przyspieszenie procesów transformacji cyfrowej ochrony zdrowia poprzez dalszy rozwój usług cyfrowych w ochronie zdrowia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Zamówienie jest objęte zakresem Porozumienia w sprawie zamówień rządowych (GPA):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5.1.9.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kwalifikacji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Źródła kryteriów wyboru: Uwaga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Certyfikaty od niezależnych organizacji dotyczące standardów zapewnienia jakości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Opis kryterium selekcji: Zamawiający uzna warunek za spełniony, jeżeli Wykonawcy wykaże posiadanie aktualnego certyfikatu ISO 27001 ( lub równoważnego) oraz certyfikatu ISO 22301 ( lub równoważnego)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Odpowiednie kwalifikacje edukacyjne i zawodowe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 kryterium selekcji: Zamawiający uzna warunek za spełniony, jeżeli Wykonawcy wykaże posiadanie minimum 1 osoby wyznaczonej do realizacji projektu, która posiada aktualny certyfikat inżyniera producenta systemu XDR i minimum 1 osoby wyznaczonej do realizacji projektu, która posiada certyfikat ECIH ( EC-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CouncilCertifiedIncident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Handler) Zamawiający dopuszcza możliwość wykazania spełnienia powyższego warunku przez wskazanie jednej osoby posiadającej łącznie oba wymagane certyfikaty. W takim przypadku warunek zostanie uznany za spełniony.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5.1.10.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Kryteria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Rodzaj: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Nazwa: Cena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Opis: Punkty przyznawane w kryterium "Cena" liczone będą w następujący sposób: Cena Liczba punktów = (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/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) * 100 * 100 % gdzie: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Cmin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najniższa cena spośród wszystkich ofert -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Cof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- cena podana w ofercie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Kategoria kryterium udzielenia zamówienia waga: Waga (wartość procentowa, dokładna)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Kryterium udzielenia - Liczba: 100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Dokumenty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dokumentów zamówienia: </w:t>
      </w:r>
      <w:hyperlink r:id="rId17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5.1.12.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udzielenia zamówienia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zgłoszenia: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Zgłoszenie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Adres na potrzeby zgłoszenia: </w:t>
      </w:r>
      <w:hyperlink r:id="rId18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Języki, w których można składać oferty lub wnioski o dopuszczenie do udziału: polski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Katalog elektroniczny: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Oferty wariantowe: Niedozwolone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Termin składania ofert: 01/04/2026 08:00:00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Okres, przez który oferta musi pozostać ważna: 90 Dni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na temat publicznego otwarcia: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otwarcia: 01/04/2026 08:30:00 (UTC+02:00) czas wschodnioeuropejski, czas środkowoeuropejski letni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Miejsce: platforma zakupowa e-propublico.pl; </w:t>
      </w:r>
      <w:hyperlink r:id="rId19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dodatkowe: Otwarcie ofert nastąpi za pośrednictwem Platformy, na karcie "Oferta/Załączniki", poprzez ich odszyfrowanie, które jest jednoznaczne z ich upublicznieniem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Warunki zamówienia: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Wykonanie zamówienia musi odbywać się w ramach programów zatrudnienia chronionego: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Fakturowanie elektroniczne: Wymagane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zlecenia elektroniczne: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Stosowane będą płatności elektroniczne: tak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5.1.15.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Techniki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Umowa ramowa: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umowy ramowej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dynamicznym systemie zakupów: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Brak dynamicznego systemu zakupów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Aukcja elektroniczna: 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5.1.16.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Dalsze informacje, mediacja i odwołanie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mediacyjny: Sąd Polubowny przy Prokuratorii Generalnej Rzeczypospolitej Polskiej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odwoławczy: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8. Organizacje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8.1.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ORG-0001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Numer rejestracyjny: 090538318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Departament: Sekcja Zamówień Publicznych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pocztowy: Powstańców Warszawy 5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Bydgoszcz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85-681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Bydgosko-Toruński (PL613)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Punkt kontaktowy: </w:t>
      </w:r>
      <w:hyperlink r:id="rId20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www.10wsk.mil.pl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E-mail: </w:t>
      </w:r>
      <w:hyperlink r:id="rId21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kornowska4835@10wsk.mil.pl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Telefon: +48 261 417 364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strony internetowej: </w:t>
      </w:r>
      <w:hyperlink r:id="rId22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www.10wsk.mil.pl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na potrzeby wymiany informacji (URL): </w:t>
      </w:r>
      <w:hyperlink r:id="rId23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https://e-propublico.pl/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Role tej organizacji: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Nabywca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8.1.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ORG-0002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Oficjalna nazwa: KRAJOWA IZBA ODWOŁAWCZA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Numer rejestracyjny: 010828091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pocztowy: Postępu 17a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Warszawa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02-676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Warszawski wschodni (PL912)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Punkt kontaktowy: </w:t>
      </w:r>
      <w:hyperlink r:id="rId24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https://www.uzp.gov.pl/kio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E-mail: </w:t>
      </w:r>
      <w:hyperlink r:id="rId25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odwolania@uzp.gov.pl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Telefon: +48 224587809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Faks: +48 224587800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strony internetowej: </w:t>
      </w:r>
      <w:hyperlink r:id="rId26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https://www.gov.pl/web/uzp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na potrzeby wymiany informacji (URL): </w:t>
      </w:r>
      <w:hyperlink r:id="rId27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https://www.gov.pl/web/uzp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Role tej organizacji: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odwoławczy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Organizacja udzielająca dodatkowych informacji na temat procedur odwoławczych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8.1.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ORG-0003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Oficjalna nazwa: Sąd Polubowny przy Prokuratorii Generalnej Rzeczypospolitej Polskiej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Numer rejestracyjny: 140264957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pocztowy: ul. Krucza 36 / Wspólna 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Warszawa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00-522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Miasto Warszawa (PL911)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Polska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Punkt kontaktowy: Sąd Polubowny przy Prokuratorii Generalnej Rzeczypospolitej Polskiej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E-mail: </w:t>
      </w:r>
      <w:hyperlink r:id="rId28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sp@prokuratoria.gov.pl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Telefon: +48 226958504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strony internetowej: </w:t>
      </w:r>
      <w:hyperlink r:id="rId29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na potrzeby wymiany informacji (URL): </w:t>
      </w:r>
      <w:hyperlink r:id="rId30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Role tej organizacji: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Organ mediacyjny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8.1.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ORG-0000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Oficjalna nazwa: Publications Office of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the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European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 Union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Numer rejestracyjny: PUBL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Miejscowość: 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Luxembourg</w:t>
      </w:r>
      <w:proofErr w:type="spellEnd"/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Kod pocztowy: 2417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Podpodział krajowy (NUTS): 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Luxembourg</w:t>
      </w:r>
      <w:proofErr w:type="spellEnd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 (LU000)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Kraj: Luksemburg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E-mail: </w:t>
      </w:r>
      <w:hyperlink r:id="rId31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ted@publications.europa.eu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Telefon: +352 29291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Adres strony internetowej: </w:t>
      </w:r>
      <w:hyperlink r:id="rId32" w:history="1">
        <w:r w:rsidRPr="00521EA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</w:rPr>
          <w:t>https://op.europa.eu</w:t>
        </w:r>
      </w:hyperlink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Role tej organizacji: 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 xml:space="preserve">TED </w:t>
      </w:r>
      <w:proofErr w:type="spellStart"/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eSender</w:t>
      </w:r>
      <w:proofErr w:type="spellEnd"/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10. Zmiana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Poprzednia wersja ogłoszenia, która jest zmieniana: 141301-2026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Główny powód zmiany: Aktualizacja informacji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Informacje o ogłoszeniu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Identyfikator/wersja ogłoszenia: a1caf167-b7a7-4558-a586-3c2dc4fead99  -  01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Typ formularza: Procedura konkurencyjna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lastRenderedPageBreak/>
        <w:t>Rodzaj ogłoszenia: Ogłoszenie o zamówieniu lub ogłoszenie o koncesji – tryb standardowy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Podrodzaj ogłoszenia: 16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Ogłoszenie – data wysłania: 18/03/2026 06:52:43 (UTC+00:00) czas zachodnioeuropejski, GMT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Języki, w których przedmiotowe ogłoszenie jest oficjalnie dostępne: polski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Numer publikacji ogłoszenia: 190491-2026</w:t>
      </w:r>
    </w:p>
    <w:p w:rsidR="00521EA0" w:rsidRP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Numer wydania Dz.U. S: 55/2026</w:t>
      </w:r>
    </w:p>
    <w:p w:rsid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 w:rsidRPr="00521EA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Data publikacji: 19/03/2026</w:t>
      </w:r>
    </w:p>
    <w:p w:rsid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</w:p>
    <w:p w:rsid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</w:p>
    <w:p w:rsid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</w:p>
    <w:p w:rsidR="00521EA0" w:rsidRDefault="00521EA0" w:rsidP="00521EA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  <w:t>Zamawiający</w:t>
      </w:r>
    </w:p>
    <w:p w:rsid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</w:p>
    <w:p w:rsidR="00521EA0" w:rsidRDefault="00521EA0" w:rsidP="00521EA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521EA0" w:rsidRPr="00521EA0" w:rsidRDefault="00521EA0" w:rsidP="00521E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  <w:r w:rsidRPr="00521EA0"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Wykonano w 1egz na </w:t>
      </w:r>
      <w:r w:rsidR="00051ED2">
        <w:rPr>
          <w:rStyle w:val="Pogrubienie"/>
          <w:rFonts w:ascii="Arial Narrow" w:hAnsi="Arial Narrow" w:cs="Arial"/>
          <w:color w:val="1B1B1B"/>
          <w:sz w:val="20"/>
          <w:szCs w:val="20"/>
        </w:rPr>
        <w:t>7</w:t>
      </w:r>
      <w:r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 </w:t>
      </w:r>
      <w:r w:rsidRPr="00521EA0">
        <w:rPr>
          <w:rStyle w:val="Pogrubienie"/>
          <w:rFonts w:ascii="Arial Narrow" w:hAnsi="Arial Narrow" w:cs="Arial"/>
          <w:color w:val="1B1B1B"/>
          <w:sz w:val="20"/>
          <w:szCs w:val="20"/>
        </w:rPr>
        <w:t>ark</w:t>
      </w:r>
    </w:p>
    <w:p w:rsidR="00521EA0" w:rsidRPr="00521EA0" w:rsidRDefault="00521EA0" w:rsidP="00521EA0">
      <w:pPr>
        <w:spacing w:after="0"/>
        <w:rPr>
          <w:rFonts w:ascii="Arial Narrow" w:hAnsi="Arial Narrow"/>
          <w:sz w:val="20"/>
          <w:szCs w:val="20"/>
        </w:rPr>
      </w:pPr>
      <w:r w:rsidRPr="00521EA0">
        <w:rPr>
          <w:rFonts w:ascii="Arial Narrow" w:hAnsi="Arial Narrow"/>
          <w:sz w:val="20"/>
          <w:szCs w:val="20"/>
        </w:rPr>
        <w:t xml:space="preserve">Egz. 1 - str. </w:t>
      </w:r>
      <w:proofErr w:type="spellStart"/>
      <w:r w:rsidRPr="00521EA0">
        <w:rPr>
          <w:rFonts w:ascii="Arial Narrow" w:hAnsi="Arial Narrow"/>
          <w:sz w:val="20"/>
          <w:szCs w:val="20"/>
        </w:rPr>
        <w:t>int</w:t>
      </w:r>
      <w:proofErr w:type="spellEnd"/>
      <w:r w:rsidRPr="00521EA0">
        <w:rPr>
          <w:rFonts w:ascii="Arial Narrow" w:hAnsi="Arial Narrow"/>
          <w:sz w:val="20"/>
          <w:szCs w:val="20"/>
        </w:rPr>
        <w:t>. zamawiającego, platform e-propublico.pl, biuro przepustek T 2612 B</w:t>
      </w:r>
      <w:r>
        <w:rPr>
          <w:rFonts w:ascii="Arial Narrow" w:hAnsi="Arial Narrow"/>
          <w:sz w:val="20"/>
          <w:szCs w:val="20"/>
        </w:rPr>
        <w:t>10</w:t>
      </w:r>
    </w:p>
    <w:p w:rsidR="00521EA0" w:rsidRPr="00521EA0" w:rsidRDefault="00521EA0" w:rsidP="00521EA0">
      <w:pPr>
        <w:spacing w:after="0"/>
        <w:rPr>
          <w:rFonts w:ascii="Arial Narrow" w:hAnsi="Arial Narrow"/>
          <w:sz w:val="20"/>
          <w:szCs w:val="20"/>
        </w:rPr>
      </w:pPr>
      <w:r w:rsidRPr="00521EA0">
        <w:rPr>
          <w:rFonts w:ascii="Arial Narrow" w:hAnsi="Arial Narrow"/>
          <w:sz w:val="20"/>
          <w:szCs w:val="20"/>
        </w:rPr>
        <w:t xml:space="preserve">Wyk. </w:t>
      </w:r>
      <w:r>
        <w:rPr>
          <w:rFonts w:ascii="Arial Narrow" w:hAnsi="Arial Narrow"/>
          <w:sz w:val="20"/>
          <w:szCs w:val="20"/>
        </w:rPr>
        <w:t>Karolina Kornowska</w:t>
      </w:r>
      <w:r w:rsidRPr="00521EA0">
        <w:rPr>
          <w:rFonts w:ascii="Arial Narrow" w:hAnsi="Arial Narrow"/>
          <w:sz w:val="20"/>
          <w:szCs w:val="20"/>
        </w:rPr>
        <w:t xml:space="preserve">– tel. 261 417 364, e-mail: </w:t>
      </w:r>
      <w:hyperlink r:id="rId33" w:history="1">
        <w:r w:rsidRPr="00521EA0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</w:p>
    <w:p w:rsidR="00521EA0" w:rsidRPr="00521EA0" w:rsidRDefault="00521EA0" w:rsidP="00521EA0">
      <w:pPr>
        <w:spacing w:after="0"/>
        <w:rPr>
          <w:rFonts w:ascii="Arial Narrow" w:hAnsi="Arial Narrow"/>
          <w:sz w:val="20"/>
          <w:szCs w:val="20"/>
        </w:rPr>
      </w:pPr>
      <w:r w:rsidRPr="00521EA0">
        <w:rPr>
          <w:rFonts w:ascii="Arial Narrow" w:hAnsi="Arial Narrow"/>
          <w:sz w:val="20"/>
          <w:szCs w:val="20"/>
        </w:rPr>
        <w:t>Data: 19.03.2026</w:t>
      </w:r>
      <w:r>
        <w:rPr>
          <w:rFonts w:ascii="Arial Narrow" w:hAnsi="Arial Narrow"/>
          <w:sz w:val="20"/>
          <w:szCs w:val="20"/>
        </w:rPr>
        <w:t xml:space="preserve"> r.</w:t>
      </w:r>
    </w:p>
    <w:sectPr w:rsidR="00521EA0" w:rsidRPr="00521EA0" w:rsidSect="00FB0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1EA0"/>
    <w:rsid w:val="00051ED2"/>
    <w:rsid w:val="00521EA0"/>
    <w:rsid w:val="00891307"/>
    <w:rsid w:val="00FB0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BE9"/>
  </w:style>
  <w:style w:type="paragraph" w:styleId="Nagwek1">
    <w:name w:val="heading 1"/>
    <w:basedOn w:val="Normalny"/>
    <w:next w:val="Normalny"/>
    <w:link w:val="Nagwek1Znak"/>
    <w:uiPriority w:val="9"/>
    <w:qFormat/>
    <w:rsid w:val="00521E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1E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1E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1E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1E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1E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1E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1E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1E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1E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1E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1EA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A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1E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1E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1E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1E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21E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1E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1E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1E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1E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1E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1E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1EA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1E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1EA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1EA0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521EA0"/>
  </w:style>
  <w:style w:type="paragraph" w:customStyle="1" w:styleId="msonormal0">
    <w:name w:val="msonormal"/>
    <w:basedOn w:val="Normalny"/>
    <w:rsid w:val="0052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bold">
    <w:name w:val="bold"/>
    <w:basedOn w:val="Domylnaczcionkaakapitu"/>
    <w:rsid w:val="00521EA0"/>
  </w:style>
  <w:style w:type="character" w:customStyle="1" w:styleId="label">
    <w:name w:val="label"/>
    <w:basedOn w:val="Domylnaczcionkaakapitu"/>
    <w:rsid w:val="00521EA0"/>
  </w:style>
  <w:style w:type="character" w:customStyle="1" w:styleId="data">
    <w:name w:val="data"/>
    <w:basedOn w:val="Domylnaczcionkaakapitu"/>
    <w:rsid w:val="00521EA0"/>
  </w:style>
  <w:style w:type="character" w:styleId="Hipercze">
    <w:name w:val="Hyperlink"/>
    <w:basedOn w:val="Domylnaczcionkaakapitu"/>
    <w:uiPriority w:val="99"/>
    <w:semiHidden/>
    <w:unhideWhenUsed/>
    <w:rsid w:val="00521EA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21EA0"/>
    <w:rPr>
      <w:color w:val="800080"/>
      <w:u w:val="single"/>
    </w:rPr>
  </w:style>
  <w:style w:type="character" w:customStyle="1" w:styleId="line">
    <w:name w:val="line"/>
    <w:basedOn w:val="Domylnaczcionkaakapitu"/>
    <w:rsid w:val="00521EA0"/>
  </w:style>
  <w:style w:type="paragraph" w:styleId="NormalnyWeb">
    <w:name w:val="Normal (Web)"/>
    <w:basedOn w:val="Normalny"/>
    <w:uiPriority w:val="99"/>
    <w:unhideWhenUsed/>
    <w:rsid w:val="0052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521E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kornowska4835@10wsk.mil.pl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mailto:odwolania@uzp.gov.pl" TargetMode="External"/><Relationship Id="rId33" Type="http://schemas.openxmlformats.org/officeDocument/2006/relationships/hyperlink" Target="mailto:kornowska4835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10wsk.mil.pl/" TargetMode="External"/><Relationship Id="rId29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uzp.gov.pl/kio" TargetMode="External"/><Relationship Id="rId32" Type="http://schemas.openxmlformats.org/officeDocument/2006/relationships/hyperlink" Target="https://op.europa.eu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mailto:ted@publications.europa.eu" TargetMode="External"/><Relationship Id="rId4" Type="http://schemas.openxmlformats.org/officeDocument/2006/relationships/hyperlink" Target="mailto:kornowska4835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https://www.gov.pl/web/uzp" TargetMode="External"/><Relationship Id="rId30" Type="http://schemas.openxmlformats.org/officeDocument/2006/relationships/hyperlink" Target="https://www.gov.pl/web/sp-prokuratoria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6411</Words>
  <Characters>38467</Characters>
  <Application>Microsoft Office Word</Application>
  <DocSecurity>0</DocSecurity>
  <Lines>320</Lines>
  <Paragraphs>89</Paragraphs>
  <ScaleCrop>false</ScaleCrop>
  <Company/>
  <LinksUpToDate>false</LinksUpToDate>
  <CharactersWithSpaces>44789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2</cp:revision>
  <cp:lastPrinted>2026-03-19T06:25:00Z</cp:lastPrinted>
  <dcterms:created xsi:type="dcterms:W3CDTF">2026-03-19T06:25:00Z</dcterms:created>
  <dcterms:modified xsi:type="dcterms:W3CDTF">2026-03-19T06:25:00Z</dcterms:modified>
</cp:coreProperties>
</file>