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77F00" w14:textId="2784414B" w:rsidR="00C953CC" w:rsidRPr="00221045" w:rsidRDefault="00C953CC" w:rsidP="00C953CC">
      <w:pPr>
        <w:jc w:val="right"/>
        <w:rPr>
          <w:rFonts w:ascii="Arial" w:hAnsi="Arial" w:cs="Arial"/>
        </w:rPr>
      </w:pPr>
      <w:r w:rsidRPr="00221045">
        <w:rPr>
          <w:rFonts w:ascii="Arial" w:hAnsi="Arial" w:cs="Arial"/>
        </w:rPr>
        <w:t xml:space="preserve">Załącznik nr 3 do </w:t>
      </w:r>
      <w:r w:rsidR="000C288E">
        <w:rPr>
          <w:rFonts w:ascii="Arial" w:hAnsi="Arial" w:cs="Arial"/>
        </w:rPr>
        <w:t>Zapytania ofertowego</w:t>
      </w:r>
    </w:p>
    <w:p w14:paraId="4AAFF5CC" w14:textId="77777777" w:rsidR="00C953CC" w:rsidRPr="00221045" w:rsidRDefault="00C953CC" w:rsidP="003862A1">
      <w:pPr>
        <w:jc w:val="center"/>
        <w:rPr>
          <w:rFonts w:ascii="Arial" w:hAnsi="Arial" w:cs="Arial"/>
          <w:sz w:val="24"/>
          <w:szCs w:val="24"/>
        </w:rPr>
      </w:pPr>
    </w:p>
    <w:p w14:paraId="5B7561EF" w14:textId="77777777" w:rsidR="00221045" w:rsidRPr="00221045" w:rsidRDefault="00221045" w:rsidP="00221045">
      <w:pPr>
        <w:spacing w:after="0"/>
        <w:jc w:val="center"/>
        <w:rPr>
          <w:rFonts w:ascii="Arial" w:hAnsi="Arial" w:cs="Arial"/>
          <w:sz w:val="28"/>
          <w:szCs w:val="28"/>
          <w:u w:val="single"/>
        </w:rPr>
      </w:pPr>
      <w:r w:rsidRPr="00221045">
        <w:rPr>
          <w:rFonts w:ascii="Arial" w:hAnsi="Arial" w:cs="Arial"/>
          <w:sz w:val="28"/>
          <w:szCs w:val="28"/>
          <w:u w:val="single"/>
        </w:rPr>
        <w:t>Wywóz odpadów biologicznych z CZT</w:t>
      </w:r>
    </w:p>
    <w:p w14:paraId="413AEAF6" w14:textId="77777777" w:rsidR="00221045" w:rsidRPr="00221045" w:rsidRDefault="00221045" w:rsidP="00221045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C54B0BE" w14:textId="31210382" w:rsidR="00221045" w:rsidRPr="00D301ED" w:rsidRDefault="001B6412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D301ED">
        <w:rPr>
          <w:rFonts w:ascii="Arial" w:hAnsi="Arial" w:cs="Arial"/>
          <w:sz w:val="24"/>
          <w:szCs w:val="24"/>
        </w:rPr>
        <w:t>Czas trwania umowy: 2 lata</w:t>
      </w:r>
    </w:p>
    <w:p w14:paraId="280D268B" w14:textId="57989C15" w:rsidR="00221045" w:rsidRPr="00D301ED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D301ED">
        <w:rPr>
          <w:rFonts w:ascii="Arial" w:hAnsi="Arial" w:cs="Arial"/>
          <w:sz w:val="24"/>
          <w:szCs w:val="24"/>
        </w:rPr>
        <w:t>Szacowana roczna ilość odpadów (kod 18 0</w:t>
      </w:r>
      <w:r w:rsidR="0029250F" w:rsidRPr="00D301ED">
        <w:rPr>
          <w:rFonts w:ascii="Arial" w:hAnsi="Arial" w:cs="Arial"/>
          <w:sz w:val="24"/>
          <w:szCs w:val="24"/>
        </w:rPr>
        <w:t>1</w:t>
      </w:r>
      <w:r w:rsidRPr="00D301ED">
        <w:rPr>
          <w:rFonts w:ascii="Arial" w:hAnsi="Arial" w:cs="Arial"/>
          <w:sz w:val="24"/>
          <w:szCs w:val="24"/>
        </w:rPr>
        <w:t xml:space="preserve"> 0</w:t>
      </w:r>
      <w:r w:rsidR="0029250F" w:rsidRPr="00D301ED">
        <w:rPr>
          <w:rFonts w:ascii="Arial" w:hAnsi="Arial" w:cs="Arial"/>
          <w:sz w:val="24"/>
          <w:szCs w:val="24"/>
        </w:rPr>
        <w:t>3</w:t>
      </w:r>
      <w:r w:rsidR="00FE4187">
        <w:rPr>
          <w:rFonts w:ascii="Arial" w:hAnsi="Arial" w:cs="Arial"/>
          <w:sz w:val="24"/>
          <w:szCs w:val="24"/>
        </w:rPr>
        <w:t>*</w:t>
      </w:r>
      <w:r w:rsidR="0029250F" w:rsidRPr="00D301ED">
        <w:rPr>
          <w:rFonts w:ascii="Arial" w:hAnsi="Arial" w:cs="Arial"/>
          <w:sz w:val="24"/>
          <w:szCs w:val="24"/>
        </w:rPr>
        <w:t>, 18 02 02</w:t>
      </w:r>
      <w:r w:rsidR="00FE4187">
        <w:rPr>
          <w:rFonts w:ascii="Arial" w:hAnsi="Arial" w:cs="Arial"/>
          <w:sz w:val="24"/>
          <w:szCs w:val="24"/>
        </w:rPr>
        <w:t>*</w:t>
      </w:r>
      <w:r w:rsidRPr="00D301ED">
        <w:rPr>
          <w:rFonts w:ascii="Arial" w:hAnsi="Arial" w:cs="Arial"/>
          <w:sz w:val="24"/>
          <w:szCs w:val="24"/>
        </w:rPr>
        <w:t xml:space="preserve"> oraz 18 0</w:t>
      </w:r>
      <w:r w:rsidR="0029250F" w:rsidRPr="00D301ED">
        <w:rPr>
          <w:rFonts w:ascii="Arial" w:hAnsi="Arial" w:cs="Arial"/>
          <w:sz w:val="24"/>
          <w:szCs w:val="24"/>
        </w:rPr>
        <w:t>2</w:t>
      </w:r>
      <w:r w:rsidRPr="00D301ED">
        <w:rPr>
          <w:rFonts w:ascii="Arial" w:hAnsi="Arial" w:cs="Arial"/>
          <w:sz w:val="24"/>
          <w:szCs w:val="24"/>
        </w:rPr>
        <w:t xml:space="preserve"> 03) to 1</w:t>
      </w:r>
      <w:r w:rsidR="0029250F" w:rsidRPr="00D301ED">
        <w:rPr>
          <w:rFonts w:ascii="Arial" w:hAnsi="Arial" w:cs="Arial"/>
          <w:sz w:val="24"/>
          <w:szCs w:val="24"/>
        </w:rPr>
        <w:t>7</w:t>
      </w:r>
      <w:r w:rsidRPr="00D301ED">
        <w:rPr>
          <w:rFonts w:ascii="Arial" w:hAnsi="Arial" w:cs="Arial"/>
          <w:sz w:val="24"/>
          <w:szCs w:val="24"/>
        </w:rPr>
        <w:t xml:space="preserve"> ton (1</w:t>
      </w:r>
      <w:r w:rsidR="0029250F" w:rsidRPr="00D301ED">
        <w:rPr>
          <w:rFonts w:ascii="Arial" w:hAnsi="Arial" w:cs="Arial"/>
          <w:sz w:val="24"/>
          <w:szCs w:val="24"/>
        </w:rPr>
        <w:t>7</w:t>
      </w:r>
      <w:r w:rsidRPr="00D301ED">
        <w:rPr>
          <w:rFonts w:ascii="Arial" w:hAnsi="Arial" w:cs="Arial"/>
          <w:sz w:val="24"/>
          <w:szCs w:val="24"/>
        </w:rPr>
        <w:t>.</w:t>
      </w:r>
      <w:r w:rsidR="00436633" w:rsidRPr="00D301ED">
        <w:rPr>
          <w:rFonts w:ascii="Arial" w:hAnsi="Arial" w:cs="Arial"/>
          <w:sz w:val="24"/>
          <w:szCs w:val="24"/>
        </w:rPr>
        <w:t>0</w:t>
      </w:r>
      <w:r w:rsidRPr="00D301ED">
        <w:rPr>
          <w:rFonts w:ascii="Arial" w:hAnsi="Arial" w:cs="Arial"/>
          <w:sz w:val="24"/>
          <w:szCs w:val="24"/>
        </w:rPr>
        <w:t>00 kg)</w:t>
      </w:r>
      <w:r w:rsidR="006518D8">
        <w:rPr>
          <w:rFonts w:ascii="Arial" w:hAnsi="Arial" w:cs="Arial"/>
          <w:sz w:val="24"/>
          <w:szCs w:val="24"/>
        </w:rPr>
        <w:t>.</w:t>
      </w:r>
    </w:p>
    <w:p w14:paraId="52811588" w14:textId="33875AE7" w:rsidR="001B6412" w:rsidRPr="00D301ED" w:rsidRDefault="00221045" w:rsidP="001B6412">
      <w:pPr>
        <w:spacing w:after="0"/>
        <w:jc w:val="both"/>
        <w:rPr>
          <w:rFonts w:ascii="Arial" w:hAnsi="Arial" w:cs="Arial"/>
          <w:sz w:val="24"/>
          <w:szCs w:val="24"/>
        </w:rPr>
      </w:pPr>
      <w:r w:rsidRPr="00D301ED">
        <w:rPr>
          <w:rFonts w:ascii="Arial" w:hAnsi="Arial" w:cs="Arial"/>
          <w:sz w:val="24"/>
          <w:szCs w:val="24"/>
        </w:rPr>
        <w:t>Szacowana r</w:t>
      </w:r>
      <w:r w:rsidR="001B6412" w:rsidRPr="00D301ED">
        <w:rPr>
          <w:rFonts w:ascii="Arial" w:hAnsi="Arial" w:cs="Arial"/>
          <w:sz w:val="24"/>
          <w:szCs w:val="24"/>
        </w:rPr>
        <w:t xml:space="preserve">oczna ilość worków i pojemników </w:t>
      </w:r>
      <w:r w:rsidR="001B6412" w:rsidRPr="00D301ED">
        <w:rPr>
          <w:rFonts w:ascii="Arial" w:hAnsi="Arial" w:cs="Arial"/>
          <w:sz w:val="24"/>
          <w:szCs w:val="24"/>
          <w:bdr w:val="none" w:sz="0" w:space="0" w:color="auto" w:frame="1"/>
        </w:rPr>
        <w:t>na dwa lata</w:t>
      </w:r>
      <w:r w:rsidR="000B0620">
        <w:rPr>
          <w:rFonts w:ascii="Arial" w:hAnsi="Arial" w:cs="Arial"/>
          <w:sz w:val="24"/>
          <w:szCs w:val="24"/>
          <w:bdr w:val="none" w:sz="0" w:space="0" w:color="auto" w:frame="1"/>
        </w:rPr>
        <w:t>:</w:t>
      </w:r>
    </w:p>
    <w:p w14:paraId="3D23F2A6" w14:textId="77777777" w:rsidR="001B6412" w:rsidRPr="001B6412" w:rsidRDefault="001B6412" w:rsidP="001B6412">
      <w:pPr>
        <w:shd w:val="clear" w:color="auto" w:fill="FFFFFF"/>
        <w:spacing w:after="0" w:line="240" w:lineRule="auto"/>
        <w:textAlignment w:val="baseline"/>
        <w:rPr>
          <w:rFonts w:cs="Segoe UI"/>
          <w:color w:val="242424"/>
        </w:rPr>
      </w:pPr>
      <w:r w:rsidRPr="001B641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 </w:t>
      </w:r>
    </w:p>
    <w:p w14:paraId="2720A7E4" w14:textId="77777777" w:rsidR="001B6412" w:rsidRPr="001B6412" w:rsidRDefault="001B6412" w:rsidP="001B6412">
      <w:pPr>
        <w:shd w:val="clear" w:color="auto" w:fill="FFFFFF"/>
        <w:spacing w:after="0" w:line="240" w:lineRule="auto"/>
        <w:textAlignment w:val="baseline"/>
        <w:rPr>
          <w:rFonts w:cs="Segoe UI"/>
          <w:color w:val="242424"/>
        </w:rPr>
      </w:pPr>
      <w:r w:rsidRPr="001B6412"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</w:rPr>
        <w:t>Pojemniki:</w:t>
      </w:r>
    </w:p>
    <w:p w14:paraId="2AD5AAA6" w14:textId="77777777" w:rsidR="001B6412" w:rsidRPr="001B6412" w:rsidRDefault="001B6412" w:rsidP="001B6412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1B6412">
        <w:rPr>
          <w:color w:val="242424"/>
          <w:bdr w:val="none" w:sz="0" w:space="0" w:color="auto" w:frame="1"/>
        </w:rPr>
        <w:t> </w:t>
      </w:r>
    </w:p>
    <w:tbl>
      <w:tblPr>
        <w:tblW w:w="54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1805"/>
        <w:gridCol w:w="1805"/>
      </w:tblGrid>
      <w:tr w:rsidR="001B6412" w:rsidRPr="001B6412" w14:paraId="293E2895" w14:textId="77777777" w:rsidTr="001B6412">
        <w:trPr>
          <w:trHeight w:val="330"/>
        </w:trPr>
        <w:tc>
          <w:tcPr>
            <w:tcW w:w="1800" w:type="dxa"/>
            <w:tcBorders>
              <w:top w:val="single" w:sz="8" w:space="0" w:color="ABABAB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62006D75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Pojemność</w:t>
            </w:r>
          </w:p>
        </w:tc>
        <w:tc>
          <w:tcPr>
            <w:tcW w:w="1800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45740276" w14:textId="0222070B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Miesięczn</w:t>
            </w:r>
            <w:r w:rsidR="00175EF6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a</w:t>
            </w: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 xml:space="preserve"> ilość</w:t>
            </w:r>
          </w:p>
        </w:tc>
        <w:tc>
          <w:tcPr>
            <w:tcW w:w="1800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0E8F445C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Ilość na 2 lata</w:t>
            </w:r>
          </w:p>
        </w:tc>
      </w:tr>
      <w:tr w:rsidR="001B6412" w:rsidRPr="001B6412" w14:paraId="11C96284" w14:textId="77777777" w:rsidTr="001B6412">
        <w:trPr>
          <w:trHeight w:val="360"/>
        </w:trPr>
        <w:tc>
          <w:tcPr>
            <w:tcW w:w="1800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50A7A795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5 l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4AD4D599" w14:textId="48E469BE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Segoe UI" w:hAnsi="Segoe UI" w:cs="Segoe UI"/>
                <w:color w:val="242424"/>
                <w:sz w:val="23"/>
                <w:szCs w:val="23"/>
              </w:rPr>
              <w:t>ok. 2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62131995" w14:textId="68350F9E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Segoe UI" w:hAnsi="Segoe UI" w:cs="Segoe UI"/>
                <w:color w:val="242424"/>
                <w:sz w:val="23"/>
                <w:szCs w:val="23"/>
              </w:rPr>
              <w:t>40</w:t>
            </w:r>
          </w:p>
        </w:tc>
      </w:tr>
      <w:tr w:rsidR="001B6412" w:rsidRPr="001B6412" w14:paraId="211DB142" w14:textId="77777777" w:rsidTr="001B6412">
        <w:trPr>
          <w:trHeight w:val="330"/>
        </w:trPr>
        <w:tc>
          <w:tcPr>
            <w:tcW w:w="1800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75D51F51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30 l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0C1F5D91" w14:textId="026718B0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Segoe UI" w:hAnsi="Segoe UI" w:cs="Segoe UI"/>
                <w:color w:val="242424"/>
                <w:sz w:val="23"/>
                <w:szCs w:val="23"/>
              </w:rPr>
              <w:t>ok. 2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2A552FF6" w14:textId="4A249866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4</w:t>
            </w:r>
            <w:r w:rsidR="001B6412"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0</w:t>
            </w:r>
          </w:p>
        </w:tc>
      </w:tr>
      <w:tr w:rsidR="001B6412" w:rsidRPr="001B6412" w14:paraId="5FE99117" w14:textId="77777777" w:rsidTr="001B6412">
        <w:trPr>
          <w:trHeight w:val="330"/>
        </w:trPr>
        <w:tc>
          <w:tcPr>
            <w:tcW w:w="1800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0B25EFFF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60 l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4974B3E5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ok.1</w:t>
            </w:r>
          </w:p>
        </w:tc>
        <w:tc>
          <w:tcPr>
            <w:tcW w:w="1800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1D26431E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30</w:t>
            </w:r>
          </w:p>
        </w:tc>
      </w:tr>
    </w:tbl>
    <w:p w14:paraId="1E700C3B" w14:textId="77777777" w:rsidR="001B6412" w:rsidRPr="001B6412" w:rsidRDefault="001B6412" w:rsidP="001B6412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1B6412">
        <w:rPr>
          <w:color w:val="242424"/>
          <w:bdr w:val="none" w:sz="0" w:space="0" w:color="auto" w:frame="1"/>
        </w:rPr>
        <w:t> </w:t>
      </w:r>
    </w:p>
    <w:p w14:paraId="4B91E3FD" w14:textId="0A3B27D9" w:rsidR="001B6412" w:rsidRPr="001B6412" w:rsidRDefault="001B6412" w:rsidP="001B6412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1B6412"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</w:rPr>
        <w:t>Worki</w:t>
      </w:r>
      <w:r w:rsidR="00FE4187"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</w:rPr>
        <w:t xml:space="preserve"> jednorazowe, czerwone</w:t>
      </w:r>
      <w:r w:rsidRPr="001B6412">
        <w:rPr>
          <w:rFonts w:ascii="Arial" w:hAnsi="Arial" w:cs="Arial"/>
          <w:b/>
          <w:bCs/>
          <w:color w:val="000000"/>
          <w:sz w:val="24"/>
          <w:szCs w:val="24"/>
          <w:u w:val="single"/>
          <w:bdr w:val="none" w:sz="0" w:space="0" w:color="auto" w:frame="1"/>
        </w:rPr>
        <w:t>:</w:t>
      </w:r>
    </w:p>
    <w:p w14:paraId="36E42F5C" w14:textId="77777777" w:rsidR="001B6412" w:rsidRPr="001B6412" w:rsidRDefault="001B6412" w:rsidP="001B6412">
      <w:pPr>
        <w:shd w:val="clear" w:color="auto" w:fill="FFFFFF"/>
        <w:spacing w:after="0" w:line="240" w:lineRule="auto"/>
        <w:rPr>
          <w:color w:val="000000"/>
          <w:sz w:val="24"/>
          <w:szCs w:val="24"/>
        </w:rPr>
      </w:pPr>
      <w:r w:rsidRPr="001B6412">
        <w:rPr>
          <w:color w:val="242424"/>
          <w:bdr w:val="none" w:sz="0" w:space="0" w:color="auto" w:frame="1"/>
        </w:rPr>
        <w:t> </w:t>
      </w:r>
    </w:p>
    <w:tbl>
      <w:tblPr>
        <w:tblW w:w="54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1805"/>
        <w:gridCol w:w="1805"/>
      </w:tblGrid>
      <w:tr w:rsidR="001B6412" w:rsidRPr="001B6412" w14:paraId="0CCE853C" w14:textId="77777777" w:rsidTr="00175EF6">
        <w:trPr>
          <w:trHeight w:val="345"/>
        </w:trPr>
        <w:tc>
          <w:tcPr>
            <w:tcW w:w="1805" w:type="dxa"/>
            <w:tcBorders>
              <w:top w:val="single" w:sz="8" w:space="0" w:color="ABABAB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6AF9BD14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Pojemność</w:t>
            </w:r>
          </w:p>
        </w:tc>
        <w:tc>
          <w:tcPr>
            <w:tcW w:w="1805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09D78E3F" w14:textId="3B7628C4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Miesięczn</w:t>
            </w:r>
            <w:r w:rsidR="00175EF6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a</w:t>
            </w: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 xml:space="preserve"> ilość</w:t>
            </w:r>
          </w:p>
        </w:tc>
        <w:tc>
          <w:tcPr>
            <w:tcW w:w="1805" w:type="dxa"/>
            <w:tcBorders>
              <w:top w:val="single" w:sz="8" w:space="0" w:color="ABABAB"/>
              <w:left w:val="nil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2D78C29B" w14:textId="77777777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Ilość na 2 lata</w:t>
            </w:r>
          </w:p>
        </w:tc>
      </w:tr>
      <w:tr w:rsidR="001B6412" w:rsidRPr="001B6412" w14:paraId="032388E4" w14:textId="77777777" w:rsidTr="00175EF6">
        <w:trPr>
          <w:trHeight w:val="330"/>
        </w:trPr>
        <w:tc>
          <w:tcPr>
            <w:tcW w:w="1805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69DA08DD" w14:textId="22F1A0FE" w:rsidR="001B6412" w:rsidRPr="001B6412" w:rsidRDefault="001B6412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>35 l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(50 szt.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w rolce)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6C92FDB8" w14:textId="77777777" w:rsidR="001B6412" w:rsidRPr="001B6412" w:rsidRDefault="001B6412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>ok. 20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5E1C6A36" w14:textId="77777777" w:rsidR="001B6412" w:rsidRPr="001B6412" w:rsidRDefault="001B6412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>500</w:t>
            </w:r>
          </w:p>
        </w:tc>
      </w:tr>
      <w:tr w:rsidR="001B6412" w:rsidRPr="001B6412" w14:paraId="7FFC5C12" w14:textId="77777777" w:rsidTr="00175EF6">
        <w:trPr>
          <w:trHeight w:val="330"/>
        </w:trPr>
        <w:tc>
          <w:tcPr>
            <w:tcW w:w="1805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05473C31" w14:textId="56E58278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60 l</w:t>
            </w:r>
            <w:r w:rsidR="00175EF6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 xml:space="preserve">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(50 szt.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w rolce)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18DCE179" w14:textId="6C2E2238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ok. </w:t>
            </w: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33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6CC295DE" w14:textId="7C81EDA2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8</w:t>
            </w:r>
            <w:r w:rsidR="001B6412"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00</w:t>
            </w:r>
          </w:p>
        </w:tc>
      </w:tr>
      <w:tr w:rsidR="001B6412" w:rsidRPr="001B6412" w14:paraId="14D94438" w14:textId="77777777" w:rsidTr="00175EF6">
        <w:trPr>
          <w:trHeight w:val="330"/>
        </w:trPr>
        <w:tc>
          <w:tcPr>
            <w:tcW w:w="1805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0F650EDC" w14:textId="1093E2E6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120 l</w:t>
            </w:r>
            <w:r w:rsidR="00175EF6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 xml:space="preserve">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(25 szt.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w rolce)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32F7CC30" w14:textId="020E602D" w:rsidR="001B6412" w:rsidRPr="001B6412" w:rsidRDefault="001B6412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 xml:space="preserve">ok. </w:t>
            </w:r>
            <w:r w:rsidR="00175EF6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8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CEE7D4"/>
            <w:hideMark/>
          </w:tcPr>
          <w:p w14:paraId="6761251A" w14:textId="06C26D12" w:rsidR="001B6412" w:rsidRPr="001B6412" w:rsidRDefault="00175EF6" w:rsidP="001B6412">
            <w:pPr>
              <w:spacing w:after="0" w:line="240" w:lineRule="auto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2</w:t>
            </w:r>
            <w:r w:rsidR="001B6412" w:rsidRPr="001B6412">
              <w:rPr>
                <w:rFonts w:ascii="Arial" w:hAnsi="Arial" w:cs="Arial"/>
                <w:color w:val="000000"/>
                <w:sz w:val="23"/>
                <w:szCs w:val="23"/>
                <w:bdr w:val="none" w:sz="0" w:space="0" w:color="auto" w:frame="1"/>
              </w:rPr>
              <w:t>00</w:t>
            </w:r>
          </w:p>
        </w:tc>
      </w:tr>
      <w:tr w:rsidR="001B6412" w:rsidRPr="001B6412" w14:paraId="70D4C151" w14:textId="77777777" w:rsidTr="00175EF6">
        <w:trPr>
          <w:trHeight w:val="330"/>
        </w:trPr>
        <w:tc>
          <w:tcPr>
            <w:tcW w:w="1805" w:type="dxa"/>
            <w:tcBorders>
              <w:top w:val="nil"/>
              <w:left w:val="single" w:sz="8" w:space="0" w:color="ABABAB"/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6E1ACFCA" w14:textId="1B044FF7" w:rsidR="001B6412" w:rsidRPr="001B6412" w:rsidRDefault="001B6412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>260 l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 (25 szt.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br/>
              <w:t>w rolce)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15A2621C" w14:textId="1CAD023D" w:rsidR="001B6412" w:rsidRPr="001B6412" w:rsidRDefault="001B6412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 xml:space="preserve">ok. </w:t>
            </w:r>
            <w:r w:rsidR="00175EF6">
              <w:rPr>
                <w:rFonts w:ascii="Arial" w:hAnsi="Arial" w:cs="Arial"/>
                <w:color w:val="000000"/>
                <w:bdr w:val="none" w:sz="0" w:space="0" w:color="auto" w:frame="1"/>
              </w:rPr>
              <w:t>50</w:t>
            </w:r>
          </w:p>
        </w:tc>
        <w:tc>
          <w:tcPr>
            <w:tcW w:w="1805" w:type="dxa"/>
            <w:tcBorders>
              <w:bottom w:val="single" w:sz="8" w:space="0" w:color="ABABAB"/>
              <w:right w:val="single" w:sz="8" w:space="0" w:color="ABABAB"/>
            </w:tcBorders>
            <w:shd w:val="clear" w:color="auto" w:fill="FFFFFF"/>
            <w:hideMark/>
          </w:tcPr>
          <w:p w14:paraId="119A8B0A" w14:textId="0523F25D" w:rsidR="001B6412" w:rsidRPr="001B6412" w:rsidRDefault="00175EF6" w:rsidP="001B6412">
            <w:pPr>
              <w:spacing w:after="0" w:line="240" w:lineRule="auto"/>
              <w:rPr>
                <w:rFonts w:cs="Segoe UI"/>
                <w:color w:val="242424"/>
              </w:rPr>
            </w:pPr>
            <w:r>
              <w:rPr>
                <w:rFonts w:ascii="Arial" w:hAnsi="Arial" w:cs="Arial"/>
                <w:color w:val="000000"/>
                <w:bdr w:val="none" w:sz="0" w:space="0" w:color="auto" w:frame="1"/>
              </w:rPr>
              <w:t>12</w:t>
            </w:r>
            <w:r w:rsidR="001B6412" w:rsidRPr="001B6412">
              <w:rPr>
                <w:rFonts w:ascii="Arial" w:hAnsi="Arial" w:cs="Arial"/>
                <w:color w:val="000000"/>
                <w:bdr w:val="none" w:sz="0" w:space="0" w:color="auto" w:frame="1"/>
              </w:rPr>
              <w:t>00</w:t>
            </w:r>
          </w:p>
        </w:tc>
      </w:tr>
    </w:tbl>
    <w:p w14:paraId="74CACCB1" w14:textId="77777777" w:rsidR="00221045" w:rsidRPr="000462C0" w:rsidRDefault="00221045" w:rsidP="009F065C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14:paraId="231B9278" w14:textId="77777777" w:rsidR="00FF0280" w:rsidRPr="00D301ED" w:rsidRDefault="00221045" w:rsidP="009F065C">
      <w:pPr>
        <w:spacing w:after="0"/>
        <w:jc w:val="both"/>
        <w:rPr>
          <w:rFonts w:ascii="Arial" w:hAnsi="Arial" w:cs="Arial"/>
          <w:sz w:val="24"/>
          <w:szCs w:val="24"/>
        </w:rPr>
      </w:pPr>
      <w:r w:rsidRPr="00D301ED">
        <w:rPr>
          <w:rFonts w:ascii="Arial" w:hAnsi="Arial" w:cs="Arial"/>
          <w:sz w:val="24"/>
          <w:szCs w:val="24"/>
        </w:rPr>
        <w:t>Dodatkowo użyczenie 3 pojemników o pojemności 660 litrów na czas trwania umowy.</w:t>
      </w:r>
    </w:p>
    <w:p w14:paraId="73CEDC48" w14:textId="77777777" w:rsidR="00741BC3" w:rsidRPr="00D301ED" w:rsidRDefault="00741BC3" w:rsidP="009F065C">
      <w:pPr>
        <w:jc w:val="both"/>
        <w:rPr>
          <w:rFonts w:ascii="Arial" w:hAnsi="Arial" w:cs="Arial"/>
          <w:sz w:val="24"/>
          <w:szCs w:val="24"/>
        </w:rPr>
      </w:pPr>
    </w:p>
    <w:p w14:paraId="61E5BC6D" w14:textId="10F763B1" w:rsidR="009F065C" w:rsidRPr="00D301ED" w:rsidRDefault="009F065C" w:rsidP="009F065C">
      <w:pPr>
        <w:jc w:val="both"/>
        <w:rPr>
          <w:rFonts w:ascii="Arial" w:hAnsi="Arial" w:cs="Arial"/>
          <w:sz w:val="24"/>
          <w:szCs w:val="24"/>
        </w:rPr>
      </w:pPr>
      <w:r w:rsidRPr="00D301ED">
        <w:rPr>
          <w:rFonts w:ascii="Arial" w:hAnsi="Arial" w:cs="Arial"/>
          <w:sz w:val="24"/>
          <w:szCs w:val="24"/>
        </w:rPr>
        <w:t>Wykonawca musi zajmować się</w:t>
      </w:r>
      <w:r w:rsidR="001B6412" w:rsidRPr="00D301ED">
        <w:rPr>
          <w:rFonts w:ascii="Arial" w:hAnsi="Arial" w:cs="Arial"/>
          <w:sz w:val="24"/>
          <w:szCs w:val="24"/>
        </w:rPr>
        <w:t xml:space="preserve"> odbiorem,</w:t>
      </w:r>
      <w:r w:rsidRPr="00D301ED">
        <w:rPr>
          <w:rFonts w:ascii="Arial" w:hAnsi="Arial" w:cs="Arial"/>
          <w:sz w:val="24"/>
          <w:szCs w:val="24"/>
        </w:rPr>
        <w:t xml:space="preserve"> transportem i termicznym przekształcaniem odpadów biologicznych</w:t>
      </w:r>
      <w:r w:rsidR="001B6412" w:rsidRPr="00D301ED">
        <w:rPr>
          <w:rFonts w:ascii="Arial" w:hAnsi="Arial" w:cs="Arial"/>
          <w:sz w:val="24"/>
          <w:szCs w:val="24"/>
        </w:rPr>
        <w:t xml:space="preserve"> (unieszkodliwianiem)</w:t>
      </w:r>
      <w:r w:rsidR="008B3E07" w:rsidRPr="00D301ED">
        <w:rPr>
          <w:rFonts w:ascii="Arial" w:hAnsi="Arial" w:cs="Arial"/>
          <w:sz w:val="24"/>
          <w:szCs w:val="24"/>
        </w:rPr>
        <w:t xml:space="preserve"> wraz z dostarczeniem opakowań i kontenerów j.w.</w:t>
      </w:r>
      <w:r w:rsidRPr="00D301ED">
        <w:rPr>
          <w:rFonts w:ascii="Arial" w:hAnsi="Arial" w:cs="Arial"/>
          <w:sz w:val="24"/>
          <w:szCs w:val="24"/>
        </w:rPr>
        <w:t xml:space="preserve"> na warunkach określonych przepisami prawa i w oparciu o aktualne decyzje administracyjne wydane przez Marszałka Województwa Wielkopolskiego oraz zobowiązuje się do ich posiadania przez cały okres obowiązywania umowy.              </w:t>
      </w:r>
    </w:p>
    <w:sectPr w:rsidR="009F065C" w:rsidRPr="00D301ED" w:rsidSect="0045659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E94CF" w14:textId="77777777" w:rsidR="00DD7B9A" w:rsidRDefault="00DD7B9A" w:rsidP="00DF11EB">
      <w:pPr>
        <w:spacing w:after="0" w:line="240" w:lineRule="auto"/>
      </w:pPr>
      <w:r>
        <w:separator/>
      </w:r>
    </w:p>
  </w:endnote>
  <w:endnote w:type="continuationSeparator" w:id="0">
    <w:p w14:paraId="2D805476" w14:textId="77777777" w:rsidR="00DD7B9A" w:rsidRDefault="00DD7B9A" w:rsidP="00DF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12334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F0EB21B" w14:textId="320D330C" w:rsidR="00DF11EB" w:rsidRDefault="00DF11EB">
            <w:pPr>
              <w:pStyle w:val="Stopka"/>
              <w:jc w:val="center"/>
            </w:pPr>
            <w:r>
              <w:t xml:space="preserve">Strona </w:t>
            </w:r>
            <w:r w:rsidR="004565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56594">
              <w:rPr>
                <w:b/>
                <w:bCs/>
                <w:sz w:val="24"/>
                <w:szCs w:val="24"/>
              </w:rPr>
              <w:fldChar w:fldCharType="separate"/>
            </w:r>
            <w:r w:rsidR="008B3E07">
              <w:rPr>
                <w:b/>
                <w:bCs/>
                <w:noProof/>
              </w:rPr>
              <w:t>1</w:t>
            </w:r>
            <w:r w:rsidR="00456594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56594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56594">
              <w:rPr>
                <w:b/>
                <w:bCs/>
                <w:sz w:val="24"/>
                <w:szCs w:val="24"/>
              </w:rPr>
              <w:fldChar w:fldCharType="separate"/>
            </w:r>
            <w:r w:rsidR="008B3E07">
              <w:rPr>
                <w:b/>
                <w:bCs/>
                <w:noProof/>
              </w:rPr>
              <w:t>1</w:t>
            </w:r>
            <w:r w:rsidR="00456594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D39413" w14:textId="77777777" w:rsidR="00DF11EB" w:rsidRDefault="00DF11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1435E" w14:textId="77777777" w:rsidR="00DD7B9A" w:rsidRDefault="00DD7B9A" w:rsidP="00DF11EB">
      <w:pPr>
        <w:spacing w:after="0" w:line="240" w:lineRule="auto"/>
      </w:pPr>
      <w:r>
        <w:separator/>
      </w:r>
    </w:p>
  </w:footnote>
  <w:footnote w:type="continuationSeparator" w:id="0">
    <w:p w14:paraId="567CC923" w14:textId="77777777" w:rsidR="00DD7B9A" w:rsidRDefault="00DD7B9A" w:rsidP="00DF1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B7CF9" w14:textId="2A6CAB1A" w:rsidR="000C288E" w:rsidRPr="000C288E" w:rsidRDefault="000C288E">
    <w:pPr>
      <w:pStyle w:val="Nagwek"/>
      <w:rPr>
        <w:rFonts w:ascii="Arial" w:hAnsi="Arial" w:cs="Arial"/>
        <w:i/>
        <w:iCs/>
      </w:rPr>
    </w:pPr>
    <w:r w:rsidRPr="000C288E">
      <w:rPr>
        <w:rFonts w:ascii="Arial" w:hAnsi="Arial" w:cs="Arial"/>
        <w:i/>
        <w:iCs/>
      </w:rPr>
      <w:t>ZP3/</w:t>
    </w:r>
    <w:r w:rsidR="0062352B">
      <w:rPr>
        <w:rFonts w:ascii="Arial" w:hAnsi="Arial" w:cs="Arial"/>
        <w:i/>
        <w:iCs/>
      </w:rPr>
      <w:t>7828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830AA"/>
    <w:multiLevelType w:val="hybridMultilevel"/>
    <w:tmpl w:val="8774D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77A7B"/>
    <w:multiLevelType w:val="hybridMultilevel"/>
    <w:tmpl w:val="0656604A"/>
    <w:lvl w:ilvl="0" w:tplc="A4CEE4DA">
      <w:start w:val="1"/>
      <w:numFmt w:val="bullet"/>
      <w:lvlText w:val="-"/>
      <w:lvlJc w:val="left"/>
      <w:pPr>
        <w:ind w:left="1003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613E5757"/>
    <w:multiLevelType w:val="hybridMultilevel"/>
    <w:tmpl w:val="DA708C52"/>
    <w:lvl w:ilvl="0" w:tplc="A4CEE4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5734FB"/>
    <w:multiLevelType w:val="hybridMultilevel"/>
    <w:tmpl w:val="71CE4D1C"/>
    <w:lvl w:ilvl="0" w:tplc="A4CEE4D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D912886"/>
    <w:multiLevelType w:val="hybridMultilevel"/>
    <w:tmpl w:val="7F229E30"/>
    <w:lvl w:ilvl="0" w:tplc="EFA41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CEE4DA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7FE1C33"/>
    <w:multiLevelType w:val="hybridMultilevel"/>
    <w:tmpl w:val="20D4B07A"/>
    <w:lvl w:ilvl="0" w:tplc="A4CEE4DA">
      <w:start w:val="1"/>
      <w:numFmt w:val="bullet"/>
      <w:lvlText w:val="-"/>
      <w:lvlJc w:val="left"/>
      <w:pPr>
        <w:ind w:left="1003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1524050409">
    <w:abstractNumId w:val="4"/>
  </w:num>
  <w:num w:numId="2" w16cid:durableId="1859806962">
    <w:abstractNumId w:val="5"/>
  </w:num>
  <w:num w:numId="3" w16cid:durableId="1603487833">
    <w:abstractNumId w:val="1"/>
  </w:num>
  <w:num w:numId="4" w16cid:durableId="1133863141">
    <w:abstractNumId w:val="2"/>
  </w:num>
  <w:num w:numId="5" w16cid:durableId="1398018875">
    <w:abstractNumId w:val="3"/>
  </w:num>
  <w:num w:numId="6" w16cid:durableId="1555195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1DE"/>
    <w:rsid w:val="0003091A"/>
    <w:rsid w:val="00031A28"/>
    <w:rsid w:val="00035E9E"/>
    <w:rsid w:val="000462C0"/>
    <w:rsid w:val="000B0620"/>
    <w:rsid w:val="000C288E"/>
    <w:rsid w:val="00116872"/>
    <w:rsid w:val="00175EF6"/>
    <w:rsid w:val="001B6412"/>
    <w:rsid w:val="001D5B9C"/>
    <w:rsid w:val="001F2C67"/>
    <w:rsid w:val="00221045"/>
    <w:rsid w:val="002456C7"/>
    <w:rsid w:val="0029250F"/>
    <w:rsid w:val="002B728B"/>
    <w:rsid w:val="00300796"/>
    <w:rsid w:val="003247FF"/>
    <w:rsid w:val="00330CF8"/>
    <w:rsid w:val="003618F4"/>
    <w:rsid w:val="003759B1"/>
    <w:rsid w:val="003862A1"/>
    <w:rsid w:val="00436633"/>
    <w:rsid w:val="00444E27"/>
    <w:rsid w:val="00445926"/>
    <w:rsid w:val="00456594"/>
    <w:rsid w:val="00466E97"/>
    <w:rsid w:val="004A0B83"/>
    <w:rsid w:val="004D7C97"/>
    <w:rsid w:val="004F2C2D"/>
    <w:rsid w:val="00505095"/>
    <w:rsid w:val="005053EE"/>
    <w:rsid w:val="0052021C"/>
    <w:rsid w:val="0062352B"/>
    <w:rsid w:val="006518D8"/>
    <w:rsid w:val="006A3259"/>
    <w:rsid w:val="00733E56"/>
    <w:rsid w:val="00741BC3"/>
    <w:rsid w:val="00744609"/>
    <w:rsid w:val="00752E08"/>
    <w:rsid w:val="007543BC"/>
    <w:rsid w:val="008B3E07"/>
    <w:rsid w:val="008C2A8A"/>
    <w:rsid w:val="009F065C"/>
    <w:rsid w:val="00A666BE"/>
    <w:rsid w:val="00BF3590"/>
    <w:rsid w:val="00C953CC"/>
    <w:rsid w:val="00C959CD"/>
    <w:rsid w:val="00CC4E1A"/>
    <w:rsid w:val="00D301ED"/>
    <w:rsid w:val="00D34A30"/>
    <w:rsid w:val="00DD7B9A"/>
    <w:rsid w:val="00DF11EB"/>
    <w:rsid w:val="00E11B04"/>
    <w:rsid w:val="00E559C2"/>
    <w:rsid w:val="00E81389"/>
    <w:rsid w:val="00E90E18"/>
    <w:rsid w:val="00EF3ECB"/>
    <w:rsid w:val="00F751DE"/>
    <w:rsid w:val="00F77599"/>
    <w:rsid w:val="00FE4187"/>
    <w:rsid w:val="00FF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C7A4B"/>
  <w15:docId w15:val="{AEC559FC-B99C-436D-B260-63E645B0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62A1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3862A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862A1"/>
    <w:pPr>
      <w:spacing w:after="0" w:line="240" w:lineRule="exact"/>
    </w:pPr>
    <w:rPr>
      <w:rFonts w:ascii="Times New Roman" w:hAnsi="Times New Roman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862A1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862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862A1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FF02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F1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1EB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11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1EB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99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Alicja Bemowicz</cp:lastModifiedBy>
  <cp:revision>7</cp:revision>
  <dcterms:created xsi:type="dcterms:W3CDTF">2024-02-12T11:44:00Z</dcterms:created>
  <dcterms:modified xsi:type="dcterms:W3CDTF">2026-03-26T14:00:00Z</dcterms:modified>
</cp:coreProperties>
</file>