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EF15" w14:textId="0D42EFF9" w:rsidR="00310788" w:rsidRPr="00FA18F3" w:rsidRDefault="00E5156C" w:rsidP="00C41982">
      <w:pPr>
        <w:spacing w:line="276" w:lineRule="auto"/>
        <w:jc w:val="right"/>
        <w:rPr>
          <w:sz w:val="24"/>
          <w:szCs w:val="24"/>
        </w:rPr>
      </w:pPr>
      <w:r w:rsidRPr="00FA18F3">
        <w:rPr>
          <w:sz w:val="24"/>
          <w:szCs w:val="24"/>
        </w:rPr>
        <w:t>Poznań</w:t>
      </w:r>
      <w:r w:rsidR="00310788" w:rsidRPr="00FA18F3">
        <w:rPr>
          <w:sz w:val="24"/>
          <w:szCs w:val="24"/>
        </w:rPr>
        <w:t xml:space="preserve"> dnia: </w:t>
      </w:r>
      <w:r w:rsidRPr="00FA18F3">
        <w:rPr>
          <w:sz w:val="24"/>
          <w:szCs w:val="24"/>
        </w:rPr>
        <w:t>202</w:t>
      </w:r>
      <w:r w:rsidR="002A2985">
        <w:rPr>
          <w:sz w:val="24"/>
          <w:szCs w:val="24"/>
        </w:rPr>
        <w:t>6</w:t>
      </w:r>
      <w:r w:rsidRPr="00FA18F3">
        <w:rPr>
          <w:sz w:val="24"/>
          <w:szCs w:val="24"/>
        </w:rPr>
        <w:t>-</w:t>
      </w:r>
      <w:r w:rsidR="00FA18F3">
        <w:rPr>
          <w:sz w:val="24"/>
          <w:szCs w:val="24"/>
        </w:rPr>
        <w:t>03</w:t>
      </w:r>
      <w:r w:rsidRPr="00FA18F3">
        <w:rPr>
          <w:sz w:val="24"/>
          <w:szCs w:val="24"/>
        </w:rPr>
        <w:t>-</w:t>
      </w:r>
      <w:r w:rsidR="00B2463D">
        <w:rPr>
          <w:sz w:val="24"/>
          <w:szCs w:val="24"/>
        </w:rPr>
        <w:t>31</w:t>
      </w:r>
    </w:p>
    <w:p w14:paraId="36AD6A09" w14:textId="77777777" w:rsidR="00E5156C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Szpital Wojewódzki w Poznaniu</w:t>
      </w:r>
    </w:p>
    <w:p w14:paraId="35C9AB12" w14:textId="77777777" w:rsidR="00310788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b/>
          <w:bCs/>
          <w:sz w:val="24"/>
          <w:szCs w:val="24"/>
        </w:rPr>
        <w:t>Dział Zamówień Publicznych</w:t>
      </w:r>
    </w:p>
    <w:p w14:paraId="14B4962D" w14:textId="77777777" w:rsidR="00310788" w:rsidRPr="00FA18F3" w:rsidRDefault="00E5156C" w:rsidP="00C41982">
      <w:pPr>
        <w:spacing w:line="276" w:lineRule="auto"/>
        <w:rPr>
          <w:sz w:val="24"/>
          <w:szCs w:val="24"/>
        </w:rPr>
      </w:pPr>
      <w:r w:rsidRPr="00FA18F3">
        <w:rPr>
          <w:sz w:val="24"/>
          <w:szCs w:val="24"/>
        </w:rPr>
        <w:t>Juraszów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7/19</w:t>
      </w:r>
    </w:p>
    <w:p w14:paraId="6EF1FE82" w14:textId="77777777" w:rsidR="00310788" w:rsidRPr="00FA18F3" w:rsidRDefault="00E5156C" w:rsidP="00C41982">
      <w:pPr>
        <w:spacing w:line="276" w:lineRule="auto"/>
        <w:rPr>
          <w:b/>
          <w:bCs/>
          <w:sz w:val="24"/>
          <w:szCs w:val="24"/>
        </w:rPr>
      </w:pPr>
      <w:r w:rsidRPr="00FA18F3">
        <w:rPr>
          <w:sz w:val="24"/>
          <w:szCs w:val="24"/>
        </w:rPr>
        <w:t>60-479</w:t>
      </w:r>
      <w:r w:rsidR="00310788" w:rsidRPr="00FA18F3">
        <w:rPr>
          <w:sz w:val="24"/>
          <w:szCs w:val="24"/>
        </w:rPr>
        <w:t xml:space="preserve"> </w:t>
      </w:r>
      <w:r w:rsidRPr="00FA18F3">
        <w:rPr>
          <w:sz w:val="24"/>
          <w:szCs w:val="24"/>
        </w:rPr>
        <w:t>Poznań</w:t>
      </w:r>
    </w:p>
    <w:p w14:paraId="199FEA35" w14:textId="77777777" w:rsidR="001F38A4" w:rsidRPr="00FA18F3" w:rsidRDefault="001F38A4" w:rsidP="00C41982">
      <w:pPr>
        <w:tabs>
          <w:tab w:val="left" w:pos="708"/>
          <w:tab w:val="center" w:pos="4536"/>
          <w:tab w:val="right" w:pos="9072"/>
        </w:tabs>
        <w:spacing w:line="276" w:lineRule="auto"/>
        <w:ind w:left="5387"/>
        <w:rPr>
          <w:b/>
          <w:sz w:val="24"/>
          <w:szCs w:val="24"/>
        </w:rPr>
      </w:pPr>
      <w:r w:rsidRPr="00FA18F3">
        <w:rPr>
          <w:b/>
          <w:sz w:val="24"/>
          <w:szCs w:val="24"/>
        </w:rPr>
        <w:t>WYKONAWCY</w:t>
      </w:r>
    </w:p>
    <w:p w14:paraId="26E8B711" w14:textId="77777777" w:rsidR="00310788" w:rsidRPr="00FA18F3" w:rsidRDefault="001F38A4" w:rsidP="00C41982">
      <w:pPr>
        <w:tabs>
          <w:tab w:val="left" w:pos="708"/>
          <w:tab w:val="center" w:pos="4536"/>
          <w:tab w:val="right" w:pos="9072"/>
        </w:tabs>
        <w:spacing w:line="276" w:lineRule="auto"/>
        <w:ind w:left="5387"/>
        <w:rPr>
          <w:sz w:val="24"/>
          <w:szCs w:val="24"/>
        </w:rPr>
      </w:pPr>
      <w:r w:rsidRPr="00FA18F3">
        <w:rPr>
          <w:sz w:val="24"/>
          <w:szCs w:val="24"/>
        </w:rPr>
        <w:t>uczestniczący w postępowaniu o udzielenie zamówienia</w:t>
      </w:r>
    </w:p>
    <w:p w14:paraId="7CDBE9E2" w14:textId="77777777" w:rsidR="00466FC2" w:rsidRPr="00FA18F3" w:rsidRDefault="00466FC2" w:rsidP="001517C7">
      <w:pPr>
        <w:tabs>
          <w:tab w:val="left" w:pos="708"/>
          <w:tab w:val="center" w:pos="4536"/>
          <w:tab w:val="right" w:pos="9072"/>
        </w:tabs>
        <w:ind w:left="5387"/>
        <w:rPr>
          <w:sz w:val="24"/>
          <w:szCs w:val="24"/>
        </w:rPr>
      </w:pPr>
    </w:p>
    <w:p w14:paraId="48C3C96A" w14:textId="77777777" w:rsidR="00E71B80" w:rsidRPr="00FA18F3" w:rsidRDefault="00E71B80" w:rsidP="001517C7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:rsidRPr="00FA18F3" w14:paraId="325E9DBB" w14:textId="77777777" w:rsidTr="008F206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7E174" w14:textId="77777777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613110CE" w14:textId="31A9EA3D" w:rsidR="00AF5716" w:rsidRPr="00FA18F3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FA18F3">
              <w:rPr>
                <w:rFonts w:ascii="Times New Roman" w:hAnsi="Times New Roman"/>
                <w:spacing w:val="20"/>
                <w:sz w:val="32"/>
                <w:szCs w:val="32"/>
              </w:rPr>
              <w:t>o wniesieniu odwołania</w:t>
            </w:r>
            <w:r w:rsidR="002A5515">
              <w:rPr>
                <w:rFonts w:ascii="Times New Roman" w:hAnsi="Times New Roman"/>
                <w:spacing w:val="20"/>
                <w:sz w:val="32"/>
                <w:szCs w:val="32"/>
              </w:rPr>
              <w:t xml:space="preserve"> - II</w:t>
            </w:r>
          </w:p>
        </w:tc>
      </w:tr>
    </w:tbl>
    <w:p w14:paraId="1F4EE2C6" w14:textId="77777777" w:rsidR="00C41982" w:rsidRDefault="00C41982" w:rsidP="00C41982">
      <w:pPr>
        <w:tabs>
          <w:tab w:val="center" w:pos="4536"/>
          <w:tab w:val="right" w:pos="9072"/>
        </w:tabs>
        <w:spacing w:line="360" w:lineRule="auto"/>
        <w:jc w:val="both"/>
        <w:rPr>
          <w:sz w:val="22"/>
          <w:szCs w:val="22"/>
        </w:rPr>
      </w:pPr>
    </w:p>
    <w:p w14:paraId="1252D0FC" w14:textId="47D05B64" w:rsidR="00AF5716" w:rsidRPr="00FA18F3" w:rsidRDefault="00AF5716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>Dotyczy:</w:t>
      </w:r>
      <w:r w:rsidR="00FA18F3" w:rsidRPr="00FA18F3">
        <w:t xml:space="preserve"> </w:t>
      </w:r>
      <w:r w:rsidR="00C41982" w:rsidRPr="00C41982">
        <w:rPr>
          <w:sz w:val="22"/>
          <w:szCs w:val="22"/>
        </w:rPr>
        <w:t>postępowania o udzielenie zamówienia publicznego, prowadzonego w trybie podstawowym bez negocjacji - art. 275 pkt. 1 ustawy Pzp na”</w:t>
      </w:r>
      <w:r w:rsidR="00C41982">
        <w:t xml:space="preserve"> </w:t>
      </w:r>
      <w:r w:rsidR="00C41982" w:rsidRPr="00C41982">
        <w:rPr>
          <w:b/>
          <w:bCs/>
          <w:sz w:val="22"/>
          <w:szCs w:val="22"/>
        </w:rPr>
        <w:t>Adaptacja nowych pomieszczeń dla Centralnej Sterylizatorni w Szpitalu Wojewódzkim w Poznaniu, realizowana w formule "zaprojektuj, wybuduj i wyposaż"</w:t>
      </w:r>
      <w:r w:rsidRPr="00FA18F3">
        <w:rPr>
          <w:bCs/>
          <w:sz w:val="22"/>
          <w:szCs w:val="22"/>
        </w:rPr>
        <w:t>”</w:t>
      </w:r>
      <w:r w:rsidRPr="00FA18F3">
        <w:rPr>
          <w:b/>
          <w:sz w:val="22"/>
          <w:szCs w:val="22"/>
        </w:rPr>
        <w:t xml:space="preserve"> </w:t>
      </w:r>
      <w:r w:rsidRPr="00FA18F3">
        <w:rPr>
          <w:bCs/>
          <w:sz w:val="22"/>
          <w:szCs w:val="22"/>
        </w:rPr>
        <w:t>– znak sprawy</w:t>
      </w:r>
      <w:r w:rsidRPr="00FA18F3">
        <w:rPr>
          <w:b/>
          <w:sz w:val="22"/>
          <w:szCs w:val="22"/>
        </w:rPr>
        <w:t xml:space="preserve"> </w:t>
      </w:r>
      <w:r w:rsidR="00E5156C" w:rsidRPr="00FA18F3">
        <w:rPr>
          <w:b/>
          <w:sz w:val="22"/>
          <w:szCs w:val="22"/>
        </w:rPr>
        <w:t>SZW/DZP/</w:t>
      </w:r>
      <w:r w:rsidR="00C41982">
        <w:rPr>
          <w:b/>
          <w:sz w:val="22"/>
          <w:szCs w:val="22"/>
        </w:rPr>
        <w:t>28</w:t>
      </w:r>
      <w:r w:rsidR="00E5156C" w:rsidRPr="00FA18F3">
        <w:rPr>
          <w:b/>
          <w:sz w:val="22"/>
          <w:szCs w:val="22"/>
        </w:rPr>
        <w:t>/202</w:t>
      </w:r>
      <w:r w:rsidR="00C41982">
        <w:rPr>
          <w:b/>
          <w:sz w:val="22"/>
          <w:szCs w:val="22"/>
        </w:rPr>
        <w:t>6</w:t>
      </w:r>
      <w:r w:rsidRPr="00FA18F3">
        <w:rPr>
          <w:bCs/>
          <w:sz w:val="22"/>
          <w:szCs w:val="22"/>
        </w:rPr>
        <w:t>.</w:t>
      </w:r>
    </w:p>
    <w:p w14:paraId="3DABAA9E" w14:textId="77777777" w:rsidR="001517C7" w:rsidRPr="00FA18F3" w:rsidRDefault="001517C7" w:rsidP="001517C7">
      <w:pPr>
        <w:tabs>
          <w:tab w:val="center" w:pos="4536"/>
          <w:tab w:val="right" w:pos="9072"/>
        </w:tabs>
        <w:jc w:val="both"/>
        <w:rPr>
          <w:bCs/>
          <w:sz w:val="22"/>
          <w:szCs w:val="22"/>
        </w:rPr>
      </w:pPr>
    </w:p>
    <w:p w14:paraId="3331A55E" w14:textId="10A8DA49" w:rsidR="00DF0255" w:rsidRPr="00FA18F3" w:rsidRDefault="006274FA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sz w:val="22"/>
          <w:szCs w:val="22"/>
        </w:rPr>
        <w:t xml:space="preserve">Zamawiający, </w:t>
      </w:r>
      <w:r w:rsidR="00E5156C" w:rsidRPr="00FA18F3">
        <w:rPr>
          <w:b/>
          <w:sz w:val="22"/>
          <w:szCs w:val="22"/>
        </w:rPr>
        <w:t>Szpital Wojewódzki w Poznaniu</w:t>
      </w:r>
      <w:r w:rsidR="001517C7" w:rsidRPr="00FA18F3">
        <w:rPr>
          <w:b/>
          <w:sz w:val="22"/>
          <w:szCs w:val="22"/>
        </w:rPr>
        <w:t xml:space="preserve">, </w:t>
      </w:r>
      <w:r w:rsidR="00E5156C" w:rsidRPr="00FA18F3">
        <w:rPr>
          <w:b/>
          <w:sz w:val="22"/>
          <w:szCs w:val="22"/>
        </w:rPr>
        <w:t>Dział Zamówień Publicznych</w:t>
      </w:r>
      <w:r w:rsidRPr="00FA18F3">
        <w:rPr>
          <w:sz w:val="22"/>
          <w:szCs w:val="22"/>
        </w:rPr>
        <w:t xml:space="preserve">, </w:t>
      </w:r>
      <w:r w:rsidR="006A477D" w:rsidRPr="00FA18F3">
        <w:rPr>
          <w:bCs/>
          <w:sz w:val="22"/>
          <w:szCs w:val="22"/>
        </w:rPr>
        <w:t>d</w:t>
      </w:r>
      <w:r w:rsidRPr="00FA18F3">
        <w:rPr>
          <w:bCs/>
          <w:sz w:val="22"/>
          <w:szCs w:val="22"/>
        </w:rPr>
        <w:t xml:space="preserve">ziałając na podstawie art. 524 ustawy </w:t>
      </w:r>
      <w:r w:rsidRPr="00FA18F3">
        <w:rPr>
          <w:sz w:val="22"/>
          <w:szCs w:val="22"/>
        </w:rPr>
        <w:t xml:space="preserve">z dnia 11 września 2019 r. Prawo zamówień publicznych </w:t>
      </w:r>
      <w:r w:rsidR="00E5156C" w:rsidRPr="00FA18F3">
        <w:rPr>
          <w:sz w:val="22"/>
          <w:szCs w:val="22"/>
        </w:rPr>
        <w:t>(t.j. Dz. U. z 2022r. poz. 1710)</w:t>
      </w:r>
      <w:r w:rsidRPr="00FA18F3">
        <w:rPr>
          <w:sz w:val="22"/>
          <w:szCs w:val="22"/>
        </w:rPr>
        <w:t>,</w:t>
      </w:r>
      <w:r w:rsidR="009718A6">
        <w:rPr>
          <w:sz w:val="22"/>
          <w:szCs w:val="22"/>
        </w:rPr>
        <w:t xml:space="preserve"> </w:t>
      </w:r>
      <w:r w:rsidRPr="00FA18F3">
        <w:rPr>
          <w:sz w:val="22"/>
          <w:szCs w:val="22"/>
        </w:rPr>
        <w:t>zwanej dalej ”ustawą Pzp”</w:t>
      </w:r>
      <w:r w:rsidRPr="00FA18F3">
        <w:rPr>
          <w:bCs/>
          <w:sz w:val="22"/>
          <w:szCs w:val="22"/>
        </w:rPr>
        <w:t xml:space="preserve">, zawiadamia, że w </w:t>
      </w:r>
      <w:r w:rsidR="006A477D" w:rsidRPr="00FA18F3">
        <w:rPr>
          <w:bCs/>
          <w:sz w:val="22"/>
          <w:szCs w:val="22"/>
        </w:rPr>
        <w:t xml:space="preserve">toku prowadzonego </w:t>
      </w:r>
      <w:r w:rsidRPr="00FA18F3">
        <w:rPr>
          <w:bCs/>
          <w:sz w:val="22"/>
          <w:szCs w:val="22"/>
        </w:rPr>
        <w:t>postępowani</w:t>
      </w:r>
      <w:r w:rsidR="009718A6">
        <w:rPr>
          <w:bCs/>
          <w:sz w:val="22"/>
          <w:szCs w:val="22"/>
        </w:rPr>
        <w:t>a</w:t>
      </w:r>
      <w:r w:rsidRPr="00FA18F3">
        <w:rPr>
          <w:bCs/>
          <w:sz w:val="22"/>
          <w:szCs w:val="22"/>
        </w:rPr>
        <w:t xml:space="preserve"> o</w:t>
      </w:r>
      <w:r w:rsidR="009718A6">
        <w:rPr>
          <w:bCs/>
          <w:sz w:val="22"/>
          <w:szCs w:val="22"/>
        </w:rPr>
        <w:t> </w:t>
      </w:r>
      <w:r w:rsidRPr="00FA18F3">
        <w:rPr>
          <w:bCs/>
          <w:sz w:val="22"/>
          <w:szCs w:val="22"/>
        </w:rPr>
        <w:t>udzielenie zamówienia publicznego, został</w:t>
      </w:r>
      <w:r w:rsidR="0063146F">
        <w:rPr>
          <w:bCs/>
          <w:sz w:val="22"/>
          <w:szCs w:val="22"/>
        </w:rPr>
        <w:t>o</w:t>
      </w:r>
      <w:r w:rsidRPr="00FA18F3">
        <w:rPr>
          <w:bCs/>
          <w:sz w:val="22"/>
          <w:szCs w:val="22"/>
        </w:rPr>
        <w:t xml:space="preserve"> wniesione do Prezesa Krajowej Izby Odwoławczej odwołani</w:t>
      </w:r>
      <w:r w:rsidR="0063146F">
        <w:rPr>
          <w:bCs/>
          <w:sz w:val="22"/>
          <w:szCs w:val="22"/>
        </w:rPr>
        <w:t xml:space="preserve">e. </w:t>
      </w:r>
    </w:p>
    <w:p w14:paraId="12A1CDA9" w14:textId="6F6FD5CD" w:rsidR="006274FA" w:rsidRPr="00FA18F3" w:rsidRDefault="00DF0255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 uwagi na powyższe, zamawiający przekazuje w załączeniu kopię odwoła</w:t>
      </w:r>
      <w:r w:rsidR="0063146F">
        <w:rPr>
          <w:bCs/>
          <w:sz w:val="22"/>
          <w:szCs w:val="22"/>
        </w:rPr>
        <w:t>nia</w:t>
      </w:r>
      <w:r w:rsidR="001517C7" w:rsidRPr="00FA18F3">
        <w:rPr>
          <w:bCs/>
          <w:sz w:val="22"/>
          <w:szCs w:val="22"/>
        </w:rPr>
        <w:t xml:space="preserve"> </w:t>
      </w:r>
      <w:r w:rsidR="006274FA" w:rsidRPr="00FA18F3">
        <w:rPr>
          <w:bCs/>
          <w:sz w:val="22"/>
          <w:szCs w:val="22"/>
        </w:rPr>
        <w:t>i wzywa Wykonawców do przystąpienia do postępowania odwoławczego.</w:t>
      </w:r>
    </w:p>
    <w:p w14:paraId="645B7CF2" w14:textId="77777777" w:rsidR="00B647D3" w:rsidRPr="00FA18F3" w:rsidRDefault="00B647D3" w:rsidP="00C41982">
      <w:pPr>
        <w:tabs>
          <w:tab w:val="center" w:pos="4536"/>
          <w:tab w:val="right" w:pos="9072"/>
        </w:tabs>
        <w:spacing w:line="360" w:lineRule="auto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Zgodnie z art. 525 ustawy Pzp: </w:t>
      </w:r>
    </w:p>
    <w:p w14:paraId="24D544BB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24BA743B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2009BB0D" w14:textId="77777777" w:rsidR="00B647D3" w:rsidRPr="00FA18F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30599D5E" w14:textId="77777777" w:rsidR="00B647D3" w:rsidRDefault="00B647D3" w:rsidP="00C41982">
      <w:pPr>
        <w:numPr>
          <w:ilvl w:val="0"/>
          <w:numId w:val="8"/>
        </w:numPr>
        <w:tabs>
          <w:tab w:val="center" w:pos="567"/>
          <w:tab w:val="right" w:pos="9072"/>
        </w:tabs>
        <w:spacing w:line="360" w:lineRule="auto"/>
        <w:ind w:left="567" w:hanging="567"/>
        <w:jc w:val="both"/>
        <w:rPr>
          <w:bCs/>
          <w:sz w:val="22"/>
          <w:szCs w:val="22"/>
        </w:rPr>
      </w:pPr>
      <w:r w:rsidRPr="00FA18F3">
        <w:rPr>
          <w:bCs/>
          <w:sz w:val="22"/>
          <w:szCs w:val="22"/>
        </w:rPr>
        <w:t xml:space="preserve">Czynności uczestnika postępowania odwoławczego nie mogą pozostawać w sprzeczności z czynnościami i oświadczeniami strony, do której przystąpił, z wyjątkiem przypadku zgłoszenia </w:t>
      </w:r>
      <w:r w:rsidRPr="00FA18F3">
        <w:rPr>
          <w:bCs/>
          <w:sz w:val="22"/>
          <w:szCs w:val="22"/>
        </w:rPr>
        <w:lastRenderedPageBreak/>
        <w:t>sprzeciwu, o którym mowa w art. 523 ust. 1 ustawy Pzp, przez uczestnika, który przystąpił do postępowania po stronie zamawiającego.</w:t>
      </w:r>
    </w:p>
    <w:p w14:paraId="4815AC66" w14:textId="77777777" w:rsidR="00CE2D5E" w:rsidRPr="00FA18F3" w:rsidRDefault="00CE2D5E" w:rsidP="00CE2D5E">
      <w:pPr>
        <w:tabs>
          <w:tab w:val="center" w:pos="567"/>
          <w:tab w:val="right" w:pos="9072"/>
        </w:tabs>
        <w:spacing w:line="360" w:lineRule="auto"/>
        <w:ind w:left="567"/>
        <w:jc w:val="both"/>
        <w:rPr>
          <w:bCs/>
          <w:sz w:val="22"/>
          <w:szCs w:val="22"/>
        </w:rPr>
      </w:pPr>
    </w:p>
    <w:p w14:paraId="78F6E919" w14:textId="1BA88BEC" w:rsidR="00690E40" w:rsidRPr="00FA18F3" w:rsidRDefault="00DF0255" w:rsidP="001517C7">
      <w:pPr>
        <w:pStyle w:val="Tekstpodstawowy"/>
        <w:spacing w:line="240" w:lineRule="auto"/>
        <w:rPr>
          <w:iCs/>
          <w:sz w:val="22"/>
          <w:szCs w:val="22"/>
        </w:rPr>
      </w:pPr>
      <w:r w:rsidRPr="00FA18F3">
        <w:rPr>
          <w:iCs/>
          <w:sz w:val="22"/>
          <w:szCs w:val="22"/>
        </w:rPr>
        <w:t>Załącznik</w:t>
      </w:r>
      <w:r w:rsidR="008F206F" w:rsidRPr="00FA18F3">
        <w:rPr>
          <w:iCs/>
          <w:sz w:val="22"/>
          <w:szCs w:val="22"/>
        </w:rPr>
        <w:t>i</w:t>
      </w:r>
      <w:r w:rsidRPr="00FA18F3">
        <w:rPr>
          <w:iCs/>
          <w:sz w:val="22"/>
          <w:szCs w:val="22"/>
        </w:rPr>
        <w:t xml:space="preserve">:  </w:t>
      </w:r>
    </w:p>
    <w:p w14:paraId="300DF627" w14:textId="65C8EA9F" w:rsidR="0063146F" w:rsidRPr="00A966E0" w:rsidRDefault="00DF0255" w:rsidP="00A966E0">
      <w:pPr>
        <w:pStyle w:val="Tekstpodstawowy"/>
        <w:numPr>
          <w:ilvl w:val="0"/>
          <w:numId w:val="10"/>
        </w:numPr>
        <w:rPr>
          <w:iCs/>
          <w:sz w:val="22"/>
          <w:szCs w:val="22"/>
        </w:rPr>
      </w:pPr>
      <w:r w:rsidRPr="00C41982">
        <w:rPr>
          <w:iCs/>
          <w:sz w:val="22"/>
          <w:szCs w:val="22"/>
        </w:rPr>
        <w:t>Kopia odwoła</w:t>
      </w:r>
      <w:r w:rsidR="008F206F" w:rsidRPr="00C41982">
        <w:rPr>
          <w:iCs/>
          <w:sz w:val="22"/>
          <w:szCs w:val="22"/>
        </w:rPr>
        <w:t xml:space="preserve">nia </w:t>
      </w:r>
      <w:r w:rsidR="00C41982" w:rsidRPr="00C41982">
        <w:rPr>
          <w:iCs/>
          <w:sz w:val="22"/>
          <w:szCs w:val="22"/>
        </w:rPr>
        <w:t xml:space="preserve">wniesionego przez </w:t>
      </w:r>
      <w:r w:rsidR="00B2463D" w:rsidRPr="00B2463D">
        <w:rPr>
          <w:iCs/>
          <w:sz w:val="22"/>
          <w:szCs w:val="22"/>
        </w:rPr>
        <w:t>AMED Biuro Techniczno-Handlowe Andrzej Abramczyk</w:t>
      </w:r>
      <w:r w:rsidR="00A966E0">
        <w:rPr>
          <w:iCs/>
          <w:sz w:val="22"/>
          <w:szCs w:val="22"/>
        </w:rPr>
        <w:t xml:space="preserve">, </w:t>
      </w:r>
      <w:r w:rsidR="00B2463D" w:rsidRPr="00A966E0">
        <w:rPr>
          <w:iCs/>
          <w:sz w:val="22"/>
          <w:szCs w:val="22"/>
        </w:rPr>
        <w:t>ul. Umińskiego 3/8, 03-984 Warszawa</w:t>
      </w:r>
      <w:r w:rsidR="00FA18F3" w:rsidRPr="00A966E0">
        <w:rPr>
          <w:i/>
        </w:rPr>
        <w:t xml:space="preserve">                 </w:t>
      </w:r>
    </w:p>
    <w:p w14:paraId="0D6C0D10" w14:textId="77777777" w:rsidR="00CE2D5E" w:rsidRDefault="00CE2D5E" w:rsidP="005E7F34">
      <w:pPr>
        <w:ind w:left="4248"/>
        <w:jc w:val="center"/>
        <w:rPr>
          <w:i/>
          <w:sz w:val="22"/>
          <w:szCs w:val="22"/>
        </w:rPr>
      </w:pPr>
    </w:p>
    <w:p w14:paraId="40C0006F" w14:textId="77777777" w:rsidR="00A966E0" w:rsidRDefault="00A966E0" w:rsidP="005E7F34">
      <w:pPr>
        <w:ind w:left="4248"/>
        <w:jc w:val="center"/>
        <w:rPr>
          <w:i/>
          <w:sz w:val="22"/>
          <w:szCs w:val="22"/>
        </w:rPr>
      </w:pPr>
    </w:p>
    <w:p w14:paraId="5285E0F4" w14:textId="77777777" w:rsidR="00450DF5" w:rsidRDefault="00450DF5" w:rsidP="00450DF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513E081" w14:textId="77777777" w:rsidR="00450DF5" w:rsidRDefault="00450DF5" w:rsidP="00450DF5">
      <w:pPr>
        <w:ind w:left="4248"/>
        <w:jc w:val="center"/>
        <w:rPr>
          <w:i/>
          <w:sz w:val="28"/>
          <w:szCs w:val="28"/>
        </w:rPr>
      </w:pPr>
      <w:r>
        <w:rPr>
          <w:i/>
          <w:sz w:val="22"/>
          <w:szCs w:val="22"/>
        </w:rPr>
        <w:t>/-/ Dyrektor Szpitala Wojewódzkiego</w:t>
      </w:r>
    </w:p>
    <w:p w14:paraId="1698BC56" w14:textId="77777777" w:rsidR="00450DF5" w:rsidRDefault="00450DF5" w:rsidP="00450DF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w Poznaniu</w:t>
      </w:r>
    </w:p>
    <w:p w14:paraId="7C7DF24D" w14:textId="77777777" w:rsidR="00450DF5" w:rsidRDefault="00450DF5" w:rsidP="00450DF5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dr hab. n. med.- prof. UZ</w:t>
      </w:r>
    </w:p>
    <w:p w14:paraId="06C5639F" w14:textId="77777777" w:rsidR="00450DF5" w:rsidRDefault="00450DF5" w:rsidP="00450DF5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  <w:sz w:val="22"/>
          <w:szCs w:val="22"/>
        </w:rPr>
        <w:t>Dawid Murawa</w:t>
      </w:r>
    </w:p>
    <w:p w14:paraId="52BAD582" w14:textId="6E934647" w:rsidR="00466FC2" w:rsidRPr="00FA18F3" w:rsidRDefault="00466FC2" w:rsidP="00546C03">
      <w:pPr>
        <w:pStyle w:val="Tekstpodstawowy"/>
        <w:spacing w:line="240" w:lineRule="auto"/>
        <w:ind w:left="3117" w:firstLine="423"/>
        <w:rPr>
          <w:i/>
        </w:rPr>
      </w:pPr>
    </w:p>
    <w:p w14:paraId="7EE0154B" w14:textId="77777777" w:rsidR="00E71B80" w:rsidRPr="00FA18F3" w:rsidRDefault="00E71B80" w:rsidP="001517C7">
      <w:pPr>
        <w:jc w:val="right"/>
        <w:rPr>
          <w:sz w:val="24"/>
        </w:rPr>
      </w:pPr>
    </w:p>
    <w:sectPr w:rsidR="00E71B80" w:rsidRPr="00FA18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A5AC8F" w14:textId="77777777" w:rsidR="00A31A3C" w:rsidRDefault="00A31A3C">
      <w:r>
        <w:separator/>
      </w:r>
    </w:p>
  </w:endnote>
  <w:endnote w:type="continuationSeparator" w:id="0">
    <w:p w14:paraId="653BF96F" w14:textId="77777777" w:rsidR="00A31A3C" w:rsidRDefault="00A3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521BF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C5841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6BE26" w14:textId="230D0A50" w:rsidR="00690E40" w:rsidRPr="00690E40" w:rsidRDefault="00616099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640EA0" wp14:editId="7C13EA36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32812507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CF4C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F8989A1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394ED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4FFC6" w14:textId="77777777" w:rsidR="00E05B0E" w:rsidRDefault="00E05B0E">
    <w:pPr>
      <w:pStyle w:val="Stopka"/>
      <w:tabs>
        <w:tab w:val="clear" w:pos="4536"/>
      </w:tabs>
      <w:jc w:val="center"/>
    </w:pPr>
  </w:p>
  <w:p w14:paraId="4BA500D5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9B0AD" w14:textId="77777777" w:rsidR="00A31A3C" w:rsidRDefault="00A31A3C">
      <w:r>
        <w:separator/>
      </w:r>
    </w:p>
  </w:footnote>
  <w:footnote w:type="continuationSeparator" w:id="0">
    <w:p w14:paraId="3B1A38BC" w14:textId="77777777" w:rsidR="00A31A3C" w:rsidRDefault="00A31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64CB3" w14:textId="77777777" w:rsidR="00E5156C" w:rsidRDefault="00E51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8F40" w14:textId="77777777" w:rsidR="00E5156C" w:rsidRDefault="00E51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B7621" w14:textId="77777777" w:rsidR="00E5156C" w:rsidRDefault="00E51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A6704"/>
    <w:multiLevelType w:val="hybridMultilevel"/>
    <w:tmpl w:val="E9D8C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2451186"/>
    <w:multiLevelType w:val="hybridMultilevel"/>
    <w:tmpl w:val="1DACB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0242259">
    <w:abstractNumId w:val="5"/>
  </w:num>
  <w:num w:numId="2" w16cid:durableId="1406756985">
    <w:abstractNumId w:val="9"/>
  </w:num>
  <w:num w:numId="3" w16cid:durableId="1004824350">
    <w:abstractNumId w:val="4"/>
  </w:num>
  <w:num w:numId="4" w16cid:durableId="1204906736">
    <w:abstractNumId w:val="8"/>
  </w:num>
  <w:num w:numId="5" w16cid:durableId="1052074513">
    <w:abstractNumId w:val="1"/>
  </w:num>
  <w:num w:numId="6" w16cid:durableId="1879932234">
    <w:abstractNumId w:val="2"/>
  </w:num>
  <w:num w:numId="7" w16cid:durableId="1657998112">
    <w:abstractNumId w:val="7"/>
  </w:num>
  <w:num w:numId="8" w16cid:durableId="1803502234">
    <w:abstractNumId w:val="6"/>
  </w:num>
  <w:num w:numId="9" w16cid:durableId="1916275695">
    <w:abstractNumId w:val="0"/>
  </w:num>
  <w:num w:numId="10" w16cid:durableId="15755108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3C"/>
    <w:rsid w:val="00023A2B"/>
    <w:rsid w:val="0009431D"/>
    <w:rsid w:val="00104E97"/>
    <w:rsid w:val="00124C44"/>
    <w:rsid w:val="00131A31"/>
    <w:rsid w:val="0015133A"/>
    <w:rsid w:val="001517C7"/>
    <w:rsid w:val="00160B91"/>
    <w:rsid w:val="001F38A4"/>
    <w:rsid w:val="002206CE"/>
    <w:rsid w:val="002872C8"/>
    <w:rsid w:val="00295D2D"/>
    <w:rsid w:val="002A2985"/>
    <w:rsid w:val="002A5515"/>
    <w:rsid w:val="002E3FDE"/>
    <w:rsid w:val="00310788"/>
    <w:rsid w:val="003865C9"/>
    <w:rsid w:val="003D3629"/>
    <w:rsid w:val="003E3499"/>
    <w:rsid w:val="00450DF5"/>
    <w:rsid w:val="00466FC2"/>
    <w:rsid w:val="0048587B"/>
    <w:rsid w:val="004A6ABC"/>
    <w:rsid w:val="004F211E"/>
    <w:rsid w:val="005026B0"/>
    <w:rsid w:val="005076E8"/>
    <w:rsid w:val="0051736E"/>
    <w:rsid w:val="00527208"/>
    <w:rsid w:val="00546C03"/>
    <w:rsid w:val="005E7F34"/>
    <w:rsid w:val="00616099"/>
    <w:rsid w:val="006274FA"/>
    <w:rsid w:val="0063146F"/>
    <w:rsid w:val="00660A6D"/>
    <w:rsid w:val="00675119"/>
    <w:rsid w:val="00690E40"/>
    <w:rsid w:val="006A477D"/>
    <w:rsid w:val="007049A3"/>
    <w:rsid w:val="00745589"/>
    <w:rsid w:val="007470FE"/>
    <w:rsid w:val="00750520"/>
    <w:rsid w:val="007646CA"/>
    <w:rsid w:val="0077563A"/>
    <w:rsid w:val="007C5789"/>
    <w:rsid w:val="008035D6"/>
    <w:rsid w:val="008F206F"/>
    <w:rsid w:val="009510EF"/>
    <w:rsid w:val="009718A6"/>
    <w:rsid w:val="009F0AE3"/>
    <w:rsid w:val="009F1D99"/>
    <w:rsid w:val="00A16738"/>
    <w:rsid w:val="00A22125"/>
    <w:rsid w:val="00A31A3C"/>
    <w:rsid w:val="00A6529A"/>
    <w:rsid w:val="00A743D9"/>
    <w:rsid w:val="00A863D0"/>
    <w:rsid w:val="00A966E0"/>
    <w:rsid w:val="00AC46E0"/>
    <w:rsid w:val="00AF5716"/>
    <w:rsid w:val="00B16212"/>
    <w:rsid w:val="00B2463D"/>
    <w:rsid w:val="00B246C0"/>
    <w:rsid w:val="00B40131"/>
    <w:rsid w:val="00B647D3"/>
    <w:rsid w:val="00B74165"/>
    <w:rsid w:val="00B93280"/>
    <w:rsid w:val="00BB438E"/>
    <w:rsid w:val="00C41982"/>
    <w:rsid w:val="00C54E5E"/>
    <w:rsid w:val="00CE2D5E"/>
    <w:rsid w:val="00D91A30"/>
    <w:rsid w:val="00DD5514"/>
    <w:rsid w:val="00DE47B0"/>
    <w:rsid w:val="00DF0255"/>
    <w:rsid w:val="00E0346A"/>
    <w:rsid w:val="00E05B0E"/>
    <w:rsid w:val="00E23728"/>
    <w:rsid w:val="00E5156C"/>
    <w:rsid w:val="00E71B80"/>
    <w:rsid w:val="00ED50D2"/>
    <w:rsid w:val="00FA18F3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22FD9"/>
  <w15:chartTrackingRefBased/>
  <w15:docId w15:val="{FCDE1908-04BE-4753-90D5-ABC630E5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basedOn w:val="Domylnaczcionkaakapitu"/>
    <w:link w:val="Tekstpodstawowy"/>
    <w:rsid w:val="00466FC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24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2</Pages>
  <Words>320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Ćwiertka</cp:lastModifiedBy>
  <cp:revision>15</cp:revision>
  <cp:lastPrinted>2026-03-31T06:06:00Z</cp:lastPrinted>
  <dcterms:created xsi:type="dcterms:W3CDTF">2023-11-24T12:30:00Z</dcterms:created>
  <dcterms:modified xsi:type="dcterms:W3CDTF">2026-03-31T08:06:00Z</dcterms:modified>
</cp:coreProperties>
</file>