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3244" w14:textId="1F34FAED" w:rsidR="00EA24E8" w:rsidRDefault="00EA24E8" w:rsidP="00EA24E8">
      <w:pPr>
        <w:pStyle w:val="Bezodstpw"/>
        <w:jc w:val="right"/>
        <w:rPr>
          <w:b/>
          <w:bCs/>
        </w:rPr>
      </w:pPr>
      <w:r>
        <w:rPr>
          <w:b/>
          <w:bCs/>
        </w:rPr>
        <w:t>Załącznik A</w:t>
      </w:r>
    </w:p>
    <w:p w14:paraId="33EF9DC5" w14:textId="77777777" w:rsidR="00EA24E8" w:rsidRDefault="00EA24E8" w:rsidP="00EA24E8">
      <w:pPr>
        <w:pStyle w:val="Bezodstpw"/>
        <w:jc w:val="center"/>
        <w:rPr>
          <w:b/>
          <w:bCs/>
        </w:rPr>
      </w:pPr>
    </w:p>
    <w:p w14:paraId="13C8D96A" w14:textId="77777777" w:rsidR="00EA24E8" w:rsidRDefault="00EA24E8" w:rsidP="00EA24E8">
      <w:pPr>
        <w:pStyle w:val="Bezodstpw"/>
        <w:jc w:val="center"/>
        <w:rPr>
          <w:b/>
          <w:bCs/>
        </w:rPr>
      </w:pPr>
    </w:p>
    <w:p w14:paraId="6B2D3F23" w14:textId="0A8462A4" w:rsidR="00EA24E8" w:rsidRPr="00EA24E8" w:rsidRDefault="00EA24E8" w:rsidP="00EA24E8">
      <w:pPr>
        <w:pStyle w:val="Bezodstpw"/>
        <w:jc w:val="center"/>
        <w:rPr>
          <w:b/>
          <w:bCs/>
        </w:rPr>
      </w:pPr>
      <w:r w:rsidRPr="00EA24E8">
        <w:rPr>
          <w:b/>
          <w:bCs/>
        </w:rPr>
        <w:t>OPIS PRZEDMIOTU ZAMÓWIENIA</w:t>
      </w:r>
    </w:p>
    <w:p w14:paraId="315970CC" w14:textId="77777777" w:rsidR="00EA24E8" w:rsidRDefault="00EA24E8" w:rsidP="004D40FB">
      <w:pPr>
        <w:pStyle w:val="Bezodstpw"/>
      </w:pPr>
    </w:p>
    <w:p w14:paraId="753FD00E" w14:textId="41DC0931" w:rsidR="00E95BC3" w:rsidRPr="00EA24E8" w:rsidRDefault="00E95BC3" w:rsidP="004D40FB">
      <w:pPr>
        <w:pStyle w:val="Bezodstpw"/>
        <w:rPr>
          <w:b/>
          <w:bCs/>
          <w:u w:val="single"/>
        </w:rPr>
      </w:pPr>
      <w:r w:rsidRPr="00EA24E8">
        <w:rPr>
          <w:b/>
          <w:bCs/>
          <w:u w:val="single"/>
        </w:rPr>
        <w:t>Część 1</w:t>
      </w:r>
    </w:p>
    <w:p w14:paraId="2C1D9E46" w14:textId="77777777" w:rsidR="00B56A5C" w:rsidRDefault="00B56A5C" w:rsidP="004D40FB">
      <w:pPr>
        <w:pStyle w:val="Bezodstpw"/>
      </w:pPr>
      <w:r>
        <w:t xml:space="preserve">Jednostka centralna – 2 szt. </w:t>
      </w:r>
    </w:p>
    <w:p w14:paraId="074DC092" w14:textId="77777777" w:rsidR="004D40FB" w:rsidRDefault="004D40FB" w:rsidP="004D40F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</w:t>
      </w:r>
      <w:r w:rsidR="006F0CB0" w:rsidRPr="00E95BC3">
        <w:t>67</w:t>
      </w:r>
      <w:r w:rsidRPr="00E95BC3">
        <w:t>000</w:t>
      </w:r>
      <w:r>
        <w:t xml:space="preserve"> punktów (wynik zaproponowanego procesora musi znajdować się na stronie www.cpubenchmark.net)</w:t>
      </w:r>
    </w:p>
    <w:p w14:paraId="4CE14C0C" w14:textId="77777777" w:rsidR="00536542" w:rsidRDefault="006F0CB0" w:rsidP="004D40FB">
      <w:pPr>
        <w:pStyle w:val="Bezodstpw"/>
      </w:pPr>
      <w:r>
        <w:t>256</w:t>
      </w:r>
      <w:r w:rsidR="00536542">
        <w:t xml:space="preserve"> GB zunifikowanej pamięci RAM</w:t>
      </w:r>
    </w:p>
    <w:p w14:paraId="7A2F4C3C" w14:textId="77777777" w:rsidR="00536542" w:rsidRDefault="006F0CB0" w:rsidP="004D40FB">
      <w:pPr>
        <w:pStyle w:val="Bezodstpw"/>
      </w:pPr>
      <w:r>
        <w:t>2</w:t>
      </w:r>
      <w:r w:rsidR="00536542">
        <w:t xml:space="preserve"> TB pamięci masowej SSD</w:t>
      </w:r>
    </w:p>
    <w:p w14:paraId="038C9EE0" w14:textId="77777777" w:rsidR="00536542" w:rsidRDefault="00536542" w:rsidP="004D40FB">
      <w:pPr>
        <w:pStyle w:val="Bezodstpw"/>
      </w:pPr>
      <w:r>
        <w:t>Komputer stacjonarny charakteryzujący się wysoką mocą obliczeniową zarówno</w:t>
      </w:r>
    </w:p>
    <w:p w14:paraId="44B79B44" w14:textId="77777777" w:rsidR="00536542" w:rsidRDefault="00536542" w:rsidP="004D40FB">
      <w:pPr>
        <w:pStyle w:val="Bezodstpw"/>
      </w:pPr>
      <w:r>
        <w:t>dla pojedynczego zadania jak i dla wielu zadań wykonywanych równolegle</w:t>
      </w:r>
    </w:p>
    <w:p w14:paraId="52CC59C4" w14:textId="77777777" w:rsidR="00536542" w:rsidRDefault="00536542" w:rsidP="004D40FB">
      <w:pPr>
        <w:pStyle w:val="Bezodstpw"/>
      </w:pPr>
      <w:r>
        <w:t>(ciągły czas obliczeń matematycznych do kilku tygodni),</w:t>
      </w:r>
    </w:p>
    <w:p w14:paraId="049C9AC9" w14:textId="77777777" w:rsidR="00536542" w:rsidRDefault="00536542" w:rsidP="004D40FB">
      <w:pPr>
        <w:pStyle w:val="Bezodstpw"/>
      </w:pPr>
      <w:r>
        <w:t xml:space="preserve">co najmniej </w:t>
      </w:r>
      <w:r w:rsidR="006F0CB0">
        <w:t>256</w:t>
      </w:r>
      <w:r>
        <w:t xml:space="preserve"> GB szybkiej pamięci RAM o przepustowości co najmniej 546 GB/s,</w:t>
      </w:r>
    </w:p>
    <w:p w14:paraId="06EAB7B0" w14:textId="77777777" w:rsidR="00536542" w:rsidRDefault="00536542" w:rsidP="004D40FB">
      <w:pPr>
        <w:pStyle w:val="Bezodstpw"/>
      </w:pPr>
      <w:r>
        <w:t xml:space="preserve">co najmniej </w:t>
      </w:r>
      <w:r w:rsidR="006F0CB0">
        <w:t>2</w:t>
      </w:r>
      <w:r>
        <w:t xml:space="preserve"> TB pamięci masowej SSD o przepustowości co najmniej 5 GB/s,</w:t>
      </w:r>
    </w:p>
    <w:p w14:paraId="759583EC" w14:textId="77777777" w:rsidR="00536542" w:rsidRDefault="00536542" w:rsidP="004D40FB">
      <w:pPr>
        <w:pStyle w:val="Bezodstpw"/>
      </w:pPr>
      <w:r>
        <w:t xml:space="preserve">system operacyjny zgodny z "Single Unix </w:t>
      </w:r>
      <w:proofErr w:type="spellStart"/>
      <w:r>
        <w:t>Specification</w:t>
      </w:r>
      <w:proofErr w:type="spellEnd"/>
      <w:r>
        <w:t>", z wbudowaną obsługą</w:t>
      </w:r>
    </w:p>
    <w:p w14:paraId="03F2DC4A" w14:textId="77777777" w:rsidR="00536542" w:rsidRDefault="00536542" w:rsidP="004D40FB">
      <w:pPr>
        <w:pStyle w:val="Bezodstpw"/>
      </w:pPr>
      <w:r>
        <w:t>plików PDF i zgodny z zastosowaną na UAM infrastrukturą informatyczną</w:t>
      </w:r>
    </w:p>
    <w:p w14:paraId="16F9B78F" w14:textId="77777777" w:rsidR="00536542" w:rsidRPr="004D40FB" w:rsidRDefault="00536542" w:rsidP="004D40FB">
      <w:pPr>
        <w:pStyle w:val="Bezodstpw"/>
      </w:pPr>
      <w:r w:rsidRPr="004D40FB">
        <w:t>(OneDrive, aplikacje biurowe</w:t>
      </w:r>
      <w:r w:rsidR="004D40FB">
        <w:t>)</w:t>
      </w:r>
      <w:r w:rsidRPr="004D40FB">
        <w:t xml:space="preserve"> </w:t>
      </w:r>
    </w:p>
    <w:p w14:paraId="0503B707" w14:textId="77777777" w:rsidR="00536542" w:rsidRDefault="00536542" w:rsidP="004D40FB">
      <w:pPr>
        <w:pStyle w:val="Bezodstpw"/>
      </w:pPr>
      <w:r>
        <w:t xml:space="preserve">co najmniej 4 porty </w:t>
      </w:r>
      <w:proofErr w:type="spellStart"/>
      <w:r>
        <w:t>Thunderbolt</w:t>
      </w:r>
      <w:proofErr w:type="spellEnd"/>
      <w:r>
        <w:t xml:space="preserve"> 5 (USB</w:t>
      </w:r>
      <w:r>
        <w:rPr>
          <w:rFonts w:ascii="Cambria Math" w:hAnsi="Cambria Math" w:cs="Cambria Math"/>
        </w:rPr>
        <w:t>‑</w:t>
      </w:r>
      <w:r>
        <w:t>C) obs</w:t>
      </w:r>
      <w:r>
        <w:rPr>
          <w:rFonts w:ascii="Calibri" w:hAnsi="Calibri" w:cs="Calibri"/>
        </w:rPr>
        <w:t>ł</w:t>
      </w:r>
      <w:r>
        <w:t>uguj</w:t>
      </w:r>
      <w:r>
        <w:rPr>
          <w:rFonts w:ascii="Calibri" w:hAnsi="Calibri" w:cs="Calibri"/>
        </w:rPr>
        <w:t>ą</w:t>
      </w:r>
      <w:r>
        <w:t xml:space="preserve">ce </w:t>
      </w:r>
      <w:proofErr w:type="spellStart"/>
      <w:r>
        <w:t>Thunderbolt</w:t>
      </w:r>
      <w:proofErr w:type="spellEnd"/>
      <w:r>
        <w:t xml:space="preserve"> 5 (do 120</w:t>
      </w:r>
    </w:p>
    <w:p w14:paraId="7A91455B" w14:textId="77777777" w:rsidR="00536542" w:rsidRDefault="00536542" w:rsidP="004D40FB">
      <w:pPr>
        <w:pStyle w:val="Bezodstpw"/>
      </w:pPr>
      <w:proofErr w:type="spellStart"/>
      <w:r>
        <w:t>Gb</w:t>
      </w:r>
      <w:proofErr w:type="spellEnd"/>
      <w:r>
        <w:t xml:space="preserve">/s) i USB 4 (do 120 </w:t>
      </w:r>
      <w:proofErr w:type="spellStart"/>
      <w:r>
        <w:t>Gb</w:t>
      </w:r>
      <w:proofErr w:type="spellEnd"/>
      <w:r>
        <w:t>/s), w tym wyjście wideo do 6K, co najmniej dwa porty</w:t>
      </w:r>
    </w:p>
    <w:p w14:paraId="321EAEA4" w14:textId="77777777" w:rsidR="00536542" w:rsidRPr="00536542" w:rsidRDefault="00536542" w:rsidP="004D40FB">
      <w:pPr>
        <w:pStyle w:val="Bezodstpw"/>
        <w:rPr>
          <w:lang w:val="en-US"/>
        </w:rPr>
      </w:pPr>
      <w:r w:rsidRPr="00536542">
        <w:rPr>
          <w:lang w:val="en-US"/>
        </w:rPr>
        <w:t>USB 3 (USB</w:t>
      </w:r>
      <w:r w:rsidRPr="00536542">
        <w:rPr>
          <w:rFonts w:ascii="Cambria Math" w:hAnsi="Cambria Math" w:cs="Cambria Math"/>
          <w:lang w:val="en-US"/>
        </w:rPr>
        <w:t>‑</w:t>
      </w:r>
      <w:r w:rsidRPr="00536542">
        <w:rPr>
          <w:lang w:val="en-US"/>
        </w:rPr>
        <w:t>A, do 5 Gb/s), Ethernet 10 Gb,</w:t>
      </w:r>
    </w:p>
    <w:p w14:paraId="5E1EA9B6" w14:textId="77777777" w:rsidR="00536542" w:rsidRDefault="00536542" w:rsidP="004D40FB">
      <w:pPr>
        <w:pStyle w:val="Bezodstpw"/>
      </w:pPr>
      <w:r>
        <w:t>z przodu co najmniej 2 porty USB</w:t>
      </w:r>
      <w:r>
        <w:rPr>
          <w:rFonts w:ascii="Cambria Math" w:hAnsi="Cambria Math" w:cs="Cambria Math"/>
        </w:rPr>
        <w:t>‑</w:t>
      </w:r>
      <w:r>
        <w:t xml:space="preserve">C (do 10 </w:t>
      </w:r>
      <w:proofErr w:type="spellStart"/>
      <w:r>
        <w:t>Gb</w:t>
      </w:r>
      <w:proofErr w:type="spellEnd"/>
      <w:r>
        <w:t>/s) i gniazdo na kart</w:t>
      </w:r>
      <w:r>
        <w:rPr>
          <w:rFonts w:ascii="Calibri" w:hAnsi="Calibri" w:cs="Calibri"/>
        </w:rPr>
        <w:t>ę</w:t>
      </w:r>
      <w:r>
        <w:t xml:space="preserve"> SDXC (UHS</w:t>
      </w:r>
      <w:r>
        <w:rPr>
          <w:rFonts w:ascii="Cambria Math" w:hAnsi="Cambria Math" w:cs="Cambria Math"/>
        </w:rPr>
        <w:t>‑</w:t>
      </w:r>
      <w:r>
        <w:t>II),</w:t>
      </w:r>
    </w:p>
    <w:p w14:paraId="596186AE" w14:textId="77777777" w:rsidR="00536542" w:rsidRDefault="00536542" w:rsidP="004D40FB">
      <w:pPr>
        <w:pStyle w:val="Bezodstpw"/>
      </w:pPr>
      <w:r>
        <w:t>wbudowany głośnik, gniazdo słuchawkowe 3,5 mm z zaawansowaną obsługą</w:t>
      </w:r>
    </w:p>
    <w:p w14:paraId="0D7899B4" w14:textId="77777777" w:rsidR="00536542" w:rsidRDefault="00536542" w:rsidP="004D40FB">
      <w:pPr>
        <w:pStyle w:val="Bezodstpw"/>
      </w:pPr>
      <w:r>
        <w:t>słuchawek o wysokiej impedancji, port HDMI 2.1 z wyjściem dźwięku</w:t>
      </w:r>
    </w:p>
    <w:p w14:paraId="66AD55B8" w14:textId="77777777" w:rsidR="00536542" w:rsidRDefault="00536542" w:rsidP="004D40FB">
      <w:pPr>
        <w:pStyle w:val="Bezodstpw"/>
      </w:pPr>
      <w:r>
        <w:t>wielokanałowego,</w:t>
      </w:r>
    </w:p>
    <w:p w14:paraId="22BE710D" w14:textId="77777777" w:rsidR="00536542" w:rsidRDefault="00536542" w:rsidP="004D40FB">
      <w:pPr>
        <w:pStyle w:val="Bezodstpw"/>
      </w:pPr>
      <w:r>
        <w:t>Wi</w:t>
      </w:r>
      <w:r>
        <w:rPr>
          <w:rFonts w:ascii="Cambria Math" w:hAnsi="Cambria Math" w:cs="Cambria Math"/>
        </w:rPr>
        <w:t>‑</w:t>
      </w:r>
      <w:r>
        <w:t>Fi 6E (802.11ax), Bluetooth 5.3,</w:t>
      </w:r>
    </w:p>
    <w:p w14:paraId="7F03C733" w14:textId="77777777" w:rsidR="00536542" w:rsidRDefault="00536542" w:rsidP="004D40FB">
      <w:pPr>
        <w:pStyle w:val="Bezodstpw"/>
      </w:pPr>
      <w:r>
        <w:t>do 9,5 cm wysokości, wymiary poziome do 19,7 cm x 19,7 cm, masa do 3 kg,</w:t>
      </w:r>
    </w:p>
    <w:p w14:paraId="4EFDFAAB" w14:textId="77777777" w:rsidR="00536542" w:rsidRDefault="00536542" w:rsidP="004D40FB">
      <w:pPr>
        <w:pStyle w:val="Bezodstpw"/>
      </w:pPr>
      <w:r>
        <w:t>pobór mocy: do 480 W,</w:t>
      </w:r>
    </w:p>
    <w:p w14:paraId="008657CE" w14:textId="77777777" w:rsidR="00536542" w:rsidRDefault="00536542" w:rsidP="004D40FB">
      <w:pPr>
        <w:pStyle w:val="Bezodstpw"/>
      </w:pPr>
      <w:r>
        <w:t>poziom hałasu z punktu widzenia użytkownika przy normalnej pracy nie</w:t>
      </w:r>
    </w:p>
    <w:p w14:paraId="3CE3199B" w14:textId="77777777" w:rsidR="002F357B" w:rsidRDefault="00536542" w:rsidP="004D40FB">
      <w:pPr>
        <w:pStyle w:val="Bezodstpw"/>
      </w:pPr>
      <w:r>
        <w:t xml:space="preserve">przekraczający 7 </w:t>
      </w:r>
      <w:proofErr w:type="spellStart"/>
      <w:r>
        <w:t>dB</w:t>
      </w:r>
      <w:proofErr w:type="spellEnd"/>
      <w:r>
        <w:t xml:space="preserve"> wg. ECMA-109, por. </w:t>
      </w:r>
    </w:p>
    <w:p w14:paraId="6F5A29BF" w14:textId="77777777" w:rsidR="004D40FB" w:rsidRDefault="004D40FB" w:rsidP="004D40FB">
      <w:pPr>
        <w:pStyle w:val="Bezodstpw"/>
      </w:pPr>
      <w:r>
        <w:t>Gwarancja min 12 miesięcy</w:t>
      </w:r>
    </w:p>
    <w:p w14:paraId="710072E7" w14:textId="77777777" w:rsidR="004D40FB" w:rsidRDefault="004D40FB" w:rsidP="004D40F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9450520" w14:textId="77777777" w:rsidR="004D40FB" w:rsidRDefault="004D40FB" w:rsidP="004D40FB">
      <w:pPr>
        <w:pStyle w:val="Bezodstpw"/>
      </w:pPr>
    </w:p>
    <w:p w14:paraId="27E2642F" w14:textId="77777777" w:rsidR="00E95BC3" w:rsidRPr="00EA24E8" w:rsidRDefault="00E95BC3" w:rsidP="004D40FB">
      <w:pPr>
        <w:pStyle w:val="Bezodstpw"/>
        <w:rPr>
          <w:b/>
          <w:bCs/>
          <w:u w:val="single"/>
        </w:rPr>
      </w:pPr>
      <w:r w:rsidRPr="00EA24E8">
        <w:rPr>
          <w:b/>
          <w:bCs/>
          <w:u w:val="single"/>
        </w:rPr>
        <w:t>Część 2</w:t>
      </w:r>
    </w:p>
    <w:p w14:paraId="332A2475" w14:textId="77777777" w:rsidR="0021081E" w:rsidRDefault="0021081E" w:rsidP="0021081E">
      <w:pPr>
        <w:pStyle w:val="Bezodstpw"/>
      </w:pPr>
      <w:r>
        <w:t>Projektor – 1 szt.</w:t>
      </w:r>
    </w:p>
    <w:p w14:paraId="72C57DFC" w14:textId="77777777" w:rsidR="0021081E" w:rsidRDefault="0021081E" w:rsidP="0021081E">
      <w:pPr>
        <w:pStyle w:val="Bezodstpw"/>
      </w:pPr>
      <w:r>
        <w:t>Obraz i Wydajność</w:t>
      </w:r>
    </w:p>
    <w:p w14:paraId="1D7F1274" w14:textId="77777777" w:rsidR="0021081E" w:rsidRDefault="0021081E" w:rsidP="0021081E">
      <w:pPr>
        <w:pStyle w:val="Bezodstpw"/>
      </w:pPr>
      <w:r>
        <w:t>Jasność: 5 200 ANSI Lumenów</w:t>
      </w:r>
    </w:p>
    <w:p w14:paraId="2EF3A0D1" w14:textId="77777777" w:rsidR="0021081E" w:rsidRDefault="0021081E" w:rsidP="0021081E">
      <w:pPr>
        <w:pStyle w:val="Bezodstpw"/>
      </w:pPr>
      <w:r>
        <w:t>Rozdzielczość: 1920 x 1200 (WUXGA)</w:t>
      </w:r>
    </w:p>
    <w:p w14:paraId="536D4000" w14:textId="77777777" w:rsidR="0021081E" w:rsidRDefault="0021081E" w:rsidP="0021081E">
      <w:pPr>
        <w:pStyle w:val="Bezodstpw"/>
      </w:pPr>
      <w:r>
        <w:t>Kontrast: 3 000 000 : 1</w:t>
      </w:r>
    </w:p>
    <w:p w14:paraId="213D242E" w14:textId="77777777" w:rsidR="0021081E" w:rsidRDefault="0021081E" w:rsidP="0021081E">
      <w:pPr>
        <w:pStyle w:val="Bezodstpw"/>
      </w:pPr>
      <w:r>
        <w:t>Format obrazu: 16:10</w:t>
      </w:r>
    </w:p>
    <w:p w14:paraId="41A1CCEE" w14:textId="77777777" w:rsidR="0021081E" w:rsidRDefault="0021081E" w:rsidP="0021081E">
      <w:pPr>
        <w:pStyle w:val="Bezodstpw"/>
      </w:pPr>
      <w:r>
        <w:t>Żywotność źródła światła: 20 000 godzin</w:t>
      </w:r>
    </w:p>
    <w:p w14:paraId="773FA697" w14:textId="77777777" w:rsidR="0021081E" w:rsidRDefault="0021081E" w:rsidP="0021081E">
      <w:pPr>
        <w:pStyle w:val="Bezodstpw"/>
      </w:pPr>
      <w:r>
        <w:t>Optyka i Instalacja</w:t>
      </w:r>
    </w:p>
    <w:p w14:paraId="5FE6F0C8" w14:textId="77777777" w:rsidR="0021081E" w:rsidRDefault="0021081E" w:rsidP="0021081E">
      <w:pPr>
        <w:pStyle w:val="Bezodstpw"/>
      </w:pPr>
      <w:r>
        <w:t>Współczynnik rzutu : 1,22 – 1,98 : 1</w:t>
      </w:r>
    </w:p>
    <w:p w14:paraId="39B0014C" w14:textId="77777777" w:rsidR="0021081E" w:rsidRDefault="0021081E" w:rsidP="0021081E">
      <w:pPr>
        <w:pStyle w:val="Bezodstpw"/>
      </w:pPr>
      <w:r>
        <w:t>Dystans projekcyjny: od 80 cm do 13,5 m</w:t>
      </w:r>
    </w:p>
    <w:p w14:paraId="302E95E1" w14:textId="77777777" w:rsidR="0021081E" w:rsidRDefault="0021081E" w:rsidP="0021081E">
      <w:pPr>
        <w:pStyle w:val="Bezodstpw"/>
      </w:pPr>
      <w:r>
        <w:t>Korekcja Trapezowa : ±30% w pionie i poziomie</w:t>
      </w:r>
    </w:p>
    <w:p w14:paraId="0638A758" w14:textId="77777777" w:rsidR="0021081E" w:rsidRDefault="0021081E" w:rsidP="0021081E">
      <w:pPr>
        <w:pStyle w:val="Bezodstpw"/>
      </w:pPr>
      <w:r>
        <w:t>Złącza (Wejścia/Wyjścia)</w:t>
      </w:r>
    </w:p>
    <w:p w14:paraId="46787CD6" w14:textId="77777777" w:rsidR="0021081E" w:rsidRDefault="0021081E" w:rsidP="0021081E">
      <w:pPr>
        <w:pStyle w:val="Bezodstpw"/>
      </w:pPr>
      <w:r>
        <w:t>Wejścia wideo 2x HDMI, 1x VGA</w:t>
      </w:r>
    </w:p>
    <w:p w14:paraId="1759FB7B" w14:textId="77777777" w:rsidR="0021081E" w:rsidRDefault="0021081E" w:rsidP="0021081E">
      <w:pPr>
        <w:pStyle w:val="Bezodstpw"/>
      </w:pPr>
      <w:r>
        <w:t>Wejścia komunikacyjne 1x Ethernet (LAN), 1x RS232, 1x USB-A, 1x USB-B</w:t>
      </w:r>
    </w:p>
    <w:p w14:paraId="72115A13" w14:textId="77777777" w:rsidR="0021081E" w:rsidRDefault="0021081E" w:rsidP="0021081E">
      <w:pPr>
        <w:pStyle w:val="Bezodstpw"/>
      </w:pPr>
      <w:r>
        <w:t>Audio Wejście 1x 3,5mm Jack, Wyjście 1x 3,5mm Jack</w:t>
      </w:r>
    </w:p>
    <w:p w14:paraId="1EB9742E" w14:textId="77777777" w:rsidR="0021081E" w:rsidRDefault="0021081E" w:rsidP="0021081E">
      <w:pPr>
        <w:pStyle w:val="Bezodstpw"/>
      </w:pPr>
      <w:r>
        <w:t>Wyjścia wideo 1x VGA</w:t>
      </w:r>
    </w:p>
    <w:p w14:paraId="4BAAC421" w14:textId="77777777" w:rsidR="0021081E" w:rsidRDefault="0021081E" w:rsidP="0021081E">
      <w:pPr>
        <w:pStyle w:val="Bezodstpw"/>
      </w:pPr>
      <w:r>
        <w:lastRenderedPageBreak/>
        <w:t xml:space="preserve">Głośność (tryb normalny): 37 </w:t>
      </w:r>
      <w:proofErr w:type="spellStart"/>
      <w:r>
        <w:t>dB</w:t>
      </w:r>
      <w:proofErr w:type="spellEnd"/>
    </w:p>
    <w:p w14:paraId="71330166" w14:textId="77777777" w:rsidR="0021081E" w:rsidRDefault="0021081E" w:rsidP="0021081E">
      <w:pPr>
        <w:pStyle w:val="Bezodstpw"/>
      </w:pPr>
      <w:r>
        <w:t xml:space="preserve">Głośność (tryb ECO): 27 </w:t>
      </w:r>
      <w:proofErr w:type="spellStart"/>
      <w:r>
        <w:t>dB</w:t>
      </w:r>
      <w:proofErr w:type="spellEnd"/>
    </w:p>
    <w:p w14:paraId="4CC996F9" w14:textId="77777777" w:rsidR="0021081E" w:rsidRDefault="0021081E" w:rsidP="0021081E">
      <w:pPr>
        <w:pStyle w:val="Bezodstpw"/>
      </w:pPr>
      <w:r>
        <w:t>Gwarancja min 36 miesięcy</w:t>
      </w:r>
    </w:p>
    <w:p w14:paraId="6CB19E1A" w14:textId="77777777" w:rsidR="0021081E" w:rsidRDefault="0021081E" w:rsidP="00E95BC3">
      <w:pPr>
        <w:pStyle w:val="Bezodstpw"/>
      </w:pPr>
    </w:p>
    <w:p w14:paraId="750B4EDE" w14:textId="77777777" w:rsidR="00E95BC3" w:rsidRDefault="00E95BC3" w:rsidP="00E95BC3">
      <w:pPr>
        <w:pStyle w:val="Bezodstpw"/>
      </w:pPr>
      <w:r>
        <w:t>G</w:t>
      </w:r>
      <w:r w:rsidRPr="000358EC">
        <w:t>warancja sprawowana za pośrednictwem dostawcy, czas reakcji serwisu 48 godziny , czas naprawy od momentu zgłoszenia 14 dni</w:t>
      </w:r>
      <w:r w:rsidRPr="00B161AF">
        <w:t xml:space="preserve"> kalendarzowych</w:t>
      </w:r>
    </w:p>
    <w:p w14:paraId="4DDD8B91" w14:textId="77777777" w:rsidR="00E95BC3" w:rsidRDefault="00E95BC3" w:rsidP="004D40FB">
      <w:pPr>
        <w:pStyle w:val="Bezodstpw"/>
      </w:pPr>
    </w:p>
    <w:p w14:paraId="47400953" w14:textId="77777777" w:rsidR="00E95BC3" w:rsidRPr="00EA24E8" w:rsidRDefault="00E95BC3" w:rsidP="004D40FB">
      <w:pPr>
        <w:pStyle w:val="Bezodstpw"/>
        <w:rPr>
          <w:b/>
          <w:bCs/>
          <w:u w:val="single"/>
        </w:rPr>
      </w:pPr>
      <w:r w:rsidRPr="00EA24E8">
        <w:rPr>
          <w:b/>
          <w:bCs/>
          <w:u w:val="single"/>
        </w:rPr>
        <w:t>Część 3</w:t>
      </w:r>
    </w:p>
    <w:p w14:paraId="7EB29236" w14:textId="70220602" w:rsidR="00E95BC3" w:rsidRDefault="00EB43A0" w:rsidP="00E95BC3">
      <w:pPr>
        <w:pStyle w:val="Bezodstpw"/>
        <w:numPr>
          <w:ilvl w:val="0"/>
          <w:numId w:val="1"/>
        </w:numPr>
      </w:pPr>
      <w:r>
        <w:t>Zestaw komputerowy</w:t>
      </w:r>
      <w:r w:rsidR="00E95BC3">
        <w:t xml:space="preserve"> – 1 szt. </w:t>
      </w:r>
    </w:p>
    <w:p w14:paraId="23A01263" w14:textId="77777777" w:rsidR="00E95BC3" w:rsidRDefault="00E95BC3" w:rsidP="00E95BC3">
      <w:pPr>
        <w:pStyle w:val="Bezodstpw"/>
      </w:pPr>
      <w:r w:rsidRPr="00984ED1">
        <w:t xml:space="preserve">Procesor </w:t>
      </w:r>
      <w:r>
        <w:t xml:space="preserve">osiągający w teście </w:t>
      </w:r>
      <w:proofErr w:type="spellStart"/>
      <w:r>
        <w:t>PassMark</w:t>
      </w:r>
      <w:proofErr w:type="spellEnd"/>
      <w:r>
        <w:t xml:space="preserve"> CPU Mark wynik min 67000 punktów (wynik zaproponowanego procesora musi znajdować się na stronie </w:t>
      </w:r>
      <w:hyperlink r:id="rId5" w:history="1">
        <w:r w:rsidRPr="004B6890">
          <w:rPr>
            <w:rStyle w:val="Hipercze"/>
          </w:rPr>
          <w:t>www.cpubenchmark.net</w:t>
        </w:r>
      </w:hyperlink>
      <w:r>
        <w:t>)</w:t>
      </w:r>
    </w:p>
    <w:p w14:paraId="4EEE21AD" w14:textId="77777777" w:rsidR="00E95BC3" w:rsidRDefault="00E95BC3" w:rsidP="00E95BC3">
      <w:pPr>
        <w:pStyle w:val="Bezodstpw"/>
      </w:pPr>
      <w:r>
        <w:t xml:space="preserve">Karta graficzna osiągająca min 28000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208ECF27" w14:textId="77777777" w:rsidR="00E95BC3" w:rsidRDefault="00E95BC3" w:rsidP="00E95BC3">
      <w:pPr>
        <w:pStyle w:val="Bezodstpw"/>
      </w:pPr>
      <w:r>
        <w:t>Płyta główna</w:t>
      </w:r>
    </w:p>
    <w:p w14:paraId="21ADD4D3" w14:textId="77777777" w:rsidR="00E95BC3" w:rsidRDefault="00E95BC3" w:rsidP="00E95BC3">
      <w:pPr>
        <w:pStyle w:val="Bezodstpw"/>
      </w:pPr>
      <w:r>
        <w:t>W pełni chłodzona sekcja zasilania aluminiowym radiatorem</w:t>
      </w:r>
    </w:p>
    <w:p w14:paraId="24CA6B56" w14:textId="77777777" w:rsidR="00E95BC3" w:rsidRDefault="00E95BC3" w:rsidP="00E95BC3">
      <w:pPr>
        <w:pStyle w:val="Bezodstpw"/>
      </w:pPr>
      <w:r>
        <w:t xml:space="preserve">Pasywny rodzaj chłodzenia chipsetu płyty głównej </w:t>
      </w:r>
    </w:p>
    <w:p w14:paraId="04847D11" w14:textId="77777777" w:rsidR="00E95BC3" w:rsidRDefault="00E95BC3" w:rsidP="00E95BC3">
      <w:pPr>
        <w:pStyle w:val="Bezodstpw"/>
      </w:pPr>
      <w:r>
        <w:t xml:space="preserve">Gniazdo procesora </w:t>
      </w:r>
      <w:proofErr w:type="spellStart"/>
      <w:r>
        <w:t>Socket</w:t>
      </w:r>
      <w:proofErr w:type="spellEnd"/>
      <w:r>
        <w:t xml:space="preserve"> 1851</w:t>
      </w:r>
    </w:p>
    <w:p w14:paraId="69BE98D7" w14:textId="77777777" w:rsidR="00E95BC3" w:rsidRDefault="00E95BC3" w:rsidP="00E95BC3">
      <w:pPr>
        <w:pStyle w:val="Bezodstpw"/>
      </w:pPr>
      <w:r>
        <w:t>Typ obsługiwanej pamięci</w:t>
      </w:r>
    </w:p>
    <w:p w14:paraId="4FFA5BA0" w14:textId="77777777" w:rsidR="00E95BC3" w:rsidRDefault="00E95BC3" w:rsidP="00E95BC3">
      <w:pPr>
        <w:pStyle w:val="Bezodstpw"/>
      </w:pPr>
      <w:r>
        <w:t>DDR5-6400 MHz</w:t>
      </w:r>
    </w:p>
    <w:p w14:paraId="5299FC10" w14:textId="77777777" w:rsidR="00E95BC3" w:rsidRDefault="00E95BC3" w:rsidP="00E95BC3">
      <w:pPr>
        <w:pStyle w:val="Bezodstpw"/>
      </w:pPr>
      <w:r>
        <w:t>DDR5-6000 MHz</w:t>
      </w:r>
    </w:p>
    <w:p w14:paraId="7867E413" w14:textId="77777777" w:rsidR="00E95BC3" w:rsidRDefault="00E95BC3" w:rsidP="00E95BC3">
      <w:pPr>
        <w:pStyle w:val="Bezodstpw"/>
      </w:pPr>
      <w:r>
        <w:t>DDR5-5600 MHz</w:t>
      </w:r>
    </w:p>
    <w:p w14:paraId="44A5AD2E" w14:textId="77777777" w:rsidR="00E95BC3" w:rsidRDefault="00E95BC3" w:rsidP="00E95BC3">
      <w:pPr>
        <w:pStyle w:val="Bezodstpw"/>
      </w:pPr>
      <w:r>
        <w:t>Typ obsługiwanej pamięci OC</w:t>
      </w:r>
    </w:p>
    <w:p w14:paraId="22F1965A" w14:textId="77777777" w:rsidR="00E95BC3" w:rsidRDefault="00E95BC3" w:rsidP="00E95BC3">
      <w:pPr>
        <w:pStyle w:val="Bezodstpw"/>
      </w:pPr>
      <w:r>
        <w:t>DDR5-8800 MHz</w:t>
      </w:r>
    </w:p>
    <w:p w14:paraId="2921CFF7" w14:textId="77777777" w:rsidR="00E95BC3" w:rsidRDefault="00E95BC3" w:rsidP="00E95BC3">
      <w:pPr>
        <w:pStyle w:val="Bezodstpw"/>
      </w:pPr>
      <w:r>
        <w:t>DDR5-8000 MHz</w:t>
      </w:r>
    </w:p>
    <w:p w14:paraId="11340555" w14:textId="77777777" w:rsidR="00E95BC3" w:rsidRDefault="00E95BC3" w:rsidP="00E95BC3">
      <w:pPr>
        <w:pStyle w:val="Bezodstpw"/>
      </w:pPr>
      <w:r>
        <w:t>DDR5-7800 MHz</w:t>
      </w:r>
    </w:p>
    <w:p w14:paraId="13BD561D" w14:textId="77777777" w:rsidR="00E95BC3" w:rsidRDefault="00E95BC3" w:rsidP="00E95BC3">
      <w:pPr>
        <w:pStyle w:val="Bezodstpw"/>
      </w:pPr>
      <w:r>
        <w:t>DDR5-7600 MHz</w:t>
      </w:r>
    </w:p>
    <w:p w14:paraId="619D4DE8" w14:textId="77777777" w:rsidR="00E95BC3" w:rsidRDefault="00E95BC3" w:rsidP="00E95BC3">
      <w:pPr>
        <w:pStyle w:val="Bezodstpw"/>
      </w:pPr>
      <w:r>
        <w:t>DDR5-7400 MHz</w:t>
      </w:r>
    </w:p>
    <w:p w14:paraId="6AC2A009" w14:textId="77777777" w:rsidR="00E95BC3" w:rsidRDefault="00E95BC3" w:rsidP="00E95BC3">
      <w:pPr>
        <w:pStyle w:val="Bezodstpw"/>
      </w:pPr>
      <w:r>
        <w:t>DDR5-7200 MHz</w:t>
      </w:r>
    </w:p>
    <w:p w14:paraId="4782628B" w14:textId="77777777" w:rsidR="00E95BC3" w:rsidRDefault="00E95BC3" w:rsidP="00E95BC3">
      <w:pPr>
        <w:pStyle w:val="Bezodstpw"/>
      </w:pPr>
      <w:r>
        <w:t>DDR5-7000 MHz</w:t>
      </w:r>
    </w:p>
    <w:p w14:paraId="700B5033" w14:textId="77777777" w:rsidR="00E95BC3" w:rsidRDefault="00E95BC3" w:rsidP="00E95BC3">
      <w:pPr>
        <w:pStyle w:val="Bezodstpw"/>
      </w:pPr>
      <w:r>
        <w:t>DDR5-6800 MHz</w:t>
      </w:r>
    </w:p>
    <w:p w14:paraId="7D10AF55" w14:textId="77777777" w:rsidR="00E95BC3" w:rsidRDefault="00E95BC3" w:rsidP="00E95BC3">
      <w:pPr>
        <w:pStyle w:val="Bezodstpw"/>
      </w:pPr>
      <w:r>
        <w:t>DDR5-6600 MHz</w:t>
      </w:r>
    </w:p>
    <w:p w14:paraId="042344FF" w14:textId="77777777" w:rsidR="00E95BC3" w:rsidRDefault="00E95BC3" w:rsidP="00E95BC3">
      <w:pPr>
        <w:pStyle w:val="Bezodstpw"/>
      </w:pPr>
      <w:r>
        <w:t>Liczba banków pamięci 4 x DIMM</w:t>
      </w:r>
    </w:p>
    <w:p w14:paraId="581A9A84" w14:textId="77777777" w:rsidR="00E95BC3" w:rsidRDefault="00E95BC3" w:rsidP="00E95BC3">
      <w:pPr>
        <w:pStyle w:val="Bezodstpw"/>
      </w:pPr>
      <w:r>
        <w:t>Maksymalna wielkość pamięci RAM 256 GB</w:t>
      </w:r>
    </w:p>
    <w:p w14:paraId="0FA6966B" w14:textId="77777777" w:rsidR="00E95BC3" w:rsidRDefault="00E95BC3" w:rsidP="00E95BC3">
      <w:pPr>
        <w:pStyle w:val="Bezodstpw"/>
      </w:pPr>
      <w:r>
        <w:t>Architektura pamięci Dual-channel</w:t>
      </w:r>
    </w:p>
    <w:p w14:paraId="04E53FE5" w14:textId="77777777" w:rsidR="00E95BC3" w:rsidRDefault="00E95BC3" w:rsidP="00E95BC3">
      <w:pPr>
        <w:pStyle w:val="Bezodstpw"/>
      </w:pPr>
      <w:r>
        <w:t>Wewnętrzne złącza</w:t>
      </w:r>
    </w:p>
    <w:p w14:paraId="69D0F06E" w14:textId="77777777" w:rsidR="00E95BC3" w:rsidRDefault="00E95BC3" w:rsidP="00E95BC3">
      <w:pPr>
        <w:pStyle w:val="Bezodstpw"/>
      </w:pPr>
      <w:r>
        <w:t xml:space="preserve">SATA III (6 </w:t>
      </w:r>
      <w:proofErr w:type="spellStart"/>
      <w:r>
        <w:t>Gb</w:t>
      </w:r>
      <w:proofErr w:type="spellEnd"/>
      <w:r>
        <w:t>/s) - 4 szt.</w:t>
      </w:r>
    </w:p>
    <w:p w14:paraId="0FA4ADAA" w14:textId="77777777" w:rsidR="00E95BC3" w:rsidRDefault="00E95BC3" w:rsidP="00E95BC3">
      <w:pPr>
        <w:pStyle w:val="Bezodstpw"/>
      </w:pPr>
      <w:r>
        <w:t>M.2 - 4 szt.</w:t>
      </w:r>
    </w:p>
    <w:p w14:paraId="3BA71658" w14:textId="77777777" w:rsidR="00E95BC3" w:rsidRDefault="00E95BC3" w:rsidP="00E95BC3">
      <w:pPr>
        <w:pStyle w:val="Bezodstpw"/>
      </w:pPr>
      <w:proofErr w:type="spellStart"/>
      <w:r>
        <w:t>PCIe</w:t>
      </w:r>
      <w:proofErr w:type="spellEnd"/>
      <w:r>
        <w:t xml:space="preserve"> 5.0 x16 - 1 szt.</w:t>
      </w:r>
    </w:p>
    <w:p w14:paraId="141101AB" w14:textId="77777777" w:rsidR="00E95BC3" w:rsidRDefault="00E95BC3" w:rsidP="00E95BC3">
      <w:pPr>
        <w:pStyle w:val="Bezodstpw"/>
      </w:pPr>
      <w:proofErr w:type="spellStart"/>
      <w:r>
        <w:t>PCIe</w:t>
      </w:r>
      <w:proofErr w:type="spellEnd"/>
      <w:r>
        <w:t xml:space="preserve"> 4.0 x16 - 2 szt.</w:t>
      </w:r>
    </w:p>
    <w:p w14:paraId="6B79AC79" w14:textId="77777777" w:rsidR="00E95BC3" w:rsidRDefault="00E95BC3" w:rsidP="00E95BC3">
      <w:pPr>
        <w:pStyle w:val="Bezodstpw"/>
      </w:pPr>
      <w:r>
        <w:t>USB 3.2 Gen. 2 Typu-C - 1 szt.</w:t>
      </w:r>
    </w:p>
    <w:p w14:paraId="35DA965E" w14:textId="77777777" w:rsidR="00E95BC3" w:rsidRDefault="00E95BC3" w:rsidP="00E95BC3">
      <w:pPr>
        <w:pStyle w:val="Bezodstpw"/>
      </w:pPr>
      <w:r>
        <w:t>USB 3.2 Gen. 1 - 1 szt.</w:t>
      </w:r>
    </w:p>
    <w:p w14:paraId="1DC76A18" w14:textId="77777777" w:rsidR="00E95BC3" w:rsidRDefault="00E95BC3" w:rsidP="00E95BC3">
      <w:pPr>
        <w:pStyle w:val="Bezodstpw"/>
      </w:pPr>
      <w:r>
        <w:t>USB 2.0 - 2 szt.</w:t>
      </w:r>
    </w:p>
    <w:p w14:paraId="063DDB50" w14:textId="77777777" w:rsidR="00E95BC3" w:rsidRDefault="00E95BC3" w:rsidP="00E95BC3">
      <w:pPr>
        <w:pStyle w:val="Bezodstpw"/>
      </w:pPr>
      <w:r>
        <w:t>Złącze ARGB 3 pin - 3 szt.</w:t>
      </w:r>
    </w:p>
    <w:p w14:paraId="0E132F35" w14:textId="77777777" w:rsidR="00E95BC3" w:rsidRPr="0085618A" w:rsidRDefault="00E95BC3" w:rsidP="00E95BC3">
      <w:pPr>
        <w:pStyle w:val="Bezodstpw"/>
        <w:rPr>
          <w:lang w:val="en-US"/>
        </w:rPr>
      </w:pPr>
      <w:proofErr w:type="spellStart"/>
      <w:r w:rsidRPr="0085618A">
        <w:rPr>
          <w:lang w:val="en-US"/>
        </w:rPr>
        <w:t>Złącze</w:t>
      </w:r>
      <w:proofErr w:type="spellEnd"/>
      <w:r w:rsidRPr="0085618A">
        <w:rPr>
          <w:lang w:val="en-US"/>
        </w:rPr>
        <w:t xml:space="preserve"> RGB 4 pin - 1 </w:t>
      </w:r>
      <w:proofErr w:type="spellStart"/>
      <w:r w:rsidRPr="0085618A">
        <w:rPr>
          <w:lang w:val="en-US"/>
        </w:rPr>
        <w:t>szt</w:t>
      </w:r>
      <w:proofErr w:type="spellEnd"/>
      <w:r w:rsidRPr="0085618A">
        <w:rPr>
          <w:lang w:val="en-US"/>
        </w:rPr>
        <w:t>.</w:t>
      </w:r>
    </w:p>
    <w:p w14:paraId="1106BF00" w14:textId="77777777" w:rsidR="00E95BC3" w:rsidRPr="0085618A" w:rsidRDefault="00E95BC3" w:rsidP="00E95BC3">
      <w:pPr>
        <w:pStyle w:val="Bezodstpw"/>
        <w:rPr>
          <w:lang w:val="en-US"/>
        </w:rPr>
      </w:pPr>
      <w:r w:rsidRPr="0085618A">
        <w:rPr>
          <w:lang w:val="en-US"/>
        </w:rPr>
        <w:t>Front Panel Audio</w:t>
      </w:r>
    </w:p>
    <w:p w14:paraId="4ADA260F" w14:textId="77777777" w:rsidR="00E95BC3" w:rsidRDefault="00E95BC3" w:rsidP="00E95BC3">
      <w:pPr>
        <w:pStyle w:val="Bezodstpw"/>
      </w:pPr>
      <w:r>
        <w:t>Złącze wentylatora CPU 4 pin - 2 szt.</w:t>
      </w:r>
    </w:p>
    <w:p w14:paraId="2DF2FD18" w14:textId="77777777" w:rsidR="00E95BC3" w:rsidRDefault="00E95BC3" w:rsidP="00E95BC3">
      <w:pPr>
        <w:pStyle w:val="Bezodstpw"/>
      </w:pPr>
      <w:r>
        <w:t>Złącze wentylatora SYS/CHA - 3 szt.</w:t>
      </w:r>
    </w:p>
    <w:p w14:paraId="5DE44DEB" w14:textId="77777777" w:rsidR="00E95BC3" w:rsidRDefault="00E95BC3" w:rsidP="00E95BC3">
      <w:pPr>
        <w:pStyle w:val="Bezodstpw"/>
      </w:pPr>
      <w:r>
        <w:t>Złącze pompy AIO - 2 szt.</w:t>
      </w:r>
    </w:p>
    <w:p w14:paraId="1A8E2629" w14:textId="77777777" w:rsidR="00E95BC3" w:rsidRDefault="00E95BC3" w:rsidP="00E95BC3">
      <w:pPr>
        <w:pStyle w:val="Bezodstpw"/>
      </w:pPr>
      <w:r>
        <w:t>Złącze zasilania 8 pin - 2 szt.</w:t>
      </w:r>
    </w:p>
    <w:p w14:paraId="5A5ABB0D" w14:textId="77777777" w:rsidR="00E95BC3" w:rsidRDefault="00E95BC3" w:rsidP="00E95BC3">
      <w:pPr>
        <w:pStyle w:val="Bezodstpw"/>
      </w:pPr>
      <w:r>
        <w:t>Złącze zasilania 24 pin - 1 szt.</w:t>
      </w:r>
    </w:p>
    <w:p w14:paraId="65C6B87D" w14:textId="77777777" w:rsidR="00E95BC3" w:rsidRDefault="00E95BC3" w:rsidP="00E95BC3">
      <w:pPr>
        <w:pStyle w:val="Bezodstpw"/>
      </w:pPr>
      <w:r>
        <w:t>Złącze modułu TPM - 1 szt.</w:t>
      </w:r>
    </w:p>
    <w:p w14:paraId="13A07A4A" w14:textId="77777777" w:rsidR="00E95BC3" w:rsidRDefault="00E95BC3" w:rsidP="00E95BC3">
      <w:pPr>
        <w:pStyle w:val="Bezodstpw"/>
      </w:pPr>
      <w:proofErr w:type="spellStart"/>
      <w:r>
        <w:t>Thunderbolt</w:t>
      </w:r>
      <w:proofErr w:type="spellEnd"/>
      <w:r>
        <w:t xml:space="preserve"> 4 - 2 szt.</w:t>
      </w:r>
    </w:p>
    <w:p w14:paraId="0E802B6C" w14:textId="77777777" w:rsidR="00E95BC3" w:rsidRDefault="00E95BC3" w:rsidP="00E95BC3">
      <w:pPr>
        <w:pStyle w:val="Bezodstpw"/>
      </w:pPr>
      <w:r>
        <w:lastRenderedPageBreak/>
        <w:t>Zewnętrzne złącza</w:t>
      </w:r>
    </w:p>
    <w:p w14:paraId="660E8D19" w14:textId="77777777" w:rsidR="00E95BC3" w:rsidRDefault="00E95BC3" w:rsidP="00E95BC3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14:paraId="5747E121" w14:textId="77777777" w:rsidR="00E95BC3" w:rsidRDefault="00E95BC3" w:rsidP="00E95BC3">
      <w:pPr>
        <w:pStyle w:val="Bezodstpw"/>
      </w:pPr>
      <w:r>
        <w:t xml:space="preserve">RJ45 (LAN) 2.5 </w:t>
      </w:r>
      <w:proofErr w:type="spellStart"/>
      <w:r>
        <w:t>Gbps</w:t>
      </w:r>
      <w:proofErr w:type="spellEnd"/>
      <w:r>
        <w:t xml:space="preserve"> - 1 szt.</w:t>
      </w:r>
    </w:p>
    <w:p w14:paraId="7B94A226" w14:textId="77777777" w:rsidR="00E95BC3" w:rsidRDefault="00E95BC3" w:rsidP="00E95BC3">
      <w:pPr>
        <w:pStyle w:val="Bezodstpw"/>
      </w:pPr>
      <w:r>
        <w:t xml:space="preserve">USB 4 </w:t>
      </w:r>
      <w:proofErr w:type="spellStart"/>
      <w:r>
        <w:t>Type</w:t>
      </w:r>
      <w:proofErr w:type="spellEnd"/>
      <w:r>
        <w:t>-C - 1 szt.</w:t>
      </w:r>
    </w:p>
    <w:p w14:paraId="101D92FB" w14:textId="77777777" w:rsidR="00E95BC3" w:rsidRDefault="00E95BC3" w:rsidP="00E95BC3">
      <w:pPr>
        <w:pStyle w:val="Bezodstpw"/>
      </w:pPr>
      <w:r>
        <w:t>USB 3.2 Gen. 1 - 3 szt.</w:t>
      </w:r>
    </w:p>
    <w:p w14:paraId="599C4E5F" w14:textId="77777777" w:rsidR="00E95BC3" w:rsidRDefault="00E95BC3" w:rsidP="00E95BC3">
      <w:pPr>
        <w:pStyle w:val="Bezodstpw"/>
      </w:pPr>
      <w:r>
        <w:t>USB 3.2 Gen. 2 - 2 szt.</w:t>
      </w:r>
    </w:p>
    <w:p w14:paraId="5C776C46" w14:textId="77777777" w:rsidR="00E95BC3" w:rsidRPr="0085618A" w:rsidRDefault="00E95BC3" w:rsidP="00E95BC3">
      <w:pPr>
        <w:pStyle w:val="Bezodstpw"/>
        <w:rPr>
          <w:lang w:val="en-US"/>
        </w:rPr>
      </w:pPr>
      <w:r w:rsidRPr="0085618A">
        <w:rPr>
          <w:lang w:val="en-US"/>
        </w:rPr>
        <w:t xml:space="preserve">USB 2.0 - 4 </w:t>
      </w:r>
      <w:proofErr w:type="spellStart"/>
      <w:r w:rsidRPr="0085618A">
        <w:rPr>
          <w:lang w:val="en-US"/>
        </w:rPr>
        <w:t>szt</w:t>
      </w:r>
      <w:proofErr w:type="spellEnd"/>
      <w:r w:rsidRPr="0085618A">
        <w:rPr>
          <w:lang w:val="en-US"/>
        </w:rPr>
        <w:t>.</w:t>
      </w:r>
    </w:p>
    <w:p w14:paraId="6C81AA7E" w14:textId="77777777" w:rsidR="00E95BC3" w:rsidRPr="0085618A" w:rsidRDefault="00E95BC3" w:rsidP="00E95BC3">
      <w:pPr>
        <w:pStyle w:val="Bezodstpw"/>
        <w:rPr>
          <w:lang w:val="en-US"/>
        </w:rPr>
      </w:pPr>
      <w:r w:rsidRPr="0085618A">
        <w:rPr>
          <w:lang w:val="en-US"/>
        </w:rPr>
        <w:t xml:space="preserve">Audio jack - 3 </w:t>
      </w:r>
      <w:proofErr w:type="spellStart"/>
      <w:r w:rsidRPr="0085618A">
        <w:rPr>
          <w:lang w:val="en-US"/>
        </w:rPr>
        <w:t>szt</w:t>
      </w:r>
      <w:proofErr w:type="spellEnd"/>
      <w:r w:rsidRPr="0085618A">
        <w:rPr>
          <w:lang w:val="en-US"/>
        </w:rPr>
        <w:t>.</w:t>
      </w:r>
    </w:p>
    <w:p w14:paraId="4576A7A6" w14:textId="77777777" w:rsidR="00E95BC3" w:rsidRPr="0085618A" w:rsidRDefault="00E95BC3" w:rsidP="00E95BC3">
      <w:pPr>
        <w:pStyle w:val="Bezodstpw"/>
        <w:rPr>
          <w:lang w:val="en-US"/>
        </w:rPr>
      </w:pPr>
      <w:proofErr w:type="spellStart"/>
      <w:r w:rsidRPr="0085618A">
        <w:rPr>
          <w:lang w:val="en-US"/>
        </w:rPr>
        <w:t>Obsługa</w:t>
      </w:r>
      <w:proofErr w:type="spellEnd"/>
      <w:r w:rsidRPr="0085618A">
        <w:rPr>
          <w:lang w:val="en-US"/>
        </w:rPr>
        <w:t xml:space="preserve"> RAID</w:t>
      </w:r>
    </w:p>
    <w:p w14:paraId="740A5927" w14:textId="77777777" w:rsidR="00E95BC3" w:rsidRPr="0085618A" w:rsidRDefault="00E95BC3" w:rsidP="00E95BC3">
      <w:pPr>
        <w:pStyle w:val="Bezodstpw"/>
        <w:rPr>
          <w:lang w:val="en-US"/>
        </w:rPr>
      </w:pPr>
      <w:r w:rsidRPr="0085618A">
        <w:rPr>
          <w:lang w:val="en-US"/>
        </w:rPr>
        <w:t>RAID 0</w:t>
      </w:r>
    </w:p>
    <w:p w14:paraId="4C0B22CE" w14:textId="77777777" w:rsidR="00E95BC3" w:rsidRPr="0085618A" w:rsidRDefault="00E95BC3" w:rsidP="00E95BC3">
      <w:pPr>
        <w:pStyle w:val="Bezodstpw"/>
        <w:rPr>
          <w:lang w:val="en-US"/>
        </w:rPr>
      </w:pPr>
      <w:r w:rsidRPr="0085618A">
        <w:rPr>
          <w:lang w:val="en-US"/>
        </w:rPr>
        <w:t>RAID 1</w:t>
      </w:r>
    </w:p>
    <w:p w14:paraId="62431991" w14:textId="77777777" w:rsidR="00E95BC3" w:rsidRPr="0085618A" w:rsidRDefault="00E95BC3" w:rsidP="00E95BC3">
      <w:pPr>
        <w:pStyle w:val="Bezodstpw"/>
        <w:rPr>
          <w:lang w:val="en-US"/>
        </w:rPr>
      </w:pPr>
      <w:r w:rsidRPr="0085618A">
        <w:rPr>
          <w:lang w:val="en-US"/>
        </w:rPr>
        <w:t>RAID 5</w:t>
      </w:r>
    </w:p>
    <w:p w14:paraId="4338BC9F" w14:textId="77777777" w:rsidR="00E95BC3" w:rsidRDefault="00E95BC3" w:rsidP="00E95BC3">
      <w:pPr>
        <w:pStyle w:val="Bezodstpw"/>
      </w:pPr>
      <w:r>
        <w:t>RAID 10</w:t>
      </w:r>
    </w:p>
    <w:p w14:paraId="72A8FDA5" w14:textId="77777777" w:rsidR="00E95BC3" w:rsidRDefault="00E95BC3" w:rsidP="00E95BC3">
      <w:pPr>
        <w:pStyle w:val="Bezodstpw"/>
      </w:pPr>
      <w:r>
        <w:t>Obsługa układów graficznych w procesorach</w:t>
      </w:r>
    </w:p>
    <w:p w14:paraId="581793A2" w14:textId="77777777" w:rsidR="00E95BC3" w:rsidRDefault="00E95BC3" w:rsidP="00E95BC3">
      <w:pPr>
        <w:pStyle w:val="Bezodstpw"/>
      </w:pPr>
      <w:r>
        <w:t>Układ audio</w:t>
      </w:r>
    </w:p>
    <w:p w14:paraId="1B878EE3" w14:textId="77777777" w:rsidR="00E95BC3" w:rsidRDefault="00E95BC3" w:rsidP="00E95BC3">
      <w:pPr>
        <w:pStyle w:val="Bezodstpw"/>
      </w:pPr>
      <w:proofErr w:type="spellStart"/>
      <w:r>
        <w:t>Realtek</w:t>
      </w:r>
      <w:proofErr w:type="spellEnd"/>
      <w:r>
        <w:t xml:space="preserve"> HD audio</w:t>
      </w:r>
    </w:p>
    <w:p w14:paraId="3A81568F" w14:textId="77777777" w:rsidR="00E95BC3" w:rsidRDefault="00E95BC3" w:rsidP="00E95BC3">
      <w:pPr>
        <w:pStyle w:val="Bezodstpw"/>
      </w:pPr>
      <w:r>
        <w:t>Dodatkowe informacje</w:t>
      </w:r>
    </w:p>
    <w:p w14:paraId="0EE2795A" w14:textId="77777777" w:rsidR="00E95BC3" w:rsidRDefault="00E95BC3" w:rsidP="00E95BC3">
      <w:pPr>
        <w:pStyle w:val="Bezodstpw"/>
      </w:pPr>
      <w:r>
        <w:t>Podświetlenie LED</w:t>
      </w:r>
    </w:p>
    <w:p w14:paraId="21563D86" w14:textId="77777777" w:rsidR="00E95BC3" w:rsidRDefault="00E95BC3" w:rsidP="00E95BC3">
      <w:pPr>
        <w:pStyle w:val="Bezodstpw"/>
      </w:pPr>
      <w:r>
        <w:t>Format</w:t>
      </w:r>
    </w:p>
    <w:p w14:paraId="048310A1" w14:textId="77777777" w:rsidR="00E95BC3" w:rsidRDefault="00E95BC3" w:rsidP="00E95BC3">
      <w:pPr>
        <w:pStyle w:val="Bezodstpw"/>
      </w:pPr>
      <w:r>
        <w:t>ATX</w:t>
      </w:r>
    </w:p>
    <w:p w14:paraId="3321A6E3" w14:textId="77777777" w:rsidR="00E95BC3" w:rsidRDefault="00E95BC3" w:rsidP="00E95BC3">
      <w:pPr>
        <w:pStyle w:val="Bezodstpw"/>
      </w:pPr>
      <w:r>
        <w:t>Szerokość max 305 mm</w:t>
      </w:r>
    </w:p>
    <w:p w14:paraId="2D0C275C" w14:textId="77777777" w:rsidR="00E95BC3" w:rsidRDefault="00E95BC3" w:rsidP="00E95BC3">
      <w:pPr>
        <w:pStyle w:val="Bezodstpw"/>
      </w:pPr>
      <w:r>
        <w:t>Wysokość max 244 mm</w:t>
      </w:r>
    </w:p>
    <w:p w14:paraId="464EC68B" w14:textId="77777777" w:rsidR="00E95BC3" w:rsidRDefault="00E95BC3" w:rsidP="00E95BC3">
      <w:pPr>
        <w:pStyle w:val="Bezodstpw"/>
      </w:pPr>
      <w:r>
        <w:t>Pamięć min 128GB 5600MHz, CL36 – 2 szt.</w:t>
      </w:r>
    </w:p>
    <w:p w14:paraId="57239F55" w14:textId="77777777" w:rsidR="00E95BC3" w:rsidRDefault="00E95BC3" w:rsidP="00E95BC3">
      <w:pPr>
        <w:pStyle w:val="Bezodstpw"/>
      </w:pPr>
      <w:r>
        <w:t xml:space="preserve">Dysk SSD M.2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PCl</w:t>
      </w:r>
      <w:proofErr w:type="spellEnd"/>
      <w:r>
        <w:t>-E 5.0 min 1 TB</w:t>
      </w:r>
    </w:p>
    <w:p w14:paraId="0CA45BBF" w14:textId="77777777" w:rsidR="00E95BC3" w:rsidRDefault="00E95BC3" w:rsidP="00E95BC3">
      <w:pPr>
        <w:pStyle w:val="Bezodstpw"/>
      </w:pPr>
      <w:r>
        <w:t>Dysk serwerowy 3,5” SATA III AI  min 10TB – 3 szt.</w:t>
      </w:r>
    </w:p>
    <w:p w14:paraId="18605607" w14:textId="77777777" w:rsidR="00E95BC3" w:rsidRDefault="00E95BC3" w:rsidP="00E95BC3">
      <w:pPr>
        <w:pStyle w:val="Bezodstpw"/>
      </w:pPr>
      <w:r>
        <w:t>Zasilacz</w:t>
      </w:r>
    </w:p>
    <w:p w14:paraId="42D10164" w14:textId="77777777" w:rsidR="00E95BC3" w:rsidRDefault="00E95BC3" w:rsidP="00E95BC3">
      <w:pPr>
        <w:pStyle w:val="Bezodstpw"/>
      </w:pPr>
      <w:r>
        <w:t>Standard  ATX 3.0</w:t>
      </w:r>
    </w:p>
    <w:p w14:paraId="672F31AB" w14:textId="77777777" w:rsidR="00E95BC3" w:rsidRDefault="00E95BC3" w:rsidP="00E95BC3">
      <w:pPr>
        <w:pStyle w:val="Bezodstpw"/>
      </w:pPr>
      <w:r>
        <w:t>Moc 1000 W</w:t>
      </w:r>
    </w:p>
    <w:p w14:paraId="18914CE2" w14:textId="77777777" w:rsidR="00E95BC3" w:rsidRDefault="00E95BC3" w:rsidP="00E95BC3">
      <w:pPr>
        <w:pStyle w:val="Bezodstpw"/>
      </w:pPr>
      <w:r>
        <w:t>Napięcie 12V</w:t>
      </w:r>
    </w:p>
    <w:p w14:paraId="193F32D3" w14:textId="77777777" w:rsidR="00E95BC3" w:rsidRDefault="00E95BC3" w:rsidP="00E95BC3">
      <w:pPr>
        <w:pStyle w:val="Bezodstpw"/>
      </w:pPr>
      <w:r>
        <w:t>Sprawność 90%</w:t>
      </w:r>
    </w:p>
    <w:p w14:paraId="288D8F63" w14:textId="77777777" w:rsidR="00E95BC3" w:rsidRDefault="00E95BC3" w:rsidP="00E95BC3">
      <w:pPr>
        <w:pStyle w:val="Bezodstpw"/>
      </w:pPr>
      <w:r>
        <w:t>Typ okablowania modularny</w:t>
      </w:r>
    </w:p>
    <w:p w14:paraId="59C28E6C" w14:textId="77777777" w:rsidR="00E95BC3" w:rsidRDefault="00E95BC3" w:rsidP="00E95BC3">
      <w:pPr>
        <w:pStyle w:val="Bezodstpw"/>
      </w:pPr>
      <w:r>
        <w:t>Certyfikat 80 PLUS Gold</w:t>
      </w:r>
    </w:p>
    <w:p w14:paraId="17DEADB0" w14:textId="77777777" w:rsidR="00E95BC3" w:rsidRDefault="00E95BC3" w:rsidP="00E95BC3">
      <w:pPr>
        <w:pStyle w:val="Bezodstpw"/>
      </w:pPr>
      <w:r>
        <w:t>Zabezpieczenia:</w:t>
      </w:r>
    </w:p>
    <w:p w14:paraId="54B9F45B" w14:textId="77777777" w:rsidR="00E95BC3" w:rsidRDefault="00E95BC3" w:rsidP="00E95BC3">
      <w:pPr>
        <w:pStyle w:val="Bezodstpw"/>
      </w:pPr>
      <w:proofErr w:type="spellStart"/>
      <w:r>
        <w:t>Przeciwprzeciążeniowe</w:t>
      </w:r>
      <w:proofErr w:type="spellEnd"/>
      <w:r>
        <w:t xml:space="preserve"> (OPP), </w:t>
      </w:r>
    </w:p>
    <w:p w14:paraId="7CE02278" w14:textId="77777777" w:rsidR="00E95BC3" w:rsidRDefault="00E95BC3" w:rsidP="00E95BC3">
      <w:pPr>
        <w:pStyle w:val="Bezodstpw"/>
      </w:pPr>
      <w:r>
        <w:t xml:space="preserve">Przeciwprzepięciowe (OVP), </w:t>
      </w:r>
    </w:p>
    <w:p w14:paraId="3D974683" w14:textId="77777777" w:rsidR="00E95BC3" w:rsidRDefault="00E95BC3" w:rsidP="00E95BC3">
      <w:pPr>
        <w:pStyle w:val="Bezodstpw"/>
      </w:pPr>
      <w:r>
        <w:t xml:space="preserve">Przeciwzwarciowe (SCP), </w:t>
      </w:r>
    </w:p>
    <w:p w14:paraId="6F78DF3C" w14:textId="77777777" w:rsidR="00E95BC3" w:rsidRDefault="00E95BC3" w:rsidP="00E95BC3">
      <w:pPr>
        <w:pStyle w:val="Bezodstpw"/>
      </w:pPr>
      <w:r>
        <w:t xml:space="preserve">Przed zbyt niskim napięciem (UVP), </w:t>
      </w:r>
    </w:p>
    <w:p w14:paraId="0B19043A" w14:textId="77777777" w:rsidR="00E95BC3" w:rsidRDefault="00E95BC3" w:rsidP="00E95BC3">
      <w:pPr>
        <w:pStyle w:val="Bezodstpw"/>
      </w:pPr>
      <w:r>
        <w:t xml:space="preserve">Przed zbyt wysokim prądem (OCP), </w:t>
      </w:r>
    </w:p>
    <w:p w14:paraId="59C3C942" w14:textId="77777777" w:rsidR="00E95BC3" w:rsidRDefault="00E95BC3" w:rsidP="00E95BC3">
      <w:pPr>
        <w:pStyle w:val="Bezodstpw"/>
      </w:pPr>
      <w:r>
        <w:t xml:space="preserve">Termiczne (OTP) </w:t>
      </w:r>
    </w:p>
    <w:p w14:paraId="470CDEEA" w14:textId="77777777" w:rsidR="00E95BC3" w:rsidRDefault="00E95BC3" w:rsidP="00E95BC3">
      <w:pPr>
        <w:pStyle w:val="Bezodstpw"/>
      </w:pPr>
      <w:r>
        <w:t>Złącza</w:t>
      </w:r>
    </w:p>
    <w:p w14:paraId="53D08D19" w14:textId="77777777" w:rsidR="00E95BC3" w:rsidRDefault="00E95BC3" w:rsidP="00E95BC3">
      <w:pPr>
        <w:pStyle w:val="Bezodstpw"/>
      </w:pPr>
      <w:r>
        <w:t>CPU 4+4 (8) pin - 2</w:t>
      </w:r>
    </w:p>
    <w:p w14:paraId="02C1ECF9" w14:textId="77777777" w:rsidR="00E95BC3" w:rsidRPr="00F33449" w:rsidRDefault="00E95BC3" w:rsidP="00E95BC3">
      <w:pPr>
        <w:pStyle w:val="Bezodstpw"/>
        <w:rPr>
          <w:lang w:val="en-US"/>
        </w:rPr>
      </w:pPr>
      <w:r w:rsidRPr="00F33449">
        <w:rPr>
          <w:lang w:val="en-US"/>
        </w:rPr>
        <w:t>EPS12V 20+4 (24) pin - 1</w:t>
      </w:r>
    </w:p>
    <w:p w14:paraId="64ACCDB8" w14:textId="77777777" w:rsidR="00E95BC3" w:rsidRPr="00F33449" w:rsidRDefault="00E95BC3" w:rsidP="00E95BC3">
      <w:pPr>
        <w:pStyle w:val="Bezodstpw"/>
        <w:rPr>
          <w:lang w:val="en-US"/>
        </w:rPr>
      </w:pPr>
      <w:r w:rsidRPr="00F33449">
        <w:rPr>
          <w:lang w:val="en-US"/>
        </w:rPr>
        <w:t>FDD - 1</w:t>
      </w:r>
    </w:p>
    <w:p w14:paraId="545CEDB4" w14:textId="77777777" w:rsidR="00E95BC3" w:rsidRPr="00F33449" w:rsidRDefault="00E95BC3" w:rsidP="00E95BC3">
      <w:pPr>
        <w:pStyle w:val="Bezodstpw"/>
        <w:rPr>
          <w:lang w:val="en-US"/>
        </w:rPr>
      </w:pPr>
      <w:r w:rsidRPr="00F33449">
        <w:rPr>
          <w:lang w:val="en-US"/>
        </w:rPr>
        <w:t>MOLEX 4-pin - 3</w:t>
      </w:r>
    </w:p>
    <w:p w14:paraId="0C17E56A" w14:textId="77777777" w:rsidR="00E95BC3" w:rsidRDefault="00E95BC3" w:rsidP="00E95BC3">
      <w:pPr>
        <w:pStyle w:val="Bezodstpw"/>
      </w:pPr>
      <w:r>
        <w:t>PCI-E 6+2 (8) pin - 4</w:t>
      </w:r>
    </w:p>
    <w:p w14:paraId="0BC8D0E1" w14:textId="77777777" w:rsidR="00E95BC3" w:rsidRDefault="00E95BC3" w:rsidP="00E95BC3">
      <w:pPr>
        <w:pStyle w:val="Bezodstpw"/>
      </w:pPr>
      <w:r>
        <w:t>SATA - 8</w:t>
      </w:r>
    </w:p>
    <w:p w14:paraId="3201F226" w14:textId="77777777" w:rsidR="00E95BC3" w:rsidRDefault="00E95BC3" w:rsidP="00E95BC3">
      <w:pPr>
        <w:pStyle w:val="Bezodstpw"/>
      </w:pPr>
      <w:r>
        <w:t>PCI-E 12+4 (16) pin - 1</w:t>
      </w:r>
    </w:p>
    <w:p w14:paraId="0FB36E4E" w14:textId="77777777" w:rsidR="00E95BC3" w:rsidRDefault="00E95BC3" w:rsidP="00E95BC3">
      <w:pPr>
        <w:pStyle w:val="Bezodstpw"/>
      </w:pPr>
      <w:r>
        <w:t>Fizyczne</w:t>
      </w:r>
    </w:p>
    <w:p w14:paraId="719B5949" w14:textId="77777777" w:rsidR="00E95BC3" w:rsidRDefault="00E95BC3" w:rsidP="00E95BC3">
      <w:pPr>
        <w:pStyle w:val="Bezodstpw"/>
      </w:pPr>
      <w:r>
        <w:t>Średnica wentylatora max 120mm</w:t>
      </w:r>
    </w:p>
    <w:p w14:paraId="6FBD3323" w14:textId="77777777" w:rsidR="00E95BC3" w:rsidRDefault="00E95BC3" w:rsidP="00E95BC3">
      <w:pPr>
        <w:pStyle w:val="Bezodstpw"/>
      </w:pPr>
      <w:r>
        <w:t>Wysokość max 86mm</w:t>
      </w:r>
    </w:p>
    <w:p w14:paraId="485FBC07" w14:textId="77777777" w:rsidR="00E95BC3" w:rsidRDefault="00E95BC3" w:rsidP="00E95BC3">
      <w:pPr>
        <w:pStyle w:val="Bezodstpw"/>
      </w:pPr>
      <w:r>
        <w:t>Szerokość max 150 mm</w:t>
      </w:r>
    </w:p>
    <w:p w14:paraId="1BBD2B31" w14:textId="77777777" w:rsidR="00E95BC3" w:rsidRDefault="00E95BC3" w:rsidP="00E95BC3">
      <w:pPr>
        <w:pStyle w:val="Bezodstpw"/>
      </w:pPr>
      <w:r>
        <w:t xml:space="preserve">Głębokość max 140mm  </w:t>
      </w:r>
    </w:p>
    <w:p w14:paraId="432EB7B0" w14:textId="77777777" w:rsidR="00E95BC3" w:rsidRDefault="00E95BC3" w:rsidP="00E95BC3">
      <w:pPr>
        <w:pStyle w:val="Bezodstpw"/>
      </w:pPr>
      <w:r>
        <w:lastRenderedPageBreak/>
        <w:t>Chłodzenie</w:t>
      </w:r>
    </w:p>
    <w:p w14:paraId="7249C050" w14:textId="77777777" w:rsidR="00E95BC3" w:rsidRDefault="00E95BC3" w:rsidP="00E95BC3">
      <w:pPr>
        <w:pStyle w:val="Bezodstpw"/>
      </w:pPr>
      <w:r>
        <w:t>Rodzaj chłodzenia aktywne</w:t>
      </w:r>
    </w:p>
    <w:p w14:paraId="635773F7" w14:textId="77777777" w:rsidR="00E95BC3" w:rsidRDefault="00E95BC3" w:rsidP="00E95BC3">
      <w:pPr>
        <w:pStyle w:val="Bezodstpw"/>
      </w:pPr>
      <w:r>
        <w:t>Ciepłowody 7 x 6 mm</w:t>
      </w:r>
    </w:p>
    <w:p w14:paraId="2D08C1A5" w14:textId="77777777" w:rsidR="00E95BC3" w:rsidRDefault="00E95BC3" w:rsidP="00E95BC3">
      <w:pPr>
        <w:pStyle w:val="Bezodstpw"/>
      </w:pPr>
      <w:r>
        <w:t>Liczba wentylatorów</w:t>
      </w:r>
    </w:p>
    <w:p w14:paraId="43F99488" w14:textId="77777777" w:rsidR="00E95BC3" w:rsidRDefault="00E95BC3" w:rsidP="00E95BC3">
      <w:pPr>
        <w:pStyle w:val="Bezodstpw"/>
      </w:pPr>
      <w:r>
        <w:t>1x 120 mm</w:t>
      </w:r>
    </w:p>
    <w:p w14:paraId="58C40B15" w14:textId="77777777" w:rsidR="00E95BC3" w:rsidRDefault="00E95BC3" w:rsidP="00E95BC3">
      <w:pPr>
        <w:pStyle w:val="Bezodstpw"/>
      </w:pPr>
      <w:r>
        <w:t>1x 140 mm</w:t>
      </w:r>
    </w:p>
    <w:p w14:paraId="73EA111F" w14:textId="77777777" w:rsidR="00E95BC3" w:rsidRDefault="00E95BC3" w:rsidP="00E95BC3">
      <w:pPr>
        <w:pStyle w:val="Bezodstpw"/>
      </w:pPr>
      <w:r>
        <w:t>Kontrola obrotów PWM</w:t>
      </w:r>
    </w:p>
    <w:p w14:paraId="759FD30F" w14:textId="77777777" w:rsidR="00E95BC3" w:rsidRDefault="00E95BC3" w:rsidP="00E95BC3">
      <w:pPr>
        <w:pStyle w:val="Bezodstpw"/>
      </w:pPr>
      <w:r>
        <w:t xml:space="preserve">Prędkość obrotowa 500 - 1800 </w:t>
      </w:r>
      <w:proofErr w:type="spellStart"/>
      <w:r>
        <w:t>obr</w:t>
      </w:r>
      <w:proofErr w:type="spellEnd"/>
      <w:r>
        <w:t>./min</w:t>
      </w:r>
    </w:p>
    <w:p w14:paraId="0F70EFF2" w14:textId="77777777" w:rsidR="00E95BC3" w:rsidRDefault="00E95BC3" w:rsidP="00E95BC3">
      <w:pPr>
        <w:pStyle w:val="Bezodstpw"/>
      </w:pPr>
      <w:r>
        <w:t xml:space="preserve">Rodzaj łożyska Fluid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Bearing</w:t>
      </w:r>
      <w:proofErr w:type="spellEnd"/>
    </w:p>
    <w:p w14:paraId="7AB1D660" w14:textId="77777777" w:rsidR="00E95BC3" w:rsidRDefault="00E95BC3" w:rsidP="00E95BC3">
      <w:pPr>
        <w:pStyle w:val="Bezodstpw"/>
      </w:pPr>
      <w:r>
        <w:t xml:space="preserve">Maksymalny poziom hałasu 29,4 </w:t>
      </w:r>
      <w:proofErr w:type="spellStart"/>
      <w:r>
        <w:t>dB</w:t>
      </w:r>
      <w:proofErr w:type="spellEnd"/>
    </w:p>
    <w:p w14:paraId="137A1B50" w14:textId="77777777" w:rsidR="00E95BC3" w:rsidRDefault="00E95BC3" w:rsidP="00E95BC3">
      <w:pPr>
        <w:pStyle w:val="Bezodstpw"/>
      </w:pPr>
      <w:r>
        <w:t>Maksymalny przepływ powietrza 61,3 CFM</w:t>
      </w:r>
    </w:p>
    <w:p w14:paraId="4E76780B" w14:textId="77777777" w:rsidR="00E95BC3" w:rsidRDefault="00E95BC3" w:rsidP="00E95BC3">
      <w:pPr>
        <w:pStyle w:val="Bezodstpw"/>
      </w:pPr>
      <w:r>
        <w:t>Rozmiar wentylatora</w:t>
      </w:r>
    </w:p>
    <w:p w14:paraId="31E82FBD" w14:textId="77777777" w:rsidR="00E95BC3" w:rsidRDefault="00E95BC3" w:rsidP="00E95BC3">
      <w:pPr>
        <w:pStyle w:val="Bezodstpw"/>
      </w:pPr>
      <w:r>
        <w:t>120 x 120 x 25 mm</w:t>
      </w:r>
    </w:p>
    <w:p w14:paraId="337C3529" w14:textId="77777777" w:rsidR="00E95BC3" w:rsidRDefault="00E95BC3" w:rsidP="00E95BC3">
      <w:pPr>
        <w:pStyle w:val="Bezodstpw"/>
      </w:pPr>
      <w:r>
        <w:t>140 x 140 x 25 mm</w:t>
      </w:r>
    </w:p>
    <w:p w14:paraId="3F103505" w14:textId="77777777" w:rsidR="00E95BC3" w:rsidRDefault="00E95BC3" w:rsidP="00E95BC3">
      <w:pPr>
        <w:pStyle w:val="Bezodstpw"/>
      </w:pPr>
      <w:r>
        <w:t>Złącze 4-pin PWM</w:t>
      </w:r>
    </w:p>
    <w:p w14:paraId="6BCED376" w14:textId="77777777" w:rsidR="00E95BC3" w:rsidRDefault="00E95BC3" w:rsidP="00E95BC3">
      <w:pPr>
        <w:pStyle w:val="Bezodstpw"/>
      </w:pPr>
      <w:r>
        <w:t>Napięcie zasilające 12 V</w:t>
      </w:r>
    </w:p>
    <w:p w14:paraId="78933D1E" w14:textId="77777777" w:rsidR="00E95BC3" w:rsidRDefault="00E95BC3" w:rsidP="00E95BC3">
      <w:pPr>
        <w:pStyle w:val="Bezodstpw"/>
      </w:pPr>
      <w:r>
        <w:t>Prąd zasilający 0.2 A</w:t>
      </w:r>
    </w:p>
    <w:p w14:paraId="439C8D6D" w14:textId="77777777" w:rsidR="00E95BC3" w:rsidRDefault="00E95BC3" w:rsidP="00E95BC3">
      <w:pPr>
        <w:pStyle w:val="Bezodstpw"/>
      </w:pPr>
      <w:r>
        <w:t>Dodatkowe informacje</w:t>
      </w:r>
    </w:p>
    <w:p w14:paraId="67EA6D3B" w14:textId="77777777" w:rsidR="00E95BC3" w:rsidRDefault="00E95BC3" w:rsidP="00E95BC3">
      <w:pPr>
        <w:pStyle w:val="Bezodstpw"/>
      </w:pPr>
      <w:r>
        <w:t>Wyświetlacz LCD</w:t>
      </w:r>
    </w:p>
    <w:p w14:paraId="276D5A16" w14:textId="77777777" w:rsidR="00E95BC3" w:rsidRDefault="00E95BC3" w:rsidP="00E95BC3">
      <w:pPr>
        <w:pStyle w:val="Bezodstpw"/>
      </w:pPr>
      <w:r>
        <w:t>Wysokość max 172 mm</w:t>
      </w:r>
    </w:p>
    <w:p w14:paraId="2925B5D1" w14:textId="77777777" w:rsidR="00E95BC3" w:rsidRDefault="00E95BC3" w:rsidP="00E95BC3">
      <w:pPr>
        <w:pStyle w:val="Bezodstpw"/>
      </w:pPr>
      <w:r>
        <w:t>Szerokość max 144 mm</w:t>
      </w:r>
    </w:p>
    <w:p w14:paraId="26BCD2C4" w14:textId="77777777" w:rsidR="00E95BC3" w:rsidRDefault="00E95BC3" w:rsidP="00E95BC3">
      <w:pPr>
        <w:pStyle w:val="Bezodstpw"/>
      </w:pPr>
      <w:r>
        <w:t>Głębokość max 147 mm</w:t>
      </w:r>
    </w:p>
    <w:p w14:paraId="34EE79C1" w14:textId="77777777" w:rsidR="00E95BC3" w:rsidRDefault="00E95BC3" w:rsidP="00E95BC3">
      <w:pPr>
        <w:pStyle w:val="Bezodstpw"/>
      </w:pPr>
      <w:r>
        <w:t>Waga max 1780 g</w:t>
      </w:r>
    </w:p>
    <w:p w14:paraId="3BC19EB4" w14:textId="77777777" w:rsidR="00E95BC3" w:rsidRDefault="00E95BC3" w:rsidP="00E95BC3">
      <w:pPr>
        <w:pStyle w:val="Bezodstpw"/>
      </w:pPr>
      <w:r>
        <w:t>System operacyjny</w:t>
      </w:r>
    </w:p>
    <w:p w14:paraId="0DF24512" w14:textId="77777777" w:rsidR="00E95BC3" w:rsidRDefault="00E95BC3" w:rsidP="00E95BC3">
      <w:pPr>
        <w:pStyle w:val="Bezodstpw"/>
      </w:pPr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225089AD" w14:textId="77777777" w:rsidR="00E95BC3" w:rsidRDefault="00E95BC3" w:rsidP="00E95BC3">
      <w:pPr>
        <w:pStyle w:val="Bezodstpw"/>
      </w:pPr>
      <w:r>
        <w:t>Konfiguracja i uruchomienie</w:t>
      </w:r>
    </w:p>
    <w:p w14:paraId="06BE65ED" w14:textId="77777777" w:rsidR="00E95BC3" w:rsidRDefault="00E95BC3" w:rsidP="00E95BC3">
      <w:pPr>
        <w:pStyle w:val="Bezodstpw"/>
      </w:pPr>
      <w:r>
        <w:t>Mysz + klawiatura</w:t>
      </w:r>
    </w:p>
    <w:p w14:paraId="5158F1CA" w14:textId="77777777" w:rsidR="00E95BC3" w:rsidRDefault="00E95BC3" w:rsidP="00E95BC3">
      <w:pPr>
        <w:pStyle w:val="Bezodstpw"/>
      </w:pPr>
      <w:r>
        <w:t>Gwarancja min 24 miesiące</w:t>
      </w:r>
    </w:p>
    <w:p w14:paraId="00912FEA" w14:textId="77777777" w:rsidR="000C1F66" w:rsidRDefault="000C1F66" w:rsidP="00E95BC3">
      <w:pPr>
        <w:pStyle w:val="Bezodstpw"/>
      </w:pPr>
    </w:p>
    <w:p w14:paraId="5C40B12A" w14:textId="77777777" w:rsidR="00E95BC3" w:rsidRDefault="00E95BC3" w:rsidP="00394864">
      <w:pPr>
        <w:pStyle w:val="Bezodstpw"/>
        <w:numPr>
          <w:ilvl w:val="0"/>
          <w:numId w:val="1"/>
        </w:numPr>
      </w:pPr>
      <w:r>
        <w:t xml:space="preserve"> Monitor – 1 szt. </w:t>
      </w:r>
    </w:p>
    <w:p w14:paraId="38D98FD8" w14:textId="77777777" w:rsidR="00E95BC3" w:rsidRDefault="00E95BC3" w:rsidP="00E95BC3">
      <w:pPr>
        <w:pStyle w:val="Bezodstpw"/>
      </w:pPr>
      <w:r>
        <w:t>Przekątna 27”</w:t>
      </w:r>
    </w:p>
    <w:p w14:paraId="0D70276A" w14:textId="77777777" w:rsidR="00E95BC3" w:rsidRDefault="00E95BC3" w:rsidP="00E95BC3">
      <w:pPr>
        <w:pStyle w:val="Bezodstpw"/>
      </w:pPr>
      <w:r>
        <w:t xml:space="preserve">Rozdzielczość </w:t>
      </w:r>
      <w:proofErr w:type="spellStart"/>
      <w:r>
        <w:t>FullHD</w:t>
      </w:r>
      <w:proofErr w:type="spellEnd"/>
      <w:r>
        <w:t xml:space="preserve"> (1920x1080)</w:t>
      </w:r>
    </w:p>
    <w:p w14:paraId="22A4CE19" w14:textId="77777777" w:rsidR="00E95BC3" w:rsidRDefault="00E95BC3" w:rsidP="00E95BC3">
      <w:pPr>
        <w:pStyle w:val="Bezodstpw"/>
      </w:pPr>
      <w:r>
        <w:t>Matryca IPS</w:t>
      </w:r>
    </w:p>
    <w:p w14:paraId="27835E97" w14:textId="77777777" w:rsidR="00E95BC3" w:rsidRDefault="00E95BC3" w:rsidP="00E95BC3">
      <w:pPr>
        <w:pStyle w:val="Bezodstpw"/>
      </w:pPr>
      <w:r>
        <w:t>Częstotliwość odświeżania ekranu 100Hz</w:t>
      </w:r>
    </w:p>
    <w:p w14:paraId="75D08199" w14:textId="77777777" w:rsidR="00E95BC3" w:rsidRDefault="00E95BC3" w:rsidP="00E95BC3">
      <w:pPr>
        <w:pStyle w:val="Bezodstpw"/>
      </w:pPr>
      <w:r>
        <w:t>Gwarancja min 36 miesięcy</w:t>
      </w:r>
    </w:p>
    <w:p w14:paraId="5B08B401" w14:textId="77777777" w:rsidR="00E95BC3" w:rsidRDefault="00E95BC3" w:rsidP="00E95BC3">
      <w:pPr>
        <w:pStyle w:val="Bezodstpw"/>
      </w:pPr>
      <w:r>
        <w:t>G</w:t>
      </w:r>
      <w:r w:rsidRPr="000358EC">
        <w:t>warancja sprawowana za pośrednictwem dostawcy, czas reakcji serwisu 48 godziny , czas naprawy od momentu zgłoszenia 14 dni</w:t>
      </w:r>
      <w:r w:rsidRPr="00B161AF">
        <w:t xml:space="preserve"> kalendarzowych</w:t>
      </w:r>
    </w:p>
    <w:p w14:paraId="77EE7A14" w14:textId="77777777" w:rsidR="00E95BC3" w:rsidRDefault="00E95BC3" w:rsidP="004D40FB">
      <w:pPr>
        <w:pStyle w:val="Bezodstpw"/>
      </w:pPr>
    </w:p>
    <w:p w14:paraId="12CE4ACD" w14:textId="77777777" w:rsidR="00E95BC3" w:rsidRPr="00EA24E8" w:rsidRDefault="00E95BC3" w:rsidP="004D40FB">
      <w:pPr>
        <w:pStyle w:val="Bezodstpw"/>
        <w:rPr>
          <w:b/>
          <w:bCs/>
          <w:u w:val="single"/>
        </w:rPr>
      </w:pPr>
      <w:r w:rsidRPr="00EA24E8">
        <w:rPr>
          <w:b/>
          <w:bCs/>
          <w:u w:val="single"/>
        </w:rPr>
        <w:t>Część 4</w:t>
      </w:r>
    </w:p>
    <w:p w14:paraId="0F1865EE" w14:textId="510D6BFD" w:rsidR="00E95BC3" w:rsidRDefault="00E95BC3" w:rsidP="00EA24E8">
      <w:pPr>
        <w:pStyle w:val="Bezodstpw"/>
        <w:numPr>
          <w:ilvl w:val="0"/>
          <w:numId w:val="2"/>
        </w:numPr>
      </w:pPr>
      <w:r>
        <w:t>Monitor 1 szt.</w:t>
      </w:r>
    </w:p>
    <w:p w14:paraId="360B0B91" w14:textId="77777777" w:rsidR="00E95BC3" w:rsidRDefault="00E95BC3" w:rsidP="00E95BC3">
      <w:pPr>
        <w:pStyle w:val="Bezodstpw"/>
      </w:pPr>
      <w:r>
        <w:t>Przekątna ekranu: 55" (138,7 cm)</w:t>
      </w:r>
    </w:p>
    <w:p w14:paraId="60C784AD" w14:textId="77777777" w:rsidR="00E95BC3" w:rsidRDefault="00E95BC3" w:rsidP="00E95BC3">
      <w:pPr>
        <w:pStyle w:val="Bezodstpw"/>
      </w:pPr>
      <w:r>
        <w:t>Rozdzielczość: 3840 x 2160 @ 60Hz (4K UHD, 8.3 megapikseli)</w:t>
      </w:r>
    </w:p>
    <w:p w14:paraId="6139DA3B" w14:textId="77777777" w:rsidR="00E95BC3" w:rsidRDefault="00E95BC3" w:rsidP="00E95BC3">
      <w:pPr>
        <w:pStyle w:val="Bezodstpw"/>
      </w:pPr>
      <w:r>
        <w:t>Format obrazu: 16:9</w:t>
      </w:r>
    </w:p>
    <w:p w14:paraId="0375ED2B" w14:textId="77777777" w:rsidR="00E95BC3" w:rsidRDefault="00E95BC3" w:rsidP="00E95BC3">
      <w:pPr>
        <w:pStyle w:val="Bezodstpw"/>
      </w:pPr>
      <w:r>
        <w:t xml:space="preserve">Technologia panelu: VA z powłoką antyrefleksyjną (matowe wykończenie, </w:t>
      </w:r>
      <w:proofErr w:type="spellStart"/>
      <w:r>
        <w:t>haze</w:t>
      </w:r>
      <w:proofErr w:type="spellEnd"/>
      <w:r>
        <w:t xml:space="preserve"> 25%)</w:t>
      </w:r>
    </w:p>
    <w:p w14:paraId="5E183507" w14:textId="77777777" w:rsidR="00E95BC3" w:rsidRDefault="00E95BC3" w:rsidP="00E95BC3">
      <w:pPr>
        <w:pStyle w:val="Bezodstpw"/>
      </w:pPr>
      <w:r>
        <w:t>Jasność: 500 cd/m²</w:t>
      </w:r>
    </w:p>
    <w:p w14:paraId="61B74667" w14:textId="77777777" w:rsidR="00E95BC3" w:rsidRDefault="00E95BC3" w:rsidP="00E95BC3">
      <w:pPr>
        <w:pStyle w:val="Bezodstpw"/>
      </w:pPr>
      <w:r>
        <w:t>Kontrast statyczny: 5000:1</w:t>
      </w:r>
    </w:p>
    <w:p w14:paraId="4F14B6BB" w14:textId="77777777" w:rsidR="00E95BC3" w:rsidRDefault="00E95BC3" w:rsidP="00E95BC3">
      <w:pPr>
        <w:pStyle w:val="Bezodstpw"/>
      </w:pPr>
      <w:r>
        <w:lastRenderedPageBreak/>
        <w:t>Czas reakcji (GTG): 6,5 ms</w:t>
      </w:r>
    </w:p>
    <w:p w14:paraId="68B3118D" w14:textId="77777777" w:rsidR="00E95BC3" w:rsidRDefault="00E95BC3" w:rsidP="00E95BC3">
      <w:pPr>
        <w:pStyle w:val="Bezodstpw"/>
      </w:pPr>
      <w:r>
        <w:t>Kąty widzenia: 178° poziomo i pionowo</w:t>
      </w:r>
    </w:p>
    <w:p w14:paraId="38B54476" w14:textId="77777777" w:rsidR="00E95BC3" w:rsidRDefault="00E95BC3" w:rsidP="00E95BC3">
      <w:pPr>
        <w:pStyle w:val="Bezodstpw"/>
      </w:pPr>
      <w:r>
        <w:t>Kolory: 1.07 miliarda kolorów (8 bitów + FRC), NTSC 72%</w:t>
      </w:r>
    </w:p>
    <w:p w14:paraId="1D102E79" w14:textId="77777777" w:rsidR="00E95BC3" w:rsidRDefault="00E95BC3" w:rsidP="00E95BC3">
      <w:pPr>
        <w:pStyle w:val="Bezodstpw"/>
      </w:pPr>
      <w:r>
        <w:t>Powierzchnia robocza: 1209.6 x 680.4 mm</w:t>
      </w:r>
    </w:p>
    <w:p w14:paraId="10D39600" w14:textId="77777777" w:rsidR="00E95BC3" w:rsidRDefault="00E95BC3" w:rsidP="00E95BC3">
      <w:pPr>
        <w:pStyle w:val="Bezodstpw"/>
      </w:pPr>
      <w:r>
        <w:t>Szerokość ramki: około 14,3-14,5 mm (</w:t>
      </w:r>
      <w:proofErr w:type="spellStart"/>
      <w:r>
        <w:t>ultracienka</w:t>
      </w:r>
      <w:proofErr w:type="spellEnd"/>
      <w:r>
        <w:t xml:space="preserve"> ramka)</w:t>
      </w:r>
    </w:p>
    <w:p w14:paraId="202E40C3" w14:textId="77777777" w:rsidR="00E95BC3" w:rsidRDefault="00E95BC3" w:rsidP="00E95BC3">
      <w:pPr>
        <w:pStyle w:val="Bezodstpw"/>
      </w:pPr>
      <w:r>
        <w:t>Punktacja pikseli: 0,315 mm</w:t>
      </w:r>
    </w:p>
    <w:p w14:paraId="29774C9D" w14:textId="77777777" w:rsidR="00E95BC3" w:rsidRDefault="00E95BC3" w:rsidP="00E95BC3">
      <w:pPr>
        <w:pStyle w:val="Bezodstpw"/>
      </w:pPr>
      <w:r>
        <w:t>Obudowa: metalowa, czarna, matowa</w:t>
      </w:r>
    </w:p>
    <w:p w14:paraId="60C2D95B" w14:textId="77777777" w:rsidR="00E95BC3" w:rsidRDefault="00E95BC3" w:rsidP="00E95BC3">
      <w:pPr>
        <w:pStyle w:val="Bezodstpw"/>
      </w:pPr>
      <w:r>
        <w:t>System operacyjny: Android 14</w:t>
      </w:r>
    </w:p>
    <w:p w14:paraId="2E196C59" w14:textId="77777777" w:rsidR="00E95BC3" w:rsidRDefault="00E95BC3" w:rsidP="00E95BC3">
      <w:pPr>
        <w:pStyle w:val="Bezodstpw"/>
      </w:pPr>
      <w:r>
        <w:t xml:space="preserve">Oprogramowanie: </w:t>
      </w:r>
    </w:p>
    <w:p w14:paraId="205E6894" w14:textId="77777777" w:rsidR="00E95BC3" w:rsidRDefault="00E95BC3" w:rsidP="00E95BC3">
      <w:pPr>
        <w:pStyle w:val="Bezodstpw"/>
      </w:pPr>
      <w:r>
        <w:t>system zarządzania treścią serwisu WWW. (CMS)</w:t>
      </w:r>
    </w:p>
    <w:p w14:paraId="60DEABDD" w14:textId="77777777" w:rsidR="00E95BC3" w:rsidRDefault="00E95BC3" w:rsidP="00E95BC3">
      <w:pPr>
        <w:pStyle w:val="Bezodstpw"/>
      </w:pPr>
      <w:r>
        <w:rPr>
          <w:rStyle w:val="hgkelc"/>
        </w:rPr>
        <w:t>system Zarządzania Dokumentami.</w:t>
      </w:r>
      <w:r>
        <w:t xml:space="preserve"> (DMS), </w:t>
      </w:r>
    </w:p>
    <w:p w14:paraId="59741CAB" w14:textId="77777777" w:rsidR="00E95BC3" w:rsidRPr="00747E13" w:rsidRDefault="00E95BC3" w:rsidP="00E95BC3">
      <w:pPr>
        <w:pStyle w:val="Bezodstpw"/>
      </w:pPr>
      <w:r w:rsidRPr="00BF00FB">
        <w:t>bezprzewodowa prezentacja</w:t>
      </w:r>
      <w:r w:rsidRPr="00747E13">
        <w:t>,</w:t>
      </w:r>
    </w:p>
    <w:p w14:paraId="567CAEBA" w14:textId="77777777" w:rsidR="00E95BC3" w:rsidRPr="00747E13" w:rsidRDefault="00E95BC3" w:rsidP="00E95BC3">
      <w:pPr>
        <w:pStyle w:val="Bezodstpw"/>
      </w:pPr>
      <w:r w:rsidRPr="00BF00FB">
        <w:t>bezprzewodowe udost</w:t>
      </w:r>
      <w:r>
        <w:t>ę</w:t>
      </w:r>
      <w:r w:rsidRPr="00BF00FB">
        <w:t>pnianie ekranu</w:t>
      </w:r>
      <w:r>
        <w:t>,</w:t>
      </w:r>
      <w:r w:rsidRPr="00747E13">
        <w:t xml:space="preserve"> </w:t>
      </w:r>
      <w:proofErr w:type="spellStart"/>
      <w:r w:rsidRPr="00747E13">
        <w:t>FailOver</w:t>
      </w:r>
      <w:proofErr w:type="spellEnd"/>
      <w:r w:rsidRPr="00747E13">
        <w:t xml:space="preserve">, </w:t>
      </w:r>
      <w:proofErr w:type="spellStart"/>
      <w:r w:rsidRPr="00747E13">
        <w:t>TeamViewer</w:t>
      </w:r>
      <w:proofErr w:type="spellEnd"/>
      <w:r w:rsidRPr="00747E13">
        <w:t>, PDF &amp; Media Player,  File Manager</w:t>
      </w:r>
    </w:p>
    <w:p w14:paraId="0847F0E9" w14:textId="77777777" w:rsidR="00E95BC3" w:rsidRDefault="00E95BC3" w:rsidP="00E95BC3">
      <w:pPr>
        <w:pStyle w:val="Bezodstpw"/>
      </w:pPr>
      <w:r>
        <w:t>Procesor i pamięć: CPU A73 x4, GPU G52 MC1, RAM 4GB, ROM 32GB</w:t>
      </w:r>
    </w:p>
    <w:p w14:paraId="4AF1DE3B" w14:textId="77777777" w:rsidR="00E95BC3" w:rsidRDefault="00E95BC3" w:rsidP="00E95BC3">
      <w:pPr>
        <w:pStyle w:val="Bezodstpw"/>
      </w:pPr>
      <w:r>
        <w:t>Łączność:</w:t>
      </w:r>
    </w:p>
    <w:p w14:paraId="3BE75121" w14:textId="77777777" w:rsidR="00E95BC3" w:rsidRDefault="00E95BC3" w:rsidP="00E95BC3">
      <w:pPr>
        <w:pStyle w:val="Bezodstpw"/>
      </w:pPr>
      <w:r>
        <w:t>HDMI 2.0 x2 (max 3840x2160 @60Hz)</w:t>
      </w:r>
    </w:p>
    <w:p w14:paraId="342034B5" w14:textId="77777777" w:rsidR="00E95BC3" w:rsidRPr="00BF00FB" w:rsidRDefault="00E95BC3" w:rsidP="00E95BC3">
      <w:pPr>
        <w:pStyle w:val="Bezodstpw"/>
        <w:rPr>
          <w:lang w:val="en-US"/>
        </w:rPr>
      </w:pPr>
      <w:r w:rsidRPr="00BF00FB">
        <w:rPr>
          <w:lang w:val="en-US"/>
        </w:rPr>
        <w:t>USB-C z DisplayPort Alt Mode i Power Delivery 15W x1</w:t>
      </w:r>
    </w:p>
    <w:p w14:paraId="5292D5CD" w14:textId="77777777" w:rsidR="00E95BC3" w:rsidRPr="00BF00FB" w:rsidRDefault="00E95BC3" w:rsidP="00E95BC3">
      <w:pPr>
        <w:pStyle w:val="Bezodstpw"/>
        <w:rPr>
          <w:lang w:val="en-US"/>
        </w:rPr>
      </w:pPr>
      <w:r w:rsidRPr="00BF00FB">
        <w:rPr>
          <w:lang w:val="en-US"/>
        </w:rPr>
        <w:t>USB 2.0 x2</w:t>
      </w:r>
    </w:p>
    <w:p w14:paraId="6620EF57" w14:textId="77777777" w:rsidR="00E95BC3" w:rsidRPr="00BF00FB" w:rsidRDefault="00E95BC3" w:rsidP="00E95BC3">
      <w:pPr>
        <w:pStyle w:val="Bezodstpw"/>
        <w:rPr>
          <w:lang w:val="en-US"/>
        </w:rPr>
      </w:pPr>
      <w:r w:rsidRPr="00BF00FB">
        <w:rPr>
          <w:lang w:val="en-US"/>
        </w:rPr>
        <w:t>RS-232c (2.5mm sub-mini jack) x1</w:t>
      </w:r>
    </w:p>
    <w:p w14:paraId="188ABC97" w14:textId="77777777" w:rsidR="00E95BC3" w:rsidRPr="00BF00FB" w:rsidRDefault="00E95BC3" w:rsidP="00E95BC3">
      <w:pPr>
        <w:pStyle w:val="Bezodstpw"/>
        <w:rPr>
          <w:lang w:val="en-US"/>
        </w:rPr>
      </w:pPr>
      <w:r w:rsidRPr="00BF00FB">
        <w:rPr>
          <w:lang w:val="en-US"/>
        </w:rPr>
        <w:t>RJ45 (LAN) x1</w:t>
      </w:r>
    </w:p>
    <w:p w14:paraId="1D71BA7C" w14:textId="77777777" w:rsidR="00E95BC3" w:rsidRPr="00BF00FB" w:rsidRDefault="00E95BC3" w:rsidP="00E95BC3">
      <w:pPr>
        <w:pStyle w:val="Bezodstpw"/>
        <w:rPr>
          <w:lang w:val="en-US"/>
        </w:rPr>
      </w:pPr>
      <w:r w:rsidRPr="00BF00FB">
        <w:rPr>
          <w:lang w:val="en-US"/>
        </w:rPr>
        <w:t>IR (3.5mm stereo mini) x1</w:t>
      </w:r>
    </w:p>
    <w:p w14:paraId="2F0BE16B" w14:textId="77777777" w:rsidR="00E95BC3" w:rsidRDefault="00E95BC3" w:rsidP="00E95BC3">
      <w:pPr>
        <w:pStyle w:val="Bezodstpw"/>
      </w:pPr>
      <w:r>
        <w:t xml:space="preserve">Wbudowany </w:t>
      </w:r>
      <w:proofErr w:type="spellStart"/>
      <w:r>
        <w:t>WiFi</w:t>
      </w:r>
      <w:proofErr w:type="spellEnd"/>
      <w:r>
        <w:t xml:space="preserve"> 2.4G/5G</w:t>
      </w:r>
    </w:p>
    <w:p w14:paraId="75D38C73" w14:textId="77777777" w:rsidR="00E95BC3" w:rsidRDefault="00E95BC3" w:rsidP="00E95BC3">
      <w:pPr>
        <w:pStyle w:val="Bezodstpw"/>
      </w:pPr>
      <w:r>
        <w:t xml:space="preserve">Audio: Wbudowane głośniki 2 x 10W, wyjście audio mini </w:t>
      </w:r>
      <w:proofErr w:type="spellStart"/>
      <w:r>
        <w:t>jack</w:t>
      </w:r>
      <w:proofErr w:type="spellEnd"/>
      <w:r>
        <w:t xml:space="preserve"> 3.5mm</w:t>
      </w:r>
    </w:p>
    <w:p w14:paraId="4FC01C06" w14:textId="77777777" w:rsidR="00E95BC3" w:rsidRDefault="00E95BC3" w:rsidP="00E95BC3">
      <w:pPr>
        <w:pStyle w:val="Bezodstpw"/>
      </w:pPr>
      <w:r>
        <w:t>Funkcje specjalne:</w:t>
      </w:r>
    </w:p>
    <w:p w14:paraId="180002F3" w14:textId="77777777" w:rsidR="00E95BC3" w:rsidRDefault="00E95BC3" w:rsidP="00E95BC3">
      <w:pPr>
        <w:pStyle w:val="Bezodstpw"/>
      </w:pPr>
      <w:r>
        <w:t>automatyczne przełączanie źródeł sygnału w przypadku braku sygnału</w:t>
      </w:r>
    </w:p>
    <w:p w14:paraId="537DE5EA" w14:textId="77777777" w:rsidR="00E95BC3" w:rsidRDefault="00E95BC3" w:rsidP="00E95BC3">
      <w:pPr>
        <w:pStyle w:val="Bezodstpw"/>
      </w:pPr>
      <w:r>
        <w:t xml:space="preserve">Praca 24/7 </w:t>
      </w:r>
    </w:p>
    <w:p w14:paraId="1FEA2058" w14:textId="77777777" w:rsidR="00E95BC3" w:rsidRDefault="00E95BC3" w:rsidP="00E95BC3">
      <w:pPr>
        <w:pStyle w:val="Bezodstpw"/>
      </w:pPr>
      <w:r>
        <w:t>Powłoka antyrefleksyjna zabezpieczająca przed zabrudzeniami i odciskami palców</w:t>
      </w:r>
    </w:p>
    <w:p w14:paraId="73E79DBE" w14:textId="77777777" w:rsidR="00E95BC3" w:rsidRDefault="00E95BC3" w:rsidP="00E95BC3">
      <w:pPr>
        <w:pStyle w:val="Bezodstpw"/>
      </w:pPr>
      <w:r>
        <w:t>Zapobieganie wypaleniu obrazu</w:t>
      </w:r>
    </w:p>
    <w:p w14:paraId="179B70B2" w14:textId="77777777" w:rsidR="00E95BC3" w:rsidRDefault="00E95BC3" w:rsidP="00E95BC3">
      <w:pPr>
        <w:pStyle w:val="Bezodstpw"/>
      </w:pPr>
      <w:r>
        <w:t>Sterowanie przez LAN, RS232, IR</w:t>
      </w:r>
    </w:p>
    <w:p w14:paraId="413F1B14" w14:textId="77777777" w:rsidR="00E95BC3" w:rsidRDefault="00E95BC3" w:rsidP="00E95BC3">
      <w:pPr>
        <w:pStyle w:val="Bezodstpw"/>
      </w:pPr>
      <w:r>
        <w:t xml:space="preserve">Montaż: Standard VESA 400 x 400 mm, </w:t>
      </w:r>
      <w:proofErr w:type="spellStart"/>
      <w:r>
        <w:t>ultracienka</w:t>
      </w:r>
      <w:proofErr w:type="spellEnd"/>
      <w:r>
        <w:t xml:space="preserve"> ramka umożliwia tworzenie ścian wideo</w:t>
      </w:r>
    </w:p>
    <w:p w14:paraId="2CFEB3DF" w14:textId="77777777" w:rsidR="00E95BC3" w:rsidRDefault="00E95BC3" w:rsidP="00E95BC3">
      <w:pPr>
        <w:pStyle w:val="Bezodstpw"/>
      </w:pPr>
      <w:r>
        <w:t>Wymiary: max 1239 x 710 x 70 mm (szer. x wys. x gł.)</w:t>
      </w:r>
    </w:p>
    <w:p w14:paraId="4247312D" w14:textId="77777777" w:rsidR="00E95BC3" w:rsidRDefault="00E95BC3" w:rsidP="00E95BC3">
      <w:pPr>
        <w:pStyle w:val="Bezodstpw"/>
      </w:pPr>
      <w:r>
        <w:t>Waga: max 13 kg (bez opakowania)</w:t>
      </w:r>
    </w:p>
    <w:p w14:paraId="403669E8" w14:textId="77777777" w:rsidR="00E95BC3" w:rsidRDefault="00E95BC3" w:rsidP="00E95BC3">
      <w:pPr>
        <w:pStyle w:val="Bezodstpw"/>
      </w:pPr>
      <w:r>
        <w:t>Zasilanie: AC 100-240V, 50/60Hz, typowe zużycie energii 135W</w:t>
      </w:r>
    </w:p>
    <w:p w14:paraId="0289CBF7" w14:textId="77777777" w:rsidR="00E95BC3" w:rsidRPr="00BF00FB" w:rsidRDefault="00E95BC3" w:rsidP="00E95BC3">
      <w:pPr>
        <w:pStyle w:val="Bezodstpw"/>
        <w:rPr>
          <w:lang w:val="en-US"/>
        </w:rPr>
      </w:pPr>
      <w:proofErr w:type="spellStart"/>
      <w:r w:rsidRPr="00BF00FB">
        <w:rPr>
          <w:lang w:val="en-US"/>
        </w:rPr>
        <w:t>Certyfikaty</w:t>
      </w:r>
      <w:proofErr w:type="spellEnd"/>
      <w:r w:rsidRPr="00BF00FB">
        <w:rPr>
          <w:lang w:val="en-US"/>
        </w:rPr>
        <w:t>: CE, TÜV-</w:t>
      </w:r>
      <w:proofErr w:type="spellStart"/>
      <w:r w:rsidRPr="00BF00FB">
        <w:rPr>
          <w:lang w:val="en-US"/>
        </w:rPr>
        <w:t>Bauart</w:t>
      </w:r>
      <w:proofErr w:type="spellEnd"/>
      <w:r w:rsidRPr="00BF00FB">
        <w:rPr>
          <w:lang w:val="en-US"/>
        </w:rPr>
        <w:t xml:space="preserve">, EAC, RoHS, </w:t>
      </w:r>
      <w:proofErr w:type="spellStart"/>
      <w:r w:rsidRPr="00BF00FB">
        <w:rPr>
          <w:lang w:val="en-US"/>
        </w:rPr>
        <w:t>ErP</w:t>
      </w:r>
      <w:proofErr w:type="spellEnd"/>
      <w:r w:rsidRPr="00BF00FB">
        <w:rPr>
          <w:lang w:val="en-US"/>
        </w:rPr>
        <w:t>, WEEE, REACH</w:t>
      </w:r>
    </w:p>
    <w:p w14:paraId="7B627EAB" w14:textId="77777777" w:rsidR="00E95BC3" w:rsidRDefault="00E95BC3" w:rsidP="00E95BC3">
      <w:pPr>
        <w:pStyle w:val="Bezodstpw"/>
      </w:pPr>
      <w:r>
        <w:t>Dodatki w zestawie: Pilot z bateriami, kable (zasilający, HDMI, RS-232c), zestaw montażowy do</w:t>
      </w:r>
    </w:p>
    <w:p w14:paraId="0CA27251" w14:textId="77777777" w:rsidR="00E95BC3" w:rsidRDefault="00E95BC3" w:rsidP="00E95BC3">
      <w:pPr>
        <w:pStyle w:val="Bezodstpw"/>
      </w:pPr>
      <w:r>
        <w:t>ściany, instrukcje obsługi</w:t>
      </w:r>
    </w:p>
    <w:p w14:paraId="4F085222" w14:textId="77777777" w:rsidR="00E95BC3" w:rsidRDefault="00E95BC3" w:rsidP="00E95BC3">
      <w:pPr>
        <w:pStyle w:val="Bezodstpw"/>
      </w:pPr>
      <w:r>
        <w:t>Języki menu OSD: Wiele, w tym polski</w:t>
      </w:r>
    </w:p>
    <w:p w14:paraId="0D43D1D9" w14:textId="77777777" w:rsidR="00E95BC3" w:rsidRDefault="00E95BC3" w:rsidP="00E95BC3">
      <w:pPr>
        <w:pStyle w:val="Bezodstpw"/>
      </w:pPr>
      <w:r>
        <w:t xml:space="preserve">Klasa efektywności energetycznej: G (zgodnie z EU </w:t>
      </w:r>
      <w:proofErr w:type="spellStart"/>
      <w:r>
        <w:t>Regulation</w:t>
      </w:r>
      <w:proofErr w:type="spellEnd"/>
      <w:r>
        <w:t xml:space="preserve"> 2017/1369)</w:t>
      </w:r>
    </w:p>
    <w:p w14:paraId="7DD63018" w14:textId="77777777" w:rsidR="00E95BC3" w:rsidRDefault="00E95BC3" w:rsidP="00E95BC3">
      <w:pPr>
        <w:pStyle w:val="Bezodstpw"/>
      </w:pPr>
      <w:r>
        <w:t>Gwarancja min 36 miesięcy</w:t>
      </w:r>
    </w:p>
    <w:p w14:paraId="4097EB22" w14:textId="77777777" w:rsidR="00EA24E8" w:rsidRDefault="00EA24E8" w:rsidP="00E95BC3">
      <w:pPr>
        <w:pStyle w:val="Bezodstpw"/>
      </w:pPr>
    </w:p>
    <w:p w14:paraId="250FBB4F" w14:textId="02711048" w:rsidR="00E95BC3" w:rsidRDefault="00E95BC3" w:rsidP="00EA24E8">
      <w:pPr>
        <w:pStyle w:val="Bezodstpw"/>
        <w:numPr>
          <w:ilvl w:val="0"/>
          <w:numId w:val="2"/>
        </w:numPr>
      </w:pPr>
      <w:r>
        <w:t>Monitor – 2 szt.</w:t>
      </w:r>
    </w:p>
    <w:p w14:paraId="67918B15" w14:textId="77777777" w:rsidR="00E95BC3" w:rsidRDefault="00E95BC3" w:rsidP="00E95BC3">
      <w:pPr>
        <w:pStyle w:val="Bezodstpw"/>
      </w:pPr>
      <w:r>
        <w:t>Przekątna ekranu: 75" (189,5 cm)</w:t>
      </w:r>
    </w:p>
    <w:p w14:paraId="5591861C" w14:textId="77777777" w:rsidR="00E95BC3" w:rsidRDefault="00E95BC3" w:rsidP="00E95BC3">
      <w:pPr>
        <w:pStyle w:val="Bezodstpw"/>
      </w:pPr>
      <w:r>
        <w:t>Rozdzielczość: 3840 x 2160 @ 60Hz (4K UHD)</w:t>
      </w:r>
    </w:p>
    <w:p w14:paraId="4AD2C613" w14:textId="77777777" w:rsidR="00E95BC3" w:rsidRDefault="00E95BC3" w:rsidP="00E95BC3">
      <w:pPr>
        <w:pStyle w:val="Bezodstpw"/>
      </w:pPr>
      <w:r>
        <w:t>Format obrazu: 16:9</w:t>
      </w:r>
    </w:p>
    <w:p w14:paraId="1305A1F1" w14:textId="77777777" w:rsidR="00E95BC3" w:rsidRDefault="00E95BC3" w:rsidP="00E95BC3">
      <w:pPr>
        <w:pStyle w:val="Bezodstpw"/>
      </w:pPr>
      <w:r>
        <w:t>Panel: VA z powłoką antyodblaskową (</w:t>
      </w:r>
      <w:proofErr w:type="spellStart"/>
      <w:r>
        <w:t>Anti-Glare</w:t>
      </w:r>
      <w:proofErr w:type="spellEnd"/>
      <w:r>
        <w:t xml:space="preserve">), matowe wykończenie, </w:t>
      </w:r>
      <w:proofErr w:type="spellStart"/>
      <w:r>
        <w:t>haze</w:t>
      </w:r>
      <w:proofErr w:type="spellEnd"/>
      <w:r>
        <w:t xml:space="preserve"> 25%</w:t>
      </w:r>
    </w:p>
    <w:p w14:paraId="5A2268A0" w14:textId="77777777" w:rsidR="00E95BC3" w:rsidRDefault="00E95BC3" w:rsidP="00E95BC3">
      <w:pPr>
        <w:pStyle w:val="Bezodstpw"/>
      </w:pPr>
      <w:r>
        <w:t>Jasność: 500 cd/m²</w:t>
      </w:r>
    </w:p>
    <w:p w14:paraId="7514A64D" w14:textId="77777777" w:rsidR="00E95BC3" w:rsidRDefault="00E95BC3" w:rsidP="00E95BC3">
      <w:pPr>
        <w:pStyle w:val="Bezodstpw"/>
      </w:pPr>
      <w:r>
        <w:t>Kontrast statyczny: 5000:1</w:t>
      </w:r>
    </w:p>
    <w:p w14:paraId="343CD28E" w14:textId="77777777" w:rsidR="00E95BC3" w:rsidRDefault="00E95BC3" w:rsidP="00E95BC3">
      <w:pPr>
        <w:pStyle w:val="Bezodstpw"/>
      </w:pPr>
      <w:r>
        <w:t>Czas reakcji (GTG): 6.5 ms</w:t>
      </w:r>
    </w:p>
    <w:p w14:paraId="1C6671B9" w14:textId="77777777" w:rsidR="00E95BC3" w:rsidRDefault="00E95BC3" w:rsidP="00E95BC3">
      <w:pPr>
        <w:pStyle w:val="Bezodstpw"/>
      </w:pPr>
      <w:r>
        <w:t>Kąty widzenia: 178° poziomo i pionowo</w:t>
      </w:r>
    </w:p>
    <w:p w14:paraId="21257B69" w14:textId="77777777" w:rsidR="00E95BC3" w:rsidRDefault="00E95BC3" w:rsidP="00E95BC3">
      <w:pPr>
        <w:pStyle w:val="Bezodstpw"/>
      </w:pPr>
      <w:r>
        <w:t>Kolory: 1.07 miliarda kolorów (8 bit + FRC)</w:t>
      </w:r>
    </w:p>
    <w:p w14:paraId="35FC1D46" w14:textId="77777777" w:rsidR="00E95BC3" w:rsidRDefault="00E95BC3" w:rsidP="00E95BC3">
      <w:pPr>
        <w:pStyle w:val="Bezodstpw"/>
      </w:pPr>
      <w:r>
        <w:t>Powierzchnia robocza: 1650.2 x 928.3 mm</w:t>
      </w:r>
    </w:p>
    <w:p w14:paraId="23FBCDC3" w14:textId="77777777" w:rsidR="00E95BC3" w:rsidRDefault="00E95BC3" w:rsidP="00E95BC3">
      <w:pPr>
        <w:pStyle w:val="Bezodstpw"/>
      </w:pPr>
      <w:r>
        <w:t>Szerokość ramki: 14.3 mm (boki, góra, dół)</w:t>
      </w:r>
    </w:p>
    <w:p w14:paraId="0E1188AF" w14:textId="77777777" w:rsidR="00E95BC3" w:rsidRDefault="00E95BC3" w:rsidP="00E95BC3">
      <w:pPr>
        <w:pStyle w:val="Bezodstpw"/>
      </w:pPr>
      <w:r>
        <w:lastRenderedPageBreak/>
        <w:t>Obudowa: czarna, matowa, metalowa</w:t>
      </w:r>
    </w:p>
    <w:p w14:paraId="51B5690E" w14:textId="77777777" w:rsidR="00E95BC3" w:rsidRDefault="00E95BC3" w:rsidP="00E95BC3">
      <w:pPr>
        <w:pStyle w:val="Bezodstpw"/>
      </w:pPr>
      <w:r>
        <w:t>Funkcje i oprogramowanie</w:t>
      </w:r>
    </w:p>
    <w:p w14:paraId="378C22DE" w14:textId="77777777" w:rsidR="00E95BC3" w:rsidRDefault="00E95BC3" w:rsidP="00E95BC3">
      <w:pPr>
        <w:pStyle w:val="Bezodstpw"/>
      </w:pPr>
      <w:r>
        <w:t>System operacyjny: Android 14</w:t>
      </w:r>
    </w:p>
    <w:p w14:paraId="16225DE4" w14:textId="77777777" w:rsidR="00E95BC3" w:rsidRDefault="00E95BC3" w:rsidP="00E95BC3">
      <w:pPr>
        <w:pStyle w:val="Bezodstpw"/>
      </w:pPr>
      <w:r>
        <w:t>system zarządzania treścią serwisu WWW. (CMS)</w:t>
      </w:r>
    </w:p>
    <w:p w14:paraId="3F78B2FE" w14:textId="77777777" w:rsidR="00E95BC3" w:rsidRDefault="00E95BC3" w:rsidP="00E95BC3">
      <w:pPr>
        <w:pStyle w:val="Bezodstpw"/>
      </w:pPr>
      <w:r>
        <w:rPr>
          <w:rStyle w:val="hgkelc"/>
        </w:rPr>
        <w:t>system Zarządzania Dokumentami.</w:t>
      </w:r>
      <w:r>
        <w:t xml:space="preserve"> (DMS), </w:t>
      </w:r>
    </w:p>
    <w:p w14:paraId="147798D6" w14:textId="77777777" w:rsidR="00E95BC3" w:rsidRPr="002C6DB9" w:rsidRDefault="00E95BC3" w:rsidP="00E95BC3">
      <w:pPr>
        <w:pStyle w:val="Bezodstpw"/>
      </w:pPr>
      <w:r w:rsidRPr="00BF00FB">
        <w:t>bezprzewodowa prezentacja</w:t>
      </w:r>
      <w:r w:rsidRPr="002C6DB9">
        <w:t>,</w:t>
      </w:r>
    </w:p>
    <w:p w14:paraId="4B2F060F" w14:textId="77777777" w:rsidR="00E95BC3" w:rsidRPr="002C6DB9" w:rsidRDefault="00E95BC3" w:rsidP="00E95BC3">
      <w:pPr>
        <w:pStyle w:val="Bezodstpw"/>
      </w:pPr>
      <w:r w:rsidRPr="00BF00FB">
        <w:t>bezprzewodowe udost</w:t>
      </w:r>
      <w:r>
        <w:t>ę</w:t>
      </w:r>
      <w:r w:rsidRPr="00BF00FB">
        <w:t>pnianie ekranu</w:t>
      </w:r>
      <w:r>
        <w:t>,</w:t>
      </w:r>
      <w:r w:rsidRPr="002C6DB9">
        <w:t xml:space="preserve"> </w:t>
      </w:r>
      <w:proofErr w:type="spellStart"/>
      <w:r w:rsidRPr="002C6DB9">
        <w:t>TeamViewer</w:t>
      </w:r>
      <w:proofErr w:type="spellEnd"/>
      <w:r w:rsidRPr="002C6DB9">
        <w:t>, PDF &amp; Media Player,  File Manager</w:t>
      </w:r>
    </w:p>
    <w:p w14:paraId="66084FC1" w14:textId="77777777" w:rsidR="00E95BC3" w:rsidRDefault="00E95BC3" w:rsidP="00E95BC3">
      <w:pPr>
        <w:pStyle w:val="Bezodstpw"/>
      </w:pPr>
      <w:r>
        <w:t xml:space="preserve">Funkcja </w:t>
      </w:r>
      <w:proofErr w:type="spellStart"/>
      <w:r>
        <w:t>FailOver</w:t>
      </w:r>
      <w:proofErr w:type="spellEnd"/>
      <w:r>
        <w:t>: automatyczne przełączanie źródeł sygnału w przypadku braku sygnału na</w:t>
      </w:r>
    </w:p>
    <w:p w14:paraId="67E884F0" w14:textId="77777777" w:rsidR="00E95BC3" w:rsidRDefault="00E95BC3" w:rsidP="00E95BC3">
      <w:pPr>
        <w:pStyle w:val="Bezodstpw"/>
      </w:pPr>
      <w:r>
        <w:t>domyślnym wejściu</w:t>
      </w:r>
    </w:p>
    <w:p w14:paraId="5E40E59E" w14:textId="77777777" w:rsidR="00E95BC3" w:rsidRDefault="00E95BC3" w:rsidP="00E95BC3">
      <w:pPr>
        <w:pStyle w:val="Bezodstpw"/>
      </w:pPr>
      <w:r>
        <w:t>Możliwość pracy 24/7</w:t>
      </w:r>
    </w:p>
    <w:p w14:paraId="7AB5D6F4" w14:textId="77777777" w:rsidR="00E95BC3" w:rsidRDefault="00E95BC3" w:rsidP="00E95BC3">
      <w:pPr>
        <w:pStyle w:val="Bezodstpw"/>
      </w:pPr>
      <w:r>
        <w:t>Zapobieganie wypaleniu obrazu</w:t>
      </w:r>
    </w:p>
    <w:p w14:paraId="2D0458CF" w14:textId="77777777" w:rsidR="00E95BC3" w:rsidRDefault="00E95BC3" w:rsidP="00E95BC3">
      <w:pPr>
        <w:pStyle w:val="Bezodstpw"/>
      </w:pPr>
      <w:r>
        <w:t>Obsługa orientacji poziomej i pionowej (rotacja obrazu)</w:t>
      </w:r>
    </w:p>
    <w:p w14:paraId="1ACFD4F1" w14:textId="77777777" w:rsidR="00E95BC3" w:rsidRDefault="00E95BC3" w:rsidP="00E95BC3">
      <w:pPr>
        <w:pStyle w:val="Bezodstpw"/>
      </w:pPr>
      <w:r>
        <w:t>Łączność i sterowanie</w:t>
      </w:r>
    </w:p>
    <w:p w14:paraId="3228EFED" w14:textId="77777777" w:rsidR="00E95BC3" w:rsidRDefault="00E95BC3" w:rsidP="00E95BC3">
      <w:pPr>
        <w:pStyle w:val="Bezodstpw"/>
      </w:pPr>
      <w:r>
        <w:t>Wejścia cyfrowe: HDMI x2 (v2.0, max 3840x2160 @ 60Hz), USB-C x1 (DP Alt, 15W PD)</w:t>
      </w:r>
    </w:p>
    <w:p w14:paraId="678930C9" w14:textId="77777777" w:rsidR="00E95BC3" w:rsidRDefault="00E95BC3" w:rsidP="00E95BC3">
      <w:pPr>
        <w:pStyle w:val="Bezodstpw"/>
      </w:pPr>
      <w:r>
        <w:t xml:space="preserve">Sterowanie: RS-232c x1 (2.5mm </w:t>
      </w:r>
      <w:proofErr w:type="spellStart"/>
      <w:r>
        <w:t>sub</w:t>
      </w:r>
      <w:proofErr w:type="spellEnd"/>
      <w:r>
        <w:t xml:space="preserve">-mini </w:t>
      </w:r>
      <w:proofErr w:type="spellStart"/>
      <w:r>
        <w:t>jack</w:t>
      </w:r>
      <w:proofErr w:type="spellEnd"/>
      <w:r>
        <w:t>), RJ45 (LAN) x1, IR x1 (3.5mm stereo mini)</w:t>
      </w:r>
    </w:p>
    <w:p w14:paraId="1521791F" w14:textId="77777777" w:rsidR="00E95BC3" w:rsidRDefault="00E95BC3" w:rsidP="00E95BC3">
      <w:pPr>
        <w:pStyle w:val="Bezodstpw"/>
      </w:pPr>
      <w:r>
        <w:t xml:space="preserve">Wyjścia audio: mini </w:t>
      </w:r>
      <w:proofErr w:type="spellStart"/>
      <w:r>
        <w:t>jack</w:t>
      </w:r>
      <w:proofErr w:type="spellEnd"/>
      <w:r>
        <w:t xml:space="preserve"> 3.5 mm x1, wbudowane głośniki 2 x 10W</w:t>
      </w:r>
    </w:p>
    <w:p w14:paraId="40305588" w14:textId="77777777" w:rsidR="00E95BC3" w:rsidRPr="002C6DB9" w:rsidRDefault="00E95BC3" w:rsidP="00E95BC3">
      <w:pPr>
        <w:pStyle w:val="Bezodstpw"/>
        <w:rPr>
          <w:lang w:val="en-US"/>
        </w:rPr>
      </w:pPr>
      <w:r w:rsidRPr="002C6DB9">
        <w:rPr>
          <w:lang w:val="en-US"/>
        </w:rPr>
        <w:t>Monitor control output: RS-232c x1, IR loop through x1</w:t>
      </w:r>
    </w:p>
    <w:p w14:paraId="194E0FE3" w14:textId="77777777" w:rsidR="00E95BC3" w:rsidRDefault="00E95BC3" w:rsidP="00E95BC3">
      <w:pPr>
        <w:pStyle w:val="Bezodstpw"/>
      </w:pPr>
      <w:r>
        <w:t>USB: 2 porty USB 2.0</w:t>
      </w:r>
    </w:p>
    <w:p w14:paraId="62C423E5" w14:textId="77777777" w:rsidR="00E95BC3" w:rsidRDefault="00E95BC3" w:rsidP="00E95BC3">
      <w:pPr>
        <w:pStyle w:val="Bezodstpw"/>
      </w:pPr>
      <w:r>
        <w:t xml:space="preserve">Wbudowany moduł </w:t>
      </w:r>
      <w:proofErr w:type="spellStart"/>
      <w:r>
        <w:t>WiFi</w:t>
      </w:r>
      <w:proofErr w:type="spellEnd"/>
      <w:r>
        <w:t>: 2.4G/5G</w:t>
      </w:r>
    </w:p>
    <w:p w14:paraId="19A1FD62" w14:textId="77777777" w:rsidR="00E95BC3" w:rsidRPr="002C6DB9" w:rsidRDefault="00E95BC3" w:rsidP="00E95BC3">
      <w:pPr>
        <w:pStyle w:val="Bezodstpw"/>
        <w:rPr>
          <w:lang w:val="en-US"/>
        </w:rPr>
      </w:pPr>
      <w:r w:rsidRPr="002C6DB9">
        <w:rPr>
          <w:lang w:val="en-US"/>
        </w:rPr>
        <w:t>Hardware</w:t>
      </w:r>
    </w:p>
    <w:p w14:paraId="76824F5F" w14:textId="77777777" w:rsidR="00E95BC3" w:rsidRPr="002C6DB9" w:rsidRDefault="00E95BC3" w:rsidP="00E95BC3">
      <w:pPr>
        <w:pStyle w:val="Bezodstpw"/>
        <w:rPr>
          <w:lang w:val="en-US"/>
        </w:rPr>
      </w:pPr>
      <w:r w:rsidRPr="002C6DB9">
        <w:rPr>
          <w:lang w:val="en-US"/>
        </w:rPr>
        <w:t>CPU: A73 quad-core</w:t>
      </w:r>
    </w:p>
    <w:p w14:paraId="002BE740" w14:textId="77777777" w:rsidR="00E95BC3" w:rsidRPr="002C6DB9" w:rsidRDefault="00E95BC3" w:rsidP="00E95BC3">
      <w:pPr>
        <w:pStyle w:val="Bezodstpw"/>
        <w:rPr>
          <w:lang w:val="en-US"/>
        </w:rPr>
      </w:pPr>
      <w:r w:rsidRPr="002C6DB9">
        <w:rPr>
          <w:lang w:val="en-US"/>
        </w:rPr>
        <w:t>GPU: G52 MC1</w:t>
      </w:r>
    </w:p>
    <w:p w14:paraId="2F533FEB" w14:textId="77777777" w:rsidR="00E95BC3" w:rsidRDefault="00E95BC3" w:rsidP="00E95BC3">
      <w:pPr>
        <w:pStyle w:val="Bezodstpw"/>
      </w:pPr>
      <w:r>
        <w:t>RAM: 4 GB</w:t>
      </w:r>
    </w:p>
    <w:p w14:paraId="27C7E0A8" w14:textId="77777777" w:rsidR="00E95BC3" w:rsidRDefault="00E95BC3" w:rsidP="00E95BC3">
      <w:pPr>
        <w:pStyle w:val="Bezodstpw"/>
      </w:pPr>
      <w:r>
        <w:t>Pamięć ROM: 32 GB</w:t>
      </w:r>
    </w:p>
    <w:p w14:paraId="3A025D6E" w14:textId="77777777" w:rsidR="00E95BC3" w:rsidRDefault="00E95BC3" w:rsidP="00E95BC3">
      <w:pPr>
        <w:pStyle w:val="Bezodstpw"/>
      </w:pPr>
      <w:r>
        <w:t>Montaż i wymiary</w:t>
      </w:r>
    </w:p>
    <w:p w14:paraId="07C71AFB" w14:textId="77777777" w:rsidR="00E95BC3" w:rsidRDefault="00E95BC3" w:rsidP="00E95BC3">
      <w:pPr>
        <w:pStyle w:val="Bezodstpw"/>
      </w:pPr>
      <w:r>
        <w:t>Standard montażu VESA: 500 x 500 mm</w:t>
      </w:r>
    </w:p>
    <w:p w14:paraId="7C62D6BD" w14:textId="77777777" w:rsidR="00E95BC3" w:rsidRDefault="00E95BC3" w:rsidP="00E95BC3">
      <w:pPr>
        <w:pStyle w:val="Bezodstpw"/>
      </w:pPr>
      <w:r>
        <w:t>Wymiary (szer. x wys. x gł.): max 1680 x 958 x 69 mm</w:t>
      </w:r>
    </w:p>
    <w:p w14:paraId="76D4FC67" w14:textId="77777777" w:rsidR="00E95BC3" w:rsidRDefault="00E95BC3" w:rsidP="00E95BC3">
      <w:pPr>
        <w:pStyle w:val="Bezodstpw"/>
      </w:pPr>
      <w:r>
        <w:t>Waga bez opakowania: max 28 kg</w:t>
      </w:r>
    </w:p>
    <w:p w14:paraId="63E40369" w14:textId="77777777" w:rsidR="00E95BC3" w:rsidRDefault="00E95BC3" w:rsidP="00E95BC3">
      <w:pPr>
        <w:pStyle w:val="Bezodstpw"/>
      </w:pPr>
      <w:r>
        <w:t>W zestawie: uchwyt do montażu na ścianie, śruby, kotwy, pilot z bateriami</w:t>
      </w:r>
    </w:p>
    <w:p w14:paraId="3D63C70F" w14:textId="77777777" w:rsidR="00E95BC3" w:rsidRDefault="00E95BC3" w:rsidP="00E95BC3">
      <w:pPr>
        <w:pStyle w:val="Bezodstpw"/>
      </w:pPr>
      <w:r>
        <w:t>Zasilanie i zużycie energii</w:t>
      </w:r>
    </w:p>
    <w:p w14:paraId="37D86437" w14:textId="77777777" w:rsidR="00E95BC3" w:rsidRDefault="00E95BC3" w:rsidP="00E95BC3">
      <w:pPr>
        <w:pStyle w:val="Bezodstpw"/>
      </w:pPr>
      <w:r>
        <w:t xml:space="preserve">Zasilanie: AC 100 - 240 V, 50/60 </w:t>
      </w:r>
      <w:proofErr w:type="spellStart"/>
      <w:r>
        <w:t>Hz</w:t>
      </w:r>
      <w:proofErr w:type="spellEnd"/>
    </w:p>
    <w:p w14:paraId="03895CB0" w14:textId="77777777" w:rsidR="00E95BC3" w:rsidRDefault="00E95BC3" w:rsidP="00E95BC3">
      <w:pPr>
        <w:pStyle w:val="Bezodstpw"/>
      </w:pPr>
      <w:r>
        <w:t>Typowe zużycie energii: 219 W</w:t>
      </w:r>
    </w:p>
    <w:p w14:paraId="47B58316" w14:textId="77777777" w:rsidR="00E95BC3" w:rsidRDefault="00E95BC3" w:rsidP="00E95BC3">
      <w:pPr>
        <w:pStyle w:val="Bezodstpw"/>
      </w:pPr>
      <w:r>
        <w:t>Tryb stand-by: 0.5 W</w:t>
      </w:r>
    </w:p>
    <w:p w14:paraId="1972B0D8" w14:textId="77777777" w:rsidR="00E95BC3" w:rsidRDefault="00E95BC3" w:rsidP="00E95BC3">
      <w:pPr>
        <w:pStyle w:val="Bezodstpw"/>
      </w:pPr>
      <w:r>
        <w:t>Tryb off: 0.3 W</w:t>
      </w:r>
    </w:p>
    <w:p w14:paraId="5FF71DBE" w14:textId="77777777" w:rsidR="00E95BC3" w:rsidRDefault="00E95BC3" w:rsidP="00E95BC3">
      <w:pPr>
        <w:pStyle w:val="Bezodstpw"/>
      </w:pPr>
      <w:r>
        <w:t>Dodatkowe cechy</w:t>
      </w:r>
    </w:p>
    <w:p w14:paraId="263CE29C" w14:textId="77777777" w:rsidR="00E95BC3" w:rsidRDefault="00E95BC3" w:rsidP="00E95BC3">
      <w:pPr>
        <w:pStyle w:val="Bezodstpw"/>
      </w:pPr>
      <w:r>
        <w:t>Brak wentylatora w konstrukcji (cicha praca)</w:t>
      </w:r>
    </w:p>
    <w:p w14:paraId="08CE3352" w14:textId="77777777" w:rsidR="00E95BC3" w:rsidRDefault="00E95BC3" w:rsidP="00E95BC3">
      <w:pPr>
        <w:pStyle w:val="Bezodstpw"/>
      </w:pPr>
      <w:r>
        <w:t>Języki menu OSD: EN, DE, FR, ES, IT, CN, RU, JP, CZ, NL, PL, SV, FI, DA, NB</w:t>
      </w:r>
    </w:p>
    <w:p w14:paraId="6993908D" w14:textId="77777777" w:rsidR="00E95BC3" w:rsidRPr="002C6DB9" w:rsidRDefault="00E95BC3" w:rsidP="00E95BC3">
      <w:pPr>
        <w:pStyle w:val="Bezodstpw"/>
        <w:rPr>
          <w:lang w:val="en-US"/>
        </w:rPr>
      </w:pPr>
      <w:proofErr w:type="spellStart"/>
      <w:r w:rsidRPr="002C6DB9">
        <w:rPr>
          <w:lang w:val="en-US"/>
        </w:rPr>
        <w:t>Certyfikaty</w:t>
      </w:r>
      <w:proofErr w:type="spellEnd"/>
      <w:r w:rsidRPr="002C6DB9">
        <w:rPr>
          <w:lang w:val="en-US"/>
        </w:rPr>
        <w:t>: CE, TÜV-</w:t>
      </w:r>
      <w:proofErr w:type="spellStart"/>
      <w:r w:rsidRPr="002C6DB9">
        <w:rPr>
          <w:lang w:val="en-US"/>
        </w:rPr>
        <w:t>Bauart</w:t>
      </w:r>
      <w:proofErr w:type="spellEnd"/>
      <w:r w:rsidRPr="002C6DB9">
        <w:rPr>
          <w:lang w:val="en-US"/>
        </w:rPr>
        <w:t xml:space="preserve">, EAC, RoHS, </w:t>
      </w:r>
      <w:proofErr w:type="spellStart"/>
      <w:r w:rsidRPr="002C6DB9">
        <w:rPr>
          <w:lang w:val="en-US"/>
        </w:rPr>
        <w:t>ErP</w:t>
      </w:r>
      <w:proofErr w:type="spellEnd"/>
      <w:r w:rsidRPr="002C6DB9">
        <w:rPr>
          <w:lang w:val="en-US"/>
        </w:rPr>
        <w:t>, WEEE, REACH (UKCA, RoHS2.0, PFOS)</w:t>
      </w:r>
    </w:p>
    <w:p w14:paraId="5D1D612A" w14:textId="77777777" w:rsidR="00E95BC3" w:rsidRDefault="00E95BC3" w:rsidP="00E95BC3">
      <w:pPr>
        <w:pStyle w:val="Bezodstpw"/>
      </w:pPr>
      <w:r>
        <w:t>Klasa efektywności energetycznej: G</w:t>
      </w:r>
    </w:p>
    <w:p w14:paraId="4B257055" w14:textId="77777777" w:rsidR="00E95BC3" w:rsidRDefault="00E95BC3" w:rsidP="00E95BC3">
      <w:pPr>
        <w:pStyle w:val="Bezodstpw"/>
      </w:pPr>
      <w:r>
        <w:t>MTBF: 50 000 godzin (bez podświetlenia)</w:t>
      </w:r>
    </w:p>
    <w:p w14:paraId="7653522E" w14:textId="77777777" w:rsidR="00E95BC3" w:rsidRDefault="00E95BC3" w:rsidP="00E95BC3">
      <w:pPr>
        <w:pStyle w:val="Bezodstpw"/>
      </w:pPr>
      <w:r>
        <w:t>Gwarancja min 36 miesięcy</w:t>
      </w:r>
    </w:p>
    <w:p w14:paraId="75849EBA" w14:textId="77777777" w:rsidR="00E95BC3" w:rsidRDefault="00E95BC3" w:rsidP="00E95BC3">
      <w:pPr>
        <w:pStyle w:val="Bezodstpw"/>
      </w:pPr>
      <w:r>
        <w:t>G</w:t>
      </w:r>
      <w:r w:rsidRPr="000358EC">
        <w:t>warancja sprawowana za pośrednictwem dostawcy, czas reakcji serwisu 48 godziny , czas naprawy od momentu zgłoszenia 14 dni</w:t>
      </w:r>
      <w:r w:rsidRPr="00B161AF">
        <w:t xml:space="preserve"> kalendarzowych</w:t>
      </w:r>
    </w:p>
    <w:p w14:paraId="7BCA34B0" w14:textId="77777777" w:rsidR="00E95BC3" w:rsidRDefault="00E95BC3" w:rsidP="004D40FB">
      <w:pPr>
        <w:pStyle w:val="Bezodstpw"/>
      </w:pPr>
    </w:p>
    <w:sectPr w:rsidR="00E95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4585E"/>
    <w:multiLevelType w:val="hybridMultilevel"/>
    <w:tmpl w:val="6D303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4D00"/>
    <w:multiLevelType w:val="hybridMultilevel"/>
    <w:tmpl w:val="B08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267562">
    <w:abstractNumId w:val="1"/>
  </w:num>
  <w:num w:numId="2" w16cid:durableId="1288587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542"/>
    <w:rsid w:val="00023E71"/>
    <w:rsid w:val="000C1F66"/>
    <w:rsid w:val="0021081E"/>
    <w:rsid w:val="002819AB"/>
    <w:rsid w:val="003668E0"/>
    <w:rsid w:val="00394864"/>
    <w:rsid w:val="004D40FB"/>
    <w:rsid w:val="00536542"/>
    <w:rsid w:val="006D5A91"/>
    <w:rsid w:val="006F0CB0"/>
    <w:rsid w:val="00830B10"/>
    <w:rsid w:val="009C3F25"/>
    <w:rsid w:val="00AA3C69"/>
    <w:rsid w:val="00AC19D0"/>
    <w:rsid w:val="00B56A5C"/>
    <w:rsid w:val="00E159A2"/>
    <w:rsid w:val="00E90BF6"/>
    <w:rsid w:val="00E95BC3"/>
    <w:rsid w:val="00EA24E8"/>
    <w:rsid w:val="00EB43A0"/>
    <w:rsid w:val="00EE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CD94F"/>
  <w15:chartTrackingRefBased/>
  <w15:docId w15:val="{74007934-AA64-4CF8-8923-373828D4B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40F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40FB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4D40FB"/>
    <w:pPr>
      <w:spacing w:after="0" w:line="240" w:lineRule="auto"/>
    </w:pPr>
  </w:style>
  <w:style w:type="character" w:customStyle="1" w:styleId="hgkelc">
    <w:name w:val="hgkelc"/>
    <w:basedOn w:val="Domylnaczcionkaakapitu"/>
    <w:rsid w:val="00E95BC3"/>
  </w:style>
  <w:style w:type="paragraph" w:styleId="Tekstdymka">
    <w:name w:val="Balloon Text"/>
    <w:basedOn w:val="Normalny"/>
    <w:link w:val="TekstdymkaZnak"/>
    <w:uiPriority w:val="99"/>
    <w:semiHidden/>
    <w:unhideWhenUsed/>
    <w:rsid w:val="00394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1484</Words>
  <Characters>8908</Characters>
  <Application>Microsoft Office Word</Application>
  <DocSecurity>4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Alicja Bemowicz</cp:lastModifiedBy>
  <cp:revision>2</cp:revision>
  <cp:lastPrinted>2026-02-25T08:55:00Z</cp:lastPrinted>
  <dcterms:created xsi:type="dcterms:W3CDTF">2026-03-25T13:04:00Z</dcterms:created>
  <dcterms:modified xsi:type="dcterms:W3CDTF">2026-03-25T13:04:00Z</dcterms:modified>
</cp:coreProperties>
</file>