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7F548" w14:textId="0B2C8C5A" w:rsidR="0029606A" w:rsidRPr="00C44362" w:rsidRDefault="00B35273" w:rsidP="00C44362">
      <w:pPr>
        <w:spacing w:after="240"/>
        <w:jc w:val="right"/>
        <w:rPr>
          <w:sz w:val="24"/>
          <w:szCs w:val="24"/>
        </w:rPr>
      </w:pPr>
      <w:r w:rsidRPr="00C44362">
        <w:rPr>
          <w:sz w:val="24"/>
          <w:szCs w:val="24"/>
        </w:rPr>
        <w:t>Kraków</w:t>
      </w:r>
      <w:r w:rsidR="006A5DF1" w:rsidRPr="00C44362">
        <w:rPr>
          <w:sz w:val="24"/>
          <w:szCs w:val="24"/>
        </w:rPr>
        <w:t xml:space="preserve"> dnia: </w:t>
      </w:r>
      <w:r w:rsidRPr="00C44362">
        <w:rPr>
          <w:sz w:val="24"/>
          <w:szCs w:val="24"/>
        </w:rPr>
        <w:t>2026-0</w:t>
      </w:r>
      <w:r w:rsidR="00C44362">
        <w:rPr>
          <w:sz w:val="24"/>
          <w:szCs w:val="24"/>
        </w:rPr>
        <w:t>4</w:t>
      </w:r>
      <w:r w:rsidRPr="00C44362">
        <w:rPr>
          <w:sz w:val="24"/>
          <w:szCs w:val="24"/>
        </w:rPr>
        <w:t>-</w:t>
      </w:r>
      <w:r w:rsidR="00C44362">
        <w:rPr>
          <w:sz w:val="24"/>
          <w:szCs w:val="24"/>
        </w:rPr>
        <w:t>0</w:t>
      </w:r>
      <w:r w:rsidR="002E7862">
        <w:rPr>
          <w:sz w:val="24"/>
          <w:szCs w:val="24"/>
        </w:rPr>
        <w:t>2</w:t>
      </w:r>
    </w:p>
    <w:p w14:paraId="4CD9C37E" w14:textId="332754D0" w:rsidR="006A5DF1" w:rsidRPr="00C44362" w:rsidRDefault="00BE62A3" w:rsidP="006A5DF1">
      <w:pPr>
        <w:rPr>
          <w:b/>
          <w:bCs/>
          <w:sz w:val="24"/>
          <w:szCs w:val="24"/>
        </w:rPr>
      </w:pPr>
      <w:r w:rsidRPr="00C44362">
        <w:rPr>
          <w:b/>
          <w:bCs/>
          <w:sz w:val="24"/>
          <w:szCs w:val="24"/>
        </w:rPr>
        <w:t>Szpital Miejski Specjalistyczny</w:t>
      </w:r>
    </w:p>
    <w:p w14:paraId="592D87D2" w14:textId="77777777" w:rsidR="00BE62A3" w:rsidRPr="00C44362" w:rsidRDefault="00BE62A3" w:rsidP="006A5DF1">
      <w:pPr>
        <w:rPr>
          <w:sz w:val="24"/>
          <w:szCs w:val="24"/>
        </w:rPr>
      </w:pPr>
      <w:r w:rsidRPr="00C44362">
        <w:rPr>
          <w:b/>
          <w:bCs/>
          <w:sz w:val="24"/>
          <w:szCs w:val="24"/>
        </w:rPr>
        <w:t>im. Gabriela Narutowicza w Krakowie</w:t>
      </w:r>
    </w:p>
    <w:p w14:paraId="42C07554" w14:textId="77777777" w:rsidR="006A5DF1" w:rsidRPr="00C4436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44362">
        <w:rPr>
          <w:sz w:val="24"/>
          <w:szCs w:val="24"/>
        </w:rPr>
        <w:t>ul. Prądnicka 35-37</w:t>
      </w:r>
    </w:p>
    <w:p w14:paraId="54481EF3" w14:textId="4BAC3016" w:rsidR="006D4AB3" w:rsidRPr="00C44362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44362">
        <w:rPr>
          <w:sz w:val="24"/>
          <w:szCs w:val="24"/>
        </w:rPr>
        <w:t>31-202 Kraków</w:t>
      </w:r>
    </w:p>
    <w:p w14:paraId="6DD84337" w14:textId="6F02CDD1" w:rsidR="00632C3C" w:rsidRPr="00C4436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44362">
        <w:rPr>
          <w:rFonts w:ascii="Times New Roman" w:hAnsi="Times New Roman"/>
          <w:szCs w:val="28"/>
        </w:rPr>
        <w:t>WYJAŚNIENI</w:t>
      </w:r>
      <w:r w:rsidR="00520165" w:rsidRPr="00C44362">
        <w:rPr>
          <w:rFonts w:ascii="Times New Roman" w:hAnsi="Times New Roman"/>
          <w:szCs w:val="28"/>
        </w:rPr>
        <w:t>A</w:t>
      </w:r>
      <w:r w:rsidR="00632C3C" w:rsidRPr="00C44362">
        <w:rPr>
          <w:rFonts w:ascii="Times New Roman" w:hAnsi="Times New Roman"/>
          <w:szCs w:val="28"/>
        </w:rPr>
        <w:t xml:space="preserve"> TREŚCI</w:t>
      </w:r>
      <w:r w:rsidR="0029606A" w:rsidRPr="00C44362">
        <w:rPr>
          <w:rFonts w:ascii="Times New Roman" w:hAnsi="Times New Roman"/>
          <w:szCs w:val="28"/>
        </w:rPr>
        <w:t xml:space="preserve"> SWZ</w:t>
      </w:r>
      <w:r w:rsidR="00C44362">
        <w:rPr>
          <w:rFonts w:ascii="Times New Roman" w:hAnsi="Times New Roman"/>
          <w:szCs w:val="28"/>
        </w:rPr>
        <w:t xml:space="preserve"> - 6</w:t>
      </w:r>
    </w:p>
    <w:p w14:paraId="1C978740" w14:textId="520E2CA8" w:rsidR="006D4AB3" w:rsidRPr="00C4436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44362">
        <w:rPr>
          <w:sz w:val="22"/>
          <w:szCs w:val="22"/>
        </w:rPr>
        <w:t xml:space="preserve">Dotyczy: </w:t>
      </w:r>
      <w:r w:rsidR="006A5DF1" w:rsidRPr="00C44362">
        <w:rPr>
          <w:sz w:val="22"/>
          <w:szCs w:val="22"/>
        </w:rPr>
        <w:t>p</w:t>
      </w:r>
      <w:r w:rsidRPr="00C44362">
        <w:rPr>
          <w:sz w:val="22"/>
          <w:szCs w:val="22"/>
        </w:rPr>
        <w:t>ostępowani</w:t>
      </w:r>
      <w:r w:rsidR="006A5DF1" w:rsidRPr="00C44362">
        <w:rPr>
          <w:sz w:val="22"/>
          <w:szCs w:val="22"/>
        </w:rPr>
        <w:t>a</w:t>
      </w:r>
      <w:r w:rsidRPr="00C44362">
        <w:rPr>
          <w:sz w:val="22"/>
          <w:szCs w:val="22"/>
        </w:rPr>
        <w:t xml:space="preserve"> o udzielenie zamówienia publicznego, prowadzone</w:t>
      </w:r>
      <w:r w:rsidR="006A5DF1" w:rsidRPr="00C44362">
        <w:rPr>
          <w:sz w:val="22"/>
          <w:szCs w:val="22"/>
        </w:rPr>
        <w:t>go</w:t>
      </w:r>
      <w:r w:rsidRPr="00C44362">
        <w:rPr>
          <w:sz w:val="22"/>
          <w:szCs w:val="22"/>
        </w:rPr>
        <w:t xml:space="preserve"> w</w:t>
      </w:r>
      <w:r w:rsidR="00BE62A3" w:rsidRPr="00C44362">
        <w:rPr>
          <w:sz w:val="22"/>
          <w:szCs w:val="22"/>
        </w:rPr>
        <w:t> </w:t>
      </w:r>
      <w:r w:rsidRPr="00C44362">
        <w:rPr>
          <w:sz w:val="22"/>
          <w:szCs w:val="22"/>
        </w:rPr>
        <w:t xml:space="preserve">trybie </w:t>
      </w:r>
      <w:r w:rsidR="00B35273" w:rsidRPr="00C44362">
        <w:rPr>
          <w:sz w:val="22"/>
          <w:szCs w:val="22"/>
        </w:rPr>
        <w:t>przetarg</w:t>
      </w:r>
      <w:r w:rsidR="00C44362" w:rsidRPr="00C44362">
        <w:rPr>
          <w:sz w:val="22"/>
          <w:szCs w:val="22"/>
        </w:rPr>
        <w:t>u</w:t>
      </w:r>
      <w:r w:rsidR="00B35273" w:rsidRPr="00C44362">
        <w:rPr>
          <w:sz w:val="22"/>
          <w:szCs w:val="22"/>
        </w:rPr>
        <w:t xml:space="preserve"> nieograniczon</w:t>
      </w:r>
      <w:r w:rsidR="00C44362" w:rsidRPr="00C44362">
        <w:rPr>
          <w:sz w:val="22"/>
          <w:szCs w:val="22"/>
        </w:rPr>
        <w:t>ego</w:t>
      </w:r>
      <w:r w:rsidRPr="00C44362">
        <w:rPr>
          <w:b/>
          <w:sz w:val="22"/>
          <w:szCs w:val="22"/>
        </w:rPr>
        <w:t xml:space="preserve"> </w:t>
      </w:r>
      <w:r w:rsidR="00E72428" w:rsidRPr="00C44362">
        <w:rPr>
          <w:bCs/>
          <w:sz w:val="22"/>
          <w:szCs w:val="22"/>
        </w:rPr>
        <w:t>”</w:t>
      </w:r>
      <w:r w:rsidR="00B35273" w:rsidRPr="00C44362">
        <w:rPr>
          <w:b/>
          <w:bCs/>
          <w:i/>
          <w:iCs/>
          <w:sz w:val="22"/>
          <w:szCs w:val="22"/>
        </w:rPr>
        <w:t>Zakup i dostawa produktów farmaceutycznych I</w:t>
      </w:r>
      <w:r w:rsidR="00E72428" w:rsidRPr="00C44362">
        <w:rPr>
          <w:bCs/>
          <w:sz w:val="22"/>
          <w:szCs w:val="22"/>
        </w:rPr>
        <w:t>”</w:t>
      </w:r>
      <w:r w:rsidRPr="00C44362">
        <w:rPr>
          <w:b/>
          <w:sz w:val="22"/>
          <w:szCs w:val="22"/>
        </w:rPr>
        <w:t xml:space="preserve"> </w:t>
      </w:r>
      <w:r w:rsidRPr="00C44362">
        <w:rPr>
          <w:bCs/>
          <w:sz w:val="22"/>
          <w:szCs w:val="22"/>
        </w:rPr>
        <w:t>– znak sprawy</w:t>
      </w:r>
      <w:r w:rsidRPr="00C44362">
        <w:rPr>
          <w:b/>
          <w:sz w:val="22"/>
          <w:szCs w:val="22"/>
        </w:rPr>
        <w:t xml:space="preserve"> </w:t>
      </w:r>
      <w:r w:rsidR="00B35273" w:rsidRPr="00C44362">
        <w:rPr>
          <w:b/>
          <w:sz w:val="22"/>
          <w:szCs w:val="22"/>
        </w:rPr>
        <w:t>ZP/12/2026</w:t>
      </w:r>
      <w:r w:rsidRPr="00C44362">
        <w:rPr>
          <w:b/>
          <w:sz w:val="22"/>
          <w:szCs w:val="22"/>
        </w:rPr>
        <w:t>.</w:t>
      </w:r>
    </w:p>
    <w:p w14:paraId="7C2C55DF" w14:textId="77777777" w:rsidR="0012774F" w:rsidRPr="00C44362" w:rsidRDefault="00520165" w:rsidP="00D8461B">
      <w:pPr>
        <w:spacing w:after="240" w:line="276" w:lineRule="auto"/>
        <w:jc w:val="both"/>
      </w:pPr>
      <w:r w:rsidRPr="00C44362">
        <w:rPr>
          <w:sz w:val="22"/>
          <w:szCs w:val="22"/>
        </w:rPr>
        <w:t xml:space="preserve">Zamawiający, działając na podstawie art. </w:t>
      </w:r>
      <w:r w:rsidR="0029606A" w:rsidRPr="00C44362">
        <w:rPr>
          <w:sz w:val="22"/>
          <w:szCs w:val="22"/>
        </w:rPr>
        <w:t>1</w:t>
      </w:r>
      <w:r w:rsidRPr="00C44362">
        <w:rPr>
          <w:sz w:val="22"/>
          <w:szCs w:val="22"/>
        </w:rPr>
        <w:t>3</w:t>
      </w:r>
      <w:r w:rsidR="0029606A" w:rsidRPr="00C44362">
        <w:rPr>
          <w:sz w:val="22"/>
          <w:szCs w:val="22"/>
        </w:rPr>
        <w:t>5</w:t>
      </w:r>
      <w:r w:rsidRPr="00C44362">
        <w:rPr>
          <w:sz w:val="22"/>
          <w:szCs w:val="22"/>
        </w:rPr>
        <w:t xml:space="preserve"> ust</w:t>
      </w:r>
      <w:r w:rsidR="00D9049C" w:rsidRPr="00C44362">
        <w:rPr>
          <w:sz w:val="22"/>
          <w:szCs w:val="22"/>
        </w:rPr>
        <w:t xml:space="preserve">. </w:t>
      </w:r>
      <w:r w:rsidR="0029606A" w:rsidRPr="00C44362">
        <w:rPr>
          <w:sz w:val="22"/>
          <w:szCs w:val="22"/>
        </w:rPr>
        <w:t>6</w:t>
      </w:r>
      <w:r w:rsidRPr="00C44362">
        <w:rPr>
          <w:sz w:val="22"/>
          <w:szCs w:val="22"/>
        </w:rPr>
        <w:t xml:space="preserve"> ustawy z dnia </w:t>
      </w:r>
      <w:r w:rsidR="0029606A" w:rsidRPr="00C44362">
        <w:rPr>
          <w:sz w:val="22"/>
          <w:szCs w:val="22"/>
        </w:rPr>
        <w:t>11</w:t>
      </w:r>
      <w:r w:rsidRPr="00C44362">
        <w:rPr>
          <w:sz w:val="22"/>
          <w:szCs w:val="22"/>
        </w:rPr>
        <w:t xml:space="preserve"> </w:t>
      </w:r>
      <w:r w:rsidR="0029606A" w:rsidRPr="00C44362">
        <w:rPr>
          <w:sz w:val="22"/>
          <w:szCs w:val="22"/>
        </w:rPr>
        <w:t xml:space="preserve">września </w:t>
      </w:r>
      <w:r w:rsidRPr="00C44362">
        <w:rPr>
          <w:sz w:val="22"/>
          <w:szCs w:val="22"/>
        </w:rPr>
        <w:t>20</w:t>
      </w:r>
      <w:r w:rsidR="0029606A" w:rsidRPr="00C44362">
        <w:rPr>
          <w:sz w:val="22"/>
          <w:szCs w:val="22"/>
        </w:rPr>
        <w:t>19</w:t>
      </w:r>
      <w:r w:rsidR="00BE62A3" w:rsidRPr="00C44362">
        <w:rPr>
          <w:sz w:val="22"/>
          <w:szCs w:val="22"/>
        </w:rPr>
        <w:t> </w:t>
      </w:r>
      <w:r w:rsidRPr="00C44362">
        <w:rPr>
          <w:sz w:val="22"/>
          <w:szCs w:val="22"/>
        </w:rPr>
        <w:t>r</w:t>
      </w:r>
      <w:r w:rsidR="0029606A" w:rsidRPr="00C44362">
        <w:rPr>
          <w:sz w:val="22"/>
          <w:szCs w:val="22"/>
        </w:rPr>
        <w:t>.</w:t>
      </w:r>
      <w:r w:rsidRPr="00C44362">
        <w:rPr>
          <w:sz w:val="22"/>
          <w:szCs w:val="22"/>
        </w:rPr>
        <w:t xml:space="preserve"> Prawo </w:t>
      </w:r>
      <w:r w:rsidR="0029606A" w:rsidRPr="00C44362">
        <w:rPr>
          <w:sz w:val="22"/>
          <w:szCs w:val="22"/>
        </w:rPr>
        <w:t>z</w:t>
      </w:r>
      <w:r w:rsidRPr="00C44362">
        <w:rPr>
          <w:sz w:val="22"/>
          <w:szCs w:val="22"/>
        </w:rPr>
        <w:t xml:space="preserve">amówień </w:t>
      </w:r>
      <w:r w:rsidR="0029606A" w:rsidRPr="00C44362">
        <w:rPr>
          <w:sz w:val="22"/>
          <w:szCs w:val="22"/>
        </w:rPr>
        <w:t>p</w:t>
      </w:r>
      <w:r w:rsidRPr="00C44362">
        <w:rPr>
          <w:sz w:val="22"/>
          <w:szCs w:val="22"/>
        </w:rPr>
        <w:t>ublicznych</w:t>
      </w:r>
      <w:r w:rsidR="00BE7BFD" w:rsidRPr="00C44362">
        <w:rPr>
          <w:sz w:val="22"/>
          <w:szCs w:val="22"/>
        </w:rPr>
        <w:t xml:space="preserve"> </w:t>
      </w:r>
      <w:r w:rsidR="00D9049C" w:rsidRPr="00C44362">
        <w:rPr>
          <w:sz w:val="22"/>
          <w:szCs w:val="22"/>
        </w:rPr>
        <w:t>udostępnia</w:t>
      </w:r>
      <w:r w:rsidR="00BE7BFD" w:rsidRPr="00C44362">
        <w:rPr>
          <w:sz w:val="22"/>
          <w:szCs w:val="22"/>
        </w:rPr>
        <w:t xml:space="preserve"> poniżej treść zapytań do S</w:t>
      </w:r>
      <w:r w:rsidR="0012774F" w:rsidRPr="00C44362">
        <w:rPr>
          <w:sz w:val="22"/>
          <w:szCs w:val="22"/>
        </w:rPr>
        <w:t>pecyfikacji Warunków Zamówienia (</w:t>
      </w:r>
      <w:r w:rsidR="0012774F" w:rsidRPr="00C44362">
        <w:rPr>
          <w:sz w:val="22"/>
          <w:szCs w:val="22"/>
          <w:lang w:eastAsia="ar-SA"/>
        </w:rPr>
        <w:t>zwanej dalej</w:t>
      </w:r>
      <w:r w:rsidR="0012774F" w:rsidRPr="00C44362">
        <w:rPr>
          <w:b/>
          <w:sz w:val="22"/>
          <w:szCs w:val="22"/>
          <w:lang w:eastAsia="ar-SA"/>
        </w:rPr>
        <w:t xml:space="preserve"> </w:t>
      </w:r>
      <w:r w:rsidR="0012774F" w:rsidRPr="00C44362">
        <w:rPr>
          <w:bCs/>
          <w:sz w:val="22"/>
          <w:szCs w:val="22"/>
          <w:lang w:eastAsia="ar-SA"/>
        </w:rPr>
        <w:t>”SWZ”)</w:t>
      </w:r>
      <w:r w:rsidR="00D9049C" w:rsidRPr="00C44362">
        <w:rPr>
          <w:bCs/>
          <w:sz w:val="22"/>
          <w:szCs w:val="22"/>
          <w:lang w:eastAsia="ar-SA"/>
        </w:rPr>
        <w:t xml:space="preserve"> </w:t>
      </w:r>
      <w:r w:rsidR="00D9049C" w:rsidRPr="00C44362">
        <w:rPr>
          <w:sz w:val="22"/>
          <w:szCs w:val="22"/>
        </w:rPr>
        <w:t>wraz z wyjaśnieniami</w:t>
      </w:r>
      <w:r w:rsidR="0012774F" w:rsidRPr="00C4436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35273" w:rsidRPr="00C44362" w14:paraId="589B1792" w14:textId="77777777" w:rsidTr="00CC4D7F">
        <w:tc>
          <w:tcPr>
            <w:tcW w:w="9356" w:type="dxa"/>
          </w:tcPr>
          <w:p w14:paraId="6885D049" w14:textId="34F313DA" w:rsidR="00B35273" w:rsidRPr="00C44362" w:rsidRDefault="00C44362" w:rsidP="00C443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B35273" w:rsidRPr="00C44362">
              <w:rPr>
                <w:sz w:val="22"/>
                <w:szCs w:val="22"/>
              </w:rPr>
              <w:t xml:space="preserve">1) Czy zamawiający wymaga, aby w </w:t>
            </w:r>
            <w:r w:rsidR="00B35273" w:rsidRPr="00C44362">
              <w:rPr>
                <w:b/>
                <w:bCs/>
                <w:sz w:val="22"/>
                <w:szCs w:val="22"/>
              </w:rPr>
              <w:t xml:space="preserve">Pakiecie 65 – </w:t>
            </w:r>
            <w:proofErr w:type="spellStart"/>
            <w:r w:rsidR="00B35273" w:rsidRPr="00C44362">
              <w:rPr>
                <w:b/>
                <w:bCs/>
                <w:sz w:val="22"/>
                <w:szCs w:val="22"/>
              </w:rPr>
              <w:t>Argipressinum</w:t>
            </w:r>
            <w:proofErr w:type="spellEnd"/>
            <w:r w:rsidR="00B35273" w:rsidRPr="00C44362">
              <w:rPr>
                <w:sz w:val="22"/>
                <w:szCs w:val="22"/>
              </w:rPr>
              <w:t>, oferowany produkt</w:t>
            </w:r>
            <w:r>
              <w:rPr>
                <w:sz w:val="22"/>
                <w:szCs w:val="22"/>
              </w:rPr>
              <w:t xml:space="preserve"> </w:t>
            </w:r>
            <w:r w:rsidR="00B35273" w:rsidRPr="00C44362">
              <w:rPr>
                <w:sz w:val="22"/>
                <w:szCs w:val="22"/>
              </w:rPr>
              <w:t xml:space="preserve">z </w:t>
            </w:r>
            <w:proofErr w:type="spellStart"/>
            <w:r w:rsidR="00B35273" w:rsidRPr="00C44362">
              <w:rPr>
                <w:sz w:val="22"/>
                <w:szCs w:val="22"/>
              </w:rPr>
              <w:t>argipresyną</w:t>
            </w:r>
            <w:proofErr w:type="spellEnd"/>
            <w:r w:rsidR="00B35273" w:rsidRPr="00C44362">
              <w:rPr>
                <w:sz w:val="22"/>
                <w:szCs w:val="22"/>
              </w:rPr>
              <w:t xml:space="preserve"> nie był ograniczony w </w:t>
            </w:r>
            <w:proofErr w:type="spellStart"/>
            <w:r w:rsidR="00B35273" w:rsidRPr="00C44362">
              <w:rPr>
                <w:sz w:val="22"/>
                <w:szCs w:val="22"/>
              </w:rPr>
              <w:t>Chpl</w:t>
            </w:r>
            <w:proofErr w:type="spellEnd"/>
            <w:r w:rsidR="00B35273" w:rsidRPr="00C44362">
              <w:rPr>
                <w:sz w:val="22"/>
                <w:szCs w:val="22"/>
              </w:rPr>
              <w:t xml:space="preserve"> zapisem o stabilności fizykochemicznej</w:t>
            </w:r>
            <w:r>
              <w:rPr>
                <w:sz w:val="22"/>
                <w:szCs w:val="22"/>
              </w:rPr>
              <w:t xml:space="preserve"> </w:t>
            </w:r>
            <w:r w:rsidR="00B35273" w:rsidRPr="00C44362">
              <w:rPr>
                <w:sz w:val="22"/>
                <w:szCs w:val="22"/>
              </w:rPr>
              <w:t>roztworu po rozcieńczeniu do 18 godzin w temperaturze pokojowej?</w:t>
            </w:r>
          </w:p>
          <w:p w14:paraId="70947003" w14:textId="77777777" w:rsidR="00B35273" w:rsidRPr="00C44362" w:rsidRDefault="00B35273" w:rsidP="00CC4D7F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44362">
              <w:rPr>
                <w:sz w:val="22"/>
                <w:szCs w:val="22"/>
                <w:u w:val="single"/>
              </w:rPr>
              <w:t>Uzasadnienie:</w:t>
            </w:r>
          </w:p>
          <w:p w14:paraId="5DC5D25C" w14:textId="474D783F" w:rsidR="00B35273" w:rsidRPr="00C44362" w:rsidRDefault="00B35273" w:rsidP="00C44362">
            <w:pPr>
              <w:spacing w:after="120"/>
              <w:ind w:left="30" w:right="-72"/>
              <w:jc w:val="both"/>
            </w:pPr>
            <w:r w:rsidRPr="00C44362">
              <w:t xml:space="preserve">Stabilność roztworu </w:t>
            </w:r>
            <w:proofErr w:type="spellStart"/>
            <w:r w:rsidRPr="00C44362">
              <w:t>argipresyny</w:t>
            </w:r>
            <w:proofErr w:type="spellEnd"/>
            <w:r w:rsidRPr="00C44362">
              <w:t xml:space="preserve"> po rozcieńczeniu w temperaturze pokojowej ma</w:t>
            </w:r>
            <w:r w:rsidR="00C44362" w:rsidRPr="00C44362">
              <w:t xml:space="preserve"> </w:t>
            </w:r>
            <w:r w:rsidRPr="00C44362">
              <w:t>bezpośredni wpływ na organizację pracy personelu i ekonomikę terapii. Produkty, których</w:t>
            </w:r>
            <w:r w:rsidR="00C44362" w:rsidRPr="00C44362">
              <w:t xml:space="preserve"> </w:t>
            </w:r>
            <w:r w:rsidRPr="00C44362">
              <w:t>Charakterystyka Produktu Leczniczego przewiduje krótką trwałość po rozcieńczeniu (np.</w:t>
            </w:r>
            <w:r w:rsidR="00C44362" w:rsidRPr="00C44362">
              <w:t xml:space="preserve"> </w:t>
            </w:r>
            <w:r w:rsidRPr="00C44362">
              <w:t>ograniczenie do 18 godzin), wymuszają częstą wymianę strzykawek</w:t>
            </w:r>
            <w:r w:rsidR="00C44362" w:rsidRPr="00C44362">
              <w:t xml:space="preserve"> </w:t>
            </w:r>
            <w:r w:rsidRPr="00C44362">
              <w:t>i zestawów infuzyjnych, co generuje dodatkowe koszty związane z materiałami</w:t>
            </w:r>
            <w:r w:rsidR="00C44362" w:rsidRPr="00C44362">
              <w:t xml:space="preserve"> </w:t>
            </w:r>
            <w:r w:rsidRPr="00C44362">
              <w:t>jednorazowymi, rozcieńczalnikami i czasem pracy personelu medycznego. W praktyce</w:t>
            </w:r>
            <w:r w:rsidR="00C44362" w:rsidRPr="00C44362">
              <w:t xml:space="preserve"> </w:t>
            </w:r>
            <w:r w:rsidRPr="00C44362">
              <w:t>klinicznej na oddziałach intensywnej terapii standardem jest prowadzenie nieprzerwanego</w:t>
            </w:r>
            <w:r w:rsidR="00C44362" w:rsidRPr="00C44362">
              <w:t xml:space="preserve"> </w:t>
            </w:r>
            <w:r w:rsidRPr="00C44362">
              <w:t>wlewu prze</w:t>
            </w:r>
            <w:r w:rsidR="00C44362" w:rsidRPr="00C44362">
              <w:t xml:space="preserve">z </w:t>
            </w:r>
            <w:r w:rsidRPr="00C44362">
              <w:t>co najmniej 24 godziny z jednej strzykawki. Ograniczenia czasowe krótsze</w:t>
            </w:r>
            <w:r w:rsidR="00C44362" w:rsidRPr="00C44362">
              <w:t xml:space="preserve"> </w:t>
            </w:r>
            <w:r w:rsidRPr="00C44362">
              <w:t>niż doba zwiększają liczbę manipulacji przy pacjencie, podnoszą ryzyko błędów przy</w:t>
            </w:r>
            <w:r w:rsidR="00C44362" w:rsidRPr="00C44362">
              <w:t xml:space="preserve"> </w:t>
            </w:r>
            <w:r w:rsidRPr="00C44362">
              <w:t>podawaniu leku oraz obciążają zespół pielęgniarski.</w:t>
            </w:r>
          </w:p>
          <w:p w14:paraId="092400D2" w14:textId="53E4CEC3" w:rsidR="00B35273" w:rsidRPr="00C44362" w:rsidRDefault="00C44362" w:rsidP="00CC4D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362">
              <w:rPr>
                <w:b/>
                <w:bCs/>
                <w:sz w:val="22"/>
                <w:szCs w:val="22"/>
              </w:rPr>
              <w:t>Odpowiedź:</w:t>
            </w:r>
            <w:r w:rsidR="000254A8">
              <w:rPr>
                <w:b/>
                <w:bCs/>
                <w:sz w:val="22"/>
                <w:szCs w:val="22"/>
              </w:rPr>
              <w:t xml:space="preserve"> Zamawiający wymaga. </w:t>
            </w:r>
          </w:p>
          <w:p w14:paraId="2443FAD5" w14:textId="39206E1E" w:rsidR="00B35273" w:rsidRDefault="00B35273" w:rsidP="00C443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362">
              <w:rPr>
                <w:sz w:val="22"/>
                <w:szCs w:val="22"/>
              </w:rPr>
              <w:t xml:space="preserve">2) Czy Zamawiający dopuszcza w Pakiecie 65 – </w:t>
            </w:r>
            <w:proofErr w:type="spellStart"/>
            <w:r w:rsidRPr="00C44362">
              <w:rPr>
                <w:sz w:val="22"/>
                <w:szCs w:val="22"/>
              </w:rPr>
              <w:t>Argipressinum</w:t>
            </w:r>
            <w:proofErr w:type="spellEnd"/>
            <w:r w:rsidRPr="00C44362">
              <w:rPr>
                <w:sz w:val="22"/>
                <w:szCs w:val="22"/>
              </w:rPr>
              <w:t>, produkt zawierający</w:t>
            </w:r>
            <w:r w:rsidR="00C44362">
              <w:rPr>
                <w:sz w:val="22"/>
                <w:szCs w:val="22"/>
              </w:rPr>
              <w:t xml:space="preserve"> </w:t>
            </w:r>
            <w:proofErr w:type="spellStart"/>
            <w:r w:rsidRPr="00C44362">
              <w:rPr>
                <w:sz w:val="22"/>
                <w:szCs w:val="22"/>
              </w:rPr>
              <w:t>argipresynę</w:t>
            </w:r>
            <w:proofErr w:type="spellEnd"/>
            <w:r w:rsidRPr="00C44362">
              <w:rPr>
                <w:sz w:val="22"/>
                <w:szCs w:val="22"/>
              </w:rPr>
              <w:t>, który po rozcieńczeniu należy WYRZUCIĆ po 18 godzinach</w:t>
            </w:r>
            <w:r w:rsidR="00C44362">
              <w:rPr>
                <w:sz w:val="22"/>
                <w:szCs w:val="22"/>
              </w:rPr>
              <w:t xml:space="preserve"> </w:t>
            </w:r>
            <w:r w:rsidRPr="00C44362">
              <w:rPr>
                <w:sz w:val="22"/>
                <w:szCs w:val="22"/>
              </w:rPr>
              <w:t>w temperaturze pokojowej zgodnie z CHPL?</w:t>
            </w:r>
          </w:p>
          <w:p w14:paraId="505EAB5F" w14:textId="0AFF29A3" w:rsidR="00C44362" w:rsidRPr="00C44362" w:rsidRDefault="00C44362" w:rsidP="00C443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362">
              <w:rPr>
                <w:b/>
                <w:bCs/>
                <w:sz w:val="22"/>
                <w:szCs w:val="22"/>
              </w:rPr>
              <w:t>Odpowiedź:</w:t>
            </w:r>
            <w:r w:rsidR="000254A8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65128C1A" w14:textId="0D2E47EE" w:rsidR="00B35273" w:rsidRDefault="00B35273" w:rsidP="00C443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362">
              <w:rPr>
                <w:sz w:val="22"/>
                <w:szCs w:val="22"/>
              </w:rPr>
              <w:t xml:space="preserve">3) Czy zamawiający wymaga w Pakiecie 65 – </w:t>
            </w:r>
            <w:proofErr w:type="spellStart"/>
            <w:r w:rsidRPr="00C44362">
              <w:rPr>
                <w:sz w:val="22"/>
                <w:szCs w:val="22"/>
              </w:rPr>
              <w:t>Argipressinum</w:t>
            </w:r>
            <w:proofErr w:type="spellEnd"/>
            <w:r w:rsidRPr="00C44362">
              <w:rPr>
                <w:sz w:val="22"/>
                <w:szCs w:val="22"/>
              </w:rPr>
              <w:t>, ważności leku z minimum</w:t>
            </w:r>
            <w:r w:rsidR="00C44362">
              <w:rPr>
                <w:sz w:val="22"/>
                <w:szCs w:val="22"/>
              </w:rPr>
              <w:t xml:space="preserve"> </w:t>
            </w:r>
            <w:r w:rsidRPr="00C44362">
              <w:rPr>
                <w:sz w:val="22"/>
                <w:szCs w:val="22"/>
              </w:rPr>
              <w:t>1 rokiem okresu przydatności do użycia od dnia dostawy oraz okresu stabilności</w:t>
            </w:r>
            <w:r w:rsidR="00C44362">
              <w:rPr>
                <w:sz w:val="22"/>
                <w:szCs w:val="22"/>
              </w:rPr>
              <w:t xml:space="preserve"> </w:t>
            </w:r>
            <w:r w:rsidRPr="00C44362">
              <w:rPr>
                <w:sz w:val="22"/>
                <w:szCs w:val="22"/>
              </w:rPr>
              <w:t>chemicznej leku, od daty produkcji zgodnie z CHPL powyżej 2 lat?</w:t>
            </w:r>
          </w:p>
          <w:p w14:paraId="47EC1B87" w14:textId="473FA80E" w:rsidR="00C44362" w:rsidRPr="00C44362" w:rsidRDefault="00C44362" w:rsidP="00C443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362">
              <w:rPr>
                <w:b/>
                <w:bCs/>
                <w:sz w:val="22"/>
                <w:szCs w:val="22"/>
              </w:rPr>
              <w:t>Odpowiedź:</w:t>
            </w:r>
            <w:r w:rsidR="000254A8">
              <w:rPr>
                <w:b/>
                <w:bCs/>
                <w:sz w:val="22"/>
                <w:szCs w:val="22"/>
              </w:rPr>
              <w:t xml:space="preserve"> Zamawiający wymaga.</w:t>
            </w:r>
          </w:p>
          <w:p w14:paraId="72B7F2FE" w14:textId="1693795C" w:rsidR="00B35273" w:rsidRPr="00C44362" w:rsidRDefault="00B35273" w:rsidP="00C443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362">
              <w:rPr>
                <w:sz w:val="22"/>
                <w:szCs w:val="22"/>
              </w:rPr>
              <w:t xml:space="preserve">4) Czy zamawiający wymaga w Pakiecie 65 – </w:t>
            </w:r>
            <w:proofErr w:type="spellStart"/>
            <w:r w:rsidRPr="00C44362">
              <w:rPr>
                <w:sz w:val="22"/>
                <w:szCs w:val="22"/>
              </w:rPr>
              <w:t>Argipressinum</w:t>
            </w:r>
            <w:proofErr w:type="spellEnd"/>
            <w:r w:rsidRPr="00C44362">
              <w:rPr>
                <w:sz w:val="22"/>
                <w:szCs w:val="22"/>
              </w:rPr>
              <w:t>, tylko takich produktów</w:t>
            </w:r>
            <w:r w:rsidR="00C44362">
              <w:rPr>
                <w:sz w:val="22"/>
                <w:szCs w:val="22"/>
              </w:rPr>
              <w:t xml:space="preserve"> </w:t>
            </w:r>
            <w:r w:rsidRPr="00C44362">
              <w:rPr>
                <w:sz w:val="22"/>
                <w:szCs w:val="22"/>
              </w:rPr>
              <w:t xml:space="preserve">zawierających </w:t>
            </w:r>
            <w:proofErr w:type="spellStart"/>
            <w:r w:rsidRPr="00C44362">
              <w:rPr>
                <w:sz w:val="22"/>
                <w:szCs w:val="22"/>
              </w:rPr>
              <w:t>argipresynę</w:t>
            </w:r>
            <w:proofErr w:type="spellEnd"/>
            <w:r w:rsidRPr="00C44362">
              <w:rPr>
                <w:sz w:val="22"/>
                <w:szCs w:val="22"/>
              </w:rPr>
              <w:t>, które nie zawierają w Charakterystyce Produktu leczniczego</w:t>
            </w:r>
            <w:r w:rsidR="00C44362">
              <w:rPr>
                <w:sz w:val="22"/>
                <w:szCs w:val="22"/>
              </w:rPr>
              <w:t xml:space="preserve"> </w:t>
            </w:r>
            <w:r w:rsidRPr="00C44362">
              <w:rPr>
                <w:sz w:val="22"/>
                <w:szCs w:val="22"/>
              </w:rPr>
              <w:t xml:space="preserve">specjalnych ostrzeżeń </w:t>
            </w:r>
            <w:r w:rsidR="00C44362">
              <w:rPr>
                <w:sz w:val="22"/>
                <w:szCs w:val="22"/>
              </w:rPr>
              <w:br/>
            </w:r>
            <w:r w:rsidRPr="00C44362">
              <w:rPr>
                <w:sz w:val="22"/>
                <w:szCs w:val="22"/>
              </w:rPr>
              <w:t>i środków ostrożności dotyczących stosowania u pacjentów</w:t>
            </w:r>
            <w:r w:rsidR="00C44362">
              <w:rPr>
                <w:sz w:val="22"/>
                <w:szCs w:val="22"/>
              </w:rPr>
              <w:t xml:space="preserve"> </w:t>
            </w:r>
            <w:r w:rsidRPr="00C44362">
              <w:rPr>
                <w:sz w:val="22"/>
                <w:szCs w:val="22"/>
              </w:rPr>
              <w:t>z przewlekłym zapaleniem nerek?</w:t>
            </w:r>
          </w:p>
          <w:p w14:paraId="63E73BF8" w14:textId="6F4C816F" w:rsidR="00B35273" w:rsidRDefault="00B35273" w:rsidP="00C4436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44362">
              <w:rPr>
                <w:b/>
                <w:bCs/>
                <w:sz w:val="22"/>
                <w:szCs w:val="22"/>
              </w:rPr>
              <w:t>Odpowiedź:</w:t>
            </w:r>
            <w:r w:rsidR="000254A8">
              <w:rPr>
                <w:b/>
                <w:bCs/>
                <w:sz w:val="22"/>
                <w:szCs w:val="22"/>
              </w:rPr>
              <w:t xml:space="preserve"> Zamawiający wymaga.</w:t>
            </w:r>
          </w:p>
          <w:p w14:paraId="7D5FA071" w14:textId="53AD4D58" w:rsidR="00C44362" w:rsidRPr="00C44362" w:rsidRDefault="00C44362" w:rsidP="00C4436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50E41414" w14:textId="77777777" w:rsidR="00BE7BFD" w:rsidRPr="00C44362" w:rsidRDefault="00BE7BFD" w:rsidP="00520165">
      <w:pPr>
        <w:jc w:val="both"/>
        <w:rPr>
          <w:sz w:val="22"/>
          <w:szCs w:val="22"/>
        </w:rPr>
      </w:pPr>
    </w:p>
    <w:p w14:paraId="1E55EA29" w14:textId="3937DDAB" w:rsidR="006D4AB3" w:rsidRPr="00C44362" w:rsidRDefault="00BE62A3" w:rsidP="00C4436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44362">
        <w:rPr>
          <w:i/>
          <w:iCs/>
          <w:sz w:val="24"/>
          <w:szCs w:val="24"/>
        </w:rPr>
        <w:t>Przewodniczący Komisji Przetargowej</w:t>
      </w:r>
      <w:r w:rsidR="00C44362" w:rsidRPr="00C44362">
        <w:rPr>
          <w:i/>
          <w:iCs/>
          <w:sz w:val="24"/>
          <w:szCs w:val="24"/>
        </w:rPr>
        <w:br/>
      </w:r>
      <w:r w:rsidR="00C44362" w:rsidRPr="00C44362">
        <w:rPr>
          <w:i/>
          <w:iCs/>
          <w:sz w:val="24"/>
          <w:szCs w:val="24"/>
        </w:rPr>
        <w:br/>
      </w:r>
      <w:r w:rsidR="00B35273" w:rsidRPr="00C44362">
        <w:rPr>
          <w:i/>
          <w:iCs/>
          <w:sz w:val="24"/>
          <w:szCs w:val="24"/>
        </w:rPr>
        <w:t>Barbara</w:t>
      </w:r>
      <w:r w:rsidR="006D4AB3" w:rsidRPr="00C44362">
        <w:rPr>
          <w:i/>
          <w:iCs/>
          <w:sz w:val="24"/>
          <w:szCs w:val="24"/>
        </w:rPr>
        <w:t xml:space="preserve"> </w:t>
      </w:r>
      <w:proofErr w:type="spellStart"/>
      <w:r w:rsidR="00B35273" w:rsidRPr="00C44362">
        <w:rPr>
          <w:i/>
          <w:iCs/>
          <w:sz w:val="24"/>
          <w:szCs w:val="24"/>
        </w:rPr>
        <w:t>Parcz</w:t>
      </w:r>
      <w:proofErr w:type="spellEnd"/>
    </w:p>
    <w:sectPr w:rsidR="006D4AB3" w:rsidRPr="00C4436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682B7" w14:textId="77777777" w:rsidR="007D53FB" w:rsidRDefault="007D53FB">
      <w:r>
        <w:separator/>
      </w:r>
    </w:p>
  </w:endnote>
  <w:endnote w:type="continuationSeparator" w:id="0">
    <w:p w14:paraId="18B336E1" w14:textId="77777777" w:rsidR="007D53FB" w:rsidRDefault="007D5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DE57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77D33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3A574" w14:textId="77777777" w:rsidR="006D4AB3" w:rsidRDefault="002E7862">
    <w:pPr>
      <w:pStyle w:val="Stopka"/>
      <w:tabs>
        <w:tab w:val="clear" w:pos="4536"/>
      </w:tabs>
      <w:jc w:val="center"/>
    </w:pPr>
    <w:r>
      <w:rPr>
        <w:noProof/>
      </w:rPr>
      <w:pict w14:anchorId="1F42DCBF">
        <v:line id="_x0000_s1025" style="position:absolute;left:0;text-align:left;z-index:251657728" from="-3.85pt,8.75pt" to="455.15pt,8.75pt"/>
      </w:pict>
    </w:r>
  </w:p>
  <w:p w14:paraId="2BDF543E" w14:textId="38F47E0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9D9F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EBE05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A0AADD8" w14:textId="77777777" w:rsidR="006D4AB3" w:rsidRDefault="006D4AB3">
    <w:pPr>
      <w:pStyle w:val="Stopka"/>
      <w:tabs>
        <w:tab w:val="clear" w:pos="4536"/>
        <w:tab w:val="left" w:pos="6237"/>
      </w:tabs>
    </w:pPr>
  </w:p>
  <w:p w14:paraId="26BC067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D9AD2" w14:textId="77777777" w:rsidR="007D53FB" w:rsidRDefault="007D53FB">
      <w:r>
        <w:separator/>
      </w:r>
    </w:p>
  </w:footnote>
  <w:footnote w:type="continuationSeparator" w:id="0">
    <w:p w14:paraId="681B6B3E" w14:textId="77777777" w:rsidR="007D53FB" w:rsidRDefault="007D5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86237" w14:textId="77777777" w:rsidR="00B35273" w:rsidRDefault="00B352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90C1" w14:textId="77777777" w:rsidR="00B35273" w:rsidRDefault="00B352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9EBA8" w14:textId="77777777" w:rsidR="00B35273" w:rsidRDefault="00B352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48145196">
    <w:abstractNumId w:val="3"/>
  </w:num>
  <w:num w:numId="2" w16cid:durableId="1133062815">
    <w:abstractNumId w:val="6"/>
  </w:num>
  <w:num w:numId="3" w16cid:durableId="1165785253">
    <w:abstractNumId w:val="2"/>
  </w:num>
  <w:num w:numId="4" w16cid:durableId="901525778">
    <w:abstractNumId w:val="5"/>
  </w:num>
  <w:num w:numId="5" w16cid:durableId="958488149">
    <w:abstractNumId w:val="0"/>
  </w:num>
  <w:num w:numId="6" w16cid:durableId="694697231">
    <w:abstractNumId w:val="1"/>
  </w:num>
  <w:num w:numId="7" w16cid:durableId="6347249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3FB"/>
    <w:rsid w:val="000254A8"/>
    <w:rsid w:val="00031374"/>
    <w:rsid w:val="000A1097"/>
    <w:rsid w:val="000E2A8F"/>
    <w:rsid w:val="00125765"/>
    <w:rsid w:val="0012774F"/>
    <w:rsid w:val="00144B7A"/>
    <w:rsid w:val="00180C6E"/>
    <w:rsid w:val="0029606A"/>
    <w:rsid w:val="002E786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53FB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35273"/>
    <w:rsid w:val="00BA6584"/>
    <w:rsid w:val="00BE62A3"/>
    <w:rsid w:val="00BE7BFD"/>
    <w:rsid w:val="00C370F2"/>
    <w:rsid w:val="00C4436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540809"/>
  <w15:chartTrackingRefBased/>
  <w15:docId w15:val="{7CF90D18-C706-4B4D-9DAE-3FD43C4AB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310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2026-04-02T09:55:00Z</cp:lastPrinted>
  <dcterms:created xsi:type="dcterms:W3CDTF">2026-03-26T07:34:00Z</dcterms:created>
  <dcterms:modified xsi:type="dcterms:W3CDTF">2026-04-02T09:56:00Z</dcterms:modified>
</cp:coreProperties>
</file>