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22CFB" w14:textId="2F8B3380" w:rsidR="00843A88" w:rsidRPr="004839A0" w:rsidRDefault="005238B8" w:rsidP="004839A0">
      <w:pPr>
        <w:rPr>
          <w:rFonts w:ascii="Arial Narrow" w:hAnsi="Arial Narrow" w:cs="Arial"/>
          <w:sz w:val="22"/>
          <w:szCs w:val="22"/>
        </w:rPr>
      </w:pPr>
      <w:r w:rsidRPr="004839A0">
        <w:rPr>
          <w:rFonts w:ascii="Arial Narrow" w:hAnsi="Arial Narrow" w:cs="Arial"/>
          <w:b/>
          <w:bCs/>
          <w:sz w:val="22"/>
          <w:szCs w:val="22"/>
        </w:rPr>
        <w:t>10WSzKzP SPZOZ</w:t>
      </w:r>
      <w:r w:rsidR="004839A0" w:rsidRPr="004839A0">
        <w:rPr>
          <w:rFonts w:ascii="Arial Narrow" w:hAnsi="Arial Narrow" w:cs="Arial"/>
          <w:sz w:val="22"/>
          <w:szCs w:val="22"/>
        </w:rPr>
        <w:t xml:space="preserve"> </w:t>
      </w:r>
      <w:r w:rsidR="004839A0">
        <w:rPr>
          <w:rFonts w:ascii="Arial Narrow" w:hAnsi="Arial Narrow" w:cs="Arial"/>
          <w:sz w:val="22"/>
          <w:szCs w:val="22"/>
        </w:rPr>
        <w:tab/>
      </w:r>
      <w:r w:rsidR="004839A0">
        <w:rPr>
          <w:rFonts w:ascii="Arial Narrow" w:hAnsi="Arial Narrow" w:cs="Arial"/>
          <w:sz w:val="22"/>
          <w:szCs w:val="22"/>
        </w:rPr>
        <w:tab/>
      </w:r>
      <w:r w:rsidR="004839A0">
        <w:rPr>
          <w:rFonts w:ascii="Arial Narrow" w:hAnsi="Arial Narrow" w:cs="Arial"/>
          <w:sz w:val="22"/>
          <w:szCs w:val="22"/>
        </w:rPr>
        <w:tab/>
      </w:r>
      <w:r w:rsidR="004839A0">
        <w:rPr>
          <w:rFonts w:ascii="Arial Narrow" w:hAnsi="Arial Narrow" w:cs="Arial"/>
          <w:sz w:val="22"/>
          <w:szCs w:val="22"/>
        </w:rPr>
        <w:tab/>
      </w:r>
      <w:r w:rsidR="004839A0">
        <w:rPr>
          <w:rFonts w:ascii="Arial Narrow" w:hAnsi="Arial Narrow" w:cs="Arial"/>
          <w:sz w:val="22"/>
          <w:szCs w:val="22"/>
        </w:rPr>
        <w:tab/>
      </w:r>
      <w:r w:rsidR="004839A0">
        <w:rPr>
          <w:rFonts w:ascii="Arial Narrow" w:hAnsi="Arial Narrow" w:cs="Arial"/>
          <w:sz w:val="22"/>
          <w:szCs w:val="22"/>
        </w:rPr>
        <w:tab/>
      </w:r>
      <w:r w:rsidR="004839A0">
        <w:rPr>
          <w:rFonts w:ascii="Arial Narrow" w:hAnsi="Arial Narrow" w:cs="Arial"/>
          <w:sz w:val="22"/>
          <w:szCs w:val="22"/>
        </w:rPr>
        <w:tab/>
      </w:r>
      <w:r w:rsidR="004839A0" w:rsidRPr="004839A0">
        <w:rPr>
          <w:rFonts w:ascii="Arial Narrow" w:hAnsi="Arial Narrow" w:cs="Arial"/>
          <w:sz w:val="22"/>
          <w:szCs w:val="22"/>
        </w:rPr>
        <w:t>Bydgoszcz dnia: 2026-04-07</w:t>
      </w:r>
    </w:p>
    <w:p w14:paraId="4A549018" w14:textId="77777777" w:rsidR="00843A88" w:rsidRPr="004839A0" w:rsidRDefault="005238B8" w:rsidP="004839A0">
      <w:pPr>
        <w:rPr>
          <w:rFonts w:ascii="Arial Narrow" w:hAnsi="Arial Narrow" w:cs="Arial"/>
          <w:sz w:val="22"/>
          <w:szCs w:val="22"/>
        </w:rPr>
      </w:pPr>
      <w:r w:rsidRPr="004839A0">
        <w:rPr>
          <w:rFonts w:ascii="Arial Narrow" w:hAnsi="Arial Narrow" w:cs="Arial"/>
          <w:sz w:val="22"/>
          <w:szCs w:val="22"/>
        </w:rPr>
        <w:t>Powstańców Warszawy</w:t>
      </w:r>
      <w:r w:rsidR="00843A88" w:rsidRPr="004839A0">
        <w:rPr>
          <w:rFonts w:ascii="Arial Narrow" w:hAnsi="Arial Narrow" w:cs="Arial"/>
          <w:sz w:val="22"/>
          <w:szCs w:val="22"/>
        </w:rPr>
        <w:t xml:space="preserve"> </w:t>
      </w:r>
      <w:r w:rsidRPr="004839A0">
        <w:rPr>
          <w:rFonts w:ascii="Arial Narrow" w:hAnsi="Arial Narrow" w:cs="Arial"/>
          <w:sz w:val="22"/>
          <w:szCs w:val="22"/>
        </w:rPr>
        <w:t>5</w:t>
      </w:r>
    </w:p>
    <w:p w14:paraId="2928CCC0" w14:textId="77777777" w:rsidR="00843A88" w:rsidRDefault="005238B8" w:rsidP="004839A0">
      <w:pPr>
        <w:rPr>
          <w:rFonts w:ascii="Arial Narrow" w:hAnsi="Arial Narrow" w:cs="Arial"/>
          <w:sz w:val="22"/>
          <w:szCs w:val="22"/>
        </w:rPr>
      </w:pPr>
      <w:r w:rsidRPr="004839A0">
        <w:rPr>
          <w:rFonts w:ascii="Arial Narrow" w:hAnsi="Arial Narrow" w:cs="Arial"/>
          <w:sz w:val="22"/>
          <w:szCs w:val="22"/>
        </w:rPr>
        <w:t>85-681</w:t>
      </w:r>
      <w:r w:rsidR="00843A88" w:rsidRPr="004839A0">
        <w:rPr>
          <w:rFonts w:ascii="Arial Narrow" w:hAnsi="Arial Narrow" w:cs="Arial"/>
          <w:sz w:val="22"/>
          <w:szCs w:val="22"/>
        </w:rPr>
        <w:t xml:space="preserve"> </w:t>
      </w:r>
      <w:r w:rsidRPr="004839A0">
        <w:rPr>
          <w:rFonts w:ascii="Arial Narrow" w:hAnsi="Arial Narrow" w:cs="Arial"/>
          <w:sz w:val="22"/>
          <w:szCs w:val="22"/>
        </w:rPr>
        <w:t>Bydgoszcz</w:t>
      </w:r>
    </w:p>
    <w:p w14:paraId="0B5573F2" w14:textId="77777777" w:rsidR="004839A0" w:rsidRDefault="004839A0" w:rsidP="004839A0">
      <w:pPr>
        <w:rPr>
          <w:rFonts w:ascii="Arial Narrow" w:hAnsi="Arial Narrow" w:cs="Arial"/>
          <w:sz w:val="22"/>
          <w:szCs w:val="22"/>
        </w:rPr>
      </w:pPr>
    </w:p>
    <w:p w14:paraId="0B4B5FF5" w14:textId="1E46DD07" w:rsidR="004839A0" w:rsidRDefault="004839A0" w:rsidP="004839A0">
      <w:pPr>
        <w:rPr>
          <w:rFonts w:ascii="Arial Narrow" w:hAnsi="Arial Narrow" w:cs="Arial"/>
          <w:b/>
          <w:bCs/>
          <w:sz w:val="22"/>
          <w:szCs w:val="22"/>
        </w:rPr>
      </w:pPr>
      <w:r>
        <w:rPr>
          <w:rFonts w:ascii="Arial Narrow" w:hAnsi="Arial Narrow" w:cs="Arial"/>
          <w:b/>
          <w:bCs/>
          <w:sz w:val="22"/>
          <w:szCs w:val="22"/>
        </w:rPr>
        <w:t>Pismo:</w:t>
      </w:r>
      <w:r w:rsidR="00D442EA">
        <w:rPr>
          <w:rFonts w:ascii="Arial Narrow" w:hAnsi="Arial Narrow" w:cs="Arial"/>
          <w:b/>
          <w:bCs/>
          <w:sz w:val="22"/>
          <w:szCs w:val="22"/>
        </w:rPr>
        <w:t xml:space="preserve"> 2990/26</w:t>
      </w:r>
    </w:p>
    <w:p w14:paraId="3BCCC965" w14:textId="752C8415" w:rsidR="004839A0" w:rsidRPr="004839A0" w:rsidRDefault="004839A0" w:rsidP="004839A0">
      <w:pPr>
        <w:rPr>
          <w:rFonts w:ascii="Arial Narrow" w:hAnsi="Arial Narrow" w:cs="Arial"/>
          <w:b/>
          <w:bCs/>
          <w:sz w:val="22"/>
          <w:szCs w:val="22"/>
        </w:rPr>
      </w:pPr>
      <w:r>
        <w:rPr>
          <w:rFonts w:ascii="Arial Narrow" w:hAnsi="Arial Narrow" w:cs="Arial"/>
          <w:b/>
          <w:bCs/>
          <w:sz w:val="22"/>
          <w:szCs w:val="22"/>
        </w:rPr>
        <w:t>Sprawa nr: 46/2026</w:t>
      </w:r>
    </w:p>
    <w:p w14:paraId="4C605BF8" w14:textId="77777777" w:rsidR="00843A88" w:rsidRPr="004839A0" w:rsidRDefault="00843A88" w:rsidP="004E4B64">
      <w:pPr>
        <w:tabs>
          <w:tab w:val="left" w:pos="708"/>
          <w:tab w:val="center" w:pos="4536"/>
          <w:tab w:val="right" w:pos="9072"/>
        </w:tabs>
        <w:spacing w:after="20" w:line="360" w:lineRule="auto"/>
        <w:ind w:left="5103"/>
        <w:rPr>
          <w:rFonts w:ascii="Arial Narrow" w:hAnsi="Arial Narrow" w:cs="Arial"/>
          <w:b/>
          <w:sz w:val="22"/>
          <w:szCs w:val="22"/>
        </w:rPr>
      </w:pPr>
      <w:r w:rsidRPr="004839A0">
        <w:rPr>
          <w:rFonts w:ascii="Arial Narrow" w:hAnsi="Arial Narrow" w:cs="Arial"/>
          <w:b/>
          <w:sz w:val="22"/>
          <w:szCs w:val="22"/>
        </w:rPr>
        <w:t>WYKONAWCY</w:t>
      </w:r>
    </w:p>
    <w:p w14:paraId="27B518A1" w14:textId="77777777" w:rsidR="00843A88" w:rsidRPr="004839A0" w:rsidRDefault="00843A88" w:rsidP="004E4B64">
      <w:pPr>
        <w:tabs>
          <w:tab w:val="left" w:pos="708"/>
          <w:tab w:val="center" w:pos="4536"/>
          <w:tab w:val="right" w:pos="9072"/>
        </w:tabs>
        <w:spacing w:after="480" w:line="360" w:lineRule="auto"/>
        <w:ind w:left="5103"/>
        <w:rPr>
          <w:rFonts w:ascii="Arial Narrow" w:hAnsi="Arial Narrow" w:cs="Arial"/>
          <w:sz w:val="22"/>
          <w:szCs w:val="22"/>
        </w:rPr>
      </w:pPr>
      <w:r w:rsidRPr="004839A0">
        <w:rPr>
          <w:rFonts w:ascii="Arial Narrow" w:hAnsi="Arial Narrow" w:cs="Arial"/>
          <w:sz w:val="22"/>
          <w:szCs w:val="22"/>
        </w:rPr>
        <w:t>ubiegający się o zamówienie</w:t>
      </w:r>
    </w:p>
    <w:p w14:paraId="697EA2AA" w14:textId="77777777" w:rsidR="004E4B64" w:rsidRPr="004839A0" w:rsidRDefault="004E4B64" w:rsidP="004E4B64">
      <w:pPr>
        <w:spacing w:after="120" w:line="360" w:lineRule="auto"/>
        <w:jc w:val="both"/>
        <w:rPr>
          <w:rFonts w:ascii="Arial Narrow" w:eastAsia="Calibri" w:hAnsi="Arial Narrow" w:cs="Arial"/>
          <w:sz w:val="22"/>
          <w:szCs w:val="22"/>
          <w:lang w:eastAsia="en-US"/>
        </w:rPr>
      </w:pPr>
      <w:r w:rsidRPr="004839A0">
        <w:rPr>
          <w:rFonts w:ascii="Arial Narrow" w:eastAsia="Calibri" w:hAnsi="Arial Narrow" w:cs="Arial"/>
          <w:sz w:val="22"/>
          <w:szCs w:val="22"/>
          <w:lang w:eastAsia="en-US"/>
        </w:rPr>
        <w:t xml:space="preserve">Dotyczy: </w:t>
      </w:r>
      <w:r w:rsidRPr="004839A0">
        <w:rPr>
          <w:rFonts w:ascii="Arial Narrow" w:hAnsi="Arial Narrow" w:cs="Arial"/>
          <w:sz w:val="22"/>
          <w:szCs w:val="22"/>
        </w:rPr>
        <w:t>postępowania o udzielenie zamówienia publicznego</w:t>
      </w:r>
      <w:r w:rsidRPr="004839A0">
        <w:rPr>
          <w:rFonts w:ascii="Arial Narrow" w:eastAsia="Calibri" w:hAnsi="Arial Narrow" w:cs="Arial"/>
          <w:sz w:val="22"/>
          <w:szCs w:val="22"/>
          <w:lang w:eastAsia="en-US"/>
        </w:rPr>
        <w:t>:</w:t>
      </w:r>
    </w:p>
    <w:tbl>
      <w:tblPr>
        <w:tblW w:w="9178" w:type="dxa"/>
        <w:tblInd w:w="108" w:type="dxa"/>
        <w:tblLook w:val="04A0" w:firstRow="1" w:lastRow="0" w:firstColumn="1" w:lastColumn="0" w:noHBand="0" w:noVBand="1"/>
      </w:tblPr>
      <w:tblGrid>
        <w:gridCol w:w="2269"/>
        <w:gridCol w:w="6803"/>
        <w:gridCol w:w="106"/>
      </w:tblGrid>
      <w:tr w:rsidR="004E4B64" w:rsidRPr="004839A0" w14:paraId="1AE6DCDD" w14:textId="77777777" w:rsidTr="004839A0">
        <w:trPr>
          <w:gridAfter w:val="1"/>
          <w:wAfter w:w="106" w:type="dxa"/>
        </w:trPr>
        <w:tc>
          <w:tcPr>
            <w:tcW w:w="2269" w:type="dxa"/>
          </w:tcPr>
          <w:p w14:paraId="3A334D38" w14:textId="77777777" w:rsidR="004E4B64" w:rsidRPr="004839A0" w:rsidRDefault="004E4B64" w:rsidP="00C46732">
            <w:pPr>
              <w:tabs>
                <w:tab w:val="center" w:pos="4536"/>
                <w:tab w:val="right" w:pos="9072"/>
              </w:tabs>
              <w:spacing w:line="360" w:lineRule="auto"/>
              <w:ind w:left="-105"/>
              <w:jc w:val="both"/>
              <w:rPr>
                <w:rFonts w:ascii="Arial Narrow" w:hAnsi="Arial Narrow" w:cs="Arial"/>
                <w:sz w:val="22"/>
                <w:szCs w:val="22"/>
              </w:rPr>
            </w:pPr>
            <w:r w:rsidRPr="004839A0">
              <w:rPr>
                <w:rFonts w:ascii="Arial Narrow" w:hAnsi="Arial Narrow" w:cs="Arial"/>
                <w:sz w:val="22"/>
                <w:szCs w:val="22"/>
              </w:rPr>
              <w:t>Nazwa zamówienia:</w:t>
            </w:r>
          </w:p>
        </w:tc>
        <w:tc>
          <w:tcPr>
            <w:tcW w:w="6803" w:type="dxa"/>
          </w:tcPr>
          <w:p w14:paraId="5D2621AD" w14:textId="77777777" w:rsidR="004E4B64" w:rsidRPr="004839A0" w:rsidRDefault="005238B8" w:rsidP="00C46732">
            <w:pPr>
              <w:tabs>
                <w:tab w:val="center" w:pos="4536"/>
                <w:tab w:val="right" w:pos="9072"/>
              </w:tabs>
              <w:spacing w:line="360" w:lineRule="auto"/>
              <w:jc w:val="both"/>
              <w:rPr>
                <w:rFonts w:ascii="Arial Narrow" w:hAnsi="Arial Narrow" w:cs="Arial"/>
                <w:bCs/>
                <w:sz w:val="22"/>
                <w:szCs w:val="22"/>
              </w:rPr>
            </w:pPr>
            <w:r w:rsidRPr="004839A0">
              <w:rPr>
                <w:rFonts w:ascii="Arial Narrow" w:hAnsi="Arial Narrow" w:cs="Arial"/>
                <w:bCs/>
                <w:sz w:val="22"/>
                <w:szCs w:val="22"/>
              </w:rPr>
              <w:t>Zakup komputerów, monitorów  i drukarek</w:t>
            </w:r>
            <w:r w:rsidR="004E4B64" w:rsidRPr="004839A0">
              <w:rPr>
                <w:rFonts w:ascii="Arial Narrow" w:hAnsi="Arial Narrow" w:cs="Arial"/>
                <w:bCs/>
                <w:sz w:val="22"/>
                <w:szCs w:val="22"/>
              </w:rPr>
              <w:t>.</w:t>
            </w:r>
          </w:p>
        </w:tc>
      </w:tr>
      <w:tr w:rsidR="005238B8" w:rsidRPr="004839A0" w14:paraId="03C9D22C" w14:textId="77777777" w:rsidTr="004839A0">
        <w:trPr>
          <w:gridAfter w:val="1"/>
          <w:wAfter w:w="106" w:type="dxa"/>
        </w:trPr>
        <w:tc>
          <w:tcPr>
            <w:tcW w:w="2269" w:type="dxa"/>
          </w:tcPr>
          <w:p w14:paraId="25B3DD28" w14:textId="77777777" w:rsidR="005238B8" w:rsidRPr="004839A0" w:rsidRDefault="005238B8" w:rsidP="0098380E">
            <w:pPr>
              <w:tabs>
                <w:tab w:val="center" w:pos="4536"/>
                <w:tab w:val="right" w:pos="9072"/>
              </w:tabs>
              <w:spacing w:line="360" w:lineRule="auto"/>
              <w:ind w:left="-105" w:right="-115"/>
              <w:jc w:val="both"/>
              <w:rPr>
                <w:rFonts w:ascii="Arial Narrow" w:hAnsi="Arial Narrow" w:cs="Arial"/>
                <w:sz w:val="22"/>
                <w:szCs w:val="22"/>
              </w:rPr>
            </w:pPr>
            <w:r w:rsidRPr="004839A0">
              <w:rPr>
                <w:rFonts w:ascii="Arial Narrow" w:hAnsi="Arial Narrow" w:cs="Arial"/>
                <w:sz w:val="22"/>
                <w:szCs w:val="22"/>
              </w:rPr>
              <w:t>Numer referencyjny:</w:t>
            </w:r>
          </w:p>
        </w:tc>
        <w:tc>
          <w:tcPr>
            <w:tcW w:w="6803" w:type="dxa"/>
          </w:tcPr>
          <w:p w14:paraId="00381D54" w14:textId="77777777" w:rsidR="005238B8" w:rsidRPr="004839A0" w:rsidRDefault="005238B8" w:rsidP="00DE64AD">
            <w:pPr>
              <w:tabs>
                <w:tab w:val="center" w:pos="4536"/>
                <w:tab w:val="right" w:pos="9072"/>
              </w:tabs>
              <w:spacing w:after="120" w:line="360" w:lineRule="auto"/>
              <w:jc w:val="both"/>
              <w:rPr>
                <w:rFonts w:ascii="Arial Narrow" w:hAnsi="Arial Narrow" w:cs="Arial"/>
                <w:bCs/>
                <w:sz w:val="22"/>
                <w:szCs w:val="22"/>
              </w:rPr>
            </w:pPr>
            <w:r w:rsidRPr="004839A0">
              <w:rPr>
                <w:rFonts w:ascii="Arial Narrow" w:hAnsi="Arial Narrow" w:cs="Arial"/>
                <w:bCs/>
                <w:sz w:val="22"/>
                <w:szCs w:val="22"/>
              </w:rPr>
              <w:t>46/2026</w:t>
            </w:r>
          </w:p>
        </w:tc>
      </w:tr>
      <w:tr w:rsidR="00843A88" w:rsidRPr="004839A0" w14:paraId="432EB5A2" w14:textId="77777777" w:rsidTr="004839A0">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PrEx>
        <w:tc>
          <w:tcPr>
            <w:tcW w:w="9178" w:type="dxa"/>
            <w:gridSpan w:val="3"/>
            <w:shd w:val="clear" w:color="auto" w:fill="F2F2F2"/>
            <w:hideMark/>
          </w:tcPr>
          <w:p w14:paraId="748C3DE0" w14:textId="77777777" w:rsidR="00843A88" w:rsidRPr="004839A0" w:rsidRDefault="00843A88" w:rsidP="00843A88">
            <w:pPr>
              <w:keepNext/>
              <w:spacing w:before="240" w:after="240"/>
              <w:jc w:val="center"/>
              <w:outlineLvl w:val="0"/>
              <w:rPr>
                <w:rFonts w:ascii="Arial Narrow" w:hAnsi="Arial Narrow" w:cs="Arial"/>
                <w:b/>
                <w:spacing w:val="50"/>
                <w:kern w:val="28"/>
                <w:sz w:val="28"/>
                <w:szCs w:val="28"/>
              </w:rPr>
            </w:pPr>
            <w:r w:rsidRPr="004839A0">
              <w:rPr>
                <w:rFonts w:ascii="Arial Narrow" w:hAnsi="Arial Narrow" w:cs="Arial"/>
                <w:b/>
                <w:spacing w:val="50"/>
                <w:kern w:val="28"/>
                <w:sz w:val="28"/>
                <w:szCs w:val="28"/>
              </w:rPr>
              <w:t>WYJAŚNIENIA TREŚCI SWZ</w:t>
            </w:r>
          </w:p>
        </w:tc>
      </w:tr>
    </w:tbl>
    <w:p w14:paraId="71FADA0C" w14:textId="0355E483" w:rsidR="0012774F" w:rsidRPr="004839A0" w:rsidRDefault="00520165" w:rsidP="004E4B64">
      <w:pPr>
        <w:spacing w:before="600" w:after="240" w:line="360" w:lineRule="auto"/>
        <w:jc w:val="both"/>
        <w:rPr>
          <w:rFonts w:ascii="Arial Narrow" w:hAnsi="Arial Narrow" w:cs="Arial"/>
        </w:rPr>
      </w:pPr>
      <w:r w:rsidRPr="004839A0">
        <w:rPr>
          <w:rFonts w:ascii="Arial Narrow" w:hAnsi="Arial Narrow" w:cs="Arial"/>
          <w:sz w:val="22"/>
          <w:szCs w:val="22"/>
        </w:rPr>
        <w:t xml:space="preserve">Zamawiający, </w:t>
      </w:r>
      <w:r w:rsidR="005238B8" w:rsidRPr="004839A0">
        <w:rPr>
          <w:rFonts w:ascii="Arial Narrow" w:hAnsi="Arial Narrow" w:cs="Arial"/>
          <w:b/>
          <w:sz w:val="22"/>
          <w:szCs w:val="22"/>
        </w:rPr>
        <w:t>10WSzKzP SPZOZ</w:t>
      </w:r>
      <w:r w:rsidRPr="004839A0">
        <w:rPr>
          <w:rFonts w:ascii="Arial Narrow" w:hAnsi="Arial Narrow" w:cs="Arial"/>
          <w:sz w:val="22"/>
          <w:szCs w:val="22"/>
        </w:rPr>
        <w:t xml:space="preserve">, działając na podstawie art. </w:t>
      </w:r>
      <w:r w:rsidR="00E74BC3" w:rsidRPr="004839A0">
        <w:rPr>
          <w:rFonts w:ascii="Arial Narrow" w:hAnsi="Arial Narrow" w:cs="Arial"/>
          <w:sz w:val="22"/>
          <w:szCs w:val="22"/>
        </w:rPr>
        <w:t>284</w:t>
      </w:r>
      <w:r w:rsidRPr="004839A0">
        <w:rPr>
          <w:rFonts w:ascii="Arial Narrow" w:hAnsi="Arial Narrow" w:cs="Arial"/>
          <w:sz w:val="22"/>
          <w:szCs w:val="22"/>
        </w:rPr>
        <w:t xml:space="preserve"> ust. </w:t>
      </w:r>
      <w:r w:rsidR="0029606A" w:rsidRPr="004839A0">
        <w:rPr>
          <w:rFonts w:ascii="Arial Narrow" w:hAnsi="Arial Narrow" w:cs="Arial"/>
          <w:sz w:val="22"/>
          <w:szCs w:val="22"/>
        </w:rPr>
        <w:t>6</w:t>
      </w:r>
      <w:r w:rsidRPr="004839A0">
        <w:rPr>
          <w:rFonts w:ascii="Arial Narrow" w:hAnsi="Arial Narrow" w:cs="Arial"/>
          <w:sz w:val="22"/>
          <w:szCs w:val="22"/>
        </w:rPr>
        <w:t xml:space="preserve"> ustawy z dnia </w:t>
      </w:r>
      <w:r w:rsidR="0029606A" w:rsidRPr="004839A0">
        <w:rPr>
          <w:rFonts w:ascii="Arial Narrow" w:hAnsi="Arial Narrow" w:cs="Arial"/>
          <w:sz w:val="22"/>
          <w:szCs w:val="22"/>
        </w:rPr>
        <w:t>11</w:t>
      </w:r>
      <w:r w:rsidRPr="004839A0">
        <w:rPr>
          <w:rFonts w:ascii="Arial Narrow" w:hAnsi="Arial Narrow" w:cs="Arial"/>
          <w:sz w:val="22"/>
          <w:szCs w:val="22"/>
        </w:rPr>
        <w:t xml:space="preserve"> </w:t>
      </w:r>
      <w:r w:rsidR="0029606A" w:rsidRPr="004839A0">
        <w:rPr>
          <w:rFonts w:ascii="Arial Narrow" w:hAnsi="Arial Narrow" w:cs="Arial"/>
          <w:sz w:val="22"/>
          <w:szCs w:val="22"/>
        </w:rPr>
        <w:t xml:space="preserve">września </w:t>
      </w:r>
      <w:r w:rsidRPr="004839A0">
        <w:rPr>
          <w:rFonts w:ascii="Arial Narrow" w:hAnsi="Arial Narrow" w:cs="Arial"/>
          <w:sz w:val="22"/>
          <w:szCs w:val="22"/>
        </w:rPr>
        <w:t>20</w:t>
      </w:r>
      <w:r w:rsidR="0029606A" w:rsidRPr="004839A0">
        <w:rPr>
          <w:rFonts w:ascii="Arial Narrow" w:hAnsi="Arial Narrow" w:cs="Arial"/>
          <w:sz w:val="22"/>
          <w:szCs w:val="22"/>
        </w:rPr>
        <w:t>19</w:t>
      </w:r>
      <w:r w:rsidRPr="004839A0">
        <w:rPr>
          <w:rFonts w:ascii="Arial Narrow" w:hAnsi="Arial Narrow" w:cs="Arial"/>
          <w:sz w:val="22"/>
          <w:szCs w:val="22"/>
        </w:rPr>
        <w:t xml:space="preserve"> r</w:t>
      </w:r>
      <w:r w:rsidR="0029606A" w:rsidRPr="004839A0">
        <w:rPr>
          <w:rFonts w:ascii="Arial Narrow" w:hAnsi="Arial Narrow" w:cs="Arial"/>
          <w:sz w:val="22"/>
          <w:szCs w:val="22"/>
        </w:rPr>
        <w:t>.</w:t>
      </w:r>
      <w:r w:rsidRPr="004839A0">
        <w:rPr>
          <w:rFonts w:ascii="Arial Narrow" w:hAnsi="Arial Narrow" w:cs="Arial"/>
          <w:sz w:val="22"/>
          <w:szCs w:val="22"/>
        </w:rPr>
        <w:t xml:space="preserve"> Prawo </w:t>
      </w:r>
      <w:r w:rsidR="0029606A" w:rsidRPr="004839A0">
        <w:rPr>
          <w:rFonts w:ascii="Arial Narrow" w:hAnsi="Arial Narrow" w:cs="Arial"/>
          <w:sz w:val="22"/>
          <w:szCs w:val="22"/>
        </w:rPr>
        <w:t>z</w:t>
      </w:r>
      <w:r w:rsidRPr="004839A0">
        <w:rPr>
          <w:rFonts w:ascii="Arial Narrow" w:hAnsi="Arial Narrow" w:cs="Arial"/>
          <w:sz w:val="22"/>
          <w:szCs w:val="22"/>
        </w:rPr>
        <w:t xml:space="preserve">amówień </w:t>
      </w:r>
      <w:r w:rsidR="0029606A" w:rsidRPr="004839A0">
        <w:rPr>
          <w:rFonts w:ascii="Arial Narrow" w:hAnsi="Arial Narrow" w:cs="Arial"/>
          <w:sz w:val="22"/>
          <w:szCs w:val="22"/>
        </w:rPr>
        <w:t>p</w:t>
      </w:r>
      <w:r w:rsidRPr="004839A0">
        <w:rPr>
          <w:rFonts w:ascii="Arial Narrow" w:hAnsi="Arial Narrow" w:cs="Arial"/>
          <w:sz w:val="22"/>
          <w:szCs w:val="22"/>
        </w:rPr>
        <w:t xml:space="preserve">ublicznych </w:t>
      </w:r>
      <w:r w:rsidR="005238B8" w:rsidRPr="004839A0">
        <w:rPr>
          <w:rFonts w:ascii="Arial Narrow" w:hAnsi="Arial Narrow" w:cs="Arial"/>
          <w:sz w:val="22"/>
          <w:szCs w:val="22"/>
        </w:rPr>
        <w:t xml:space="preserve">(t.j. Dz. U. z 2024 r. poz. 1320 z </w:t>
      </w:r>
      <w:proofErr w:type="spellStart"/>
      <w:r w:rsidR="005238B8" w:rsidRPr="004839A0">
        <w:rPr>
          <w:rFonts w:ascii="Arial Narrow" w:hAnsi="Arial Narrow" w:cs="Arial"/>
          <w:sz w:val="22"/>
          <w:szCs w:val="22"/>
        </w:rPr>
        <w:t>p</w:t>
      </w:r>
      <w:r w:rsidR="00B056C4">
        <w:rPr>
          <w:rFonts w:ascii="Arial Narrow" w:hAnsi="Arial Narrow" w:cs="Arial"/>
          <w:sz w:val="22"/>
          <w:szCs w:val="22"/>
        </w:rPr>
        <w:t>óźn</w:t>
      </w:r>
      <w:proofErr w:type="spellEnd"/>
      <w:r w:rsidR="005238B8" w:rsidRPr="004839A0">
        <w:rPr>
          <w:rFonts w:ascii="Arial Narrow" w:hAnsi="Arial Narrow" w:cs="Arial"/>
          <w:sz w:val="22"/>
          <w:szCs w:val="22"/>
        </w:rPr>
        <w:t>. zm.)</w:t>
      </w:r>
      <w:r w:rsidR="00BE7BFD" w:rsidRPr="004839A0">
        <w:rPr>
          <w:rFonts w:ascii="Arial Narrow" w:hAnsi="Arial Narrow" w:cs="Arial"/>
          <w:sz w:val="22"/>
          <w:szCs w:val="22"/>
        </w:rPr>
        <w:t xml:space="preserve">, </w:t>
      </w:r>
      <w:r w:rsidR="00E74BC3" w:rsidRPr="004839A0">
        <w:rPr>
          <w:rFonts w:ascii="Arial Narrow" w:hAnsi="Arial Narrow" w:cs="Arial"/>
          <w:sz w:val="22"/>
          <w:szCs w:val="22"/>
        </w:rPr>
        <w:t>udostępnia</w:t>
      </w:r>
      <w:r w:rsidR="00BE7BFD" w:rsidRPr="004839A0">
        <w:rPr>
          <w:rFonts w:ascii="Arial Narrow" w:hAnsi="Arial Narrow" w:cs="Arial"/>
          <w:sz w:val="22"/>
          <w:szCs w:val="22"/>
        </w:rPr>
        <w:t xml:space="preserve"> poniżej treść zapytań do S</w:t>
      </w:r>
      <w:r w:rsidR="0012774F" w:rsidRPr="004839A0">
        <w:rPr>
          <w:rFonts w:ascii="Arial Narrow" w:hAnsi="Arial Narrow" w:cs="Arial"/>
          <w:sz w:val="22"/>
          <w:szCs w:val="22"/>
        </w:rPr>
        <w:t>pecyfikacji Warunków Zamówienia (</w:t>
      </w:r>
      <w:r w:rsidR="0012774F" w:rsidRPr="004839A0">
        <w:rPr>
          <w:rFonts w:ascii="Arial Narrow" w:hAnsi="Arial Narrow" w:cs="Arial"/>
          <w:sz w:val="22"/>
          <w:szCs w:val="22"/>
          <w:lang w:eastAsia="ar-SA"/>
        </w:rPr>
        <w:t>zwanej dalej</w:t>
      </w:r>
      <w:r w:rsidR="0012774F" w:rsidRPr="004839A0">
        <w:rPr>
          <w:rFonts w:ascii="Arial Narrow" w:hAnsi="Arial Narrow" w:cs="Arial"/>
          <w:b/>
          <w:sz w:val="22"/>
          <w:szCs w:val="22"/>
          <w:lang w:eastAsia="ar-SA"/>
        </w:rPr>
        <w:t xml:space="preserve"> </w:t>
      </w:r>
      <w:r w:rsidR="0012774F" w:rsidRPr="004839A0">
        <w:rPr>
          <w:rFonts w:ascii="Arial Narrow" w:hAnsi="Arial Narrow" w:cs="Arial"/>
          <w:bCs/>
          <w:sz w:val="22"/>
          <w:szCs w:val="22"/>
          <w:lang w:eastAsia="ar-SA"/>
        </w:rPr>
        <w:t>”SWZ”)</w:t>
      </w:r>
      <w:r w:rsidR="00E74BC3" w:rsidRPr="004839A0">
        <w:rPr>
          <w:rFonts w:ascii="Arial Narrow" w:hAnsi="Arial Narrow" w:cs="Arial"/>
          <w:bCs/>
          <w:sz w:val="22"/>
          <w:szCs w:val="22"/>
          <w:lang w:eastAsia="ar-SA"/>
        </w:rPr>
        <w:t xml:space="preserve"> </w:t>
      </w:r>
      <w:r w:rsidR="00E74BC3" w:rsidRPr="004839A0">
        <w:rPr>
          <w:rFonts w:ascii="Arial Narrow" w:hAnsi="Arial Narrow" w:cs="Arial"/>
          <w:sz w:val="22"/>
          <w:szCs w:val="22"/>
        </w:rPr>
        <w:t>wraz z wyjaśnieniami</w:t>
      </w:r>
      <w:r w:rsidR="0012774F" w:rsidRPr="004839A0">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5238B8" w:rsidRPr="004839A0" w14:paraId="035314A4" w14:textId="77777777" w:rsidTr="0098380E">
        <w:tc>
          <w:tcPr>
            <w:tcW w:w="9356" w:type="dxa"/>
          </w:tcPr>
          <w:p w14:paraId="3F8BE22A" w14:textId="1B191496" w:rsidR="005238B8" w:rsidRPr="00A53544" w:rsidRDefault="00A53544" w:rsidP="0098380E">
            <w:pPr>
              <w:spacing w:before="60" w:after="60" w:line="276" w:lineRule="auto"/>
              <w:ind w:left="30" w:right="-72"/>
              <w:rPr>
                <w:rFonts w:ascii="Arial Narrow" w:hAnsi="Arial Narrow" w:cs="Arial"/>
                <w:b/>
                <w:bCs/>
                <w:sz w:val="22"/>
                <w:szCs w:val="22"/>
                <w:u w:val="single"/>
              </w:rPr>
            </w:pPr>
            <w:r w:rsidRPr="00A53544">
              <w:rPr>
                <w:rFonts w:ascii="Arial Narrow" w:hAnsi="Arial Narrow" w:cs="Arial"/>
                <w:b/>
                <w:bCs/>
                <w:sz w:val="22"/>
                <w:szCs w:val="22"/>
                <w:u w:val="single"/>
              </w:rPr>
              <w:t>PYTANIE NR 1</w:t>
            </w:r>
          </w:p>
          <w:p w14:paraId="74703CFF" w14:textId="77777777" w:rsidR="005238B8" w:rsidRPr="004839A0" w:rsidRDefault="005238B8" w:rsidP="0098380E">
            <w:pPr>
              <w:spacing w:after="120" w:line="360" w:lineRule="auto"/>
              <w:ind w:left="30" w:right="-72"/>
              <w:jc w:val="both"/>
              <w:rPr>
                <w:rFonts w:ascii="Arial Narrow" w:hAnsi="Arial Narrow" w:cs="Arial"/>
                <w:sz w:val="22"/>
                <w:szCs w:val="22"/>
              </w:rPr>
            </w:pPr>
            <w:r w:rsidRPr="004839A0">
              <w:rPr>
                <w:rFonts w:ascii="Arial Narrow" w:hAnsi="Arial Narrow" w:cs="Arial"/>
                <w:sz w:val="22"/>
                <w:szCs w:val="22"/>
              </w:rPr>
              <w:t>Pytania do zadania 3 postępowania – zakup drukarek monochromatyczne A4</w:t>
            </w:r>
          </w:p>
          <w:p w14:paraId="10E0F761" w14:textId="77777777" w:rsidR="005238B8" w:rsidRPr="004839A0" w:rsidRDefault="005238B8" w:rsidP="0098380E">
            <w:pPr>
              <w:spacing w:after="120" w:line="360" w:lineRule="auto"/>
              <w:ind w:left="30" w:right="-72"/>
              <w:jc w:val="both"/>
              <w:rPr>
                <w:rFonts w:ascii="Arial Narrow" w:hAnsi="Arial Narrow" w:cs="Arial"/>
                <w:sz w:val="22"/>
                <w:szCs w:val="22"/>
              </w:rPr>
            </w:pPr>
            <w:r w:rsidRPr="004839A0">
              <w:rPr>
                <w:rFonts w:ascii="Arial Narrow" w:hAnsi="Arial Narrow" w:cs="Arial"/>
                <w:sz w:val="22"/>
                <w:szCs w:val="22"/>
              </w:rPr>
              <w:t>1. Czy Zamawiający zaakceptuje prędkość drukowania do 40 stron A4 na minutę?</w:t>
            </w:r>
          </w:p>
          <w:p w14:paraId="217EF7B7" w14:textId="77777777" w:rsidR="005238B8" w:rsidRPr="00A53544" w:rsidRDefault="005238B8" w:rsidP="0098380E">
            <w:pPr>
              <w:spacing w:after="120" w:line="360" w:lineRule="auto"/>
              <w:ind w:left="30" w:right="-72"/>
              <w:jc w:val="both"/>
              <w:rPr>
                <w:rFonts w:ascii="Arial Narrow" w:hAnsi="Arial Narrow" w:cs="Arial"/>
                <w:b/>
                <w:bCs/>
                <w:sz w:val="22"/>
                <w:szCs w:val="22"/>
              </w:rPr>
            </w:pPr>
            <w:r w:rsidRPr="00A53544">
              <w:rPr>
                <w:rFonts w:ascii="Arial Narrow" w:hAnsi="Arial Narrow" w:cs="Arial"/>
                <w:b/>
                <w:bCs/>
                <w:sz w:val="22"/>
                <w:szCs w:val="22"/>
              </w:rPr>
              <w:t xml:space="preserve">Odpowiedź: Zamawiający nie dopuszcza. </w:t>
            </w:r>
          </w:p>
          <w:p w14:paraId="1EF1F928" w14:textId="77777777" w:rsidR="005238B8" w:rsidRPr="004839A0" w:rsidRDefault="005238B8" w:rsidP="0098380E">
            <w:pPr>
              <w:spacing w:after="120" w:line="360" w:lineRule="auto"/>
              <w:ind w:left="30" w:right="-72"/>
              <w:jc w:val="both"/>
              <w:rPr>
                <w:rFonts w:ascii="Arial Narrow" w:hAnsi="Arial Narrow" w:cs="Arial"/>
                <w:sz w:val="22"/>
                <w:szCs w:val="22"/>
              </w:rPr>
            </w:pPr>
            <w:r w:rsidRPr="004839A0">
              <w:rPr>
                <w:rFonts w:ascii="Arial Narrow" w:hAnsi="Arial Narrow" w:cs="Arial"/>
                <w:sz w:val="22"/>
                <w:szCs w:val="22"/>
              </w:rPr>
              <w:t>2. Czy Zamawiający zaakceptuje wydajność tonera standardowego na 10000 stron A4, toner startowy na 3600 stron A4?</w:t>
            </w:r>
          </w:p>
          <w:p w14:paraId="43F0268F" w14:textId="77777777" w:rsidR="005238B8" w:rsidRPr="00A53544" w:rsidRDefault="005238B8" w:rsidP="0098380E">
            <w:pPr>
              <w:spacing w:after="120" w:line="360" w:lineRule="auto"/>
              <w:ind w:left="30" w:right="-72"/>
              <w:jc w:val="both"/>
              <w:rPr>
                <w:rFonts w:ascii="Arial Narrow" w:hAnsi="Arial Narrow" w:cs="Arial"/>
                <w:b/>
                <w:bCs/>
                <w:sz w:val="22"/>
                <w:szCs w:val="22"/>
              </w:rPr>
            </w:pPr>
            <w:r w:rsidRPr="00A53544">
              <w:rPr>
                <w:rFonts w:ascii="Arial Narrow" w:hAnsi="Arial Narrow" w:cs="Arial"/>
                <w:b/>
                <w:bCs/>
                <w:sz w:val="22"/>
                <w:szCs w:val="22"/>
              </w:rPr>
              <w:t xml:space="preserve">Odpowiedź: Zamawiający nie dopuszcza. </w:t>
            </w:r>
          </w:p>
          <w:p w14:paraId="09072C1B" w14:textId="77777777" w:rsidR="005238B8" w:rsidRPr="004839A0" w:rsidRDefault="005238B8" w:rsidP="0098380E">
            <w:pPr>
              <w:spacing w:after="120" w:line="360" w:lineRule="auto"/>
              <w:ind w:left="30" w:right="-72"/>
              <w:jc w:val="both"/>
              <w:rPr>
                <w:rFonts w:ascii="Arial Narrow" w:hAnsi="Arial Narrow" w:cs="Arial"/>
                <w:sz w:val="22"/>
                <w:szCs w:val="22"/>
              </w:rPr>
            </w:pPr>
            <w:r w:rsidRPr="004839A0">
              <w:rPr>
                <w:rFonts w:ascii="Arial Narrow" w:hAnsi="Arial Narrow" w:cs="Arial"/>
                <w:sz w:val="22"/>
                <w:szCs w:val="22"/>
              </w:rPr>
              <w:t>Pytania do zadania 4 postępowania – urządzenia wielofunkcyjne monochromatyczne A4</w:t>
            </w:r>
          </w:p>
          <w:p w14:paraId="7333AD7F" w14:textId="77777777" w:rsidR="005238B8" w:rsidRPr="004839A0" w:rsidRDefault="005238B8" w:rsidP="0098380E">
            <w:pPr>
              <w:spacing w:after="120" w:line="360" w:lineRule="auto"/>
              <w:ind w:left="30" w:right="-72"/>
              <w:jc w:val="both"/>
              <w:rPr>
                <w:rFonts w:ascii="Arial Narrow" w:hAnsi="Arial Narrow" w:cs="Arial"/>
                <w:sz w:val="22"/>
                <w:szCs w:val="22"/>
              </w:rPr>
            </w:pPr>
            <w:r w:rsidRPr="004839A0">
              <w:rPr>
                <w:rFonts w:ascii="Arial Narrow" w:hAnsi="Arial Narrow" w:cs="Arial"/>
                <w:sz w:val="22"/>
                <w:szCs w:val="22"/>
              </w:rPr>
              <w:t>1. Czy Zamawiający zaakceptuje prędkość drukowania do 40 stron A4 na minutę?</w:t>
            </w:r>
          </w:p>
          <w:p w14:paraId="2093C8FD" w14:textId="77777777" w:rsidR="005238B8" w:rsidRPr="00A53544" w:rsidRDefault="005238B8" w:rsidP="0098380E">
            <w:pPr>
              <w:spacing w:after="120" w:line="360" w:lineRule="auto"/>
              <w:ind w:left="30" w:right="-72"/>
              <w:jc w:val="both"/>
              <w:rPr>
                <w:rFonts w:ascii="Arial Narrow" w:hAnsi="Arial Narrow" w:cs="Arial"/>
                <w:b/>
                <w:bCs/>
                <w:sz w:val="22"/>
                <w:szCs w:val="22"/>
              </w:rPr>
            </w:pPr>
            <w:r w:rsidRPr="00A53544">
              <w:rPr>
                <w:rFonts w:ascii="Arial Narrow" w:hAnsi="Arial Narrow" w:cs="Arial"/>
                <w:b/>
                <w:bCs/>
                <w:sz w:val="22"/>
                <w:szCs w:val="22"/>
              </w:rPr>
              <w:t xml:space="preserve">Odpowiedź: Zamawiający nie dopuszcza. </w:t>
            </w:r>
          </w:p>
          <w:p w14:paraId="60926275" w14:textId="77777777" w:rsidR="005238B8" w:rsidRPr="004839A0" w:rsidRDefault="005238B8" w:rsidP="0098380E">
            <w:pPr>
              <w:spacing w:after="120" w:line="360" w:lineRule="auto"/>
              <w:ind w:left="30" w:right="-72"/>
              <w:jc w:val="both"/>
              <w:rPr>
                <w:rFonts w:ascii="Arial Narrow" w:hAnsi="Arial Narrow" w:cs="Arial"/>
                <w:sz w:val="22"/>
                <w:szCs w:val="22"/>
              </w:rPr>
            </w:pPr>
            <w:r w:rsidRPr="004839A0">
              <w:rPr>
                <w:rFonts w:ascii="Arial Narrow" w:hAnsi="Arial Narrow" w:cs="Arial"/>
                <w:sz w:val="22"/>
                <w:szCs w:val="22"/>
              </w:rPr>
              <w:t>2. Czy Zamawiający zaakceptuje wydajność tonera standardowego na 10000 stron A4, toner startowy na 3600 stron A4?</w:t>
            </w:r>
          </w:p>
          <w:p w14:paraId="53807D48" w14:textId="07DD502B" w:rsidR="00A53544" w:rsidRPr="0066776F" w:rsidRDefault="005238B8" w:rsidP="0066776F">
            <w:pPr>
              <w:spacing w:after="120" w:line="360" w:lineRule="auto"/>
              <w:ind w:left="30" w:right="-72"/>
              <w:jc w:val="both"/>
              <w:rPr>
                <w:rFonts w:ascii="Arial Narrow" w:hAnsi="Arial Narrow" w:cs="Arial"/>
                <w:b/>
                <w:bCs/>
                <w:sz w:val="22"/>
                <w:szCs w:val="22"/>
              </w:rPr>
            </w:pPr>
            <w:r w:rsidRPr="00A53544">
              <w:rPr>
                <w:rFonts w:ascii="Arial Narrow" w:hAnsi="Arial Narrow" w:cs="Arial"/>
                <w:b/>
                <w:bCs/>
                <w:sz w:val="22"/>
                <w:szCs w:val="22"/>
              </w:rPr>
              <w:t>Odpowiedź: Zamawiający nie dopuszcza.</w:t>
            </w:r>
          </w:p>
        </w:tc>
      </w:tr>
      <w:tr w:rsidR="005238B8" w:rsidRPr="004839A0" w14:paraId="14E40D8B" w14:textId="77777777" w:rsidTr="0098380E">
        <w:tc>
          <w:tcPr>
            <w:tcW w:w="9356" w:type="dxa"/>
          </w:tcPr>
          <w:p w14:paraId="085F9CE1" w14:textId="77777777" w:rsidR="0066776F" w:rsidRDefault="0066776F" w:rsidP="0098380E">
            <w:pPr>
              <w:spacing w:before="60" w:after="60" w:line="276" w:lineRule="auto"/>
              <w:ind w:left="30" w:right="-72"/>
              <w:rPr>
                <w:rFonts w:ascii="Arial Narrow" w:hAnsi="Arial Narrow" w:cs="Arial"/>
                <w:b/>
                <w:bCs/>
                <w:sz w:val="22"/>
                <w:szCs w:val="22"/>
                <w:u w:val="single"/>
              </w:rPr>
            </w:pPr>
          </w:p>
          <w:p w14:paraId="6D5EDBA6" w14:textId="77777777" w:rsidR="0066776F" w:rsidRDefault="0066776F" w:rsidP="0098380E">
            <w:pPr>
              <w:spacing w:before="60" w:after="60" w:line="276" w:lineRule="auto"/>
              <w:ind w:left="30" w:right="-72"/>
              <w:rPr>
                <w:rFonts w:ascii="Arial Narrow" w:hAnsi="Arial Narrow" w:cs="Arial"/>
                <w:b/>
                <w:bCs/>
                <w:sz w:val="22"/>
                <w:szCs w:val="22"/>
                <w:u w:val="single"/>
              </w:rPr>
            </w:pPr>
          </w:p>
          <w:p w14:paraId="254B971F" w14:textId="57121FE8" w:rsidR="005238B8" w:rsidRPr="00A53544" w:rsidRDefault="00A53544" w:rsidP="0098380E">
            <w:pPr>
              <w:spacing w:before="60" w:after="60" w:line="276" w:lineRule="auto"/>
              <w:ind w:left="30" w:right="-72"/>
              <w:rPr>
                <w:rFonts w:ascii="Arial Narrow" w:hAnsi="Arial Narrow" w:cs="Arial"/>
                <w:b/>
                <w:bCs/>
                <w:sz w:val="22"/>
                <w:szCs w:val="22"/>
                <w:u w:val="single"/>
              </w:rPr>
            </w:pPr>
            <w:r w:rsidRPr="00A53544">
              <w:rPr>
                <w:rFonts w:ascii="Arial Narrow" w:hAnsi="Arial Narrow" w:cs="Arial"/>
                <w:b/>
                <w:bCs/>
                <w:sz w:val="22"/>
                <w:szCs w:val="22"/>
                <w:u w:val="single"/>
              </w:rPr>
              <w:t>PYTANIE NR 2</w:t>
            </w:r>
          </w:p>
          <w:p w14:paraId="5FF134F0" w14:textId="77777777" w:rsidR="005238B8" w:rsidRPr="004839A0" w:rsidRDefault="005238B8" w:rsidP="0098380E">
            <w:pPr>
              <w:spacing w:after="120" w:line="360" w:lineRule="auto"/>
              <w:ind w:left="30" w:right="-72"/>
              <w:jc w:val="both"/>
              <w:rPr>
                <w:rFonts w:ascii="Arial Narrow" w:hAnsi="Arial Narrow" w:cs="Arial"/>
                <w:sz w:val="22"/>
                <w:szCs w:val="22"/>
              </w:rPr>
            </w:pPr>
            <w:r w:rsidRPr="004839A0">
              <w:rPr>
                <w:rFonts w:ascii="Arial Narrow" w:hAnsi="Arial Narrow" w:cs="Arial"/>
                <w:sz w:val="22"/>
                <w:szCs w:val="22"/>
              </w:rPr>
              <w:lastRenderedPageBreak/>
              <w:t>Zadanie nr 3</w:t>
            </w:r>
          </w:p>
          <w:p w14:paraId="4388C044" w14:textId="77777777" w:rsidR="005238B8" w:rsidRPr="004839A0" w:rsidRDefault="005238B8" w:rsidP="0098380E">
            <w:pPr>
              <w:spacing w:after="120" w:line="360" w:lineRule="auto"/>
              <w:ind w:left="30" w:right="-72"/>
              <w:jc w:val="both"/>
              <w:rPr>
                <w:rFonts w:ascii="Arial Narrow" w:hAnsi="Arial Narrow" w:cs="Arial"/>
                <w:sz w:val="22"/>
                <w:szCs w:val="22"/>
              </w:rPr>
            </w:pPr>
            <w:r w:rsidRPr="004839A0">
              <w:rPr>
                <w:rFonts w:ascii="Arial Narrow" w:hAnsi="Arial Narrow" w:cs="Arial"/>
                <w:sz w:val="22"/>
                <w:szCs w:val="22"/>
              </w:rPr>
              <w:t>Zwracamy się z uprzejmą prośbą o dopuszczenie urządzeń obsługujących zakres gramatur papieru od 60 do 220 g/m2 zamiast wymaganych 60–225 g/m2.</w:t>
            </w:r>
          </w:p>
          <w:p w14:paraId="1A4BE5F9" w14:textId="77777777" w:rsidR="005238B8" w:rsidRPr="004839A0" w:rsidRDefault="005238B8" w:rsidP="0098380E">
            <w:pPr>
              <w:spacing w:after="120" w:line="360" w:lineRule="auto"/>
              <w:ind w:left="30" w:right="-72"/>
              <w:jc w:val="both"/>
              <w:rPr>
                <w:rFonts w:ascii="Arial Narrow" w:hAnsi="Arial Narrow" w:cs="Arial"/>
                <w:sz w:val="22"/>
                <w:szCs w:val="22"/>
              </w:rPr>
            </w:pPr>
            <w:r w:rsidRPr="004839A0">
              <w:rPr>
                <w:rFonts w:ascii="Arial Narrow" w:hAnsi="Arial Narrow" w:cs="Arial"/>
                <w:sz w:val="22"/>
                <w:szCs w:val="22"/>
              </w:rPr>
              <w:t>W naszej ocenie różnica 5 g/m2 w maksymalnej gramaturze papieru nie ma istotnego wpływu na funkcjonalność urządzenia ani jego zastosowanie w standardowym środowisku biurowym. W praktyce zdecydowana większość wydruków realizowana jest na nośnikach o gramaturze do 200–220 g/m2.</w:t>
            </w:r>
          </w:p>
          <w:p w14:paraId="7266FBA1" w14:textId="77777777" w:rsidR="005238B8" w:rsidRPr="004839A0" w:rsidRDefault="005238B8" w:rsidP="0098380E">
            <w:pPr>
              <w:spacing w:after="120" w:line="360" w:lineRule="auto"/>
              <w:ind w:left="30" w:right="-72"/>
              <w:jc w:val="both"/>
              <w:rPr>
                <w:rFonts w:ascii="Arial Narrow" w:hAnsi="Arial Narrow" w:cs="Arial"/>
                <w:sz w:val="22"/>
                <w:szCs w:val="22"/>
              </w:rPr>
            </w:pPr>
            <w:r w:rsidRPr="004839A0">
              <w:rPr>
                <w:rFonts w:ascii="Arial Narrow" w:hAnsi="Arial Narrow" w:cs="Arial"/>
                <w:sz w:val="22"/>
                <w:szCs w:val="22"/>
              </w:rPr>
              <w:t>Dopuszczenie urządzeń obsługujących papier o gramaturze do 220 g/m2 pozwoli na zwiększenie konkurencyjności postępowania, przy jednoczesnym zachowaniu pełnej funkcjonalności oraz jakości wydruków, co pozostaje zgodne z zasadą uczciwej konkurencji i efektywnego wydatkowania środków publicznych.</w:t>
            </w:r>
          </w:p>
          <w:p w14:paraId="19600D1F" w14:textId="6B1D5D5F" w:rsidR="005238B8" w:rsidRPr="0066776F" w:rsidRDefault="00A53544" w:rsidP="0066776F">
            <w:pPr>
              <w:spacing w:after="40" w:line="276" w:lineRule="auto"/>
              <w:ind w:left="30" w:right="-72"/>
              <w:rPr>
                <w:rFonts w:ascii="Arial Narrow" w:hAnsi="Arial Narrow" w:cs="Arial"/>
                <w:b/>
                <w:bCs/>
                <w:sz w:val="22"/>
                <w:szCs w:val="22"/>
              </w:rPr>
            </w:pPr>
            <w:r>
              <w:rPr>
                <w:rFonts w:ascii="Arial Narrow" w:hAnsi="Arial Narrow" w:cs="Arial"/>
                <w:b/>
                <w:bCs/>
                <w:sz w:val="22"/>
                <w:szCs w:val="22"/>
              </w:rPr>
              <w:t>Odpowiedź</w:t>
            </w:r>
            <w:r w:rsidR="005238B8" w:rsidRPr="004839A0">
              <w:rPr>
                <w:rFonts w:ascii="Arial Narrow" w:hAnsi="Arial Narrow" w:cs="Arial"/>
                <w:b/>
                <w:bCs/>
                <w:sz w:val="22"/>
                <w:szCs w:val="22"/>
              </w:rPr>
              <w:t>:</w:t>
            </w:r>
            <w:r>
              <w:rPr>
                <w:rFonts w:ascii="Arial Narrow" w:hAnsi="Arial Narrow" w:cs="Arial"/>
                <w:b/>
                <w:bCs/>
                <w:sz w:val="22"/>
                <w:szCs w:val="22"/>
              </w:rPr>
              <w:t xml:space="preserve"> Zamawiający dopuszcza. </w:t>
            </w:r>
          </w:p>
        </w:tc>
      </w:tr>
      <w:tr w:rsidR="005238B8" w:rsidRPr="004839A0" w14:paraId="7B018002" w14:textId="77777777" w:rsidTr="0098380E">
        <w:tc>
          <w:tcPr>
            <w:tcW w:w="9356" w:type="dxa"/>
          </w:tcPr>
          <w:p w14:paraId="0BE85894" w14:textId="64F5E4BE" w:rsidR="005238B8" w:rsidRPr="00A53544" w:rsidRDefault="00A53544" w:rsidP="0098380E">
            <w:pPr>
              <w:spacing w:before="60" w:after="60" w:line="276" w:lineRule="auto"/>
              <w:ind w:left="30" w:right="-72"/>
              <w:rPr>
                <w:rFonts w:ascii="Arial Narrow" w:hAnsi="Arial Narrow" w:cs="Arial"/>
                <w:b/>
                <w:bCs/>
                <w:sz w:val="22"/>
                <w:szCs w:val="22"/>
                <w:u w:val="single"/>
              </w:rPr>
            </w:pPr>
            <w:r w:rsidRPr="00A53544">
              <w:rPr>
                <w:rFonts w:ascii="Arial Narrow" w:hAnsi="Arial Narrow" w:cs="Arial"/>
                <w:b/>
                <w:bCs/>
                <w:sz w:val="22"/>
                <w:szCs w:val="22"/>
                <w:u w:val="single"/>
              </w:rPr>
              <w:lastRenderedPageBreak/>
              <w:t>PYTANIE NR 3</w:t>
            </w:r>
          </w:p>
          <w:p w14:paraId="6B9AD964" w14:textId="77777777" w:rsidR="005238B8" w:rsidRPr="004839A0" w:rsidRDefault="005238B8" w:rsidP="0098380E">
            <w:pPr>
              <w:spacing w:after="120" w:line="360" w:lineRule="auto"/>
              <w:ind w:left="30" w:right="-72"/>
              <w:jc w:val="both"/>
              <w:rPr>
                <w:rFonts w:ascii="Arial Narrow" w:hAnsi="Arial Narrow" w:cs="Arial"/>
                <w:sz w:val="22"/>
                <w:szCs w:val="22"/>
              </w:rPr>
            </w:pPr>
            <w:r w:rsidRPr="004839A0">
              <w:rPr>
                <w:rFonts w:ascii="Arial Narrow" w:hAnsi="Arial Narrow" w:cs="Arial"/>
                <w:sz w:val="22"/>
                <w:szCs w:val="22"/>
              </w:rPr>
              <w:t>Zadanie nr 4</w:t>
            </w:r>
          </w:p>
          <w:p w14:paraId="2E92B0F0" w14:textId="77777777" w:rsidR="005238B8" w:rsidRPr="004839A0" w:rsidRDefault="005238B8" w:rsidP="0098380E">
            <w:pPr>
              <w:spacing w:after="120" w:line="360" w:lineRule="auto"/>
              <w:ind w:left="30" w:right="-72"/>
              <w:jc w:val="both"/>
              <w:rPr>
                <w:rFonts w:ascii="Arial Narrow" w:hAnsi="Arial Narrow" w:cs="Arial"/>
                <w:sz w:val="22"/>
                <w:szCs w:val="22"/>
              </w:rPr>
            </w:pPr>
            <w:r w:rsidRPr="004839A0">
              <w:rPr>
                <w:rFonts w:ascii="Arial Narrow" w:hAnsi="Arial Narrow" w:cs="Arial"/>
                <w:sz w:val="22"/>
                <w:szCs w:val="22"/>
              </w:rPr>
              <w:t>Zwracamy się z uprzejmą prośbą o dopuszczenie urządzeń obsługujących zakres gramatur papieru od 60 do 220 g/m2 zamiast wymaganych 60–225 g/m2.</w:t>
            </w:r>
          </w:p>
          <w:p w14:paraId="669E8A37" w14:textId="77777777" w:rsidR="005238B8" w:rsidRPr="004839A0" w:rsidRDefault="005238B8" w:rsidP="0098380E">
            <w:pPr>
              <w:spacing w:after="120" w:line="360" w:lineRule="auto"/>
              <w:ind w:left="30" w:right="-72"/>
              <w:jc w:val="both"/>
              <w:rPr>
                <w:rFonts w:ascii="Arial Narrow" w:hAnsi="Arial Narrow" w:cs="Arial"/>
                <w:sz w:val="22"/>
                <w:szCs w:val="22"/>
              </w:rPr>
            </w:pPr>
            <w:r w:rsidRPr="004839A0">
              <w:rPr>
                <w:rFonts w:ascii="Arial Narrow" w:hAnsi="Arial Narrow" w:cs="Arial"/>
                <w:sz w:val="22"/>
                <w:szCs w:val="22"/>
              </w:rPr>
              <w:t>W naszej ocenie różnica 5 g/m2 w maksymalnej gramaturze papieru nie ma istotnego wpływu na funkcjonalność urządzenia ani jego zastosowanie w standardowym środowisku biurowym. W praktyce zdecydowana większość wydruków realizowana jest na nośnikach o gramaturze do 200–220 g/m2.</w:t>
            </w:r>
          </w:p>
          <w:p w14:paraId="2A312138" w14:textId="77777777" w:rsidR="005238B8" w:rsidRPr="004839A0" w:rsidRDefault="005238B8" w:rsidP="0098380E">
            <w:pPr>
              <w:spacing w:after="120" w:line="360" w:lineRule="auto"/>
              <w:ind w:left="30" w:right="-72"/>
              <w:jc w:val="both"/>
              <w:rPr>
                <w:rFonts w:ascii="Arial Narrow" w:hAnsi="Arial Narrow" w:cs="Arial"/>
                <w:sz w:val="22"/>
                <w:szCs w:val="22"/>
              </w:rPr>
            </w:pPr>
            <w:r w:rsidRPr="004839A0">
              <w:rPr>
                <w:rFonts w:ascii="Arial Narrow" w:hAnsi="Arial Narrow" w:cs="Arial"/>
                <w:sz w:val="22"/>
                <w:szCs w:val="22"/>
              </w:rPr>
              <w:t>Dopuszczenie urządzeń obsługujących papier o gramaturze do 220 g/m2 pozwoli na zwiększenie konkurencyjności postępowania, przy jednoczesnym zachowaniu pełnej funkcjonalności oraz jakości wydruków, co pozostaje zgodne z zasadą uczciwej konkurencji i efektywnego wydatkowania środków publicznych.</w:t>
            </w:r>
          </w:p>
          <w:p w14:paraId="19CD7B57" w14:textId="4046F978" w:rsidR="005238B8" w:rsidRPr="0066776F" w:rsidRDefault="00A53544" w:rsidP="0066776F">
            <w:pPr>
              <w:spacing w:after="40" w:line="276" w:lineRule="auto"/>
              <w:ind w:left="30" w:right="-72"/>
              <w:rPr>
                <w:rFonts w:ascii="Arial Narrow" w:hAnsi="Arial Narrow" w:cs="Arial"/>
                <w:b/>
                <w:bCs/>
                <w:sz w:val="22"/>
                <w:szCs w:val="22"/>
              </w:rPr>
            </w:pPr>
            <w:r>
              <w:rPr>
                <w:rFonts w:ascii="Arial Narrow" w:hAnsi="Arial Narrow" w:cs="Arial"/>
                <w:b/>
                <w:bCs/>
                <w:sz w:val="22"/>
                <w:szCs w:val="22"/>
              </w:rPr>
              <w:t>Odpowiedź</w:t>
            </w:r>
            <w:r w:rsidRPr="004839A0">
              <w:rPr>
                <w:rFonts w:ascii="Arial Narrow" w:hAnsi="Arial Narrow" w:cs="Arial"/>
                <w:b/>
                <w:bCs/>
                <w:sz w:val="22"/>
                <w:szCs w:val="22"/>
              </w:rPr>
              <w:t>:</w:t>
            </w:r>
            <w:r>
              <w:rPr>
                <w:rFonts w:ascii="Arial Narrow" w:hAnsi="Arial Narrow" w:cs="Arial"/>
                <w:b/>
                <w:bCs/>
                <w:sz w:val="22"/>
                <w:szCs w:val="22"/>
              </w:rPr>
              <w:t xml:space="preserve"> Zamawiający dopuszcza. </w:t>
            </w:r>
          </w:p>
        </w:tc>
      </w:tr>
      <w:tr w:rsidR="005238B8" w:rsidRPr="00E36D60" w14:paraId="14A30A16" w14:textId="77777777" w:rsidTr="0098380E">
        <w:tc>
          <w:tcPr>
            <w:tcW w:w="9356" w:type="dxa"/>
          </w:tcPr>
          <w:p w14:paraId="0398D0E7" w14:textId="605072CE" w:rsidR="005238B8" w:rsidRPr="00E36D60" w:rsidRDefault="00A53544" w:rsidP="00E36D60">
            <w:pPr>
              <w:spacing w:before="60" w:after="60" w:line="360" w:lineRule="auto"/>
              <w:ind w:left="30" w:right="-72"/>
              <w:rPr>
                <w:rFonts w:ascii="Arial Narrow" w:hAnsi="Arial Narrow" w:cs="Arial"/>
                <w:b/>
                <w:bCs/>
                <w:sz w:val="22"/>
                <w:szCs w:val="22"/>
                <w:u w:val="single"/>
              </w:rPr>
            </w:pPr>
            <w:r w:rsidRPr="00E36D60">
              <w:rPr>
                <w:rFonts w:ascii="Arial Narrow" w:hAnsi="Arial Narrow" w:cs="Arial"/>
                <w:b/>
                <w:bCs/>
                <w:sz w:val="22"/>
                <w:szCs w:val="22"/>
                <w:u w:val="single"/>
              </w:rPr>
              <w:t>PYTANIE NR 4</w:t>
            </w:r>
          </w:p>
          <w:p w14:paraId="1892F148" w14:textId="77777777" w:rsidR="005238B8" w:rsidRPr="00E36D60" w:rsidRDefault="005238B8" w:rsidP="00E36D60">
            <w:pPr>
              <w:spacing w:after="120" w:line="360" w:lineRule="auto"/>
              <w:ind w:left="30" w:right="-72"/>
              <w:jc w:val="both"/>
              <w:rPr>
                <w:rFonts w:ascii="Arial Narrow" w:hAnsi="Arial Narrow" w:cs="Arial"/>
                <w:sz w:val="22"/>
                <w:szCs w:val="22"/>
              </w:rPr>
            </w:pPr>
            <w:r w:rsidRPr="00E36D60">
              <w:rPr>
                <w:rFonts w:ascii="Arial Narrow" w:hAnsi="Arial Narrow" w:cs="Arial"/>
                <w:sz w:val="22"/>
                <w:szCs w:val="22"/>
              </w:rPr>
              <w:t>Zadanie nr 4</w:t>
            </w:r>
          </w:p>
          <w:p w14:paraId="583F15F2" w14:textId="77777777" w:rsidR="005238B8" w:rsidRPr="00E36D60" w:rsidRDefault="005238B8" w:rsidP="00E36D60">
            <w:pPr>
              <w:spacing w:after="120" w:line="360" w:lineRule="auto"/>
              <w:ind w:left="30" w:right="-72"/>
              <w:jc w:val="both"/>
              <w:rPr>
                <w:rFonts w:ascii="Arial Narrow" w:hAnsi="Arial Narrow" w:cs="Arial"/>
                <w:sz w:val="22"/>
                <w:szCs w:val="22"/>
              </w:rPr>
            </w:pPr>
            <w:r w:rsidRPr="00E36D60">
              <w:rPr>
                <w:rFonts w:ascii="Arial Narrow" w:hAnsi="Arial Narrow" w:cs="Arial"/>
                <w:sz w:val="22"/>
                <w:szCs w:val="22"/>
              </w:rPr>
              <w:t>Zwracamy się z uprzejmą prośbą o dopuszczenie urządzeń oferujących rozdzielczość skanowania na poziomie 600 x 600 dpi zamiast wymaganej 1200 x 1200 dpi.</w:t>
            </w:r>
          </w:p>
          <w:p w14:paraId="4E93F58F" w14:textId="77777777" w:rsidR="005238B8" w:rsidRPr="00E36D60" w:rsidRDefault="005238B8" w:rsidP="00E36D60">
            <w:pPr>
              <w:spacing w:after="120" w:line="360" w:lineRule="auto"/>
              <w:ind w:left="30" w:right="-72"/>
              <w:jc w:val="both"/>
              <w:rPr>
                <w:rFonts w:ascii="Arial Narrow" w:hAnsi="Arial Narrow" w:cs="Arial"/>
                <w:sz w:val="22"/>
                <w:szCs w:val="22"/>
              </w:rPr>
            </w:pPr>
            <w:r w:rsidRPr="00E36D60">
              <w:rPr>
                <w:rFonts w:ascii="Arial Narrow" w:hAnsi="Arial Narrow" w:cs="Arial"/>
                <w:sz w:val="22"/>
                <w:szCs w:val="22"/>
              </w:rPr>
              <w:t>W naszej ocenie wskazana przez Zamawiającego bardzo wysoka rozdzielczość skanowania przekracza realne potrzeby standardowego środowiska biurowego. W praktyce większość dokumentów (teksty, faktury, dokumentacja urzędowa) jest skanowana w rozdzielczości 300–600 dpi, co zapewnia w pełni czytelny i funkcjonalny obraz przy jednoczesnej optymalizacji rozmiaru plików oraz wydajności systemów obiegu dokumentów.</w:t>
            </w:r>
          </w:p>
          <w:p w14:paraId="473233AD" w14:textId="77777777" w:rsidR="005238B8" w:rsidRPr="00E36D60" w:rsidRDefault="005238B8" w:rsidP="00E36D60">
            <w:pPr>
              <w:spacing w:after="120" w:line="360" w:lineRule="auto"/>
              <w:ind w:left="30" w:right="-72"/>
              <w:jc w:val="both"/>
              <w:rPr>
                <w:rFonts w:ascii="Arial Narrow" w:hAnsi="Arial Narrow" w:cs="Arial"/>
                <w:sz w:val="22"/>
                <w:szCs w:val="22"/>
              </w:rPr>
            </w:pPr>
            <w:r w:rsidRPr="00E36D60">
              <w:rPr>
                <w:rFonts w:ascii="Arial Narrow" w:hAnsi="Arial Narrow" w:cs="Arial"/>
                <w:sz w:val="22"/>
                <w:szCs w:val="22"/>
              </w:rPr>
              <w:t>Dopuszczenie rozdzielczości 600 x 600 dpi pozwoli na zwiększenie konkurencyjności postępowania, bez wpływu na jakość użytkową skanów, a także przyczyni się do bardziej efektywnego zarządzania przestrzenią dyskową i transferem danych, co pozostaje zgodne z zasadą efektywności i racjonalności wydatkowania środków publicznych.</w:t>
            </w:r>
          </w:p>
          <w:p w14:paraId="30AACBCF" w14:textId="77777777" w:rsidR="005238B8" w:rsidRPr="00E36D60" w:rsidRDefault="00E36D60" w:rsidP="00E36D60">
            <w:pPr>
              <w:spacing w:after="120" w:line="360" w:lineRule="auto"/>
              <w:ind w:left="30" w:right="-72"/>
              <w:jc w:val="both"/>
              <w:rPr>
                <w:rFonts w:ascii="Arial Narrow" w:hAnsi="Arial Narrow" w:cs="Arial"/>
                <w:b/>
                <w:bCs/>
                <w:sz w:val="22"/>
                <w:szCs w:val="22"/>
              </w:rPr>
            </w:pPr>
            <w:r w:rsidRPr="00E36D60">
              <w:rPr>
                <w:rFonts w:ascii="Arial Narrow" w:hAnsi="Arial Narrow" w:cs="Arial"/>
                <w:b/>
                <w:bCs/>
                <w:sz w:val="22"/>
                <w:szCs w:val="22"/>
              </w:rPr>
              <w:lastRenderedPageBreak/>
              <w:t xml:space="preserve">Odpowiedź: Zamawiający nie dopuszcza. </w:t>
            </w:r>
          </w:p>
          <w:p w14:paraId="2E5D759D" w14:textId="46C29AF7" w:rsidR="00E36D60" w:rsidRPr="00E36D60" w:rsidRDefault="00E36D60" w:rsidP="00E36D60">
            <w:pPr>
              <w:spacing w:line="360" w:lineRule="auto"/>
              <w:rPr>
                <w:rFonts w:ascii="Arial Narrow" w:hAnsi="Arial Narrow"/>
                <w:sz w:val="22"/>
                <w:szCs w:val="22"/>
              </w:rPr>
            </w:pPr>
            <w:r w:rsidRPr="00E36D60">
              <w:rPr>
                <w:rFonts w:ascii="Arial Narrow" w:hAnsi="Arial Narrow"/>
                <w:b/>
                <w:bCs/>
                <w:sz w:val="22"/>
                <w:szCs w:val="22"/>
              </w:rPr>
              <w:t>Uzasadnienie:</w:t>
            </w:r>
            <w:r w:rsidRPr="00E36D60">
              <w:rPr>
                <w:rFonts w:ascii="Arial Narrow" w:hAnsi="Arial Narrow"/>
                <w:sz w:val="22"/>
                <w:szCs w:val="22"/>
              </w:rPr>
              <w:t xml:space="preserve"> Środowisko pracy jednostki ochrony zdrowia znacząco odbiega od standardowego środowiska biurowego, do którego odwołuje się Wykonawca. Wymóg wysokiej rozdzielczości optycznej skanera jest podyktowany specyficznymi potrzebami operacyjnymi Zamawiającego:   </w:t>
            </w:r>
          </w:p>
          <w:p w14:paraId="0AF1F365" w14:textId="480B69AA" w:rsidR="00E36D60" w:rsidRPr="00E36D60" w:rsidRDefault="00E36D60" w:rsidP="00D65EDE">
            <w:pPr>
              <w:numPr>
                <w:ilvl w:val="0"/>
                <w:numId w:val="8"/>
              </w:numPr>
              <w:spacing w:before="100" w:beforeAutospacing="1" w:after="100" w:afterAutospacing="1" w:line="360" w:lineRule="auto"/>
              <w:ind w:left="720"/>
              <w:rPr>
                <w:rFonts w:ascii="Arial Narrow" w:hAnsi="Arial Narrow"/>
                <w:sz w:val="22"/>
                <w:szCs w:val="22"/>
              </w:rPr>
            </w:pPr>
            <w:r w:rsidRPr="00E36D60">
              <w:rPr>
                <w:rFonts w:ascii="Arial Narrow" w:hAnsi="Arial Narrow"/>
                <w:b/>
                <w:bCs/>
                <w:sz w:val="22"/>
                <w:szCs w:val="22"/>
              </w:rPr>
              <w:t>Specyfika dokumentacji medycznej:</w:t>
            </w:r>
            <w:r w:rsidRPr="00E36D60">
              <w:rPr>
                <w:rFonts w:ascii="Arial Narrow" w:hAnsi="Arial Narrow"/>
                <w:sz w:val="22"/>
                <w:szCs w:val="22"/>
              </w:rPr>
              <w:t xml:space="preserve"> Szpital na co dzień przetwarza dokumentację o krytycznym znaczeniu, taką jak zapisy z aparatury medycznej (np. wydruki EKG zawierające milimetrową siatkę i bardzo cienkie linie), odręczne notatki personelu lekarskiego, zlecenia z mało wyraźnymi pieczątkami oraz drobnymi kodami kreskowymi. Rozdzielczość sprzętowa 1200 dpi gwarantuje najwyższą czytelność i wierność cyfrowych kopii, co jest kluczowe z punktu widzenia bezpieczeństwa pacjenta oraz ewentualnych postępowań medyczno-prawnych.   </w:t>
            </w:r>
          </w:p>
          <w:p w14:paraId="3A060964" w14:textId="2A3C1141" w:rsidR="00E36D60" w:rsidRPr="005F600F" w:rsidRDefault="00E36D60" w:rsidP="005F600F">
            <w:pPr>
              <w:numPr>
                <w:ilvl w:val="0"/>
                <w:numId w:val="8"/>
              </w:numPr>
              <w:tabs>
                <w:tab w:val="num" w:pos="720"/>
              </w:tabs>
              <w:spacing w:before="100" w:beforeAutospacing="1" w:after="100" w:afterAutospacing="1" w:line="360" w:lineRule="auto"/>
              <w:rPr>
                <w:rFonts w:ascii="Arial Narrow" w:hAnsi="Arial Narrow"/>
                <w:sz w:val="22"/>
                <w:szCs w:val="22"/>
              </w:rPr>
            </w:pPr>
            <w:r w:rsidRPr="00E36D60">
              <w:rPr>
                <w:rFonts w:ascii="Arial Narrow" w:hAnsi="Arial Narrow"/>
                <w:b/>
                <w:bCs/>
                <w:sz w:val="22"/>
                <w:szCs w:val="22"/>
              </w:rPr>
              <w:t>Zdolność sprzętowa a konfiguracja oprogramowania:</w:t>
            </w:r>
            <w:r w:rsidRPr="00E36D60">
              <w:rPr>
                <w:rFonts w:ascii="Arial Narrow" w:hAnsi="Arial Narrow"/>
                <w:sz w:val="22"/>
                <w:szCs w:val="22"/>
              </w:rPr>
              <w:t xml:space="preserve"> Argumentacja Wykonawcy dotycząca optymalizacji rozmiaru plików i transferu danych jest bezprzedmiotowa. Należy wyraźnie odróżnić maksymalną rozdzielczość sprzętową urządzenia od bieżących ustawień oprogramowania. Dział IT Zamawiającego domyślnie konfiguruje urządzenia na niższe wartości (np. 200–300 dpi) do codziennej, masowej pracy, dbając o optymalizację przestrzeni dyskowej. Zamawiający bezwzględnie wymaga jednak sprzętowej możliwości skanowania w jakości 1200 x 1200 dpi dla dokumentów o szczególnym znaczeniu, które podlegają ścisłej archiwizacji cyfrowej.</w:t>
            </w:r>
          </w:p>
        </w:tc>
      </w:tr>
      <w:tr w:rsidR="005238B8" w:rsidRPr="00E36D60" w14:paraId="1B22DB05" w14:textId="77777777" w:rsidTr="0098380E">
        <w:tc>
          <w:tcPr>
            <w:tcW w:w="9356" w:type="dxa"/>
          </w:tcPr>
          <w:p w14:paraId="4DC6AFC7" w14:textId="65E6CE57" w:rsidR="005238B8" w:rsidRPr="00E36D60" w:rsidRDefault="00E36D60" w:rsidP="00E36D60">
            <w:pPr>
              <w:spacing w:before="60" w:after="60" w:line="360" w:lineRule="auto"/>
              <w:ind w:left="30" w:right="-72"/>
              <w:rPr>
                <w:rFonts w:ascii="Arial Narrow" w:hAnsi="Arial Narrow" w:cs="Arial"/>
                <w:b/>
                <w:bCs/>
                <w:sz w:val="22"/>
                <w:szCs w:val="22"/>
                <w:u w:val="single"/>
              </w:rPr>
            </w:pPr>
            <w:r w:rsidRPr="00E36D60">
              <w:rPr>
                <w:rFonts w:ascii="Arial Narrow" w:hAnsi="Arial Narrow" w:cs="Arial"/>
                <w:b/>
                <w:bCs/>
                <w:sz w:val="22"/>
                <w:szCs w:val="22"/>
                <w:u w:val="single"/>
              </w:rPr>
              <w:lastRenderedPageBreak/>
              <w:t>PYTANIE NR 5</w:t>
            </w:r>
          </w:p>
          <w:p w14:paraId="5A525190" w14:textId="77777777" w:rsidR="005238B8" w:rsidRPr="00E36D60" w:rsidRDefault="005238B8" w:rsidP="00E36D60">
            <w:pPr>
              <w:spacing w:after="120" w:line="360" w:lineRule="auto"/>
              <w:ind w:left="30" w:right="-72"/>
              <w:jc w:val="both"/>
              <w:rPr>
                <w:rFonts w:ascii="Arial Narrow" w:hAnsi="Arial Narrow" w:cs="Arial"/>
                <w:sz w:val="22"/>
                <w:szCs w:val="22"/>
              </w:rPr>
            </w:pPr>
            <w:r w:rsidRPr="00E36D60">
              <w:rPr>
                <w:rFonts w:ascii="Arial Narrow" w:hAnsi="Arial Narrow" w:cs="Arial"/>
                <w:sz w:val="22"/>
                <w:szCs w:val="22"/>
              </w:rPr>
              <w:t>Zadanie nr 5</w:t>
            </w:r>
          </w:p>
          <w:p w14:paraId="230FED36" w14:textId="77777777" w:rsidR="005238B8" w:rsidRPr="00E36D60" w:rsidRDefault="005238B8" w:rsidP="00E36D60">
            <w:pPr>
              <w:spacing w:after="120" w:line="360" w:lineRule="auto"/>
              <w:ind w:left="30" w:right="-72"/>
              <w:jc w:val="both"/>
              <w:rPr>
                <w:rFonts w:ascii="Arial Narrow" w:hAnsi="Arial Narrow" w:cs="Arial"/>
                <w:sz w:val="22"/>
                <w:szCs w:val="22"/>
              </w:rPr>
            </w:pPr>
            <w:r w:rsidRPr="00E36D60">
              <w:rPr>
                <w:rFonts w:ascii="Arial Narrow" w:hAnsi="Arial Narrow" w:cs="Arial"/>
                <w:sz w:val="22"/>
                <w:szCs w:val="22"/>
              </w:rPr>
              <w:t>Zwracamy się z uprzejmą prośbą o dopuszczenie urządzeń oferujących rozdzielczość skanowania na poziomie 600 x 600 dpi zamiast wymaganej 1200 x 1200 dpi.</w:t>
            </w:r>
          </w:p>
          <w:p w14:paraId="27761926" w14:textId="77777777" w:rsidR="005238B8" w:rsidRPr="00E36D60" w:rsidRDefault="005238B8" w:rsidP="00E36D60">
            <w:pPr>
              <w:spacing w:after="120" w:line="360" w:lineRule="auto"/>
              <w:ind w:left="30" w:right="-72"/>
              <w:jc w:val="both"/>
              <w:rPr>
                <w:rFonts w:ascii="Arial Narrow" w:hAnsi="Arial Narrow" w:cs="Arial"/>
                <w:sz w:val="22"/>
                <w:szCs w:val="22"/>
              </w:rPr>
            </w:pPr>
            <w:r w:rsidRPr="00E36D60">
              <w:rPr>
                <w:rFonts w:ascii="Arial Narrow" w:hAnsi="Arial Narrow" w:cs="Arial"/>
                <w:sz w:val="22"/>
                <w:szCs w:val="22"/>
              </w:rPr>
              <w:t>W naszej ocenie wskazana przez Zamawiającego bardzo wysoka rozdzielczość skanowania przekracza realne potrzeby standardowego środowiska biurowego. W praktyce większość dokumentów (teksty, faktury, dokumentacja urzędowa) jest skanowana w rozdzielczości 300–600 dpi, co zapewnia w pełni czytelny i funkcjonalny obraz przy jednoczesnej optymalizacji rozmiaru plików oraz wydajności systemów obiegu dokumentów.</w:t>
            </w:r>
          </w:p>
          <w:p w14:paraId="7F3DAA76" w14:textId="77777777" w:rsidR="005238B8" w:rsidRPr="00E36D60" w:rsidRDefault="005238B8" w:rsidP="00E36D60">
            <w:pPr>
              <w:spacing w:after="120" w:line="360" w:lineRule="auto"/>
              <w:ind w:left="30" w:right="-72"/>
              <w:jc w:val="both"/>
              <w:rPr>
                <w:rFonts w:ascii="Arial Narrow" w:hAnsi="Arial Narrow" w:cs="Arial"/>
                <w:sz w:val="22"/>
                <w:szCs w:val="22"/>
              </w:rPr>
            </w:pPr>
            <w:r w:rsidRPr="00E36D60">
              <w:rPr>
                <w:rFonts w:ascii="Arial Narrow" w:hAnsi="Arial Narrow" w:cs="Arial"/>
                <w:sz w:val="22"/>
                <w:szCs w:val="22"/>
              </w:rPr>
              <w:t>Dopuszczenie rozdzielczości 600 x 600 dpi pozwoli na zwiększenie konkurencyjności postępowania, bez wpływu na jakość użytkową skanów, a także przyczyni się do bardziej efektywnego zarządzania przestrzenią dyskową i transferem danych, co pozostaje zgodne z zasadą efektywności i racjonalności wydatkowania środków publicznych.</w:t>
            </w:r>
          </w:p>
          <w:p w14:paraId="1DB90D79" w14:textId="77777777" w:rsidR="00E36D60" w:rsidRPr="00E36D60" w:rsidRDefault="00E36D60" w:rsidP="00E36D60">
            <w:pPr>
              <w:spacing w:after="120" w:line="360" w:lineRule="auto"/>
              <w:ind w:left="30" w:right="-72"/>
              <w:jc w:val="both"/>
              <w:rPr>
                <w:rFonts w:ascii="Arial Narrow" w:hAnsi="Arial Narrow" w:cs="Arial"/>
                <w:b/>
                <w:bCs/>
                <w:sz w:val="22"/>
                <w:szCs w:val="22"/>
              </w:rPr>
            </w:pPr>
            <w:r w:rsidRPr="00E36D60">
              <w:rPr>
                <w:rFonts w:ascii="Arial Narrow" w:hAnsi="Arial Narrow" w:cs="Arial"/>
                <w:b/>
                <w:bCs/>
                <w:sz w:val="22"/>
                <w:szCs w:val="22"/>
              </w:rPr>
              <w:t xml:space="preserve">Odpowiedź: Zamawiający nie dopuszcza. </w:t>
            </w:r>
          </w:p>
          <w:p w14:paraId="55AF123E" w14:textId="78E17718" w:rsidR="00E36D60" w:rsidRPr="00E36D60" w:rsidRDefault="00E36D60" w:rsidP="00E36D60">
            <w:pPr>
              <w:spacing w:line="360" w:lineRule="auto"/>
              <w:rPr>
                <w:rFonts w:ascii="Arial Narrow" w:hAnsi="Arial Narrow"/>
                <w:sz w:val="22"/>
                <w:szCs w:val="22"/>
              </w:rPr>
            </w:pPr>
            <w:r w:rsidRPr="00E36D60">
              <w:rPr>
                <w:rFonts w:ascii="Arial Narrow" w:hAnsi="Arial Narrow"/>
                <w:b/>
                <w:bCs/>
                <w:sz w:val="22"/>
                <w:szCs w:val="22"/>
              </w:rPr>
              <w:t>Uzasadnienie:</w:t>
            </w:r>
            <w:r w:rsidRPr="00E36D60">
              <w:rPr>
                <w:rFonts w:ascii="Arial Narrow" w:hAnsi="Arial Narrow"/>
                <w:sz w:val="22"/>
                <w:szCs w:val="22"/>
              </w:rPr>
              <w:t xml:space="preserve"> Środowisko pracy jednostki ochrony zdrowia znacząco odbiega od standardowego środowiska biurowego, do którego odwołuje się Wykonawca. Wymóg wysokiej rozdzielczości optycznej skanera jest podyktowany specyficznymi potrzebami operacyjnymi Zamawiającego:   </w:t>
            </w:r>
          </w:p>
          <w:p w14:paraId="31B86663" w14:textId="5A6B9509" w:rsidR="00E36D60" w:rsidRPr="00E36D60" w:rsidRDefault="00E36D60" w:rsidP="00EE12A8">
            <w:pPr>
              <w:numPr>
                <w:ilvl w:val="0"/>
                <w:numId w:val="9"/>
              </w:numPr>
              <w:spacing w:before="100" w:beforeAutospacing="1" w:after="100" w:afterAutospacing="1" w:line="360" w:lineRule="auto"/>
              <w:rPr>
                <w:rFonts w:ascii="Arial Narrow" w:hAnsi="Arial Narrow"/>
                <w:sz w:val="22"/>
                <w:szCs w:val="22"/>
              </w:rPr>
            </w:pPr>
            <w:r w:rsidRPr="00E36D60">
              <w:rPr>
                <w:rFonts w:ascii="Arial Narrow" w:hAnsi="Arial Narrow"/>
                <w:b/>
                <w:bCs/>
                <w:sz w:val="22"/>
                <w:szCs w:val="22"/>
              </w:rPr>
              <w:lastRenderedPageBreak/>
              <w:t>Specyfika dokumentacji medycznej:</w:t>
            </w:r>
            <w:r w:rsidRPr="00E36D60">
              <w:rPr>
                <w:rFonts w:ascii="Arial Narrow" w:hAnsi="Arial Narrow"/>
                <w:sz w:val="22"/>
                <w:szCs w:val="22"/>
              </w:rPr>
              <w:t xml:space="preserve"> Szpital na co dzień przetwarza dokumentację o krytycznym znaczeniu, taką jak zapisy z aparatury medycznej (np. wydruki EKG zawierające milimetrową siatkę i bardzo cienkie linie), odręczne notatki personelu lekarskiego, zlecenia z mało wyraźnymi pieczątkami oraz drobnymi kodami kreskowymi. Rozdzielczość sprzętowa 1200 dpi gwarantuje najwyższą czytelność i wierność cyfrowych kopii, co jest kluczowe z punktu widzenia bezpieczeństwa pacjenta oraz ewentualnych postępowań medyczno-prawnych.   </w:t>
            </w:r>
          </w:p>
          <w:p w14:paraId="0A3CB677" w14:textId="77777777" w:rsidR="00E36D60" w:rsidRDefault="00E36D60" w:rsidP="00E36D60">
            <w:pPr>
              <w:numPr>
                <w:ilvl w:val="0"/>
                <w:numId w:val="9"/>
              </w:numPr>
              <w:spacing w:before="100" w:beforeAutospacing="1" w:after="100" w:afterAutospacing="1" w:line="360" w:lineRule="auto"/>
              <w:rPr>
                <w:rFonts w:ascii="Arial Narrow" w:hAnsi="Arial Narrow"/>
                <w:sz w:val="22"/>
                <w:szCs w:val="22"/>
              </w:rPr>
            </w:pPr>
            <w:r w:rsidRPr="00E36D60">
              <w:rPr>
                <w:rFonts w:ascii="Arial Narrow" w:hAnsi="Arial Narrow"/>
                <w:b/>
                <w:bCs/>
                <w:sz w:val="22"/>
                <w:szCs w:val="22"/>
              </w:rPr>
              <w:t>Zdolność sprzętowa a konfiguracja oprogramowania:</w:t>
            </w:r>
            <w:r w:rsidRPr="00E36D60">
              <w:rPr>
                <w:rFonts w:ascii="Arial Narrow" w:hAnsi="Arial Narrow"/>
                <w:sz w:val="22"/>
                <w:szCs w:val="22"/>
              </w:rPr>
              <w:t xml:space="preserve"> Argumentacja Wykonawcy dotycząca optymalizacji rozmiaru plików i transferu danych jest bezprzedmiotowa. Należy wyraźnie odróżnić maksymalną rozdzielczość sprzętową urządzenia od bieżących ustawień oprogramowania. Dział IT Zamawiającego domyślnie konfiguruje urządzenia na niższe wartości (np. 200–300 dpi) do codziennej, masowej pracy, dbając o optymalizację przestrzeni dyskowej. Zamawiający bezwzględnie wymaga jednak sprzętowej możliwości skanowania w jakości 1200 x 1200 dpi dla dokumentów o szczególnym znaczeniu, które podlegają ścisłej archiwizacji cyfrowej.</w:t>
            </w:r>
          </w:p>
          <w:p w14:paraId="298B0B8C" w14:textId="70F30839" w:rsidR="0066776F" w:rsidRPr="00E36D60" w:rsidRDefault="0066776F" w:rsidP="0066776F">
            <w:pPr>
              <w:spacing w:before="60" w:after="60" w:line="360" w:lineRule="auto"/>
              <w:ind w:left="30" w:right="-72"/>
              <w:rPr>
                <w:rFonts w:ascii="Arial Narrow" w:hAnsi="Arial Narrow" w:cs="Arial"/>
                <w:b/>
                <w:bCs/>
                <w:sz w:val="22"/>
                <w:szCs w:val="22"/>
                <w:u w:val="single"/>
              </w:rPr>
            </w:pPr>
            <w:r w:rsidRPr="00E36D60">
              <w:rPr>
                <w:rFonts w:ascii="Arial Narrow" w:hAnsi="Arial Narrow" w:cs="Arial"/>
                <w:b/>
                <w:bCs/>
                <w:sz w:val="22"/>
                <w:szCs w:val="22"/>
                <w:u w:val="single"/>
              </w:rPr>
              <w:t xml:space="preserve">PYTANIE NR </w:t>
            </w:r>
            <w:r>
              <w:rPr>
                <w:rFonts w:ascii="Arial Narrow" w:hAnsi="Arial Narrow" w:cs="Arial"/>
                <w:b/>
                <w:bCs/>
                <w:sz w:val="22"/>
                <w:szCs w:val="22"/>
                <w:u w:val="single"/>
              </w:rPr>
              <w:t>6</w:t>
            </w:r>
          </w:p>
          <w:p w14:paraId="543D2111" w14:textId="77777777" w:rsidR="0066776F" w:rsidRPr="0066776F" w:rsidRDefault="0066776F" w:rsidP="0066776F">
            <w:pPr>
              <w:numPr>
                <w:ilvl w:val="0"/>
                <w:numId w:val="10"/>
              </w:numPr>
              <w:shd w:val="clear" w:color="auto" w:fill="FFFFFF"/>
              <w:spacing w:line="360" w:lineRule="auto"/>
              <w:textAlignment w:val="baseline"/>
              <w:rPr>
                <w:rFonts w:ascii="Arial Narrow" w:hAnsi="Arial Narrow"/>
                <w:sz w:val="22"/>
                <w:szCs w:val="22"/>
              </w:rPr>
            </w:pPr>
            <w:r w:rsidRPr="0066776F">
              <w:rPr>
                <w:rFonts w:ascii="Arial Narrow" w:hAnsi="Arial Narrow"/>
                <w:sz w:val="22"/>
                <w:szCs w:val="22"/>
              </w:rPr>
              <w:t xml:space="preserve">Dotyczy części 3 Czy zamawiający dopuści zmiany zapisu obecnie brzmiącego: "Wyposażenie startowe: Toner startowy o wydajności min. 3000 stron oraz bęben zainstalowane fabrycznie w urządzeniu" na zapis brzmiący: "Wyposażenie startowe: Toner startowy o wydajności min. 11000 stron oraz bęben zainstalowane fabrycznie w urządzeniu"? Proponowana zmiana związana z wyższą wydajnością tonera startowego (11 000 stron) oznacza dłuższy okres eksploatacji bez konieczności dokupowania materiałów eksploatacyjnych – oszczędność do 60–70% kosztów podczas zakupu urządzenia. Proponowana zmiana nie wpływa na zamianę pozostałych przez co nie zwiększa ceny ofertowej, lecz zwiększa wartość dla Zamawiającego. </w:t>
            </w:r>
          </w:p>
          <w:p w14:paraId="13E7C03B" w14:textId="7B35918D" w:rsidR="0066776F" w:rsidRDefault="0066776F" w:rsidP="0066776F">
            <w:pPr>
              <w:shd w:val="clear" w:color="auto" w:fill="FFFFFF"/>
              <w:spacing w:line="360" w:lineRule="auto"/>
              <w:textAlignment w:val="baseline"/>
              <w:rPr>
                <w:rFonts w:ascii="Arial Narrow" w:hAnsi="Arial Narrow"/>
                <w:b/>
                <w:bCs/>
                <w:sz w:val="22"/>
                <w:szCs w:val="22"/>
              </w:rPr>
            </w:pPr>
            <w:r>
              <w:rPr>
                <w:rFonts w:ascii="Arial Narrow" w:hAnsi="Arial Narrow"/>
                <w:b/>
                <w:bCs/>
                <w:sz w:val="22"/>
                <w:szCs w:val="22"/>
              </w:rPr>
              <w:t xml:space="preserve">Odpowiedź: Zamawiający nie dopuszcza. </w:t>
            </w:r>
          </w:p>
          <w:p w14:paraId="7836CBE8" w14:textId="7E8A1F82" w:rsidR="0066776F" w:rsidRDefault="0066776F" w:rsidP="0066776F">
            <w:pPr>
              <w:numPr>
                <w:ilvl w:val="0"/>
                <w:numId w:val="10"/>
              </w:numPr>
              <w:shd w:val="clear" w:color="auto" w:fill="FFFFFF"/>
              <w:spacing w:line="360" w:lineRule="auto"/>
              <w:textAlignment w:val="baseline"/>
              <w:rPr>
                <w:rFonts w:ascii="Arial Narrow" w:hAnsi="Arial Narrow"/>
                <w:sz w:val="22"/>
                <w:szCs w:val="22"/>
              </w:rPr>
            </w:pPr>
            <w:r w:rsidRPr="0066776F">
              <w:rPr>
                <w:rFonts w:ascii="Arial Narrow" w:hAnsi="Arial Narrow"/>
                <w:sz w:val="22"/>
                <w:szCs w:val="22"/>
              </w:rPr>
              <w:t>Pytanie część 4 i 5 Zamawiający nie określił okresu gwarancji dla drukarek z części 4 i 5. Jest to jedno z kryteriów oceny oferty. Prosimy o podanie zakresu gwarancji minimalnej i maksymalnej.</w:t>
            </w:r>
          </w:p>
          <w:p w14:paraId="483B045A" w14:textId="031C281D" w:rsidR="005238B8" w:rsidRPr="0066776F" w:rsidRDefault="0066776F" w:rsidP="0066776F">
            <w:pPr>
              <w:shd w:val="clear" w:color="auto" w:fill="FFFFFF"/>
              <w:spacing w:line="360" w:lineRule="auto"/>
              <w:textAlignment w:val="baseline"/>
              <w:rPr>
                <w:rFonts w:ascii="Arial Narrow" w:hAnsi="Arial Narrow"/>
                <w:b/>
                <w:bCs/>
                <w:sz w:val="22"/>
                <w:szCs w:val="22"/>
              </w:rPr>
            </w:pPr>
            <w:r>
              <w:rPr>
                <w:rFonts w:ascii="Arial Narrow" w:hAnsi="Arial Narrow"/>
                <w:b/>
                <w:bCs/>
                <w:sz w:val="22"/>
                <w:szCs w:val="22"/>
              </w:rPr>
              <w:t>Odpowiedź: Zamawiający określił okres gwarancji w pkt. 21.2 SWZ i Formularzu oferty, stanowiącym załącznik nr 4 do SWZ.</w:t>
            </w:r>
            <w:r w:rsidR="001A4641">
              <w:rPr>
                <w:rFonts w:ascii="Arial Narrow" w:hAnsi="Arial Narrow"/>
                <w:b/>
                <w:bCs/>
                <w:sz w:val="22"/>
                <w:szCs w:val="22"/>
              </w:rPr>
              <w:t xml:space="preserve"> </w:t>
            </w:r>
          </w:p>
        </w:tc>
      </w:tr>
    </w:tbl>
    <w:p w14:paraId="6166B762" w14:textId="77777777" w:rsidR="006D4AB3" w:rsidRDefault="006D4AB3" w:rsidP="006A5DF1">
      <w:pPr>
        <w:pStyle w:val="Tekstpodstawowy"/>
        <w:spacing w:before="120" w:after="480"/>
        <w:ind w:left="3119" w:firstLine="425"/>
        <w:jc w:val="right"/>
        <w:rPr>
          <w:rFonts w:ascii="Arial Narrow" w:hAnsi="Arial Narrow" w:cs="Arial"/>
          <w:sz w:val="22"/>
          <w:szCs w:val="22"/>
        </w:rPr>
      </w:pPr>
      <w:r w:rsidRPr="004839A0">
        <w:rPr>
          <w:rFonts w:ascii="Arial Narrow" w:hAnsi="Arial Narrow" w:cs="Arial"/>
          <w:sz w:val="22"/>
          <w:szCs w:val="22"/>
        </w:rPr>
        <w:lastRenderedPageBreak/>
        <w:t>Zamawiający</w:t>
      </w:r>
    </w:p>
    <w:p w14:paraId="749A215B" w14:textId="77777777" w:rsidR="00B24224" w:rsidRPr="00B24224" w:rsidRDefault="00B24224" w:rsidP="00B24224"/>
    <w:p w14:paraId="5D150A92" w14:textId="77777777" w:rsidR="00B24224" w:rsidRPr="00B24224" w:rsidRDefault="00B24224" w:rsidP="00B24224"/>
    <w:p w14:paraId="33770817" w14:textId="77777777" w:rsidR="00B24224" w:rsidRPr="00B24224" w:rsidRDefault="00B24224" w:rsidP="00B24224"/>
    <w:p w14:paraId="77E17831" w14:textId="77777777" w:rsidR="0066776F" w:rsidRDefault="0066776F" w:rsidP="00B24224"/>
    <w:p w14:paraId="146DC4B2" w14:textId="77777777" w:rsidR="0066776F" w:rsidRDefault="0066776F" w:rsidP="00B24224"/>
    <w:p w14:paraId="231AFCE1" w14:textId="77777777" w:rsidR="0066776F" w:rsidRDefault="0066776F" w:rsidP="00B24224"/>
    <w:p w14:paraId="600F9F24" w14:textId="77777777" w:rsidR="0066776F" w:rsidRDefault="0066776F" w:rsidP="00B24224"/>
    <w:p w14:paraId="71FFDB89" w14:textId="5D63FDE2" w:rsidR="00B24224" w:rsidRDefault="00B24224" w:rsidP="00B24224">
      <w:pPr>
        <w:rPr>
          <w:rFonts w:ascii="Arial Narrow" w:hAnsi="Arial Narrow"/>
        </w:rPr>
      </w:pPr>
      <w:r>
        <w:rPr>
          <w:rFonts w:ascii="Arial Narrow" w:hAnsi="Arial Narrow"/>
        </w:rPr>
        <w:t>Wykonano w 2 egz. na 2 ark.</w:t>
      </w:r>
    </w:p>
    <w:p w14:paraId="488A585A" w14:textId="73C5494E" w:rsidR="00B24224" w:rsidRDefault="00B24224" w:rsidP="00B24224">
      <w:pPr>
        <w:rPr>
          <w:rFonts w:ascii="Arial Narrow" w:hAnsi="Arial Narrow"/>
        </w:rPr>
      </w:pPr>
      <w:r>
        <w:rPr>
          <w:rFonts w:ascii="Arial Narrow" w:hAnsi="Arial Narrow"/>
        </w:rPr>
        <w:t>Egz. 1 – a/a kancelaria</w:t>
      </w:r>
    </w:p>
    <w:p w14:paraId="1D58CB19" w14:textId="0045B5BA" w:rsidR="00B24224" w:rsidRDefault="00B24224" w:rsidP="00B24224">
      <w:pPr>
        <w:rPr>
          <w:rFonts w:ascii="Arial Narrow" w:hAnsi="Arial Narrow"/>
        </w:rPr>
      </w:pPr>
      <w:r>
        <w:rPr>
          <w:rFonts w:ascii="Arial Narrow" w:hAnsi="Arial Narrow"/>
        </w:rPr>
        <w:t xml:space="preserve">Egz. 2 – uczestnicy postępowania  ( platforma e-propublico.pl); </w:t>
      </w:r>
      <w:proofErr w:type="spellStart"/>
      <w:r>
        <w:rPr>
          <w:rFonts w:ascii="Arial Narrow" w:hAnsi="Arial Narrow"/>
        </w:rPr>
        <w:t>SZPubl</w:t>
      </w:r>
      <w:proofErr w:type="spellEnd"/>
      <w:r>
        <w:rPr>
          <w:rFonts w:ascii="Arial Narrow" w:hAnsi="Arial Narrow"/>
        </w:rPr>
        <w:t>. T 2612 B5</w:t>
      </w:r>
    </w:p>
    <w:p w14:paraId="33AFE7ED" w14:textId="088A1851" w:rsidR="00B24224" w:rsidRDefault="00B24224" w:rsidP="00B24224">
      <w:pPr>
        <w:rPr>
          <w:rFonts w:ascii="Arial Narrow" w:hAnsi="Arial Narrow"/>
        </w:rPr>
      </w:pPr>
      <w:r>
        <w:rPr>
          <w:rFonts w:ascii="Arial Narrow" w:hAnsi="Arial Narrow"/>
        </w:rPr>
        <w:t xml:space="preserve">Wyk. Karolina Kornowska – tel. 261 417 364, e-mail: </w:t>
      </w:r>
      <w:hyperlink r:id="rId7" w:history="1">
        <w:r w:rsidRPr="0088404C">
          <w:rPr>
            <w:rStyle w:val="Hipercze"/>
            <w:rFonts w:ascii="Arial Narrow" w:hAnsi="Arial Narrow"/>
          </w:rPr>
          <w:t>kornowska4835@10wsk.mil.pl</w:t>
        </w:r>
      </w:hyperlink>
      <w:r>
        <w:rPr>
          <w:rFonts w:ascii="Arial Narrow" w:hAnsi="Arial Narrow"/>
        </w:rPr>
        <w:t xml:space="preserve"> </w:t>
      </w:r>
    </w:p>
    <w:p w14:paraId="05FDBB6C" w14:textId="56F22C92" w:rsidR="00B24224" w:rsidRPr="00B24224" w:rsidRDefault="00A824C7" w:rsidP="00B24224">
      <w:pPr>
        <w:rPr>
          <w:rFonts w:ascii="Arial Narrow" w:hAnsi="Arial Narrow"/>
        </w:rPr>
      </w:pPr>
      <w:r>
        <w:rPr>
          <w:rFonts w:ascii="Arial Narrow" w:hAnsi="Arial Narrow"/>
        </w:rPr>
        <w:t>Data: 2026-04-07</w:t>
      </w:r>
    </w:p>
    <w:sectPr w:rsidR="00B24224" w:rsidRPr="00B24224" w:rsidSect="0066776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567"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533C5" w14:textId="77777777" w:rsidR="00CE1F72" w:rsidRDefault="00CE1F72">
      <w:r>
        <w:separator/>
      </w:r>
    </w:p>
  </w:endnote>
  <w:endnote w:type="continuationSeparator" w:id="0">
    <w:p w14:paraId="017CF143" w14:textId="77777777" w:rsidR="00CE1F72" w:rsidRDefault="00CE1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B421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753554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0B827"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33C5A356" w14:textId="77777777" w:rsidR="006D4AB3" w:rsidRPr="00132653" w:rsidRDefault="00843A88" w:rsidP="00843A88">
    <w:pPr>
      <w:tabs>
        <w:tab w:val="right" w:pos="9072"/>
      </w:tabs>
      <w:spacing w:before="120"/>
      <w:jc w:val="center"/>
      <w:rPr>
        <w:rFonts w:ascii="Arial Narrow" w:hAnsi="Arial Narrow"/>
        <w:sz w:val="18"/>
        <w:szCs w:val="24"/>
      </w:rPr>
    </w:pPr>
    <w:r w:rsidRPr="00132653">
      <w:rPr>
        <w:rFonts w:ascii="Arial Narrow" w:hAnsi="Arial Narrow"/>
        <w:sz w:val="18"/>
        <w:szCs w:val="24"/>
      </w:rPr>
      <w:t xml:space="preserve">System </w:t>
    </w:r>
    <w:proofErr w:type="spellStart"/>
    <w:r w:rsidRPr="00132653">
      <w:rPr>
        <w:rFonts w:ascii="Arial Narrow" w:hAnsi="Arial Narrow"/>
        <w:sz w:val="18"/>
        <w:szCs w:val="24"/>
      </w:rPr>
      <w:t>ProPublico</w:t>
    </w:r>
    <w:proofErr w:type="spellEnd"/>
    <w:r w:rsidRPr="00132653">
      <w:rPr>
        <w:rFonts w:ascii="Arial Narrow" w:hAnsi="Arial Narrow"/>
        <w:sz w:val="18"/>
        <w:szCs w:val="24"/>
      </w:rPr>
      <w:t xml:space="preserve"> © </w:t>
    </w:r>
    <w:proofErr w:type="spellStart"/>
    <w:r w:rsidRPr="00132653">
      <w:rPr>
        <w:rFonts w:ascii="Arial Narrow" w:hAnsi="Arial Narrow"/>
        <w:sz w:val="18"/>
        <w:szCs w:val="24"/>
      </w:rPr>
      <w:t>Datacomp</w:t>
    </w:r>
    <w:proofErr w:type="spellEnd"/>
    <w:r w:rsidRPr="00132653">
      <w:rPr>
        <w:rFonts w:ascii="Arial Narrow" w:hAnsi="Arial Narrow"/>
        <w:sz w:val="18"/>
        <w:szCs w:val="24"/>
      </w:rPr>
      <w:t xml:space="preserve"> IT</w:t>
    </w:r>
    <w:r w:rsidRPr="00132653">
      <w:rPr>
        <w:rFonts w:ascii="Arial Narrow" w:hAnsi="Arial Narrow"/>
        <w:sz w:val="18"/>
        <w:szCs w:val="24"/>
      </w:rPr>
      <w:tab/>
      <w:t xml:space="preserve">Strona: </w:t>
    </w:r>
    <w:r w:rsidRPr="00132653">
      <w:rPr>
        <w:rFonts w:ascii="Arial Narrow" w:hAnsi="Arial Narrow"/>
        <w:sz w:val="18"/>
        <w:szCs w:val="24"/>
      </w:rPr>
      <w:fldChar w:fldCharType="begin"/>
    </w:r>
    <w:r w:rsidRPr="00132653">
      <w:rPr>
        <w:rFonts w:ascii="Arial Narrow" w:hAnsi="Arial Narrow"/>
        <w:sz w:val="18"/>
        <w:szCs w:val="24"/>
      </w:rPr>
      <w:instrText xml:space="preserve"> PAGE </w:instrText>
    </w:r>
    <w:r w:rsidRPr="00132653">
      <w:rPr>
        <w:rFonts w:ascii="Arial Narrow" w:hAnsi="Arial Narrow"/>
        <w:sz w:val="18"/>
        <w:szCs w:val="24"/>
      </w:rPr>
      <w:fldChar w:fldCharType="separate"/>
    </w:r>
    <w:r w:rsidRPr="00132653">
      <w:rPr>
        <w:rFonts w:ascii="Arial Narrow" w:hAnsi="Arial Narrow"/>
        <w:sz w:val="18"/>
        <w:szCs w:val="24"/>
      </w:rPr>
      <w:t>1</w:t>
    </w:r>
    <w:r w:rsidRPr="00132653">
      <w:rPr>
        <w:rFonts w:ascii="Arial Narrow" w:hAnsi="Arial Narrow"/>
        <w:sz w:val="18"/>
        <w:szCs w:val="24"/>
      </w:rPr>
      <w:fldChar w:fldCharType="end"/>
    </w:r>
    <w:r w:rsidRPr="00132653">
      <w:rPr>
        <w:rFonts w:ascii="Arial Narrow" w:hAnsi="Arial Narrow"/>
        <w:sz w:val="18"/>
        <w:szCs w:val="24"/>
      </w:rPr>
      <w:t>/</w:t>
    </w:r>
    <w:r w:rsidRPr="00132653">
      <w:rPr>
        <w:rFonts w:ascii="Arial Narrow" w:hAnsi="Arial Narrow"/>
        <w:sz w:val="18"/>
        <w:szCs w:val="24"/>
      </w:rPr>
      <w:fldChar w:fldCharType="begin"/>
    </w:r>
    <w:r w:rsidRPr="00132653">
      <w:rPr>
        <w:rFonts w:ascii="Arial Narrow" w:hAnsi="Arial Narrow"/>
        <w:sz w:val="18"/>
        <w:szCs w:val="24"/>
      </w:rPr>
      <w:instrText xml:space="preserve"> NUMPAGES </w:instrText>
    </w:r>
    <w:r w:rsidRPr="00132653">
      <w:rPr>
        <w:rFonts w:ascii="Arial Narrow" w:hAnsi="Arial Narrow"/>
        <w:sz w:val="18"/>
        <w:szCs w:val="24"/>
      </w:rPr>
      <w:fldChar w:fldCharType="separate"/>
    </w:r>
    <w:r w:rsidRPr="00132653">
      <w:rPr>
        <w:rFonts w:ascii="Arial Narrow" w:hAnsi="Arial Narrow"/>
        <w:sz w:val="18"/>
        <w:szCs w:val="24"/>
      </w:rPr>
      <w:t>2</w:t>
    </w:r>
    <w:r w:rsidRPr="00132653">
      <w:rPr>
        <w:rFonts w:ascii="Arial Narrow" w:hAnsi="Arial Narrow"/>
        <w:sz w:val="18"/>
        <w:szCs w:val="24"/>
      </w:rPr>
      <w:fldChar w:fldCharType="end"/>
    </w:r>
    <w:r w:rsidR="006B7198" w:rsidRPr="00132653">
      <w:rPr>
        <w:rFonts w:ascii="Arial Narrow" w:hAnsi="Arial Narrow"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15161" w14:textId="77777777" w:rsidR="006D4AB3" w:rsidRDefault="006D4AB3">
    <w:pPr>
      <w:pStyle w:val="Stopka"/>
      <w:pBdr>
        <w:bottom w:val="single" w:sz="6" w:space="0" w:color="auto"/>
      </w:pBdr>
      <w:tabs>
        <w:tab w:val="clear" w:pos="4536"/>
        <w:tab w:val="left" w:pos="6237"/>
      </w:tabs>
    </w:pPr>
  </w:p>
  <w:p w14:paraId="35DBAD6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7977CD1" w14:textId="77777777" w:rsidR="006D4AB3" w:rsidRDefault="006D4AB3">
    <w:pPr>
      <w:pStyle w:val="Stopka"/>
      <w:tabs>
        <w:tab w:val="clear" w:pos="4536"/>
        <w:tab w:val="left" w:pos="6237"/>
      </w:tabs>
    </w:pPr>
  </w:p>
  <w:p w14:paraId="199C2D3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AB3E6" w14:textId="77777777" w:rsidR="00CE1F72" w:rsidRDefault="00CE1F72">
      <w:r>
        <w:separator/>
      </w:r>
    </w:p>
  </w:footnote>
  <w:footnote w:type="continuationSeparator" w:id="0">
    <w:p w14:paraId="0D56D687" w14:textId="77777777" w:rsidR="00CE1F72" w:rsidRDefault="00CE1F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6BA59" w14:textId="77777777" w:rsidR="005238B8" w:rsidRDefault="005238B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1136B" w14:textId="77777777" w:rsidR="005238B8" w:rsidRDefault="005238B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9A9C8" w14:textId="77777777" w:rsidR="005238B8" w:rsidRDefault="005238B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95452"/>
    <w:multiLevelType w:val="multilevel"/>
    <w:tmpl w:val="66589C12"/>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 w15:restartNumberingAfterBreak="0">
    <w:nsid w:val="06F46C8D"/>
    <w:multiLevelType w:val="hybridMultilevel"/>
    <w:tmpl w:val="892849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71424991"/>
    <w:multiLevelType w:val="multilevel"/>
    <w:tmpl w:val="11568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0754914">
    <w:abstractNumId w:val="5"/>
  </w:num>
  <w:num w:numId="2" w16cid:durableId="779034169">
    <w:abstractNumId w:val="8"/>
  </w:num>
  <w:num w:numId="3" w16cid:durableId="726875489">
    <w:abstractNumId w:val="4"/>
  </w:num>
  <w:num w:numId="4" w16cid:durableId="22445129">
    <w:abstractNumId w:val="7"/>
  </w:num>
  <w:num w:numId="5" w16cid:durableId="1098064565">
    <w:abstractNumId w:val="2"/>
  </w:num>
  <w:num w:numId="6" w16cid:durableId="1010567194">
    <w:abstractNumId w:val="3"/>
  </w:num>
  <w:num w:numId="7" w16cid:durableId="1885023604">
    <w:abstractNumId w:val="6"/>
  </w:num>
  <w:num w:numId="8" w16cid:durableId="1695182778">
    <w:abstractNumId w:val="0"/>
  </w:num>
  <w:num w:numId="9" w16cid:durableId="1777165931">
    <w:abstractNumId w:val="9"/>
  </w:num>
  <w:num w:numId="10" w16cid:durableId="19284167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05B66"/>
    <w:rsid w:val="00031374"/>
    <w:rsid w:val="000A1097"/>
    <w:rsid w:val="000E2A8F"/>
    <w:rsid w:val="000F7437"/>
    <w:rsid w:val="0012774F"/>
    <w:rsid w:val="00132653"/>
    <w:rsid w:val="00144B7A"/>
    <w:rsid w:val="00180C6E"/>
    <w:rsid w:val="001A4641"/>
    <w:rsid w:val="001D3A99"/>
    <w:rsid w:val="0029606A"/>
    <w:rsid w:val="00334427"/>
    <w:rsid w:val="004839A0"/>
    <w:rsid w:val="004848F3"/>
    <w:rsid w:val="004A75F2"/>
    <w:rsid w:val="004E4B64"/>
    <w:rsid w:val="00505B66"/>
    <w:rsid w:val="005144A9"/>
    <w:rsid w:val="00520165"/>
    <w:rsid w:val="005238B8"/>
    <w:rsid w:val="005B1B08"/>
    <w:rsid w:val="005F600F"/>
    <w:rsid w:val="00632C3C"/>
    <w:rsid w:val="00662BDB"/>
    <w:rsid w:val="00665286"/>
    <w:rsid w:val="0066776F"/>
    <w:rsid w:val="006A5DF1"/>
    <w:rsid w:val="006B7198"/>
    <w:rsid w:val="006D4AB3"/>
    <w:rsid w:val="006F3B81"/>
    <w:rsid w:val="007D7198"/>
    <w:rsid w:val="00843A88"/>
    <w:rsid w:val="00864A4B"/>
    <w:rsid w:val="00870F9F"/>
    <w:rsid w:val="008804B6"/>
    <w:rsid w:val="0089124F"/>
    <w:rsid w:val="00897AB0"/>
    <w:rsid w:val="008A3553"/>
    <w:rsid w:val="0090032A"/>
    <w:rsid w:val="00972AD4"/>
    <w:rsid w:val="00A11ADB"/>
    <w:rsid w:val="00A53544"/>
    <w:rsid w:val="00A824C7"/>
    <w:rsid w:val="00A905AC"/>
    <w:rsid w:val="00B056C4"/>
    <w:rsid w:val="00B24224"/>
    <w:rsid w:val="00B319CF"/>
    <w:rsid w:val="00BA6584"/>
    <w:rsid w:val="00BE7BFD"/>
    <w:rsid w:val="00C370F2"/>
    <w:rsid w:val="00C44EEC"/>
    <w:rsid w:val="00C46732"/>
    <w:rsid w:val="00CA2F98"/>
    <w:rsid w:val="00CE1F72"/>
    <w:rsid w:val="00D22FFA"/>
    <w:rsid w:val="00D442EA"/>
    <w:rsid w:val="00D8461B"/>
    <w:rsid w:val="00D915F2"/>
    <w:rsid w:val="00DD714E"/>
    <w:rsid w:val="00DE64AD"/>
    <w:rsid w:val="00DF32E8"/>
    <w:rsid w:val="00DF53CA"/>
    <w:rsid w:val="00E21B49"/>
    <w:rsid w:val="00E2789F"/>
    <w:rsid w:val="00E36D60"/>
    <w:rsid w:val="00E72428"/>
    <w:rsid w:val="00E74BC3"/>
    <w:rsid w:val="00E935D6"/>
    <w:rsid w:val="00EA14B3"/>
    <w:rsid w:val="00EA416E"/>
    <w:rsid w:val="00EB53A3"/>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104EA5"/>
  <w15:chartTrackingRefBased/>
  <w15:docId w15:val="{D550C047-2FD5-4DD3-8FD2-A49C08DE7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B24224"/>
    <w:rPr>
      <w:color w:val="0563C1" w:themeColor="hyperlink"/>
      <w:u w:val="single"/>
    </w:rPr>
  </w:style>
  <w:style w:type="character" w:styleId="Nierozpoznanawzmianka">
    <w:name w:val="Unresolved Mention"/>
    <w:basedOn w:val="Domylnaczcionkaakapitu"/>
    <w:uiPriority w:val="99"/>
    <w:semiHidden/>
    <w:unhideWhenUsed/>
    <w:rsid w:val="00B242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kornowska4835@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64</TotalTime>
  <Pages>4</Pages>
  <Words>1281</Words>
  <Characters>7689</Characters>
  <Application>Microsoft Office Word</Application>
  <DocSecurity>0</DocSecurity>
  <Lines>64</Lines>
  <Paragraphs>17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28</cp:revision>
  <cp:lastPrinted>2001-02-10T14:28:00Z</cp:lastPrinted>
  <dcterms:created xsi:type="dcterms:W3CDTF">2026-04-07T07:02:00Z</dcterms:created>
  <dcterms:modified xsi:type="dcterms:W3CDTF">2026-04-07T08:32:00Z</dcterms:modified>
</cp:coreProperties>
</file>