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6650D" w14:textId="77777777" w:rsidR="004F49A8" w:rsidRPr="005A2CC8" w:rsidRDefault="009D1B7C" w:rsidP="005A2CC8">
      <w:pPr>
        <w:jc w:val="center"/>
        <w:rPr>
          <w:rFonts w:ascii="Cambria" w:hAnsi="Cambria"/>
          <w:b/>
          <w:bCs/>
          <w:color w:val="EE0000"/>
          <w:sz w:val="28"/>
          <w:szCs w:val="28"/>
        </w:rPr>
      </w:pPr>
      <w:r w:rsidRPr="005A2CC8">
        <w:rPr>
          <w:rFonts w:ascii="Cambria" w:hAnsi="Cambria"/>
          <w:b/>
          <w:bCs/>
          <w:color w:val="EE0000"/>
          <w:sz w:val="28"/>
          <w:szCs w:val="28"/>
        </w:rPr>
        <w:t>Część 1</w:t>
      </w:r>
    </w:p>
    <w:p w14:paraId="5A3F5972" w14:textId="77777777" w:rsidR="009D1B7C" w:rsidRPr="005A2CC8" w:rsidRDefault="009D1B7C" w:rsidP="005A2CC8">
      <w:pPr>
        <w:pStyle w:val="Bezodstpw"/>
        <w:jc w:val="both"/>
        <w:rPr>
          <w:rFonts w:ascii="Cambria" w:hAnsi="Cambria"/>
          <w:b/>
          <w:bCs/>
          <w:sz w:val="24"/>
          <w:szCs w:val="24"/>
        </w:rPr>
      </w:pPr>
      <w:r w:rsidRPr="005A2CC8">
        <w:rPr>
          <w:rFonts w:ascii="Cambria" w:hAnsi="Cambria"/>
          <w:b/>
          <w:bCs/>
          <w:sz w:val="24"/>
          <w:szCs w:val="24"/>
        </w:rPr>
        <w:t>Monitor – 2 szt.</w:t>
      </w:r>
    </w:p>
    <w:p w14:paraId="4B574D52" w14:textId="77777777" w:rsidR="009D1B7C" w:rsidRPr="005A2CC8" w:rsidRDefault="009D1B7C" w:rsidP="005A2CC8">
      <w:pPr>
        <w:pStyle w:val="Bezodstpw"/>
        <w:jc w:val="both"/>
        <w:rPr>
          <w:rFonts w:ascii="Cambria" w:hAnsi="Cambria"/>
          <w:lang w:val="en-US"/>
        </w:rPr>
      </w:pPr>
      <w:r w:rsidRPr="005A2CC8">
        <w:rPr>
          <w:rFonts w:ascii="Cambria" w:hAnsi="Cambria"/>
        </w:rPr>
        <w:t>Przekątna</w:t>
      </w:r>
      <w:r w:rsidRPr="005A2CC8">
        <w:rPr>
          <w:rFonts w:ascii="Cambria" w:hAnsi="Cambria"/>
          <w:lang w:val="en-US"/>
        </w:rPr>
        <w:t xml:space="preserve"> 64.5" (164cm)</w:t>
      </w:r>
    </w:p>
    <w:p w14:paraId="6F3E13A2" w14:textId="77777777" w:rsidR="009D1B7C" w:rsidRPr="005A2CC8" w:rsidRDefault="009D1B7C" w:rsidP="005A2CC8">
      <w:pPr>
        <w:pStyle w:val="Bezodstpw"/>
        <w:jc w:val="both"/>
        <w:rPr>
          <w:rFonts w:ascii="Cambria" w:hAnsi="Cambria"/>
          <w:lang w:val="en-US"/>
        </w:rPr>
      </w:pPr>
      <w:r w:rsidRPr="005A2CC8">
        <w:rPr>
          <w:rFonts w:ascii="Cambria" w:hAnsi="Cambria"/>
          <w:lang w:val="en-US"/>
        </w:rPr>
        <w:t xml:space="preserve">Panel VA LED, </w:t>
      </w:r>
    </w:p>
    <w:p w14:paraId="3B842DAE" w14:textId="77777777" w:rsidR="009D1B7C" w:rsidRPr="005A2CC8" w:rsidRDefault="009D1B7C" w:rsidP="005A2CC8">
      <w:pPr>
        <w:pStyle w:val="Bezodstpw"/>
        <w:jc w:val="both"/>
        <w:rPr>
          <w:rFonts w:ascii="Cambria" w:hAnsi="Cambria"/>
        </w:rPr>
      </w:pPr>
      <w:r w:rsidRPr="005A2CC8">
        <w:rPr>
          <w:rFonts w:ascii="Cambria" w:hAnsi="Cambria"/>
        </w:rPr>
        <w:t xml:space="preserve">Rozdzielczość fizyczna 3840x2160 (4K), </w:t>
      </w:r>
    </w:p>
    <w:p w14:paraId="58D9418E" w14:textId="77777777" w:rsidR="009D1B7C" w:rsidRPr="005A2CC8" w:rsidRDefault="009D1B7C" w:rsidP="005A2CC8">
      <w:pPr>
        <w:pStyle w:val="Bezodstpw"/>
        <w:jc w:val="both"/>
        <w:rPr>
          <w:rFonts w:ascii="Cambria" w:hAnsi="Cambria"/>
        </w:rPr>
      </w:pPr>
      <w:r w:rsidRPr="005A2CC8">
        <w:rPr>
          <w:rFonts w:ascii="Cambria" w:hAnsi="Cambria"/>
        </w:rPr>
        <w:t xml:space="preserve">Format obrazu 16:9, </w:t>
      </w:r>
    </w:p>
    <w:p w14:paraId="21B4BA28" w14:textId="77777777" w:rsidR="009D1B7C" w:rsidRPr="005A2CC8" w:rsidRDefault="009D1B7C" w:rsidP="005A2CC8">
      <w:pPr>
        <w:pStyle w:val="Bezodstpw"/>
        <w:jc w:val="both"/>
        <w:rPr>
          <w:rFonts w:ascii="Cambria" w:hAnsi="Cambria"/>
        </w:rPr>
      </w:pPr>
      <w:r w:rsidRPr="005A2CC8">
        <w:rPr>
          <w:rFonts w:ascii="Cambria" w:hAnsi="Cambria"/>
        </w:rPr>
        <w:t xml:space="preserve">Jasność 500 cd/m², </w:t>
      </w:r>
    </w:p>
    <w:p w14:paraId="2D5654A4" w14:textId="77777777" w:rsidR="009D1B7C" w:rsidRPr="005A2CC8" w:rsidRDefault="009D1B7C" w:rsidP="005A2CC8">
      <w:pPr>
        <w:pStyle w:val="Bezodstpw"/>
        <w:jc w:val="both"/>
        <w:rPr>
          <w:rFonts w:ascii="Cambria" w:hAnsi="Cambria"/>
        </w:rPr>
      </w:pPr>
      <w:r w:rsidRPr="005A2CC8">
        <w:rPr>
          <w:rFonts w:ascii="Cambria" w:hAnsi="Cambria"/>
        </w:rPr>
        <w:t xml:space="preserve">Kontrast statyczny 5000:1, </w:t>
      </w:r>
    </w:p>
    <w:p w14:paraId="63F9F5B0" w14:textId="77777777" w:rsidR="009D1B7C" w:rsidRPr="005A2CC8" w:rsidRDefault="009D1B7C" w:rsidP="005A2CC8">
      <w:pPr>
        <w:pStyle w:val="Bezodstpw"/>
        <w:jc w:val="both"/>
        <w:rPr>
          <w:rFonts w:ascii="Cambria" w:hAnsi="Cambria"/>
        </w:rPr>
      </w:pPr>
      <w:r w:rsidRPr="005A2CC8">
        <w:rPr>
          <w:rFonts w:ascii="Cambria" w:hAnsi="Cambria"/>
        </w:rPr>
        <w:t xml:space="preserve">Czas reakcji 6.5ms, </w:t>
      </w:r>
    </w:p>
    <w:p w14:paraId="0753402D" w14:textId="77777777" w:rsidR="009D1B7C" w:rsidRPr="005A2CC8" w:rsidRDefault="009D1B7C" w:rsidP="005A2CC8">
      <w:pPr>
        <w:pStyle w:val="Bezodstpw"/>
        <w:jc w:val="both"/>
        <w:rPr>
          <w:rFonts w:ascii="Cambria" w:hAnsi="Cambria"/>
        </w:rPr>
      </w:pPr>
      <w:r w:rsidRPr="005A2CC8">
        <w:rPr>
          <w:rFonts w:ascii="Cambria" w:hAnsi="Cambria"/>
        </w:rPr>
        <w:t xml:space="preserve">Kąty widzenia 178°/178°, </w:t>
      </w:r>
    </w:p>
    <w:p w14:paraId="1FD1ACA8" w14:textId="77777777" w:rsidR="009D1B7C" w:rsidRPr="005A2CC8" w:rsidRDefault="009D1B7C" w:rsidP="005A2CC8">
      <w:pPr>
        <w:pStyle w:val="Bezodstpw"/>
        <w:jc w:val="both"/>
        <w:rPr>
          <w:rFonts w:ascii="Cambria" w:hAnsi="Cambria"/>
        </w:rPr>
      </w:pPr>
      <w:r w:rsidRPr="005A2CC8">
        <w:rPr>
          <w:rFonts w:ascii="Cambria" w:hAnsi="Cambria"/>
        </w:rPr>
        <w:t xml:space="preserve">Powierzchnia robocza 1428.5 x 803.5mm (56.2 x 31.6"), </w:t>
      </w:r>
    </w:p>
    <w:p w14:paraId="49D9663F" w14:textId="77777777" w:rsidR="009D1B7C" w:rsidRPr="005A2CC8" w:rsidRDefault="009D1B7C" w:rsidP="005A2CC8">
      <w:pPr>
        <w:pStyle w:val="Bezodstpw"/>
        <w:jc w:val="both"/>
        <w:rPr>
          <w:rFonts w:ascii="Cambria" w:hAnsi="Cambria"/>
        </w:rPr>
      </w:pPr>
      <w:r w:rsidRPr="005A2CC8">
        <w:rPr>
          <w:rFonts w:ascii="Cambria" w:hAnsi="Cambria"/>
        </w:rPr>
        <w:t xml:space="preserve">Synchronizacja pozioma 28 - 160kHz, </w:t>
      </w:r>
    </w:p>
    <w:p w14:paraId="34346816" w14:textId="77777777" w:rsidR="009D1B7C" w:rsidRPr="005A2CC8" w:rsidRDefault="009D1B7C" w:rsidP="005A2CC8">
      <w:pPr>
        <w:pStyle w:val="Bezodstpw"/>
        <w:jc w:val="both"/>
        <w:rPr>
          <w:rFonts w:ascii="Cambria" w:hAnsi="Cambria"/>
        </w:rPr>
      </w:pPr>
      <w:r w:rsidRPr="005A2CC8">
        <w:rPr>
          <w:rFonts w:ascii="Cambria" w:hAnsi="Cambria"/>
        </w:rPr>
        <w:t xml:space="preserve">Odświeżanie 60Hz, </w:t>
      </w:r>
    </w:p>
    <w:p w14:paraId="5989EEBB" w14:textId="77777777" w:rsidR="009D1B7C" w:rsidRPr="005A2CC8" w:rsidRDefault="009D1B7C" w:rsidP="005A2CC8">
      <w:pPr>
        <w:pStyle w:val="Bezodstpw"/>
        <w:jc w:val="both"/>
        <w:rPr>
          <w:rFonts w:ascii="Cambria" w:hAnsi="Cambria"/>
          <w:lang w:val="en-US"/>
        </w:rPr>
      </w:pPr>
      <w:proofErr w:type="spellStart"/>
      <w:r w:rsidRPr="005A2CC8">
        <w:rPr>
          <w:rFonts w:ascii="Cambria" w:hAnsi="Cambria"/>
          <w:lang w:val="en-US"/>
        </w:rPr>
        <w:t>Kolory</w:t>
      </w:r>
      <w:proofErr w:type="spellEnd"/>
      <w:r w:rsidRPr="005A2CC8">
        <w:rPr>
          <w:rFonts w:ascii="Cambria" w:hAnsi="Cambria"/>
          <w:lang w:val="en-US"/>
        </w:rPr>
        <w:t xml:space="preserve"> 1.07G (8 </w:t>
      </w:r>
      <w:proofErr w:type="spellStart"/>
      <w:r w:rsidRPr="005A2CC8">
        <w:rPr>
          <w:rFonts w:ascii="Cambria" w:hAnsi="Cambria"/>
          <w:lang w:val="en-US"/>
        </w:rPr>
        <w:t>Bits+FRC</w:t>
      </w:r>
      <w:proofErr w:type="spellEnd"/>
      <w:r w:rsidRPr="005A2CC8">
        <w:rPr>
          <w:rFonts w:ascii="Cambria" w:hAnsi="Cambria"/>
          <w:lang w:val="en-US"/>
        </w:rPr>
        <w:t>) (NTSC 87%),</w:t>
      </w:r>
    </w:p>
    <w:p w14:paraId="1B985480" w14:textId="77777777" w:rsidR="009D1B7C" w:rsidRPr="005A2CC8" w:rsidRDefault="009D1B7C" w:rsidP="005A2CC8">
      <w:pPr>
        <w:pStyle w:val="Bezodstpw"/>
        <w:jc w:val="both"/>
        <w:rPr>
          <w:rFonts w:ascii="Cambria" w:hAnsi="Cambria"/>
        </w:rPr>
      </w:pPr>
      <w:r w:rsidRPr="005A2CC8">
        <w:rPr>
          <w:rFonts w:ascii="Cambria" w:hAnsi="Cambria"/>
        </w:rPr>
        <w:t xml:space="preserve">Plamka 0.372mm, </w:t>
      </w:r>
    </w:p>
    <w:p w14:paraId="3DEE80CD" w14:textId="77777777" w:rsidR="009D1B7C" w:rsidRPr="005A2CC8" w:rsidRDefault="009D1B7C" w:rsidP="005A2CC8">
      <w:pPr>
        <w:pStyle w:val="Bezodstpw"/>
        <w:jc w:val="both"/>
        <w:rPr>
          <w:rFonts w:ascii="Cambria" w:hAnsi="Cambria"/>
        </w:rPr>
      </w:pPr>
      <w:r w:rsidRPr="005A2CC8">
        <w:rPr>
          <w:rFonts w:ascii="Cambria" w:hAnsi="Cambria"/>
        </w:rPr>
        <w:t>Zapobieganie wypaleniu obrazu</w:t>
      </w:r>
    </w:p>
    <w:p w14:paraId="01D00B33" w14:textId="77777777" w:rsidR="009D1B7C" w:rsidRPr="005A2CC8" w:rsidRDefault="009D1B7C" w:rsidP="005A2CC8">
      <w:pPr>
        <w:pStyle w:val="Bezodstpw"/>
        <w:jc w:val="both"/>
        <w:rPr>
          <w:rFonts w:ascii="Cambria" w:hAnsi="Cambria"/>
        </w:rPr>
      </w:pPr>
      <w:r w:rsidRPr="005A2CC8">
        <w:rPr>
          <w:rFonts w:ascii="Cambria" w:hAnsi="Cambria"/>
        </w:rPr>
        <w:t xml:space="preserve">Orientacja pozioma i pionowa, </w:t>
      </w:r>
    </w:p>
    <w:p w14:paraId="254A4506" w14:textId="77777777" w:rsidR="009D1B7C" w:rsidRPr="005A2CC8" w:rsidRDefault="009D1B7C" w:rsidP="005A2CC8">
      <w:pPr>
        <w:pStyle w:val="Bezodstpw"/>
        <w:jc w:val="both"/>
        <w:rPr>
          <w:rFonts w:ascii="Cambria" w:hAnsi="Cambria"/>
        </w:rPr>
      </w:pPr>
      <w:r w:rsidRPr="005A2CC8">
        <w:rPr>
          <w:rFonts w:ascii="Cambria" w:hAnsi="Cambria"/>
        </w:rPr>
        <w:t xml:space="preserve">Porty USB 2x 2.0, HDCP 1.4 &amp; 2.2, </w:t>
      </w:r>
    </w:p>
    <w:p w14:paraId="2D46B214" w14:textId="77777777" w:rsidR="009D1B7C" w:rsidRPr="005A2CC8" w:rsidRDefault="009D1B7C" w:rsidP="005A2CC8">
      <w:pPr>
        <w:pStyle w:val="Bezodstpw"/>
        <w:jc w:val="both"/>
        <w:rPr>
          <w:rFonts w:ascii="Cambria" w:hAnsi="Cambria"/>
        </w:rPr>
      </w:pPr>
      <w:r w:rsidRPr="005A2CC8">
        <w:rPr>
          <w:rFonts w:ascii="Cambria" w:hAnsi="Cambria"/>
        </w:rPr>
        <w:t xml:space="preserve">Cyfrowe wejścia sygnału HDMI x3, </w:t>
      </w:r>
    </w:p>
    <w:p w14:paraId="0C2A6AE8" w14:textId="77777777" w:rsidR="009D1B7C" w:rsidRPr="005A2CC8" w:rsidRDefault="009D1B7C" w:rsidP="005A2CC8">
      <w:pPr>
        <w:pStyle w:val="Bezodstpw"/>
        <w:jc w:val="both"/>
        <w:rPr>
          <w:rFonts w:ascii="Cambria" w:hAnsi="Cambria"/>
        </w:rPr>
      </w:pPr>
      <w:r w:rsidRPr="005A2CC8">
        <w:rPr>
          <w:rFonts w:ascii="Cambria" w:hAnsi="Cambria"/>
        </w:rPr>
        <w:t>Wyjścia audio</w:t>
      </w:r>
    </w:p>
    <w:p w14:paraId="5253FE40" w14:textId="77777777" w:rsidR="009D1B7C" w:rsidRPr="005A2CC8" w:rsidRDefault="009D1B7C" w:rsidP="005A2CC8">
      <w:pPr>
        <w:pStyle w:val="Bezodstpw"/>
        <w:jc w:val="both"/>
        <w:rPr>
          <w:rFonts w:ascii="Cambria" w:hAnsi="Cambria"/>
        </w:rPr>
      </w:pPr>
      <w:r w:rsidRPr="005A2CC8">
        <w:rPr>
          <w:rFonts w:ascii="Cambria" w:hAnsi="Cambria"/>
        </w:rPr>
        <w:t xml:space="preserve">Głośniki wbudowane </w:t>
      </w:r>
    </w:p>
    <w:p w14:paraId="7B4DD163" w14:textId="77777777" w:rsidR="009D1B7C" w:rsidRPr="005A2CC8" w:rsidRDefault="009D1B7C" w:rsidP="005A2CC8">
      <w:pPr>
        <w:pStyle w:val="Bezodstpw"/>
        <w:jc w:val="both"/>
        <w:rPr>
          <w:rFonts w:ascii="Cambria" w:hAnsi="Cambria"/>
        </w:rPr>
      </w:pPr>
      <w:r w:rsidRPr="005A2CC8">
        <w:rPr>
          <w:rFonts w:ascii="Cambria" w:hAnsi="Cambria"/>
        </w:rPr>
        <w:t xml:space="preserve">Mini </w:t>
      </w:r>
      <w:proofErr w:type="spellStart"/>
      <w:r w:rsidRPr="005A2CC8">
        <w:rPr>
          <w:rFonts w:ascii="Cambria" w:hAnsi="Cambria"/>
        </w:rPr>
        <w:t>jack</w:t>
      </w:r>
      <w:proofErr w:type="spellEnd"/>
      <w:r w:rsidRPr="005A2CC8">
        <w:rPr>
          <w:rFonts w:ascii="Cambria" w:hAnsi="Cambria"/>
        </w:rPr>
        <w:t xml:space="preserve"> x1 (3.5mm), </w:t>
      </w:r>
    </w:p>
    <w:p w14:paraId="7366B1A2" w14:textId="77777777" w:rsidR="009D1B7C" w:rsidRPr="005A2CC8" w:rsidRDefault="009D1B7C" w:rsidP="005A2CC8">
      <w:pPr>
        <w:pStyle w:val="Bezodstpw"/>
        <w:jc w:val="both"/>
        <w:rPr>
          <w:rFonts w:ascii="Cambria" w:hAnsi="Cambria"/>
        </w:rPr>
      </w:pPr>
      <w:r w:rsidRPr="005A2CC8">
        <w:rPr>
          <w:rFonts w:ascii="Cambria" w:hAnsi="Cambria"/>
        </w:rPr>
        <w:t xml:space="preserve">Sterowanie RJ45 (LAN) x1 i RS-232c x1, </w:t>
      </w:r>
    </w:p>
    <w:p w14:paraId="45B978A1" w14:textId="77777777" w:rsidR="009D1B7C" w:rsidRPr="005A2CC8" w:rsidRDefault="009D1B7C" w:rsidP="005A2CC8">
      <w:pPr>
        <w:pStyle w:val="Bezodstpw"/>
        <w:jc w:val="both"/>
        <w:rPr>
          <w:rFonts w:ascii="Cambria" w:hAnsi="Cambria"/>
        </w:rPr>
      </w:pPr>
      <w:r w:rsidRPr="005A2CC8">
        <w:rPr>
          <w:rFonts w:ascii="Cambria" w:hAnsi="Cambria"/>
        </w:rPr>
        <w:t xml:space="preserve">Wejścia audio Mini </w:t>
      </w:r>
      <w:proofErr w:type="spellStart"/>
      <w:r w:rsidRPr="005A2CC8">
        <w:rPr>
          <w:rFonts w:ascii="Cambria" w:hAnsi="Cambria"/>
        </w:rPr>
        <w:t>jack</w:t>
      </w:r>
      <w:proofErr w:type="spellEnd"/>
      <w:r w:rsidRPr="005A2CC8">
        <w:rPr>
          <w:rFonts w:ascii="Cambria" w:hAnsi="Cambria"/>
        </w:rPr>
        <w:t xml:space="preserve"> x1.</w:t>
      </w:r>
    </w:p>
    <w:p w14:paraId="2AA19DC1" w14:textId="2638D52F" w:rsidR="009D1B7C" w:rsidRPr="005A2CC8" w:rsidRDefault="009D1B7C" w:rsidP="005A2CC8">
      <w:pPr>
        <w:pStyle w:val="Bezodstpw"/>
        <w:jc w:val="both"/>
        <w:rPr>
          <w:rFonts w:ascii="Cambria" w:hAnsi="Cambria"/>
        </w:rPr>
      </w:pPr>
      <w:r w:rsidRPr="005A2CC8">
        <w:rPr>
          <w:rFonts w:ascii="Cambria" w:hAnsi="Cambria"/>
        </w:rPr>
        <w:t>W zestawie uchwyt do montażu na ścianie (VESA 400x400 mm, prowadnica do montażu na</w:t>
      </w:r>
      <w:r w:rsidR="005A2CC8" w:rsidRPr="005A2CC8">
        <w:rPr>
          <w:rFonts w:ascii="Cambria" w:hAnsi="Cambria"/>
        </w:rPr>
        <w:t xml:space="preserve"> </w:t>
      </w:r>
      <w:r w:rsidRPr="005A2CC8">
        <w:rPr>
          <w:rFonts w:ascii="Cambria" w:hAnsi="Cambria"/>
        </w:rPr>
        <w:t>ścianie, śruby, kotwy do śrub, naklejki na otwory na śruby), pilot z bateriami</w:t>
      </w:r>
    </w:p>
    <w:p w14:paraId="152DCF8E" w14:textId="77777777" w:rsidR="009D1B7C" w:rsidRPr="005A2CC8" w:rsidRDefault="009D1B7C" w:rsidP="005A2CC8">
      <w:pPr>
        <w:pStyle w:val="Bezodstpw"/>
        <w:jc w:val="both"/>
        <w:rPr>
          <w:rFonts w:ascii="Cambria" w:hAnsi="Cambria"/>
        </w:rPr>
      </w:pPr>
      <w:r w:rsidRPr="005A2CC8">
        <w:rPr>
          <w:rFonts w:ascii="Cambria" w:hAnsi="Cambria"/>
        </w:rPr>
        <w:t>Gwarancja min 36 miesięcy</w:t>
      </w:r>
    </w:p>
    <w:p w14:paraId="19803748" w14:textId="6D573B6C" w:rsidR="009D1B7C" w:rsidRPr="005A2CC8" w:rsidRDefault="009D1B7C" w:rsidP="005A2CC8">
      <w:pPr>
        <w:pStyle w:val="Bezodstpw"/>
        <w:jc w:val="both"/>
        <w:rPr>
          <w:rFonts w:ascii="Cambria" w:hAnsi="Cambria"/>
        </w:rPr>
      </w:pPr>
      <w:r w:rsidRPr="005A2CC8">
        <w:rPr>
          <w:rFonts w:ascii="Cambria" w:hAnsi="Cambria"/>
        </w:rPr>
        <w:t>Gwarancja sprawowana za pośrednictwem dostawcy, czas reakcji serwisu 48 godziny, czas naprawy od momentu zgłoszenia 14 dni kalendarzowych</w:t>
      </w:r>
    </w:p>
    <w:p w14:paraId="66D57D93" w14:textId="77777777" w:rsidR="009D1B7C" w:rsidRPr="005A2CC8" w:rsidRDefault="009D1B7C" w:rsidP="005A2CC8">
      <w:pPr>
        <w:jc w:val="both"/>
        <w:rPr>
          <w:rFonts w:ascii="Cambria" w:hAnsi="Cambria"/>
        </w:rPr>
      </w:pPr>
    </w:p>
    <w:p w14:paraId="273F67FD" w14:textId="77777777" w:rsidR="009D1B7C" w:rsidRPr="005A2CC8" w:rsidRDefault="009D1B7C" w:rsidP="005A2CC8">
      <w:pPr>
        <w:jc w:val="center"/>
        <w:rPr>
          <w:rFonts w:ascii="Cambria" w:hAnsi="Cambria"/>
          <w:b/>
          <w:bCs/>
          <w:color w:val="EE0000"/>
          <w:sz w:val="28"/>
          <w:szCs w:val="28"/>
        </w:rPr>
      </w:pPr>
      <w:r w:rsidRPr="005A2CC8">
        <w:rPr>
          <w:rFonts w:ascii="Cambria" w:hAnsi="Cambria"/>
          <w:b/>
          <w:bCs/>
          <w:color w:val="EE0000"/>
          <w:sz w:val="28"/>
          <w:szCs w:val="28"/>
        </w:rPr>
        <w:t>Część 2</w:t>
      </w:r>
    </w:p>
    <w:p w14:paraId="46852ADA" w14:textId="77777777" w:rsidR="009D1B7C" w:rsidRPr="005A2CC8" w:rsidRDefault="009D1B7C" w:rsidP="005A2CC8">
      <w:pPr>
        <w:pStyle w:val="Bezodstpw"/>
        <w:jc w:val="both"/>
        <w:rPr>
          <w:rFonts w:ascii="Cambria" w:hAnsi="Cambria"/>
          <w:b/>
          <w:bCs/>
        </w:rPr>
      </w:pPr>
      <w:r w:rsidRPr="005A2CC8">
        <w:rPr>
          <w:rFonts w:ascii="Cambria" w:hAnsi="Cambria"/>
          <w:b/>
          <w:bCs/>
        </w:rPr>
        <w:t xml:space="preserve">Jednostka centralna – 3 szt. </w:t>
      </w:r>
    </w:p>
    <w:p w14:paraId="7DC9D425" w14:textId="77777777" w:rsidR="009D1B7C" w:rsidRPr="005A2CC8" w:rsidRDefault="009D1B7C" w:rsidP="005A2CC8">
      <w:pPr>
        <w:pStyle w:val="Bezodstpw"/>
        <w:jc w:val="both"/>
        <w:rPr>
          <w:rFonts w:ascii="Cambria" w:hAnsi="Cambria"/>
        </w:rPr>
      </w:pPr>
      <w:r w:rsidRPr="005A2CC8">
        <w:rPr>
          <w:rFonts w:ascii="Cambria" w:hAnsi="Cambria"/>
        </w:rPr>
        <w:t xml:space="preserve">Procesor osiągający w teście </w:t>
      </w:r>
      <w:proofErr w:type="spellStart"/>
      <w:r w:rsidRPr="005A2CC8">
        <w:rPr>
          <w:rFonts w:ascii="Cambria" w:hAnsi="Cambria"/>
        </w:rPr>
        <w:t>PassMark</w:t>
      </w:r>
      <w:proofErr w:type="spellEnd"/>
      <w:r w:rsidRPr="005A2CC8">
        <w:rPr>
          <w:rFonts w:ascii="Cambria" w:hAnsi="Cambria"/>
        </w:rPr>
        <w:t xml:space="preserve"> CPU Mark wynik min 43500 punktów (wynik zaproponowanego procesora musi znajdować się na stronie www.cpubenchmark.net)</w:t>
      </w:r>
    </w:p>
    <w:p w14:paraId="42DC7F4F" w14:textId="77777777" w:rsidR="009D1B7C" w:rsidRPr="005A2CC8" w:rsidRDefault="009D1B7C" w:rsidP="005A2CC8">
      <w:pPr>
        <w:pStyle w:val="Bezodstpw"/>
        <w:jc w:val="both"/>
        <w:rPr>
          <w:rFonts w:ascii="Cambria" w:hAnsi="Cambria"/>
        </w:rPr>
      </w:pPr>
      <w:r w:rsidRPr="005A2CC8">
        <w:rPr>
          <w:rFonts w:ascii="Cambria" w:hAnsi="Cambria"/>
        </w:rPr>
        <w:t>48 GB zunifikowanej pamięci RAM</w:t>
      </w:r>
    </w:p>
    <w:p w14:paraId="200CDAE2" w14:textId="77777777" w:rsidR="009D1B7C" w:rsidRPr="005A2CC8" w:rsidRDefault="009D1B7C" w:rsidP="005A2CC8">
      <w:pPr>
        <w:pStyle w:val="Bezodstpw"/>
        <w:jc w:val="both"/>
        <w:rPr>
          <w:rFonts w:ascii="Cambria" w:hAnsi="Cambria"/>
        </w:rPr>
      </w:pPr>
      <w:r w:rsidRPr="005A2CC8">
        <w:rPr>
          <w:rFonts w:ascii="Cambria" w:hAnsi="Cambria"/>
        </w:rPr>
        <w:t>1 TB pamięci masowej SSD</w:t>
      </w:r>
    </w:p>
    <w:p w14:paraId="11A5E12B" w14:textId="608C94DB" w:rsidR="009D1B7C" w:rsidRPr="005A2CC8" w:rsidRDefault="009D1B7C" w:rsidP="005A2CC8">
      <w:pPr>
        <w:pStyle w:val="Bezodstpw"/>
        <w:jc w:val="both"/>
        <w:rPr>
          <w:rFonts w:ascii="Cambria" w:hAnsi="Cambria"/>
        </w:rPr>
      </w:pPr>
      <w:r w:rsidRPr="005A2CC8">
        <w:rPr>
          <w:rFonts w:ascii="Cambria" w:hAnsi="Cambria"/>
        </w:rPr>
        <w:t>Komputer stacjonarny charakteryzujący się wysoką mocą obliczeniową zarówno</w:t>
      </w:r>
      <w:r w:rsidR="005A2CC8" w:rsidRPr="005A2CC8">
        <w:rPr>
          <w:rFonts w:ascii="Cambria" w:hAnsi="Cambria"/>
        </w:rPr>
        <w:t xml:space="preserve"> </w:t>
      </w:r>
      <w:r w:rsidRPr="005A2CC8">
        <w:rPr>
          <w:rFonts w:ascii="Cambria" w:hAnsi="Cambria"/>
        </w:rPr>
        <w:t>dla pojedynczego zadania jak i dla wielu zadań wykonywanych równolegle</w:t>
      </w:r>
      <w:r w:rsidR="005A2CC8" w:rsidRPr="005A2CC8">
        <w:rPr>
          <w:rFonts w:ascii="Cambria" w:hAnsi="Cambria"/>
        </w:rPr>
        <w:t xml:space="preserve"> </w:t>
      </w:r>
      <w:r w:rsidRPr="005A2CC8">
        <w:rPr>
          <w:rFonts w:ascii="Cambria" w:hAnsi="Cambria"/>
        </w:rPr>
        <w:t>(ciągły czas obliczeń matematycznych do kilku tygodni),</w:t>
      </w:r>
    </w:p>
    <w:p w14:paraId="23BBFA87" w14:textId="77777777" w:rsidR="009D1B7C" w:rsidRPr="005A2CC8" w:rsidRDefault="009D1B7C" w:rsidP="005A2CC8">
      <w:pPr>
        <w:pStyle w:val="Bezodstpw"/>
        <w:jc w:val="both"/>
        <w:rPr>
          <w:rFonts w:ascii="Cambria" w:hAnsi="Cambria"/>
        </w:rPr>
      </w:pPr>
      <w:r w:rsidRPr="005A2CC8">
        <w:rPr>
          <w:rFonts w:ascii="Cambria" w:hAnsi="Cambria"/>
        </w:rPr>
        <w:t>co najmniej 48 GB szybkiej pamięci RAM o przepustowości co najmniej 546 GB/s,</w:t>
      </w:r>
    </w:p>
    <w:p w14:paraId="7D86C097" w14:textId="77777777" w:rsidR="009D1B7C" w:rsidRPr="005A2CC8" w:rsidRDefault="009D1B7C" w:rsidP="005A2CC8">
      <w:pPr>
        <w:pStyle w:val="Bezodstpw"/>
        <w:jc w:val="both"/>
        <w:rPr>
          <w:rFonts w:ascii="Cambria" w:hAnsi="Cambria"/>
        </w:rPr>
      </w:pPr>
      <w:r w:rsidRPr="005A2CC8">
        <w:rPr>
          <w:rFonts w:ascii="Cambria" w:hAnsi="Cambria"/>
        </w:rPr>
        <w:t>co najmniej 1 TB pamięci masowej SSD o przepustowości co najmniej 5 GB/s,</w:t>
      </w:r>
    </w:p>
    <w:p w14:paraId="7D251645" w14:textId="4AF71410" w:rsidR="009D1B7C" w:rsidRPr="005A2CC8" w:rsidRDefault="009D1B7C" w:rsidP="005A2CC8">
      <w:pPr>
        <w:pStyle w:val="Bezodstpw"/>
        <w:jc w:val="both"/>
        <w:rPr>
          <w:rFonts w:ascii="Cambria" w:hAnsi="Cambria"/>
        </w:rPr>
      </w:pPr>
      <w:r w:rsidRPr="005A2CC8">
        <w:rPr>
          <w:rFonts w:ascii="Cambria" w:hAnsi="Cambria"/>
        </w:rPr>
        <w:t xml:space="preserve">system operacyjny zgodny z "Single Unix </w:t>
      </w:r>
      <w:proofErr w:type="spellStart"/>
      <w:r w:rsidRPr="005A2CC8">
        <w:rPr>
          <w:rFonts w:ascii="Cambria" w:hAnsi="Cambria"/>
        </w:rPr>
        <w:t>Specification</w:t>
      </w:r>
      <w:proofErr w:type="spellEnd"/>
      <w:r w:rsidRPr="005A2CC8">
        <w:rPr>
          <w:rFonts w:ascii="Cambria" w:hAnsi="Cambria"/>
        </w:rPr>
        <w:t>", z wbudowaną obsługą</w:t>
      </w:r>
      <w:r w:rsidR="005A2CC8" w:rsidRPr="005A2CC8">
        <w:rPr>
          <w:rFonts w:ascii="Cambria" w:hAnsi="Cambria"/>
        </w:rPr>
        <w:t xml:space="preserve"> </w:t>
      </w:r>
      <w:r w:rsidRPr="005A2CC8">
        <w:rPr>
          <w:rFonts w:ascii="Cambria" w:hAnsi="Cambria"/>
        </w:rPr>
        <w:t>plików PDF i zgodny z zastosowaną na UAM infrastrukturą informatyczną</w:t>
      </w:r>
      <w:r w:rsidR="005A2CC8" w:rsidRPr="005A2CC8">
        <w:rPr>
          <w:rFonts w:ascii="Cambria" w:hAnsi="Cambria"/>
        </w:rPr>
        <w:t xml:space="preserve"> </w:t>
      </w:r>
      <w:r w:rsidRPr="005A2CC8">
        <w:rPr>
          <w:rFonts w:ascii="Cambria" w:hAnsi="Cambria"/>
        </w:rPr>
        <w:t xml:space="preserve">(OneDrive, aplikacje biurowe) </w:t>
      </w:r>
    </w:p>
    <w:p w14:paraId="12D43F8B" w14:textId="77777777" w:rsidR="009D1B7C" w:rsidRPr="005A2CC8" w:rsidRDefault="009D1B7C" w:rsidP="005A2CC8">
      <w:pPr>
        <w:pStyle w:val="Bezodstpw"/>
        <w:jc w:val="both"/>
        <w:rPr>
          <w:rFonts w:ascii="Cambria" w:hAnsi="Cambria"/>
        </w:rPr>
      </w:pPr>
      <w:r w:rsidRPr="005A2CC8">
        <w:rPr>
          <w:rFonts w:ascii="Cambria" w:hAnsi="Cambria"/>
        </w:rPr>
        <w:t xml:space="preserve">co najmniej 4 porty </w:t>
      </w:r>
      <w:proofErr w:type="spellStart"/>
      <w:r w:rsidRPr="005A2CC8">
        <w:rPr>
          <w:rFonts w:ascii="Cambria" w:hAnsi="Cambria"/>
        </w:rPr>
        <w:t>Thunderbolt</w:t>
      </w:r>
      <w:proofErr w:type="spellEnd"/>
      <w:r w:rsidRPr="005A2CC8">
        <w:rPr>
          <w:rFonts w:ascii="Cambria" w:hAnsi="Cambria"/>
        </w:rPr>
        <w:t xml:space="preserve"> 5 (USB</w:t>
      </w:r>
      <w:r w:rsidRPr="005A2CC8">
        <w:rPr>
          <w:rFonts w:ascii="Cambria" w:hAnsi="Cambria" w:cs="Cambria Math"/>
        </w:rPr>
        <w:t>‑</w:t>
      </w:r>
      <w:r w:rsidRPr="005A2CC8">
        <w:rPr>
          <w:rFonts w:ascii="Cambria" w:hAnsi="Cambria"/>
        </w:rPr>
        <w:t>C) obs</w:t>
      </w:r>
      <w:r w:rsidRPr="005A2CC8">
        <w:rPr>
          <w:rFonts w:ascii="Cambria" w:hAnsi="Cambria" w:cs="Calibri"/>
        </w:rPr>
        <w:t>ł</w:t>
      </w:r>
      <w:r w:rsidRPr="005A2CC8">
        <w:rPr>
          <w:rFonts w:ascii="Cambria" w:hAnsi="Cambria"/>
        </w:rPr>
        <w:t>uguj</w:t>
      </w:r>
      <w:r w:rsidRPr="005A2CC8">
        <w:rPr>
          <w:rFonts w:ascii="Cambria" w:hAnsi="Cambria" w:cs="Calibri"/>
        </w:rPr>
        <w:t>ą</w:t>
      </w:r>
      <w:r w:rsidRPr="005A2CC8">
        <w:rPr>
          <w:rFonts w:ascii="Cambria" w:hAnsi="Cambria"/>
        </w:rPr>
        <w:t xml:space="preserve">ce </w:t>
      </w:r>
      <w:proofErr w:type="spellStart"/>
      <w:r w:rsidRPr="005A2CC8">
        <w:rPr>
          <w:rFonts w:ascii="Cambria" w:hAnsi="Cambria"/>
        </w:rPr>
        <w:t>Thunderbolt</w:t>
      </w:r>
      <w:proofErr w:type="spellEnd"/>
      <w:r w:rsidRPr="005A2CC8">
        <w:rPr>
          <w:rFonts w:ascii="Cambria" w:hAnsi="Cambria"/>
        </w:rPr>
        <w:t xml:space="preserve"> 5 (do 120</w:t>
      </w:r>
    </w:p>
    <w:p w14:paraId="6D395CA0" w14:textId="6356C026" w:rsidR="009D1B7C" w:rsidRPr="005A2CC8" w:rsidRDefault="009D1B7C" w:rsidP="005A2CC8">
      <w:pPr>
        <w:pStyle w:val="Bezodstpw"/>
        <w:jc w:val="both"/>
        <w:rPr>
          <w:rFonts w:ascii="Cambria" w:hAnsi="Cambria"/>
          <w:lang w:val="en-US"/>
        </w:rPr>
      </w:pPr>
      <w:proofErr w:type="spellStart"/>
      <w:r w:rsidRPr="005A2CC8">
        <w:rPr>
          <w:rFonts w:ascii="Cambria" w:hAnsi="Cambria"/>
        </w:rPr>
        <w:t>Gb</w:t>
      </w:r>
      <w:proofErr w:type="spellEnd"/>
      <w:r w:rsidRPr="005A2CC8">
        <w:rPr>
          <w:rFonts w:ascii="Cambria" w:hAnsi="Cambria"/>
        </w:rPr>
        <w:t xml:space="preserve">/s) i USB 4 (do 120 </w:t>
      </w:r>
      <w:proofErr w:type="spellStart"/>
      <w:r w:rsidRPr="005A2CC8">
        <w:rPr>
          <w:rFonts w:ascii="Cambria" w:hAnsi="Cambria"/>
        </w:rPr>
        <w:t>Gb</w:t>
      </w:r>
      <w:proofErr w:type="spellEnd"/>
      <w:r w:rsidRPr="005A2CC8">
        <w:rPr>
          <w:rFonts w:ascii="Cambria" w:hAnsi="Cambria"/>
        </w:rPr>
        <w:t>/s), w tym wyjście wideo do 6K, co najmniej dwa porty</w:t>
      </w:r>
      <w:r w:rsidR="005A2CC8" w:rsidRPr="005A2CC8">
        <w:rPr>
          <w:rFonts w:ascii="Cambria" w:hAnsi="Cambria"/>
        </w:rPr>
        <w:t xml:space="preserve"> </w:t>
      </w:r>
      <w:r w:rsidRPr="005A2CC8">
        <w:rPr>
          <w:rFonts w:ascii="Cambria" w:hAnsi="Cambria"/>
          <w:lang w:val="en-US"/>
        </w:rPr>
        <w:t>USB 3 (USB</w:t>
      </w:r>
      <w:r w:rsidRPr="005A2CC8">
        <w:rPr>
          <w:rFonts w:ascii="Cambria" w:hAnsi="Cambria" w:cs="Cambria Math"/>
          <w:lang w:val="en-US"/>
        </w:rPr>
        <w:t>‑</w:t>
      </w:r>
      <w:r w:rsidRPr="005A2CC8">
        <w:rPr>
          <w:rFonts w:ascii="Cambria" w:hAnsi="Cambria"/>
          <w:lang w:val="en-US"/>
        </w:rPr>
        <w:t>A, do 5 Gb/s), Ethernet 10 Gb,</w:t>
      </w:r>
    </w:p>
    <w:p w14:paraId="4CA35D09" w14:textId="77777777" w:rsidR="009D1B7C" w:rsidRPr="005A2CC8" w:rsidRDefault="009D1B7C" w:rsidP="005A2CC8">
      <w:pPr>
        <w:pStyle w:val="Bezodstpw"/>
        <w:jc w:val="both"/>
        <w:rPr>
          <w:rFonts w:ascii="Cambria" w:hAnsi="Cambria"/>
        </w:rPr>
      </w:pPr>
      <w:r w:rsidRPr="005A2CC8">
        <w:rPr>
          <w:rFonts w:ascii="Cambria" w:hAnsi="Cambria"/>
        </w:rPr>
        <w:t>z przodu co najmniej 2 porty USB</w:t>
      </w:r>
      <w:r w:rsidRPr="005A2CC8">
        <w:rPr>
          <w:rFonts w:ascii="Cambria" w:hAnsi="Cambria" w:cs="Cambria Math"/>
        </w:rPr>
        <w:t>‑</w:t>
      </w:r>
      <w:r w:rsidRPr="005A2CC8">
        <w:rPr>
          <w:rFonts w:ascii="Cambria" w:hAnsi="Cambria"/>
        </w:rPr>
        <w:t xml:space="preserve">C (do 10 </w:t>
      </w:r>
      <w:proofErr w:type="spellStart"/>
      <w:r w:rsidRPr="005A2CC8">
        <w:rPr>
          <w:rFonts w:ascii="Cambria" w:hAnsi="Cambria"/>
        </w:rPr>
        <w:t>Gb</w:t>
      </w:r>
      <w:proofErr w:type="spellEnd"/>
      <w:r w:rsidRPr="005A2CC8">
        <w:rPr>
          <w:rFonts w:ascii="Cambria" w:hAnsi="Cambria"/>
        </w:rPr>
        <w:t>/s) i gniazdo na kart</w:t>
      </w:r>
      <w:r w:rsidRPr="005A2CC8">
        <w:rPr>
          <w:rFonts w:ascii="Cambria" w:hAnsi="Cambria" w:cs="Calibri"/>
        </w:rPr>
        <w:t>ę</w:t>
      </w:r>
      <w:r w:rsidRPr="005A2CC8">
        <w:rPr>
          <w:rFonts w:ascii="Cambria" w:hAnsi="Cambria"/>
        </w:rPr>
        <w:t xml:space="preserve"> SDXC (UHS</w:t>
      </w:r>
      <w:r w:rsidRPr="005A2CC8">
        <w:rPr>
          <w:rFonts w:ascii="Cambria" w:hAnsi="Cambria" w:cs="Cambria Math"/>
        </w:rPr>
        <w:t>‑</w:t>
      </w:r>
      <w:r w:rsidRPr="005A2CC8">
        <w:rPr>
          <w:rFonts w:ascii="Cambria" w:hAnsi="Cambria"/>
        </w:rPr>
        <w:t>II),</w:t>
      </w:r>
    </w:p>
    <w:p w14:paraId="3235064D" w14:textId="77777777" w:rsidR="009D1B7C" w:rsidRPr="005A2CC8" w:rsidRDefault="009D1B7C" w:rsidP="005A2CC8">
      <w:pPr>
        <w:pStyle w:val="Bezodstpw"/>
        <w:jc w:val="both"/>
        <w:rPr>
          <w:rFonts w:ascii="Cambria" w:hAnsi="Cambria"/>
        </w:rPr>
      </w:pPr>
      <w:r w:rsidRPr="005A2CC8">
        <w:rPr>
          <w:rFonts w:ascii="Cambria" w:hAnsi="Cambria"/>
        </w:rPr>
        <w:t>wbudowany głośnik, gniazdo słuchawkowe 3,5 mm z zaawansowaną obsługą</w:t>
      </w:r>
    </w:p>
    <w:p w14:paraId="19DB6BFE" w14:textId="4AA47515" w:rsidR="009D1B7C" w:rsidRPr="005A2CC8" w:rsidRDefault="009D1B7C" w:rsidP="005A2CC8">
      <w:pPr>
        <w:pStyle w:val="Bezodstpw"/>
        <w:jc w:val="both"/>
        <w:rPr>
          <w:rFonts w:ascii="Cambria" w:hAnsi="Cambria"/>
        </w:rPr>
      </w:pPr>
      <w:r w:rsidRPr="005A2CC8">
        <w:rPr>
          <w:rFonts w:ascii="Cambria" w:hAnsi="Cambria"/>
        </w:rPr>
        <w:t>słuchawek o wysokiej impedancji, port HDMI 2.1 z wyjściem dźwięku</w:t>
      </w:r>
      <w:r w:rsidR="005A2CC8" w:rsidRPr="005A2CC8">
        <w:rPr>
          <w:rFonts w:ascii="Cambria" w:hAnsi="Cambria"/>
        </w:rPr>
        <w:t xml:space="preserve"> </w:t>
      </w:r>
      <w:r w:rsidRPr="005A2CC8">
        <w:rPr>
          <w:rFonts w:ascii="Cambria" w:hAnsi="Cambria"/>
        </w:rPr>
        <w:t>wielokanałowego,</w:t>
      </w:r>
    </w:p>
    <w:p w14:paraId="11CAA3BA" w14:textId="77777777" w:rsidR="009D1B7C" w:rsidRPr="005A2CC8" w:rsidRDefault="009D1B7C" w:rsidP="005A2CC8">
      <w:pPr>
        <w:pStyle w:val="Bezodstpw"/>
        <w:jc w:val="both"/>
        <w:rPr>
          <w:rFonts w:ascii="Cambria" w:hAnsi="Cambria"/>
        </w:rPr>
      </w:pPr>
      <w:r w:rsidRPr="005A2CC8">
        <w:rPr>
          <w:rFonts w:ascii="Cambria" w:hAnsi="Cambria"/>
        </w:rPr>
        <w:t>Wi</w:t>
      </w:r>
      <w:r w:rsidRPr="005A2CC8">
        <w:rPr>
          <w:rFonts w:ascii="Cambria" w:hAnsi="Cambria" w:cs="Cambria Math"/>
        </w:rPr>
        <w:t>‑</w:t>
      </w:r>
      <w:r w:rsidRPr="005A2CC8">
        <w:rPr>
          <w:rFonts w:ascii="Cambria" w:hAnsi="Cambria"/>
        </w:rPr>
        <w:t>Fi 6E (802.11ax), Bluetooth 5.3,</w:t>
      </w:r>
    </w:p>
    <w:p w14:paraId="25F7CFBE" w14:textId="77777777" w:rsidR="009D1B7C" w:rsidRPr="005A2CC8" w:rsidRDefault="009D1B7C" w:rsidP="005A2CC8">
      <w:pPr>
        <w:pStyle w:val="Bezodstpw"/>
        <w:jc w:val="both"/>
        <w:rPr>
          <w:rFonts w:ascii="Cambria" w:hAnsi="Cambria"/>
        </w:rPr>
      </w:pPr>
      <w:r w:rsidRPr="005A2CC8">
        <w:rPr>
          <w:rFonts w:ascii="Cambria" w:hAnsi="Cambria"/>
        </w:rPr>
        <w:t>do 9,5 cm wysokości, wymiary poziome do 19,7 cm x 19,7 cm, masa do 3 kg,</w:t>
      </w:r>
    </w:p>
    <w:p w14:paraId="2EE97634" w14:textId="77777777" w:rsidR="009D1B7C" w:rsidRPr="005A2CC8" w:rsidRDefault="009D1B7C" w:rsidP="005A2CC8">
      <w:pPr>
        <w:pStyle w:val="Bezodstpw"/>
        <w:jc w:val="both"/>
        <w:rPr>
          <w:rFonts w:ascii="Cambria" w:hAnsi="Cambria"/>
        </w:rPr>
      </w:pPr>
      <w:r w:rsidRPr="005A2CC8">
        <w:rPr>
          <w:rFonts w:ascii="Cambria" w:hAnsi="Cambria"/>
        </w:rPr>
        <w:lastRenderedPageBreak/>
        <w:t>pobór mocy: do 480 W,</w:t>
      </w:r>
    </w:p>
    <w:p w14:paraId="3C695D3F" w14:textId="1FED5168" w:rsidR="008D64C8" w:rsidRPr="005A2CC8" w:rsidRDefault="009D1B7C" w:rsidP="005A2CC8">
      <w:pPr>
        <w:pStyle w:val="Bezodstpw"/>
        <w:jc w:val="both"/>
        <w:rPr>
          <w:rFonts w:ascii="Cambria" w:hAnsi="Cambria"/>
        </w:rPr>
      </w:pPr>
      <w:r w:rsidRPr="005A2CC8">
        <w:rPr>
          <w:rFonts w:ascii="Cambria" w:hAnsi="Cambria"/>
        </w:rPr>
        <w:t>poziom hałasu z punktu widzenia użytkownika przy normalnej pracy nie</w:t>
      </w:r>
      <w:r w:rsidR="005A2CC8" w:rsidRPr="005A2CC8">
        <w:rPr>
          <w:rFonts w:ascii="Cambria" w:hAnsi="Cambria"/>
        </w:rPr>
        <w:t xml:space="preserve"> </w:t>
      </w:r>
      <w:r w:rsidRPr="005A2CC8">
        <w:rPr>
          <w:rFonts w:ascii="Cambria" w:hAnsi="Cambria"/>
        </w:rPr>
        <w:t xml:space="preserve">przekraczający 7 </w:t>
      </w:r>
      <w:proofErr w:type="spellStart"/>
      <w:r w:rsidRPr="005A2CC8">
        <w:rPr>
          <w:rFonts w:ascii="Cambria" w:hAnsi="Cambria"/>
        </w:rPr>
        <w:t>dB</w:t>
      </w:r>
      <w:proofErr w:type="spellEnd"/>
      <w:r w:rsidRPr="005A2CC8">
        <w:rPr>
          <w:rFonts w:ascii="Cambria" w:hAnsi="Cambria"/>
        </w:rPr>
        <w:t xml:space="preserve"> wg. ECMA-109, por.</w:t>
      </w:r>
    </w:p>
    <w:p w14:paraId="312B068A" w14:textId="77777777" w:rsidR="00613E8F" w:rsidRPr="005A2CC8" w:rsidRDefault="00613E8F" w:rsidP="005A2CC8">
      <w:pPr>
        <w:pStyle w:val="Bezodstpw"/>
        <w:jc w:val="both"/>
        <w:rPr>
          <w:rFonts w:ascii="Cambria" w:hAnsi="Cambria"/>
        </w:rPr>
      </w:pPr>
      <w:r w:rsidRPr="005A2CC8">
        <w:rPr>
          <w:rFonts w:ascii="Cambria" w:hAnsi="Cambria"/>
        </w:rPr>
        <w:t xml:space="preserve">zainstalowany system operacyjny musi umożliwiać natywne uruchamianie takich programów jak Apple </w:t>
      </w:r>
      <w:proofErr w:type="spellStart"/>
      <w:r w:rsidRPr="005A2CC8">
        <w:rPr>
          <w:rFonts w:ascii="Cambria" w:hAnsi="Cambria"/>
        </w:rPr>
        <w:t>Final</w:t>
      </w:r>
      <w:proofErr w:type="spellEnd"/>
      <w:r w:rsidRPr="005A2CC8">
        <w:rPr>
          <w:rFonts w:ascii="Cambria" w:hAnsi="Cambria"/>
        </w:rPr>
        <w:t xml:space="preserve"> </w:t>
      </w:r>
      <w:proofErr w:type="spellStart"/>
      <w:r w:rsidRPr="005A2CC8">
        <w:rPr>
          <w:rFonts w:ascii="Cambria" w:hAnsi="Cambria"/>
        </w:rPr>
        <w:t>Cut</w:t>
      </w:r>
      <w:proofErr w:type="spellEnd"/>
      <w:r w:rsidRPr="005A2CC8">
        <w:rPr>
          <w:rFonts w:ascii="Cambria" w:hAnsi="Cambria"/>
        </w:rPr>
        <w:t xml:space="preserve"> Pro X (które jest na stanie zamawiającego) oraz umożliwiać zarządzenie przez Apple Remote Desktop (w tym sprawdzenie adresu IP; zmianie ustawień karty sieciowej, serwerów DNS; zarządzania zasilaniem; zamykaniem, instalacją i dezinstalacją aplikacji; nadzorowanie ekranu; generowaniem raportów o wymaganych aktualizacjach oprogramowania) </w:t>
      </w:r>
    </w:p>
    <w:p w14:paraId="5AA6AF01" w14:textId="77777777" w:rsidR="009D1B7C" w:rsidRPr="005A2CC8" w:rsidRDefault="009D1B7C" w:rsidP="005A2CC8">
      <w:pPr>
        <w:pStyle w:val="Bezodstpw"/>
        <w:jc w:val="both"/>
        <w:rPr>
          <w:rFonts w:ascii="Cambria" w:hAnsi="Cambria"/>
        </w:rPr>
      </w:pPr>
      <w:r w:rsidRPr="005A2CC8">
        <w:rPr>
          <w:rFonts w:ascii="Cambria" w:hAnsi="Cambria"/>
        </w:rPr>
        <w:t>Gwarancja min 12 miesięcy</w:t>
      </w:r>
    </w:p>
    <w:p w14:paraId="47948F28" w14:textId="6E58C697" w:rsidR="009D1B7C" w:rsidRPr="005A2CC8" w:rsidRDefault="009D1B7C" w:rsidP="005A2CC8">
      <w:pPr>
        <w:pStyle w:val="Bezodstpw"/>
        <w:jc w:val="both"/>
        <w:rPr>
          <w:rFonts w:ascii="Cambria" w:hAnsi="Cambria"/>
        </w:rPr>
      </w:pPr>
      <w:r w:rsidRPr="005A2CC8">
        <w:rPr>
          <w:rFonts w:ascii="Cambria" w:hAnsi="Cambria"/>
        </w:rPr>
        <w:t>Gwarancja sprawowana za pośrednictwem dostawcy, czas reakcji serwisu 48 godziny, czas naprawy od momentu zgłoszenia 14 dni</w:t>
      </w:r>
    </w:p>
    <w:p w14:paraId="225B3AC5" w14:textId="77777777" w:rsidR="005A2CC8" w:rsidRPr="005A2CC8" w:rsidRDefault="005A2CC8" w:rsidP="005A2CC8">
      <w:pPr>
        <w:pStyle w:val="Bezodstpw"/>
        <w:jc w:val="both"/>
        <w:rPr>
          <w:rFonts w:ascii="Cambria" w:hAnsi="Cambria"/>
        </w:rPr>
      </w:pPr>
    </w:p>
    <w:p w14:paraId="60D7D0AA" w14:textId="1155C45F" w:rsidR="009D1B7C" w:rsidRPr="005A2CC8" w:rsidRDefault="009D1B7C" w:rsidP="005A2CC8">
      <w:pPr>
        <w:pStyle w:val="Bezodstpw"/>
        <w:jc w:val="both"/>
        <w:rPr>
          <w:rFonts w:ascii="Cambria" w:hAnsi="Cambria"/>
          <w:b/>
          <w:bCs/>
        </w:rPr>
      </w:pPr>
      <w:r w:rsidRPr="005A2CC8">
        <w:rPr>
          <w:rFonts w:ascii="Cambria" w:hAnsi="Cambria"/>
          <w:b/>
          <w:bCs/>
        </w:rPr>
        <w:t xml:space="preserve">Jednostka centralna – 1 szt. </w:t>
      </w:r>
    </w:p>
    <w:p w14:paraId="526CFA39" w14:textId="77777777" w:rsidR="009D1B7C" w:rsidRPr="005A2CC8" w:rsidRDefault="009D1B7C" w:rsidP="005A2CC8">
      <w:pPr>
        <w:pStyle w:val="Bezodstpw"/>
        <w:jc w:val="both"/>
        <w:rPr>
          <w:rFonts w:ascii="Cambria" w:hAnsi="Cambria"/>
        </w:rPr>
      </w:pPr>
      <w:r w:rsidRPr="005A2CC8">
        <w:rPr>
          <w:rFonts w:ascii="Cambria" w:hAnsi="Cambria"/>
        </w:rPr>
        <w:t xml:space="preserve">Procesor osiągający w teście </w:t>
      </w:r>
      <w:proofErr w:type="spellStart"/>
      <w:r w:rsidRPr="005A2CC8">
        <w:rPr>
          <w:rFonts w:ascii="Cambria" w:hAnsi="Cambria"/>
        </w:rPr>
        <w:t>PassMark</w:t>
      </w:r>
      <w:proofErr w:type="spellEnd"/>
      <w:r w:rsidRPr="005A2CC8">
        <w:rPr>
          <w:rFonts w:ascii="Cambria" w:hAnsi="Cambria"/>
        </w:rPr>
        <w:t xml:space="preserve"> CPU Mark wynik min 68000 punktów (wynik zaproponowanego procesora musi znajdować się na stronie www.cpubenchmark.net)</w:t>
      </w:r>
    </w:p>
    <w:p w14:paraId="39C84F33" w14:textId="77777777" w:rsidR="009D1B7C" w:rsidRPr="005A2CC8" w:rsidRDefault="009D1B7C" w:rsidP="005A2CC8">
      <w:pPr>
        <w:pStyle w:val="Bezodstpw"/>
        <w:jc w:val="both"/>
        <w:rPr>
          <w:rFonts w:ascii="Cambria" w:hAnsi="Cambria"/>
        </w:rPr>
      </w:pPr>
      <w:r w:rsidRPr="005A2CC8">
        <w:rPr>
          <w:rFonts w:ascii="Cambria" w:hAnsi="Cambria"/>
        </w:rPr>
        <w:t>96 GB zunifikowanej pamięci RAM</w:t>
      </w:r>
    </w:p>
    <w:p w14:paraId="54931FFB" w14:textId="77777777" w:rsidR="009D1B7C" w:rsidRPr="005A2CC8" w:rsidRDefault="009D1B7C" w:rsidP="005A2CC8">
      <w:pPr>
        <w:pStyle w:val="Bezodstpw"/>
        <w:jc w:val="both"/>
        <w:rPr>
          <w:rFonts w:ascii="Cambria" w:hAnsi="Cambria"/>
        </w:rPr>
      </w:pPr>
      <w:r w:rsidRPr="005A2CC8">
        <w:rPr>
          <w:rFonts w:ascii="Cambria" w:hAnsi="Cambria"/>
        </w:rPr>
        <w:t>2 TB pamięci masowej SSD</w:t>
      </w:r>
    </w:p>
    <w:p w14:paraId="16EFF366" w14:textId="264D0F06" w:rsidR="009D1B7C" w:rsidRPr="005A2CC8" w:rsidRDefault="009D1B7C" w:rsidP="005A2CC8">
      <w:pPr>
        <w:pStyle w:val="Bezodstpw"/>
        <w:jc w:val="both"/>
        <w:rPr>
          <w:rFonts w:ascii="Cambria" w:hAnsi="Cambria"/>
        </w:rPr>
      </w:pPr>
      <w:r w:rsidRPr="005A2CC8">
        <w:rPr>
          <w:rFonts w:ascii="Cambria" w:hAnsi="Cambria"/>
        </w:rPr>
        <w:t>Komputer stacjonarny charakteryzujący się wysoką mocą obliczeniową zarówno</w:t>
      </w:r>
      <w:r w:rsidR="005A2CC8" w:rsidRPr="005A2CC8">
        <w:rPr>
          <w:rFonts w:ascii="Cambria" w:hAnsi="Cambria"/>
        </w:rPr>
        <w:t xml:space="preserve"> </w:t>
      </w:r>
      <w:r w:rsidRPr="005A2CC8">
        <w:rPr>
          <w:rFonts w:ascii="Cambria" w:hAnsi="Cambria"/>
        </w:rPr>
        <w:t>dla pojedynczego zadania jak i dla wielu zadań wykonywanych równolegle</w:t>
      </w:r>
      <w:r w:rsidR="005A2CC8" w:rsidRPr="005A2CC8">
        <w:rPr>
          <w:rFonts w:ascii="Cambria" w:hAnsi="Cambria"/>
        </w:rPr>
        <w:t xml:space="preserve"> </w:t>
      </w:r>
      <w:r w:rsidRPr="005A2CC8">
        <w:rPr>
          <w:rFonts w:ascii="Cambria" w:hAnsi="Cambria"/>
        </w:rPr>
        <w:t>(ciągły czas obliczeń matematycznych do kilku tygodni),</w:t>
      </w:r>
    </w:p>
    <w:p w14:paraId="0E5940D6" w14:textId="77777777" w:rsidR="009D1B7C" w:rsidRPr="005A2CC8" w:rsidRDefault="009D1B7C" w:rsidP="005A2CC8">
      <w:pPr>
        <w:pStyle w:val="Bezodstpw"/>
        <w:jc w:val="both"/>
        <w:rPr>
          <w:rFonts w:ascii="Cambria" w:hAnsi="Cambria"/>
        </w:rPr>
      </w:pPr>
      <w:r w:rsidRPr="005A2CC8">
        <w:rPr>
          <w:rFonts w:ascii="Cambria" w:hAnsi="Cambria"/>
        </w:rPr>
        <w:t>co najmniej 96 GB szybkiej pamięci RAM o przepustowości co najmniej 546 GB/s,</w:t>
      </w:r>
    </w:p>
    <w:p w14:paraId="11190EBD" w14:textId="77777777" w:rsidR="009D1B7C" w:rsidRPr="005A2CC8" w:rsidRDefault="009D1B7C" w:rsidP="005A2CC8">
      <w:pPr>
        <w:pStyle w:val="Bezodstpw"/>
        <w:jc w:val="both"/>
        <w:rPr>
          <w:rFonts w:ascii="Cambria" w:hAnsi="Cambria"/>
        </w:rPr>
      </w:pPr>
      <w:r w:rsidRPr="005A2CC8">
        <w:rPr>
          <w:rFonts w:ascii="Cambria" w:hAnsi="Cambria"/>
        </w:rPr>
        <w:t>co najmniej 2 TB pamięci masowej SSD o przepustowości co najmniej 5 GB/s,</w:t>
      </w:r>
    </w:p>
    <w:p w14:paraId="47C1DF72" w14:textId="7A2D80C6" w:rsidR="009D1B7C" w:rsidRPr="005A2CC8" w:rsidRDefault="009D1B7C" w:rsidP="005A2CC8">
      <w:pPr>
        <w:pStyle w:val="Bezodstpw"/>
        <w:jc w:val="both"/>
        <w:rPr>
          <w:rFonts w:ascii="Cambria" w:hAnsi="Cambria"/>
        </w:rPr>
      </w:pPr>
      <w:r w:rsidRPr="005A2CC8">
        <w:rPr>
          <w:rFonts w:ascii="Cambria" w:hAnsi="Cambria"/>
        </w:rPr>
        <w:t xml:space="preserve">system operacyjny zgodny z "Single Unix </w:t>
      </w:r>
      <w:proofErr w:type="spellStart"/>
      <w:r w:rsidRPr="005A2CC8">
        <w:rPr>
          <w:rFonts w:ascii="Cambria" w:hAnsi="Cambria"/>
        </w:rPr>
        <w:t>Specification</w:t>
      </w:r>
      <w:proofErr w:type="spellEnd"/>
      <w:r w:rsidRPr="005A2CC8">
        <w:rPr>
          <w:rFonts w:ascii="Cambria" w:hAnsi="Cambria"/>
        </w:rPr>
        <w:t>", z wbudowaną obsługą</w:t>
      </w:r>
      <w:r w:rsidR="005A2CC8" w:rsidRPr="005A2CC8">
        <w:rPr>
          <w:rFonts w:ascii="Cambria" w:hAnsi="Cambria"/>
        </w:rPr>
        <w:t xml:space="preserve"> </w:t>
      </w:r>
      <w:r w:rsidRPr="005A2CC8">
        <w:rPr>
          <w:rFonts w:ascii="Cambria" w:hAnsi="Cambria"/>
        </w:rPr>
        <w:t>plików PDF i zgodny z zastosowaną na UAM infrastrukturą informatyczną</w:t>
      </w:r>
      <w:r w:rsidR="005A2CC8" w:rsidRPr="005A2CC8">
        <w:rPr>
          <w:rFonts w:ascii="Cambria" w:hAnsi="Cambria"/>
        </w:rPr>
        <w:t xml:space="preserve"> </w:t>
      </w:r>
      <w:r w:rsidRPr="005A2CC8">
        <w:rPr>
          <w:rFonts w:ascii="Cambria" w:hAnsi="Cambria"/>
        </w:rPr>
        <w:t xml:space="preserve">(OneDrive, aplikacje biurowe) </w:t>
      </w:r>
    </w:p>
    <w:p w14:paraId="73A5F15A" w14:textId="77777777" w:rsidR="009D1B7C" w:rsidRPr="005A2CC8" w:rsidRDefault="009D1B7C" w:rsidP="005A2CC8">
      <w:pPr>
        <w:pStyle w:val="Bezodstpw"/>
        <w:jc w:val="both"/>
        <w:rPr>
          <w:rFonts w:ascii="Cambria" w:hAnsi="Cambria"/>
        </w:rPr>
      </w:pPr>
      <w:r w:rsidRPr="005A2CC8">
        <w:rPr>
          <w:rFonts w:ascii="Cambria" w:hAnsi="Cambria"/>
        </w:rPr>
        <w:t xml:space="preserve">co najmniej 4 porty </w:t>
      </w:r>
      <w:proofErr w:type="spellStart"/>
      <w:r w:rsidRPr="005A2CC8">
        <w:rPr>
          <w:rFonts w:ascii="Cambria" w:hAnsi="Cambria"/>
        </w:rPr>
        <w:t>Thunderbolt</w:t>
      </w:r>
      <w:proofErr w:type="spellEnd"/>
      <w:r w:rsidRPr="005A2CC8">
        <w:rPr>
          <w:rFonts w:ascii="Cambria" w:hAnsi="Cambria"/>
        </w:rPr>
        <w:t xml:space="preserve"> 5 (USB</w:t>
      </w:r>
      <w:r w:rsidRPr="005A2CC8">
        <w:rPr>
          <w:rFonts w:ascii="Cambria" w:hAnsi="Cambria" w:cs="Cambria Math"/>
        </w:rPr>
        <w:t>‑</w:t>
      </w:r>
      <w:r w:rsidRPr="005A2CC8">
        <w:rPr>
          <w:rFonts w:ascii="Cambria" w:hAnsi="Cambria"/>
        </w:rPr>
        <w:t>C) obs</w:t>
      </w:r>
      <w:r w:rsidRPr="005A2CC8">
        <w:rPr>
          <w:rFonts w:ascii="Cambria" w:hAnsi="Cambria" w:cs="Calibri"/>
        </w:rPr>
        <w:t>ł</w:t>
      </w:r>
      <w:r w:rsidRPr="005A2CC8">
        <w:rPr>
          <w:rFonts w:ascii="Cambria" w:hAnsi="Cambria"/>
        </w:rPr>
        <w:t>uguj</w:t>
      </w:r>
      <w:r w:rsidRPr="005A2CC8">
        <w:rPr>
          <w:rFonts w:ascii="Cambria" w:hAnsi="Cambria" w:cs="Calibri"/>
        </w:rPr>
        <w:t>ą</w:t>
      </w:r>
      <w:r w:rsidRPr="005A2CC8">
        <w:rPr>
          <w:rFonts w:ascii="Cambria" w:hAnsi="Cambria"/>
        </w:rPr>
        <w:t xml:space="preserve">ce </w:t>
      </w:r>
      <w:proofErr w:type="spellStart"/>
      <w:r w:rsidRPr="005A2CC8">
        <w:rPr>
          <w:rFonts w:ascii="Cambria" w:hAnsi="Cambria"/>
        </w:rPr>
        <w:t>Thunderbolt</w:t>
      </w:r>
      <w:proofErr w:type="spellEnd"/>
      <w:r w:rsidRPr="005A2CC8">
        <w:rPr>
          <w:rFonts w:ascii="Cambria" w:hAnsi="Cambria"/>
        </w:rPr>
        <w:t xml:space="preserve"> 5 (do 120</w:t>
      </w:r>
    </w:p>
    <w:p w14:paraId="4028FAD6" w14:textId="77777777" w:rsidR="009D1B7C" w:rsidRPr="005A2CC8" w:rsidRDefault="009D1B7C" w:rsidP="005A2CC8">
      <w:pPr>
        <w:pStyle w:val="Bezodstpw"/>
        <w:jc w:val="both"/>
        <w:rPr>
          <w:rFonts w:ascii="Cambria" w:hAnsi="Cambria"/>
        </w:rPr>
      </w:pPr>
      <w:proofErr w:type="spellStart"/>
      <w:r w:rsidRPr="005A2CC8">
        <w:rPr>
          <w:rFonts w:ascii="Cambria" w:hAnsi="Cambria"/>
        </w:rPr>
        <w:t>Gb</w:t>
      </w:r>
      <w:proofErr w:type="spellEnd"/>
      <w:r w:rsidRPr="005A2CC8">
        <w:rPr>
          <w:rFonts w:ascii="Cambria" w:hAnsi="Cambria"/>
        </w:rPr>
        <w:t xml:space="preserve">/s) i USB 4 (do 120 </w:t>
      </w:r>
      <w:proofErr w:type="spellStart"/>
      <w:r w:rsidRPr="005A2CC8">
        <w:rPr>
          <w:rFonts w:ascii="Cambria" w:hAnsi="Cambria"/>
        </w:rPr>
        <w:t>Gb</w:t>
      </w:r>
      <w:proofErr w:type="spellEnd"/>
      <w:r w:rsidRPr="005A2CC8">
        <w:rPr>
          <w:rFonts w:ascii="Cambria" w:hAnsi="Cambria"/>
        </w:rPr>
        <w:t>/s), w tym wyjście wideo do 6K, co najmniej dwa porty</w:t>
      </w:r>
    </w:p>
    <w:p w14:paraId="7F2BC85E" w14:textId="77777777" w:rsidR="009D1B7C" w:rsidRPr="005A2CC8" w:rsidRDefault="009D1B7C" w:rsidP="005A2CC8">
      <w:pPr>
        <w:pStyle w:val="Bezodstpw"/>
        <w:jc w:val="both"/>
        <w:rPr>
          <w:rFonts w:ascii="Cambria" w:hAnsi="Cambria"/>
          <w:lang w:val="en-US"/>
        </w:rPr>
      </w:pPr>
      <w:r w:rsidRPr="005A2CC8">
        <w:rPr>
          <w:rFonts w:ascii="Cambria" w:hAnsi="Cambria"/>
          <w:lang w:val="en-US"/>
        </w:rPr>
        <w:t>USB 3 (USB</w:t>
      </w:r>
      <w:r w:rsidRPr="005A2CC8">
        <w:rPr>
          <w:rFonts w:ascii="Cambria" w:hAnsi="Cambria" w:cs="Cambria Math"/>
          <w:lang w:val="en-US"/>
        </w:rPr>
        <w:t>‑</w:t>
      </w:r>
      <w:r w:rsidRPr="005A2CC8">
        <w:rPr>
          <w:rFonts w:ascii="Cambria" w:hAnsi="Cambria"/>
          <w:lang w:val="en-US"/>
        </w:rPr>
        <w:t>A, do 5 Gb/s), Ethernet 10 Gb,</w:t>
      </w:r>
    </w:p>
    <w:p w14:paraId="4DB2BC2D" w14:textId="77777777" w:rsidR="009D1B7C" w:rsidRPr="005A2CC8" w:rsidRDefault="009D1B7C" w:rsidP="005A2CC8">
      <w:pPr>
        <w:pStyle w:val="Bezodstpw"/>
        <w:jc w:val="both"/>
        <w:rPr>
          <w:rFonts w:ascii="Cambria" w:hAnsi="Cambria"/>
        </w:rPr>
      </w:pPr>
      <w:r w:rsidRPr="005A2CC8">
        <w:rPr>
          <w:rFonts w:ascii="Cambria" w:hAnsi="Cambria"/>
        </w:rPr>
        <w:t>z przodu co najmniej 2 porty USB</w:t>
      </w:r>
      <w:r w:rsidRPr="005A2CC8">
        <w:rPr>
          <w:rFonts w:ascii="Cambria" w:hAnsi="Cambria" w:cs="Cambria Math"/>
        </w:rPr>
        <w:t>‑</w:t>
      </w:r>
      <w:r w:rsidRPr="005A2CC8">
        <w:rPr>
          <w:rFonts w:ascii="Cambria" w:hAnsi="Cambria"/>
        </w:rPr>
        <w:t xml:space="preserve">C (do 10 </w:t>
      </w:r>
      <w:proofErr w:type="spellStart"/>
      <w:r w:rsidRPr="005A2CC8">
        <w:rPr>
          <w:rFonts w:ascii="Cambria" w:hAnsi="Cambria"/>
        </w:rPr>
        <w:t>Gb</w:t>
      </w:r>
      <w:proofErr w:type="spellEnd"/>
      <w:r w:rsidRPr="005A2CC8">
        <w:rPr>
          <w:rFonts w:ascii="Cambria" w:hAnsi="Cambria"/>
        </w:rPr>
        <w:t>/s) i gniazdo na kart</w:t>
      </w:r>
      <w:r w:rsidRPr="005A2CC8">
        <w:rPr>
          <w:rFonts w:ascii="Cambria" w:hAnsi="Cambria" w:cs="Calibri"/>
        </w:rPr>
        <w:t>ę</w:t>
      </w:r>
      <w:r w:rsidRPr="005A2CC8">
        <w:rPr>
          <w:rFonts w:ascii="Cambria" w:hAnsi="Cambria"/>
        </w:rPr>
        <w:t xml:space="preserve"> SDXC (UHS</w:t>
      </w:r>
      <w:r w:rsidRPr="005A2CC8">
        <w:rPr>
          <w:rFonts w:ascii="Cambria" w:hAnsi="Cambria" w:cs="Cambria Math"/>
        </w:rPr>
        <w:t>‑</w:t>
      </w:r>
      <w:r w:rsidRPr="005A2CC8">
        <w:rPr>
          <w:rFonts w:ascii="Cambria" w:hAnsi="Cambria"/>
        </w:rPr>
        <w:t>II),</w:t>
      </w:r>
    </w:p>
    <w:p w14:paraId="18770143" w14:textId="5D8EF172" w:rsidR="009D1B7C" w:rsidRPr="005A2CC8" w:rsidRDefault="009D1B7C" w:rsidP="005A2CC8">
      <w:pPr>
        <w:pStyle w:val="Bezodstpw"/>
        <w:jc w:val="both"/>
        <w:rPr>
          <w:rFonts w:ascii="Cambria" w:hAnsi="Cambria"/>
        </w:rPr>
      </w:pPr>
      <w:r w:rsidRPr="005A2CC8">
        <w:rPr>
          <w:rFonts w:ascii="Cambria" w:hAnsi="Cambria"/>
        </w:rPr>
        <w:t>wbudowany głośnik, gniazdo słuchawkowe 3,5 mm z zaawansowaną obsługą</w:t>
      </w:r>
      <w:r w:rsidR="005A2CC8" w:rsidRPr="005A2CC8">
        <w:rPr>
          <w:rFonts w:ascii="Cambria" w:hAnsi="Cambria"/>
        </w:rPr>
        <w:t xml:space="preserve"> </w:t>
      </w:r>
      <w:r w:rsidRPr="005A2CC8">
        <w:rPr>
          <w:rFonts w:ascii="Cambria" w:hAnsi="Cambria"/>
        </w:rPr>
        <w:t>słuchawek o wysokiej impedancji, port HDMI 2.1 z wyjściem dźwięku</w:t>
      </w:r>
      <w:r w:rsidR="005A2CC8" w:rsidRPr="005A2CC8">
        <w:rPr>
          <w:rFonts w:ascii="Cambria" w:hAnsi="Cambria"/>
        </w:rPr>
        <w:t xml:space="preserve"> </w:t>
      </w:r>
      <w:r w:rsidRPr="005A2CC8">
        <w:rPr>
          <w:rFonts w:ascii="Cambria" w:hAnsi="Cambria"/>
        </w:rPr>
        <w:t>wielokanałowego,</w:t>
      </w:r>
    </w:p>
    <w:p w14:paraId="287826E1" w14:textId="77777777" w:rsidR="009D1B7C" w:rsidRPr="005A2CC8" w:rsidRDefault="009D1B7C" w:rsidP="005A2CC8">
      <w:pPr>
        <w:pStyle w:val="Bezodstpw"/>
        <w:jc w:val="both"/>
        <w:rPr>
          <w:rFonts w:ascii="Cambria" w:hAnsi="Cambria"/>
        </w:rPr>
      </w:pPr>
      <w:r w:rsidRPr="005A2CC8">
        <w:rPr>
          <w:rFonts w:ascii="Cambria" w:hAnsi="Cambria"/>
        </w:rPr>
        <w:t>Wi</w:t>
      </w:r>
      <w:r w:rsidRPr="005A2CC8">
        <w:rPr>
          <w:rFonts w:ascii="Cambria" w:hAnsi="Cambria" w:cs="Cambria Math"/>
        </w:rPr>
        <w:t>‑</w:t>
      </w:r>
      <w:r w:rsidRPr="005A2CC8">
        <w:rPr>
          <w:rFonts w:ascii="Cambria" w:hAnsi="Cambria"/>
        </w:rPr>
        <w:t>Fi 6E (802.11ax), Bluetooth 5.3,</w:t>
      </w:r>
    </w:p>
    <w:p w14:paraId="247860C7" w14:textId="77777777" w:rsidR="009D1B7C" w:rsidRPr="005A2CC8" w:rsidRDefault="009D1B7C" w:rsidP="005A2CC8">
      <w:pPr>
        <w:pStyle w:val="Bezodstpw"/>
        <w:jc w:val="both"/>
        <w:rPr>
          <w:rFonts w:ascii="Cambria" w:hAnsi="Cambria"/>
        </w:rPr>
      </w:pPr>
      <w:r w:rsidRPr="005A2CC8">
        <w:rPr>
          <w:rFonts w:ascii="Cambria" w:hAnsi="Cambria"/>
        </w:rPr>
        <w:t>do 9,5 cm wysokości, wymiary poziome do 19,7 cm x 19,7 cm, masa do 3 kg,</w:t>
      </w:r>
    </w:p>
    <w:p w14:paraId="3925805E" w14:textId="77777777" w:rsidR="009D1B7C" w:rsidRPr="005A2CC8" w:rsidRDefault="009D1B7C" w:rsidP="005A2CC8">
      <w:pPr>
        <w:pStyle w:val="Bezodstpw"/>
        <w:jc w:val="both"/>
        <w:rPr>
          <w:rFonts w:ascii="Cambria" w:hAnsi="Cambria"/>
        </w:rPr>
      </w:pPr>
      <w:r w:rsidRPr="005A2CC8">
        <w:rPr>
          <w:rFonts w:ascii="Cambria" w:hAnsi="Cambria"/>
        </w:rPr>
        <w:t>pobór mocy: do 480 W,</w:t>
      </w:r>
    </w:p>
    <w:p w14:paraId="02F3BCBD" w14:textId="3C672415" w:rsidR="009D1B7C" w:rsidRPr="005A2CC8" w:rsidRDefault="009D1B7C" w:rsidP="005A2CC8">
      <w:pPr>
        <w:pStyle w:val="Bezodstpw"/>
        <w:jc w:val="both"/>
        <w:rPr>
          <w:rFonts w:ascii="Cambria" w:hAnsi="Cambria"/>
        </w:rPr>
      </w:pPr>
      <w:r w:rsidRPr="005A2CC8">
        <w:rPr>
          <w:rFonts w:ascii="Cambria" w:hAnsi="Cambria"/>
        </w:rPr>
        <w:t>poziom hałasu z punktu widzenia użytkownika przy normalnej pracy nie</w:t>
      </w:r>
      <w:r w:rsidR="005A2CC8" w:rsidRPr="005A2CC8">
        <w:rPr>
          <w:rFonts w:ascii="Cambria" w:hAnsi="Cambria"/>
        </w:rPr>
        <w:t xml:space="preserve">  </w:t>
      </w:r>
      <w:r w:rsidRPr="005A2CC8">
        <w:rPr>
          <w:rFonts w:ascii="Cambria" w:hAnsi="Cambria"/>
        </w:rPr>
        <w:t xml:space="preserve">przekraczający 7 </w:t>
      </w:r>
      <w:proofErr w:type="spellStart"/>
      <w:r w:rsidRPr="005A2CC8">
        <w:rPr>
          <w:rFonts w:ascii="Cambria" w:hAnsi="Cambria"/>
        </w:rPr>
        <w:t>dB</w:t>
      </w:r>
      <w:proofErr w:type="spellEnd"/>
      <w:r w:rsidRPr="005A2CC8">
        <w:rPr>
          <w:rFonts w:ascii="Cambria" w:hAnsi="Cambria"/>
        </w:rPr>
        <w:t xml:space="preserve"> wg. ECMA-109, por. </w:t>
      </w:r>
    </w:p>
    <w:p w14:paraId="5B9C586E" w14:textId="77777777" w:rsidR="00613E8F" w:rsidRPr="005A2CC8" w:rsidRDefault="00613E8F" w:rsidP="005A2CC8">
      <w:pPr>
        <w:pStyle w:val="Bezodstpw"/>
        <w:jc w:val="both"/>
        <w:rPr>
          <w:rFonts w:ascii="Cambria" w:hAnsi="Cambria"/>
        </w:rPr>
      </w:pPr>
      <w:r w:rsidRPr="005A2CC8">
        <w:rPr>
          <w:rFonts w:ascii="Cambria" w:hAnsi="Cambria"/>
        </w:rPr>
        <w:t xml:space="preserve">zainstalowany system operacyjny musi umożliwiać natywne uruchamianie takich programów jak Apple </w:t>
      </w:r>
      <w:proofErr w:type="spellStart"/>
      <w:r w:rsidRPr="005A2CC8">
        <w:rPr>
          <w:rFonts w:ascii="Cambria" w:hAnsi="Cambria"/>
        </w:rPr>
        <w:t>Final</w:t>
      </w:r>
      <w:proofErr w:type="spellEnd"/>
      <w:r w:rsidRPr="005A2CC8">
        <w:rPr>
          <w:rFonts w:ascii="Cambria" w:hAnsi="Cambria"/>
        </w:rPr>
        <w:t xml:space="preserve"> </w:t>
      </w:r>
      <w:proofErr w:type="spellStart"/>
      <w:r w:rsidRPr="005A2CC8">
        <w:rPr>
          <w:rFonts w:ascii="Cambria" w:hAnsi="Cambria"/>
        </w:rPr>
        <w:t>Cut</w:t>
      </w:r>
      <w:proofErr w:type="spellEnd"/>
      <w:r w:rsidRPr="005A2CC8">
        <w:rPr>
          <w:rFonts w:ascii="Cambria" w:hAnsi="Cambria"/>
        </w:rPr>
        <w:t xml:space="preserve"> Pro X (które jest na stanie zamawiającego) oraz umożliwiać zarządzenie przez Apple Remote Desktop (w tym sprawdzenie adresu IP; zmianie ustawień karty sieciowej, serwerów DNS; zarządzania zasilaniem; zamykaniem, instalacją i dezinstalacją aplikacji; nadzorowanie ekranu; generowaniem raportów o wymaganych aktualizacjach oprogramowania) </w:t>
      </w:r>
    </w:p>
    <w:p w14:paraId="17F94F87" w14:textId="77777777" w:rsidR="009D1B7C" w:rsidRPr="005A2CC8" w:rsidRDefault="009D1B7C" w:rsidP="005A2CC8">
      <w:pPr>
        <w:pStyle w:val="Bezodstpw"/>
        <w:jc w:val="both"/>
        <w:rPr>
          <w:rFonts w:ascii="Cambria" w:hAnsi="Cambria"/>
        </w:rPr>
      </w:pPr>
      <w:r w:rsidRPr="005A2CC8">
        <w:rPr>
          <w:rFonts w:ascii="Cambria" w:hAnsi="Cambria"/>
        </w:rPr>
        <w:t>Gwarancja min 12 miesięcy</w:t>
      </w:r>
    </w:p>
    <w:p w14:paraId="526CB72C" w14:textId="77777777" w:rsidR="009D1B7C" w:rsidRPr="005A2CC8" w:rsidRDefault="009D1B7C" w:rsidP="005A2CC8">
      <w:pPr>
        <w:pStyle w:val="Bezodstpw"/>
        <w:jc w:val="both"/>
        <w:rPr>
          <w:rFonts w:ascii="Cambria" w:hAnsi="Cambria"/>
        </w:rPr>
      </w:pPr>
      <w:r w:rsidRPr="005A2CC8">
        <w:rPr>
          <w:rFonts w:ascii="Cambria" w:hAnsi="Cambria"/>
        </w:rPr>
        <w:t>Gwarancja sprawowana za pośrednictwem dostawcy, czas reakcji serwisu 48 godziny , czas naprawy od momentu zgłoszenia 14 dni</w:t>
      </w:r>
    </w:p>
    <w:p w14:paraId="2FBBF79D" w14:textId="77777777" w:rsidR="009D1B7C" w:rsidRPr="005A2CC8" w:rsidRDefault="009D1B7C" w:rsidP="005A2CC8">
      <w:pPr>
        <w:jc w:val="both"/>
        <w:rPr>
          <w:rFonts w:ascii="Cambria" w:hAnsi="Cambria"/>
        </w:rPr>
      </w:pPr>
    </w:p>
    <w:p w14:paraId="591719B3" w14:textId="77777777" w:rsidR="009D1B7C" w:rsidRPr="005A2CC8" w:rsidRDefault="009D1B7C" w:rsidP="005A2CC8">
      <w:pPr>
        <w:jc w:val="center"/>
        <w:rPr>
          <w:rFonts w:ascii="Cambria" w:hAnsi="Cambria"/>
          <w:b/>
          <w:bCs/>
          <w:color w:val="EE0000"/>
          <w:sz w:val="28"/>
          <w:szCs w:val="28"/>
        </w:rPr>
      </w:pPr>
      <w:r w:rsidRPr="005A2CC8">
        <w:rPr>
          <w:rFonts w:ascii="Cambria" w:hAnsi="Cambria"/>
          <w:b/>
          <w:bCs/>
          <w:color w:val="EE0000"/>
          <w:sz w:val="28"/>
          <w:szCs w:val="28"/>
        </w:rPr>
        <w:t>Część 3</w:t>
      </w:r>
    </w:p>
    <w:p w14:paraId="59A93F96" w14:textId="77777777" w:rsidR="005A2CC8"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b/>
          <w:bCs/>
          <w:color w:val="242424"/>
          <w:lang w:eastAsia="pl-PL"/>
        </w:rPr>
        <w:t>Komputer/stacja robocza klasy serwerowej dedykowana do montażu w szafie RACK</w:t>
      </w:r>
      <w:r w:rsidRPr="005A2CC8">
        <w:rPr>
          <w:rFonts w:ascii="Cambria" w:eastAsia="Times New Roman" w:hAnsi="Cambria" w:cstheme="minorHAnsi"/>
          <w:color w:val="242424"/>
          <w:lang w:eastAsia="pl-PL"/>
        </w:rPr>
        <w:t xml:space="preserve">. </w:t>
      </w:r>
    </w:p>
    <w:p w14:paraId="6641D5CC" w14:textId="3C8BC8F5"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W ofercie wymagane jest podanie modelu oraz producenta.</w:t>
      </w:r>
    </w:p>
    <w:p w14:paraId="06B3D0EC"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b/>
          <w:bCs/>
          <w:color w:val="242424"/>
          <w:lang w:eastAsia="pl-PL"/>
        </w:rPr>
        <w:t>Zastosowanie</w:t>
      </w:r>
      <w:r w:rsidRPr="005A2CC8">
        <w:rPr>
          <w:rFonts w:ascii="Cambria" w:eastAsia="Times New Roman" w:hAnsi="Cambria" w:cstheme="minorHAnsi"/>
          <w:color w:val="242424"/>
          <w:lang w:eastAsia="pl-PL"/>
        </w:rPr>
        <w:t xml:space="preserve">: Komputer będzie wykorzystywany dla potrzeb aplikacji obliczeniowych, ML, uruchamiania i dostrajania średnich modeli językowych, takich jak </w:t>
      </w:r>
      <w:proofErr w:type="spellStart"/>
      <w:r w:rsidRPr="005A2CC8">
        <w:rPr>
          <w:rFonts w:ascii="Cambria" w:eastAsia="Times New Roman" w:hAnsi="Cambria" w:cstheme="minorHAnsi"/>
          <w:color w:val="242424"/>
          <w:lang w:eastAsia="pl-PL"/>
        </w:rPr>
        <w:t>PLLuM</w:t>
      </w:r>
      <w:proofErr w:type="spellEnd"/>
      <w:r w:rsidRPr="005A2CC8">
        <w:rPr>
          <w:rFonts w:ascii="Cambria" w:eastAsia="Times New Roman" w:hAnsi="Cambria" w:cstheme="minorHAnsi"/>
          <w:color w:val="242424"/>
          <w:lang w:eastAsia="pl-PL"/>
        </w:rPr>
        <w:t xml:space="preserve"> 12B, </w:t>
      </w:r>
      <w:proofErr w:type="spellStart"/>
      <w:r w:rsidRPr="005A2CC8">
        <w:rPr>
          <w:rFonts w:ascii="Cambria" w:eastAsia="Times New Roman" w:hAnsi="Cambria" w:cstheme="minorHAnsi"/>
          <w:color w:val="242424"/>
          <w:lang w:eastAsia="pl-PL"/>
        </w:rPr>
        <w:t>PLLuM</w:t>
      </w:r>
      <w:proofErr w:type="spellEnd"/>
      <w:r w:rsidRPr="005A2CC8">
        <w:rPr>
          <w:rFonts w:ascii="Cambria" w:eastAsia="Times New Roman" w:hAnsi="Cambria" w:cstheme="minorHAnsi"/>
          <w:color w:val="242424"/>
          <w:lang w:eastAsia="pl-PL"/>
        </w:rPr>
        <w:t xml:space="preserve"> 8×7B i podobne.</w:t>
      </w:r>
    </w:p>
    <w:p w14:paraId="3B62B118"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b/>
          <w:bCs/>
          <w:color w:val="242424"/>
          <w:lang w:eastAsia="pl-PL"/>
        </w:rPr>
        <w:lastRenderedPageBreak/>
        <w:t>Płyta główna</w:t>
      </w:r>
      <w:r w:rsidRPr="005A2CC8">
        <w:rPr>
          <w:rFonts w:ascii="Cambria" w:eastAsia="Times New Roman" w:hAnsi="Cambria" w:cstheme="minorHAnsi"/>
          <w:color w:val="242424"/>
          <w:lang w:eastAsia="pl-PL"/>
        </w:rPr>
        <w:t xml:space="preserve">: Zaprojektowana i wyprodukowana na zlecenie producenta komputera, dedykowana dla danego urządzenia, umożliwiająca instalację jednego albo dwóch procesorów współpracujących w pełni z chipsetem. Wyposażona w złącza </w:t>
      </w:r>
      <w:proofErr w:type="spellStart"/>
      <w:r w:rsidRPr="005A2CC8">
        <w:rPr>
          <w:rFonts w:ascii="Cambria" w:eastAsia="Times New Roman" w:hAnsi="Cambria" w:cstheme="minorHAnsi"/>
          <w:color w:val="242424"/>
          <w:lang w:eastAsia="pl-PL"/>
        </w:rPr>
        <w:t>PCIe</w:t>
      </w:r>
      <w:proofErr w:type="spellEnd"/>
      <w:r w:rsidRPr="005A2CC8">
        <w:rPr>
          <w:rFonts w:ascii="Cambria" w:eastAsia="Times New Roman" w:hAnsi="Cambria" w:cstheme="minorHAnsi"/>
          <w:color w:val="242424"/>
          <w:lang w:eastAsia="pl-PL"/>
        </w:rPr>
        <w:t>.</w:t>
      </w:r>
    </w:p>
    <w:p w14:paraId="5430CADF"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b/>
          <w:bCs/>
          <w:color w:val="242424"/>
          <w:lang w:eastAsia="pl-PL"/>
        </w:rPr>
        <w:t>Procesor</w:t>
      </w:r>
      <w:r w:rsidRPr="005A2CC8">
        <w:rPr>
          <w:rFonts w:ascii="Cambria" w:eastAsia="Times New Roman" w:hAnsi="Cambria" w:cstheme="minorHAnsi"/>
          <w:color w:val="242424"/>
          <w:lang w:eastAsia="pl-PL"/>
        </w:rPr>
        <w:t xml:space="preserve">: Procesor musi osiągać w teście wydajności </w:t>
      </w:r>
      <w:proofErr w:type="spellStart"/>
      <w:r w:rsidRPr="005A2CC8">
        <w:rPr>
          <w:rFonts w:ascii="Cambria" w:eastAsia="Times New Roman" w:hAnsi="Cambria" w:cstheme="minorHAnsi"/>
          <w:color w:val="242424"/>
          <w:lang w:eastAsia="pl-PL"/>
        </w:rPr>
        <w:t>PassMark</w:t>
      </w:r>
      <w:proofErr w:type="spellEnd"/>
      <w:r w:rsidRPr="005A2CC8">
        <w:rPr>
          <w:rFonts w:ascii="Cambria" w:eastAsia="Times New Roman" w:hAnsi="Cambria" w:cstheme="minorHAnsi"/>
          <w:color w:val="242424"/>
          <w:lang w:eastAsia="pl-PL"/>
        </w:rPr>
        <w:t xml:space="preserve"> </w:t>
      </w:r>
      <w:proofErr w:type="spellStart"/>
      <w:r w:rsidRPr="005A2CC8">
        <w:rPr>
          <w:rFonts w:ascii="Cambria" w:eastAsia="Times New Roman" w:hAnsi="Cambria" w:cstheme="minorHAnsi"/>
          <w:color w:val="242424"/>
          <w:lang w:eastAsia="pl-PL"/>
        </w:rPr>
        <w:t>PerformanceTest</w:t>
      </w:r>
      <w:proofErr w:type="spellEnd"/>
      <w:r w:rsidRPr="005A2CC8">
        <w:rPr>
          <w:rFonts w:ascii="Cambria" w:eastAsia="Times New Roman" w:hAnsi="Cambria" w:cstheme="minorHAnsi"/>
          <w:color w:val="242424"/>
          <w:lang w:eastAsia="pl-PL"/>
        </w:rPr>
        <w:t xml:space="preserve"> co najmniej wynik 53000 punktów </w:t>
      </w:r>
      <w:proofErr w:type="spellStart"/>
      <w:r w:rsidRPr="005A2CC8">
        <w:rPr>
          <w:rFonts w:ascii="Cambria" w:eastAsia="Times New Roman" w:hAnsi="Cambria" w:cstheme="minorHAnsi"/>
          <w:color w:val="242424"/>
          <w:lang w:eastAsia="pl-PL"/>
        </w:rPr>
        <w:t>Passmark</w:t>
      </w:r>
      <w:proofErr w:type="spellEnd"/>
      <w:r w:rsidRPr="005A2CC8">
        <w:rPr>
          <w:rFonts w:ascii="Cambria" w:eastAsia="Times New Roman" w:hAnsi="Cambria" w:cstheme="minorHAnsi"/>
          <w:color w:val="242424"/>
          <w:lang w:eastAsia="pl-PL"/>
        </w:rPr>
        <w:t xml:space="preserve"> CPU Mark </w:t>
      </w:r>
      <w:hyperlink r:id="rId7" w:tooltip="http://www.passmark.com/products/pt.htm" w:history="1">
        <w:r w:rsidRPr="005A2CC8">
          <w:rPr>
            <w:rFonts w:ascii="Cambria" w:eastAsia="Times New Roman" w:hAnsi="Cambria" w:cstheme="minorHAnsi"/>
            <w:color w:val="0000FF"/>
            <w:u w:val="single"/>
            <w:bdr w:val="none" w:sz="0" w:space="0" w:color="auto" w:frame="1"/>
            <w:lang w:eastAsia="pl-PL"/>
          </w:rPr>
          <w:t>http://www.passmark.com/products/pt.htm</w:t>
        </w:r>
      </w:hyperlink>
      <w:r w:rsidRPr="005A2CC8">
        <w:rPr>
          <w:rFonts w:ascii="Cambria" w:eastAsia="Times New Roman" w:hAnsi="Cambria" w:cstheme="minorHAnsi"/>
          <w:color w:val="242424"/>
          <w:lang w:eastAsia="pl-PL"/>
        </w:rPr>
        <w:t> w konfiguracji 1 x CPU</w:t>
      </w:r>
    </w:p>
    <w:p w14:paraId="6EE3AF17"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b/>
          <w:bCs/>
          <w:color w:val="242424"/>
          <w:lang w:eastAsia="pl-PL"/>
        </w:rPr>
        <w:t>Pamięć operacyjna RAM</w:t>
      </w:r>
      <w:r w:rsidRPr="005A2CC8">
        <w:rPr>
          <w:rFonts w:ascii="Cambria" w:eastAsia="Times New Roman" w:hAnsi="Cambria" w:cstheme="minorHAnsi"/>
          <w:color w:val="242424"/>
          <w:lang w:eastAsia="pl-PL"/>
        </w:rPr>
        <w:t>: Min. 128GB  RDIMM ECC, z możliwością rozbudowy do 4TB (przy rozbudowie nie jest wymagane zachowanie już zainstalowanych kości RAM, przewiduje się wymianę modułów na większe pojemności).</w:t>
      </w:r>
    </w:p>
    <w:p w14:paraId="2FC0FCA5"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b/>
          <w:bCs/>
          <w:color w:val="242424"/>
          <w:lang w:eastAsia="pl-PL"/>
        </w:rPr>
        <w:t>System chłodzenia</w:t>
      </w:r>
      <w:r w:rsidRPr="005A2CC8">
        <w:rPr>
          <w:rFonts w:ascii="Cambria" w:eastAsia="Times New Roman" w:hAnsi="Cambria" w:cstheme="minorHAnsi"/>
          <w:color w:val="242424"/>
          <w:lang w:eastAsia="pl-PL"/>
        </w:rPr>
        <w:t>: Zainstalowany dedykowany układ chłodzący jednocześnie procesor/y i pamięci opatrzony w wentylatory typu Hot-plug.</w:t>
      </w:r>
    </w:p>
    <w:p w14:paraId="19A90003"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b/>
          <w:bCs/>
          <w:color w:val="242424"/>
          <w:lang w:eastAsia="pl-PL"/>
        </w:rPr>
        <w:t>Pamięć masowa</w:t>
      </w:r>
      <w:r w:rsidRPr="005A2CC8">
        <w:rPr>
          <w:rFonts w:ascii="Cambria" w:eastAsia="Times New Roman" w:hAnsi="Cambria" w:cstheme="minorHAnsi"/>
          <w:color w:val="242424"/>
          <w:lang w:eastAsia="pl-PL"/>
        </w:rPr>
        <w:t xml:space="preserve">: Dwa dyski przeznaczone do pracy ciągłej, na przetwarzane dane - szybkie, typu </w:t>
      </w:r>
      <w:proofErr w:type="spellStart"/>
      <w:r w:rsidRPr="005A2CC8">
        <w:rPr>
          <w:rFonts w:ascii="Cambria" w:eastAsia="Times New Roman" w:hAnsi="Cambria" w:cstheme="minorHAnsi"/>
          <w:color w:val="242424"/>
          <w:lang w:eastAsia="pl-PL"/>
        </w:rPr>
        <w:t>NVMe</w:t>
      </w:r>
      <w:proofErr w:type="spellEnd"/>
      <w:r w:rsidRPr="005A2CC8">
        <w:rPr>
          <w:rFonts w:ascii="Cambria" w:eastAsia="Times New Roman" w:hAnsi="Cambria" w:cstheme="minorHAnsi"/>
          <w:color w:val="242424"/>
          <w:lang w:eastAsia="pl-PL"/>
        </w:rPr>
        <w:t xml:space="preserve"> SSD M.2 </w:t>
      </w:r>
      <w:proofErr w:type="spellStart"/>
      <w:r w:rsidRPr="005A2CC8">
        <w:rPr>
          <w:rFonts w:ascii="Cambria" w:eastAsia="Times New Roman" w:hAnsi="Cambria" w:cstheme="minorHAnsi"/>
          <w:color w:val="242424"/>
          <w:lang w:eastAsia="pl-PL"/>
        </w:rPr>
        <w:t>PCIe</w:t>
      </w:r>
      <w:proofErr w:type="spellEnd"/>
      <w:r w:rsidRPr="005A2CC8">
        <w:rPr>
          <w:rFonts w:ascii="Cambria" w:eastAsia="Times New Roman" w:hAnsi="Cambria" w:cstheme="minorHAnsi"/>
          <w:color w:val="242424"/>
          <w:lang w:eastAsia="pl-PL"/>
        </w:rPr>
        <w:t>, o powierzchni 4 TB każdy (łącznie 8 TB).</w:t>
      </w:r>
    </w:p>
    <w:p w14:paraId="0372442B"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Dopuszcza się zastosowanie osobnego dysku przeznaczonego na oprogramowanie rozruchowe i system operacyjny.</w:t>
      </w:r>
    </w:p>
    <w:p w14:paraId="51ADC743"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b/>
          <w:bCs/>
          <w:color w:val="242424"/>
          <w:lang w:eastAsia="pl-PL"/>
        </w:rPr>
        <w:t>GPU</w:t>
      </w:r>
      <w:r w:rsidRPr="005A2CC8">
        <w:rPr>
          <w:rFonts w:ascii="Cambria" w:eastAsia="Times New Roman" w:hAnsi="Cambria" w:cstheme="minorHAnsi"/>
          <w:color w:val="242424"/>
          <w:lang w:eastAsia="pl-PL"/>
        </w:rPr>
        <w:t xml:space="preserve">: Karta graficzna przeznaczona do zastosowań związanych z ML i AI, osiągająca w teście </w:t>
      </w:r>
      <w:proofErr w:type="spellStart"/>
      <w:r w:rsidRPr="005A2CC8">
        <w:rPr>
          <w:rFonts w:ascii="Cambria" w:eastAsia="Times New Roman" w:hAnsi="Cambria" w:cstheme="minorHAnsi"/>
          <w:color w:val="242424"/>
          <w:lang w:eastAsia="pl-PL"/>
        </w:rPr>
        <w:t>PassMark</w:t>
      </w:r>
      <w:proofErr w:type="spellEnd"/>
      <w:r w:rsidRPr="005A2CC8">
        <w:rPr>
          <w:rFonts w:ascii="Cambria" w:eastAsia="Times New Roman" w:hAnsi="Cambria" w:cstheme="minorHAnsi"/>
          <w:color w:val="242424"/>
          <w:lang w:eastAsia="pl-PL"/>
        </w:rPr>
        <w:t xml:space="preserve"> Performance Test co najmniej wynik 28500 punktów w G3D Rating, wynik dostępny na stronie : </w:t>
      </w:r>
      <w:hyperlink r:id="rId8" w:tooltip="http://www.videocardbenchmark.net/gpu_list.php" w:history="1">
        <w:r w:rsidRPr="005A2CC8">
          <w:rPr>
            <w:rFonts w:ascii="Cambria" w:eastAsia="Times New Roman" w:hAnsi="Cambria" w:cstheme="minorHAnsi"/>
            <w:color w:val="0000FF"/>
            <w:u w:val="single"/>
            <w:bdr w:val="none" w:sz="0" w:space="0" w:color="auto" w:frame="1"/>
            <w:lang w:eastAsia="pl-PL"/>
          </w:rPr>
          <w:t>http://www.videocardbenchmark.net/gpu_list.php</w:t>
        </w:r>
      </w:hyperlink>
    </w:p>
    <w:p w14:paraId="12C24489"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Karta wyposażona w min. 48 GB VRAM.</w:t>
      </w:r>
    </w:p>
    <w:p w14:paraId="41CC0486"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b/>
          <w:bCs/>
          <w:color w:val="242424"/>
          <w:lang w:eastAsia="pl-PL"/>
        </w:rPr>
        <w:t>Sieć</w:t>
      </w:r>
      <w:r w:rsidRPr="005A2CC8">
        <w:rPr>
          <w:rFonts w:ascii="Cambria" w:eastAsia="Times New Roman" w:hAnsi="Cambria" w:cstheme="minorHAnsi"/>
          <w:color w:val="242424"/>
          <w:lang w:eastAsia="pl-PL"/>
        </w:rPr>
        <w:t xml:space="preserve">: Co najmniej dwa porty Ethernet 1 </w:t>
      </w:r>
      <w:proofErr w:type="spellStart"/>
      <w:r w:rsidRPr="005A2CC8">
        <w:rPr>
          <w:rFonts w:ascii="Cambria" w:eastAsia="Times New Roman" w:hAnsi="Cambria" w:cstheme="minorHAnsi"/>
          <w:color w:val="242424"/>
          <w:lang w:eastAsia="pl-PL"/>
        </w:rPr>
        <w:t>GbE</w:t>
      </w:r>
      <w:proofErr w:type="spellEnd"/>
      <w:r w:rsidRPr="005A2CC8">
        <w:rPr>
          <w:rFonts w:ascii="Cambria" w:eastAsia="Times New Roman" w:hAnsi="Cambria" w:cstheme="minorHAnsi"/>
          <w:color w:val="242424"/>
          <w:lang w:eastAsia="pl-PL"/>
        </w:rPr>
        <w:t>.</w:t>
      </w:r>
    </w:p>
    <w:p w14:paraId="4AD670D4"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b/>
          <w:bCs/>
          <w:color w:val="242424"/>
          <w:lang w:eastAsia="pl-PL"/>
        </w:rPr>
        <w:t>Obudowa</w:t>
      </w:r>
      <w:r w:rsidRPr="005A2CC8">
        <w:rPr>
          <w:rFonts w:ascii="Cambria" w:eastAsia="Times New Roman" w:hAnsi="Cambria" w:cstheme="minorHAnsi"/>
          <w:color w:val="242424"/>
          <w:lang w:eastAsia="pl-PL"/>
        </w:rPr>
        <w:t xml:space="preserve">: Typu RACK maksymalnie 2U z obsługą kart PCI Express o pełnym profilu oraz o </w:t>
      </w:r>
      <w:proofErr w:type="spellStart"/>
      <w:r w:rsidRPr="005A2CC8">
        <w:rPr>
          <w:rFonts w:ascii="Cambria" w:eastAsia="Times New Roman" w:hAnsi="Cambria" w:cstheme="minorHAnsi"/>
          <w:color w:val="242424"/>
          <w:lang w:eastAsia="pl-PL"/>
        </w:rPr>
        <w:t>low</w:t>
      </w:r>
      <w:proofErr w:type="spellEnd"/>
      <w:r w:rsidRPr="005A2CC8">
        <w:rPr>
          <w:rFonts w:ascii="Cambria" w:eastAsia="Times New Roman" w:hAnsi="Cambria" w:cstheme="minorHAnsi"/>
          <w:color w:val="242424"/>
          <w:lang w:eastAsia="pl-PL"/>
        </w:rPr>
        <w:t xml:space="preserve"> profile, wyposażona w min. 9 kieszeni: 1 </w:t>
      </w:r>
      <w:proofErr w:type="spellStart"/>
      <w:r w:rsidRPr="005A2CC8">
        <w:rPr>
          <w:rFonts w:ascii="Cambria" w:eastAsia="Times New Roman" w:hAnsi="Cambria" w:cstheme="minorHAnsi"/>
          <w:color w:val="242424"/>
          <w:lang w:eastAsia="pl-PL"/>
        </w:rPr>
        <w:t>szt</w:t>
      </w:r>
      <w:proofErr w:type="spellEnd"/>
      <w:r w:rsidRPr="005A2CC8">
        <w:rPr>
          <w:rFonts w:ascii="Cambria" w:eastAsia="Times New Roman" w:hAnsi="Cambria" w:cstheme="minorHAnsi"/>
          <w:color w:val="242424"/>
          <w:lang w:eastAsia="pl-PL"/>
        </w:rPr>
        <w:t xml:space="preserve"> 5,25”[dopuszcza się typu </w:t>
      </w:r>
      <w:proofErr w:type="spellStart"/>
      <w:r w:rsidRPr="005A2CC8">
        <w:rPr>
          <w:rFonts w:ascii="Cambria" w:eastAsia="Times New Roman" w:hAnsi="Cambria" w:cstheme="minorHAnsi"/>
          <w:color w:val="242424"/>
          <w:lang w:eastAsia="pl-PL"/>
        </w:rPr>
        <w:t>slim</w:t>
      </w:r>
      <w:proofErr w:type="spellEnd"/>
      <w:r w:rsidRPr="005A2CC8">
        <w:rPr>
          <w:rFonts w:ascii="Cambria" w:eastAsia="Times New Roman" w:hAnsi="Cambria" w:cstheme="minorHAnsi"/>
          <w:color w:val="242424"/>
          <w:lang w:eastAsia="pl-PL"/>
        </w:rPr>
        <w:t>] zewnętrzna i 8 szt. wnęk zewnętrznych dedykowanych dla dysków.</w:t>
      </w:r>
    </w:p>
    <w:p w14:paraId="1FB3614A"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 xml:space="preserve">Pojedynczy zasilacz o mocy 1400W pracujący w sieci 230V 50/60Hz prądu zmiennego i efektywności min. 90% przy obciążeniu zasilacza na poziomie 50%. Wymienny </w:t>
      </w:r>
      <w:proofErr w:type="spellStart"/>
      <w:r w:rsidRPr="005A2CC8">
        <w:rPr>
          <w:rFonts w:ascii="Cambria" w:eastAsia="Times New Roman" w:hAnsi="Cambria" w:cstheme="minorHAnsi"/>
          <w:color w:val="242424"/>
          <w:lang w:eastAsia="pl-PL"/>
        </w:rPr>
        <w:t>beznarzędziowo</w:t>
      </w:r>
      <w:proofErr w:type="spellEnd"/>
      <w:r w:rsidRPr="005A2CC8">
        <w:rPr>
          <w:rFonts w:ascii="Cambria" w:eastAsia="Times New Roman" w:hAnsi="Cambria" w:cstheme="minorHAnsi"/>
          <w:color w:val="242424"/>
          <w:lang w:eastAsia="pl-PL"/>
        </w:rPr>
        <w:t xml:space="preserve"> - typu hot-plug. Zamawiający wymaga, aby funkcjonalność hot-plug i redundancji była już zaimplementowana w zasilaczu, aktywna przy dołożeniu drugiego takiego samego zasilacza.</w:t>
      </w:r>
    </w:p>
    <w:p w14:paraId="3FA8196B"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 xml:space="preserve">Obudowa musi umożliwiać </w:t>
      </w:r>
      <w:proofErr w:type="spellStart"/>
      <w:r w:rsidRPr="005A2CC8">
        <w:rPr>
          <w:rFonts w:ascii="Cambria" w:eastAsia="Times New Roman" w:hAnsi="Cambria" w:cstheme="minorHAnsi"/>
          <w:color w:val="242424"/>
          <w:lang w:eastAsia="pl-PL"/>
        </w:rPr>
        <w:t>beznarzędziowy</w:t>
      </w:r>
      <w:proofErr w:type="spellEnd"/>
      <w:r w:rsidRPr="005A2CC8">
        <w:rPr>
          <w:rFonts w:ascii="Cambria" w:eastAsia="Times New Roman" w:hAnsi="Cambria" w:cstheme="minorHAnsi"/>
          <w:color w:val="242424"/>
          <w:lang w:eastAsia="pl-PL"/>
        </w:rPr>
        <w:t xml:space="preserve"> montaż i demontaż zasilacza oraz umożliwiać montaż drugiego takiego samego zasilacza.</w:t>
      </w:r>
    </w:p>
    <w:p w14:paraId="2EE3E6ED"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Obudowa w jednostce centralnej musi być otwierana bez konieczności użycia narzędzi (wyklucza się użycie standardowych wkrętów, śrub motylkowych).</w:t>
      </w:r>
    </w:p>
    <w:p w14:paraId="781EEFC1"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b/>
          <w:bCs/>
          <w:color w:val="242424"/>
          <w:lang w:eastAsia="pl-PL"/>
        </w:rPr>
        <w:t>Bezpieczeństwo</w:t>
      </w:r>
      <w:r w:rsidRPr="005A2CC8">
        <w:rPr>
          <w:rFonts w:ascii="Cambria" w:eastAsia="Times New Roman" w:hAnsi="Cambria" w:cstheme="minorHAnsi"/>
          <w:color w:val="242424"/>
          <w:lang w:eastAsia="pl-PL"/>
        </w:rPr>
        <w:t xml:space="preserve">: Fizyczny układ scalony, który jest osobnym komponentem na płycie głównej (tzw. </w:t>
      </w:r>
      <w:proofErr w:type="spellStart"/>
      <w:r w:rsidRPr="005A2CC8">
        <w:rPr>
          <w:rFonts w:ascii="Cambria" w:eastAsia="Times New Roman" w:hAnsi="Cambria" w:cstheme="minorHAnsi"/>
          <w:color w:val="242424"/>
          <w:lang w:eastAsia="pl-PL"/>
        </w:rPr>
        <w:t>Tamper</w:t>
      </w:r>
      <w:proofErr w:type="spellEnd"/>
      <w:r w:rsidRPr="005A2CC8">
        <w:rPr>
          <w:rFonts w:ascii="Cambria" w:eastAsia="Times New Roman" w:hAnsi="Cambria" w:cstheme="minorHAnsi"/>
          <w:color w:val="242424"/>
          <w:lang w:eastAsia="pl-PL"/>
        </w:rPr>
        <w:t xml:space="preserve"> </w:t>
      </w:r>
      <w:proofErr w:type="spellStart"/>
      <w:r w:rsidRPr="005A2CC8">
        <w:rPr>
          <w:rFonts w:ascii="Cambria" w:eastAsia="Times New Roman" w:hAnsi="Cambria" w:cstheme="minorHAnsi"/>
          <w:color w:val="242424"/>
          <w:lang w:eastAsia="pl-PL"/>
        </w:rPr>
        <w:t>resistant</w:t>
      </w:r>
      <w:proofErr w:type="spellEnd"/>
      <w:r w:rsidRPr="005A2CC8">
        <w:rPr>
          <w:rFonts w:ascii="Cambria" w:eastAsia="Times New Roman" w:hAnsi="Cambria" w:cstheme="minorHAnsi"/>
          <w:color w:val="242424"/>
          <w:lang w:eastAsia="pl-PL"/>
        </w:rPr>
        <w:t xml:space="preserve"> hardware) w standardzie TPM w wersji min. 2.0, zgodny ze specyfikacjami </w:t>
      </w:r>
      <w:proofErr w:type="spellStart"/>
      <w:r w:rsidRPr="005A2CC8">
        <w:rPr>
          <w:rFonts w:ascii="Cambria" w:eastAsia="Times New Roman" w:hAnsi="Cambria" w:cstheme="minorHAnsi"/>
          <w:color w:val="242424"/>
          <w:lang w:eastAsia="pl-PL"/>
        </w:rPr>
        <w:t>Trusted</w:t>
      </w:r>
      <w:proofErr w:type="spellEnd"/>
      <w:r w:rsidRPr="005A2CC8">
        <w:rPr>
          <w:rFonts w:ascii="Cambria" w:eastAsia="Times New Roman" w:hAnsi="Cambria" w:cstheme="minorHAnsi"/>
          <w:color w:val="242424"/>
          <w:lang w:eastAsia="pl-PL"/>
        </w:rPr>
        <w:t xml:space="preserve"> Computing </w:t>
      </w:r>
      <w:proofErr w:type="spellStart"/>
      <w:r w:rsidRPr="005A2CC8">
        <w:rPr>
          <w:rFonts w:ascii="Cambria" w:eastAsia="Times New Roman" w:hAnsi="Cambria" w:cstheme="minorHAnsi"/>
          <w:color w:val="242424"/>
          <w:lang w:eastAsia="pl-PL"/>
        </w:rPr>
        <w:t>Group</w:t>
      </w:r>
      <w:proofErr w:type="spellEnd"/>
      <w:r w:rsidRPr="005A2CC8">
        <w:rPr>
          <w:rFonts w:ascii="Cambria" w:eastAsia="Times New Roman" w:hAnsi="Cambria" w:cstheme="minorHAnsi"/>
          <w:color w:val="242424"/>
          <w:lang w:eastAsia="pl-PL"/>
        </w:rPr>
        <w:t xml:space="preserve"> (TCG).</w:t>
      </w:r>
    </w:p>
    <w:p w14:paraId="55E0C143"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Zaimplementowany moduł kryptograficzny musi posiadać ważną certyfikację bezpieczeństwa na poziomie nie niższym niż:</w:t>
      </w:r>
    </w:p>
    <w:p w14:paraId="2A6314D0"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 FIPS 140</w:t>
      </w:r>
      <w:r w:rsidRPr="005A2CC8">
        <w:rPr>
          <w:rFonts w:ascii="Cambria" w:eastAsia="Times New Roman" w:hAnsi="Cambria" w:cstheme="minorHAnsi"/>
          <w:color w:val="242424"/>
          <w:lang w:eastAsia="pl-PL"/>
        </w:rPr>
        <w:noBreakHyphen/>
        <w:t>2 poziom 2 lub wyższy lub równoważny standard certyfikacji modułów kryptograficznych (np. FIPS 140</w:t>
      </w:r>
      <w:r w:rsidRPr="005A2CC8">
        <w:rPr>
          <w:rFonts w:ascii="Cambria" w:eastAsia="Times New Roman" w:hAnsi="Cambria" w:cstheme="minorHAnsi"/>
          <w:color w:val="242424"/>
          <w:lang w:eastAsia="pl-PL"/>
        </w:rPr>
        <w:noBreakHyphen/>
        <w:t xml:space="preserve">3, </w:t>
      </w:r>
      <w:proofErr w:type="spellStart"/>
      <w:r w:rsidRPr="005A2CC8">
        <w:rPr>
          <w:rFonts w:ascii="Cambria" w:eastAsia="Times New Roman" w:hAnsi="Cambria" w:cstheme="minorHAnsi"/>
          <w:color w:val="242424"/>
          <w:lang w:eastAsia="pl-PL"/>
        </w:rPr>
        <w:t>Common</w:t>
      </w:r>
      <w:proofErr w:type="spellEnd"/>
      <w:r w:rsidRPr="005A2CC8">
        <w:rPr>
          <w:rFonts w:ascii="Cambria" w:eastAsia="Times New Roman" w:hAnsi="Cambria" w:cstheme="minorHAnsi"/>
          <w:color w:val="242424"/>
          <w:lang w:eastAsia="pl-PL"/>
        </w:rPr>
        <w:t xml:space="preserve"> </w:t>
      </w:r>
      <w:proofErr w:type="spellStart"/>
      <w:r w:rsidRPr="005A2CC8">
        <w:rPr>
          <w:rFonts w:ascii="Cambria" w:eastAsia="Times New Roman" w:hAnsi="Cambria" w:cstheme="minorHAnsi"/>
          <w:color w:val="242424"/>
          <w:lang w:eastAsia="pl-PL"/>
        </w:rPr>
        <w:t>Criteria</w:t>
      </w:r>
      <w:proofErr w:type="spellEnd"/>
      <w:r w:rsidRPr="005A2CC8">
        <w:rPr>
          <w:rFonts w:ascii="Cambria" w:eastAsia="Times New Roman" w:hAnsi="Cambria" w:cstheme="minorHAnsi"/>
          <w:color w:val="242424"/>
          <w:lang w:eastAsia="pl-PL"/>
        </w:rPr>
        <w:t xml:space="preserve"> wg ISO/IEC 15408 z odpowiednim poziomem zapewnienia bezpieczeństwa – np. EAL4 oraz adekwatnym profilem ochrony dla modułów kryptograficznych).</w:t>
      </w:r>
    </w:p>
    <w:p w14:paraId="36223180"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Zamawiający dopuszcza rozwiązania równoważne, spełniające wymagania funkcjonalne i bezpieczeństwa nie gorsze niż urządzenia posiadające certyfikację FIPS 140</w:t>
      </w:r>
      <w:r w:rsidRPr="005A2CC8">
        <w:rPr>
          <w:rFonts w:ascii="Cambria" w:eastAsia="Times New Roman" w:hAnsi="Cambria" w:cstheme="minorHAnsi"/>
          <w:color w:val="242424"/>
          <w:lang w:eastAsia="pl-PL"/>
        </w:rPr>
        <w:noBreakHyphen/>
        <w:t>2 poziom 2.</w:t>
      </w:r>
    </w:p>
    <w:p w14:paraId="58D1CF58"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b/>
          <w:bCs/>
          <w:color w:val="242424"/>
          <w:lang w:eastAsia="pl-PL"/>
        </w:rPr>
        <w:t>Diagnostyka</w:t>
      </w:r>
      <w:r w:rsidRPr="005A2CC8">
        <w:rPr>
          <w:rFonts w:ascii="Cambria" w:eastAsia="Times New Roman" w:hAnsi="Cambria" w:cstheme="minorHAnsi"/>
          <w:color w:val="242424"/>
          <w:lang w:eastAsia="pl-PL"/>
        </w:rPr>
        <w:t xml:space="preserve">: System diagnostyczny z graficznym interfejsem użytkownika, działający poza środowiskiem systemu operacyjnego, dostępny z poziomu BIOS lub szybkiego menu </w:t>
      </w:r>
      <w:proofErr w:type="spellStart"/>
      <w:r w:rsidRPr="005A2CC8">
        <w:rPr>
          <w:rFonts w:ascii="Cambria" w:eastAsia="Times New Roman" w:hAnsi="Cambria" w:cstheme="minorHAnsi"/>
          <w:color w:val="242424"/>
          <w:lang w:eastAsia="pl-PL"/>
        </w:rPr>
        <w:t>boot-owania</w:t>
      </w:r>
      <w:proofErr w:type="spellEnd"/>
      <w:r w:rsidRPr="005A2CC8">
        <w:rPr>
          <w:rFonts w:ascii="Cambria" w:eastAsia="Times New Roman" w:hAnsi="Cambria" w:cstheme="minorHAnsi"/>
          <w:color w:val="242424"/>
          <w:lang w:eastAsia="pl-PL"/>
        </w:rPr>
        <w:t>.</w:t>
      </w:r>
    </w:p>
    <w:p w14:paraId="040C46A1"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System umożliwiający przetestowanie komponentów bez konieczności uruchamiania systemu operacyjnego. Pełna obsługa systemu diagnostycznego za pomocą klawiatury i myszy.</w:t>
      </w:r>
    </w:p>
    <w:p w14:paraId="65FE31ED"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b/>
          <w:bCs/>
          <w:color w:val="242424"/>
          <w:lang w:eastAsia="pl-PL"/>
        </w:rPr>
        <w:t>Wbudowane zarządzanie</w:t>
      </w:r>
      <w:r w:rsidRPr="005A2CC8">
        <w:rPr>
          <w:rFonts w:ascii="Cambria" w:eastAsia="Times New Roman" w:hAnsi="Cambria" w:cstheme="minorHAnsi"/>
          <w:color w:val="242424"/>
          <w:lang w:eastAsia="pl-PL"/>
        </w:rPr>
        <w:t>: Wbudowana w płytę główną technologia zdalnego monitorowania i zarządzania komputerem na poziomie sprzętowym (out-of-band) działająca niezależnie od stanu czy obecności systemu operacyjnego oraz stanu włączenia komputera podczas pracy na zasilaczu sieciowym AC.</w:t>
      </w:r>
    </w:p>
    <w:p w14:paraId="63CE4E14"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 xml:space="preserve">Wymagana jest obsługa funkcji zdalnego zarządzania przez osobny, przeznaczony dla konsoli port Ethernet, z wykorzystaniem protokołów TCP/IP w tym IPv6 wraz z szyfrowaniem komunikacji zarządzania z silnym protokołem minimum TLS 1.2 i zestawami silnych szyfrów </w:t>
      </w:r>
      <w:r w:rsidRPr="005A2CC8">
        <w:rPr>
          <w:rFonts w:ascii="Cambria" w:eastAsia="Times New Roman" w:hAnsi="Cambria" w:cstheme="minorHAnsi"/>
          <w:color w:val="242424"/>
          <w:lang w:eastAsia="pl-PL"/>
        </w:rPr>
        <w:lastRenderedPageBreak/>
        <w:t>TLS_ECDHE_ECDSA_WITH_AES_256_GCM_SHA384;TLS_ECDHE_RSA_WITH_AES_256_GCM_SHA384 &amp; TLS_DHE_RSA_WITH_AES_256_GCM_SHA384 lub silniejszymi/nowocześniejszymi.</w:t>
      </w:r>
    </w:p>
    <w:p w14:paraId="7C962E34"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Technologia ta powinna być zgodna z otwartymi standardami DMTF WS-MAN 1.0.0 (</w:t>
      </w:r>
      <w:hyperlink r:id="rId9" w:tooltip="http://www.dmtf.org/standards/wsman" w:history="1">
        <w:r w:rsidRPr="005A2CC8">
          <w:rPr>
            <w:rFonts w:ascii="Cambria" w:eastAsia="Times New Roman" w:hAnsi="Cambria" w:cstheme="minorHAnsi"/>
            <w:color w:val="0000FF"/>
            <w:u w:val="single"/>
            <w:bdr w:val="none" w:sz="0" w:space="0" w:color="auto" w:frame="1"/>
            <w:lang w:eastAsia="pl-PL"/>
          </w:rPr>
          <w:t>http://www.dmtf.org/standards/wsman</w:t>
        </w:r>
      </w:hyperlink>
      <w:r w:rsidRPr="005A2CC8">
        <w:rPr>
          <w:rFonts w:ascii="Cambria" w:eastAsia="Times New Roman" w:hAnsi="Cambria" w:cstheme="minorHAnsi"/>
          <w:color w:val="242424"/>
          <w:lang w:eastAsia="pl-PL"/>
        </w:rPr>
        <w:t> ) oraz DASH 1.2.0 (</w:t>
      </w:r>
      <w:hyperlink r:id="rId10" w:tooltip="http://www.dmtf.org/standards/mgmt/dash" w:history="1">
        <w:r w:rsidRPr="005A2CC8">
          <w:rPr>
            <w:rFonts w:ascii="Cambria" w:eastAsia="Times New Roman" w:hAnsi="Cambria" w:cstheme="minorHAnsi"/>
            <w:color w:val="0000FF"/>
            <w:u w:val="single"/>
            <w:bdr w:val="none" w:sz="0" w:space="0" w:color="auto" w:frame="1"/>
            <w:lang w:eastAsia="pl-PL"/>
          </w:rPr>
          <w:t>http://www.dmtf.org/standards/mgmt/dash</w:t>
        </w:r>
      </w:hyperlink>
      <w:r w:rsidRPr="005A2CC8">
        <w:rPr>
          <w:rFonts w:ascii="Cambria" w:eastAsia="Times New Roman" w:hAnsi="Cambria" w:cstheme="minorHAnsi"/>
          <w:color w:val="242424"/>
          <w:lang w:eastAsia="pl-PL"/>
        </w:rPr>
        <w:t>) oraz musi obsługiwać łącznie wszystkie następujące funkcje:</w:t>
      </w:r>
    </w:p>
    <w:p w14:paraId="28777209"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a) zdalny odczyt konfiguracji komponentów komputera – model komputera i jego nr seryjny, model procesora, ilość, rodzaj i nr seryjne modułów pamięci RAM, model i nr seryjny dysku HDD/SSD, wersja BIOS FW płyty głównej, nr seryjny płyty głównej;</w:t>
      </w:r>
    </w:p>
    <w:p w14:paraId="095E818A"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 xml:space="preserve">b) kontrolę stanu zasilania komputera pozwalającą na sprawdzenie aktualnego stanu zasilania komputera (stany ACPI S0/S3/S4/S5) oraz zdalne włączenie komputera ze stanu pełnego wyłączenia, hibernacji, uśpienia i tzw. Modern </w:t>
      </w:r>
      <w:proofErr w:type="spellStart"/>
      <w:r w:rsidRPr="005A2CC8">
        <w:rPr>
          <w:rFonts w:ascii="Cambria" w:eastAsia="Times New Roman" w:hAnsi="Cambria" w:cstheme="minorHAnsi"/>
          <w:color w:val="242424"/>
          <w:lang w:eastAsia="pl-PL"/>
        </w:rPr>
        <w:t>Standby</w:t>
      </w:r>
      <w:proofErr w:type="spellEnd"/>
      <w:r w:rsidRPr="005A2CC8">
        <w:rPr>
          <w:rFonts w:ascii="Cambria" w:eastAsia="Times New Roman" w:hAnsi="Cambria" w:cstheme="minorHAnsi"/>
          <w:color w:val="242424"/>
          <w:lang w:eastAsia="pl-PL"/>
        </w:rPr>
        <w:t xml:space="preserve"> (</w:t>
      </w:r>
      <w:proofErr w:type="spellStart"/>
      <w:r w:rsidRPr="005A2CC8">
        <w:rPr>
          <w:rFonts w:ascii="Cambria" w:eastAsia="Times New Roman" w:hAnsi="Cambria" w:cstheme="minorHAnsi"/>
          <w:color w:val="242424"/>
          <w:lang w:eastAsia="pl-PL"/>
        </w:rPr>
        <w:t>Connected</w:t>
      </w:r>
      <w:proofErr w:type="spellEnd"/>
      <w:r w:rsidRPr="005A2CC8">
        <w:rPr>
          <w:rFonts w:ascii="Cambria" w:eastAsia="Times New Roman" w:hAnsi="Cambria" w:cstheme="minorHAnsi"/>
          <w:color w:val="242424"/>
          <w:lang w:eastAsia="pl-PL"/>
        </w:rPr>
        <w:t xml:space="preserve"> </w:t>
      </w:r>
      <w:proofErr w:type="spellStart"/>
      <w:r w:rsidRPr="005A2CC8">
        <w:rPr>
          <w:rFonts w:ascii="Cambria" w:eastAsia="Times New Roman" w:hAnsi="Cambria" w:cstheme="minorHAnsi"/>
          <w:color w:val="242424"/>
          <w:lang w:eastAsia="pl-PL"/>
        </w:rPr>
        <w:t>Standby</w:t>
      </w:r>
      <w:proofErr w:type="spellEnd"/>
      <w:r w:rsidRPr="005A2CC8">
        <w:rPr>
          <w:rFonts w:ascii="Cambria" w:eastAsia="Times New Roman" w:hAnsi="Cambria" w:cstheme="minorHAnsi"/>
          <w:color w:val="242424"/>
          <w:lang w:eastAsia="pl-PL"/>
        </w:rPr>
        <w:t>) oraz zdalne wyłączenie/reset bez udziału systemu operacyjnego;</w:t>
      </w:r>
    </w:p>
    <w:p w14:paraId="099C3C70"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c) zdalną konfigurację ustawień komputera przez interfejs BIOS setup w trybie graficznym lub tekstowym (ASCII).</w:t>
      </w:r>
    </w:p>
    <w:p w14:paraId="49C75C18"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 xml:space="preserve">d) zdalne przejęcie konsoli tekstowej systemu – tzw. </w:t>
      </w:r>
      <w:proofErr w:type="spellStart"/>
      <w:r w:rsidRPr="005A2CC8">
        <w:rPr>
          <w:rFonts w:ascii="Cambria" w:eastAsia="Times New Roman" w:hAnsi="Cambria" w:cstheme="minorHAnsi"/>
          <w:color w:val="242424"/>
          <w:lang w:eastAsia="pl-PL"/>
        </w:rPr>
        <w:t>Text</w:t>
      </w:r>
      <w:proofErr w:type="spellEnd"/>
      <w:r w:rsidRPr="005A2CC8">
        <w:rPr>
          <w:rFonts w:ascii="Cambria" w:eastAsia="Times New Roman" w:hAnsi="Cambria" w:cstheme="minorHAnsi"/>
          <w:color w:val="242424"/>
          <w:lang w:eastAsia="pl-PL"/>
        </w:rPr>
        <w:t xml:space="preserve"> </w:t>
      </w:r>
      <w:proofErr w:type="spellStart"/>
      <w:r w:rsidRPr="005A2CC8">
        <w:rPr>
          <w:rFonts w:ascii="Cambria" w:eastAsia="Times New Roman" w:hAnsi="Cambria" w:cstheme="minorHAnsi"/>
          <w:color w:val="242424"/>
          <w:lang w:eastAsia="pl-PL"/>
        </w:rPr>
        <w:t>Console</w:t>
      </w:r>
      <w:proofErr w:type="spellEnd"/>
      <w:r w:rsidRPr="005A2CC8">
        <w:rPr>
          <w:rFonts w:ascii="Cambria" w:eastAsia="Times New Roman" w:hAnsi="Cambria" w:cstheme="minorHAnsi"/>
          <w:color w:val="242424"/>
          <w:lang w:eastAsia="pl-PL"/>
        </w:rPr>
        <w:t xml:space="preserve"> </w:t>
      </w:r>
      <w:proofErr w:type="spellStart"/>
      <w:r w:rsidRPr="005A2CC8">
        <w:rPr>
          <w:rFonts w:ascii="Cambria" w:eastAsia="Times New Roman" w:hAnsi="Cambria" w:cstheme="minorHAnsi"/>
          <w:color w:val="242424"/>
          <w:lang w:eastAsia="pl-PL"/>
        </w:rPr>
        <w:t>Redirection</w:t>
      </w:r>
      <w:proofErr w:type="spellEnd"/>
      <w:r w:rsidRPr="005A2CC8">
        <w:rPr>
          <w:rFonts w:ascii="Cambria" w:eastAsia="Times New Roman" w:hAnsi="Cambria" w:cstheme="minorHAnsi"/>
          <w:color w:val="242424"/>
          <w:lang w:eastAsia="pl-PL"/>
        </w:rPr>
        <w:t xml:space="preserve"> lub Serial </w:t>
      </w:r>
      <w:proofErr w:type="spellStart"/>
      <w:r w:rsidRPr="005A2CC8">
        <w:rPr>
          <w:rFonts w:ascii="Cambria" w:eastAsia="Times New Roman" w:hAnsi="Cambria" w:cstheme="minorHAnsi"/>
          <w:color w:val="242424"/>
          <w:lang w:eastAsia="pl-PL"/>
        </w:rPr>
        <w:t>over</w:t>
      </w:r>
      <w:proofErr w:type="spellEnd"/>
      <w:r w:rsidRPr="005A2CC8">
        <w:rPr>
          <w:rFonts w:ascii="Cambria" w:eastAsia="Times New Roman" w:hAnsi="Cambria" w:cstheme="minorHAnsi"/>
          <w:color w:val="242424"/>
          <w:lang w:eastAsia="pl-PL"/>
        </w:rPr>
        <w:t xml:space="preserve"> LAN z możliwością jej wykorzystania do zdalnej zmiany ustawień BIOS Setup.</w:t>
      </w:r>
    </w:p>
    <w:p w14:paraId="0024E288"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 xml:space="preserve">e) zdalne przejęcie pełnej konsoli graficznej systemu tzw. KVM </w:t>
      </w:r>
      <w:proofErr w:type="spellStart"/>
      <w:r w:rsidRPr="005A2CC8">
        <w:rPr>
          <w:rFonts w:ascii="Cambria" w:eastAsia="Times New Roman" w:hAnsi="Cambria" w:cstheme="minorHAnsi"/>
          <w:color w:val="242424"/>
          <w:lang w:eastAsia="pl-PL"/>
        </w:rPr>
        <w:t>Redirection</w:t>
      </w:r>
      <w:proofErr w:type="spellEnd"/>
      <w:r w:rsidRPr="005A2CC8">
        <w:rPr>
          <w:rFonts w:ascii="Cambria" w:eastAsia="Times New Roman" w:hAnsi="Cambria" w:cstheme="minorHAnsi"/>
          <w:color w:val="242424"/>
          <w:lang w:eastAsia="pl-PL"/>
        </w:rPr>
        <w:t xml:space="preserve"> (Keyboard, Video, Mouse) na poziomie sprzętowym bez udziału systemu operacyjnego ani dodatkowych programów, również w przypadku braku lub uszkodzenia systemu operacyjnego do rozdzielczości 2560×1600 (WQXGA) włącznie zgodnie z profilem DSP1076 standardu DASH </w:t>
      </w:r>
      <w:hyperlink r:id="rId11" w:tooltip="https://www.dmtf.org/sites/default/files/standards/documents/DSP1076_1.0.1.pdf" w:history="1">
        <w:r w:rsidRPr="005A2CC8">
          <w:rPr>
            <w:rFonts w:ascii="Cambria" w:eastAsia="Times New Roman" w:hAnsi="Cambria" w:cstheme="minorHAnsi"/>
            <w:color w:val="0000FF"/>
            <w:u w:val="single"/>
            <w:bdr w:val="none" w:sz="0" w:space="0" w:color="auto" w:frame="1"/>
            <w:lang w:eastAsia="pl-PL"/>
          </w:rPr>
          <w:t>https://www.dmtf.org/sites/default/files/standards/documents/DSP1076_1.0.1.pdf</w:t>
        </w:r>
      </w:hyperlink>
    </w:p>
    <w:p w14:paraId="22133EC5"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f) funkcja przekierowania konsoli graficznej musi przechwytywać każdy rodzaj wyświetlanego na fizycznym lokalnym ekranie obrazu włącznie z procesem uruchamiania komputera (POST), odblokowania systemu szyfrowania dysku, ładowania OS z dowolnego nośnika, zamykania OS oraz błędów ww. procesów: POST, ładowania OS.</w:t>
      </w:r>
    </w:p>
    <w:p w14:paraId="575BCA5B"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b/>
          <w:bCs/>
          <w:color w:val="242424"/>
          <w:lang w:eastAsia="pl-PL"/>
        </w:rPr>
        <w:t>Certyfikaty i standardy</w:t>
      </w:r>
      <w:r w:rsidRPr="005A2CC8">
        <w:rPr>
          <w:rFonts w:ascii="Cambria" w:eastAsia="Times New Roman" w:hAnsi="Cambria" w:cstheme="minorHAnsi"/>
          <w:color w:val="242424"/>
          <w:lang w:eastAsia="pl-PL"/>
        </w:rPr>
        <w:t>:</w:t>
      </w:r>
    </w:p>
    <w:p w14:paraId="776EF586"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 Certyfikat ISO 9001 dla producenta sprzętu</w:t>
      </w:r>
    </w:p>
    <w:p w14:paraId="76CE082B"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 Certyfikat ISO 14001 dla producenta sprzętu</w:t>
      </w:r>
    </w:p>
    <w:p w14:paraId="591C4870"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 Certyfikat ISO 50001</w:t>
      </w:r>
    </w:p>
    <w:p w14:paraId="2D13E367"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 Deklaracja zgodności CE</w:t>
      </w:r>
    </w:p>
    <w:p w14:paraId="6F07C3C7"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Certyfikaty ISO oraz deklaracja zgodności muszą być wystawione dla tego samego producenta sprzętu. Za producenta uznaje się każda osobę fizyczną lub prawną albo jednostkę organizacyjną nie posiadającą osobowości prawnej dla której ten wyrób zaprojektowano lub wytworzono, w celu wprowadzenia go do obrotu lub oddania do użytku pod własną nazwą lub znakiem. Certyfikaty ISO winny być możliwe do obejrzenia/pobrania z oficjalnych stron www producenta sprzętu.</w:t>
      </w:r>
    </w:p>
    <w:p w14:paraId="17EE8F93"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b/>
          <w:bCs/>
          <w:color w:val="242424"/>
          <w:lang w:eastAsia="pl-PL"/>
        </w:rPr>
        <w:t>System operacyjny</w:t>
      </w:r>
      <w:r w:rsidRPr="005A2CC8">
        <w:rPr>
          <w:rFonts w:ascii="Cambria" w:eastAsia="Times New Roman" w:hAnsi="Cambria" w:cstheme="minorHAnsi"/>
          <w:color w:val="242424"/>
          <w:lang w:eastAsia="pl-PL"/>
        </w:rPr>
        <w:t xml:space="preserve">: Komputer musi być kompatybilny z systemem operacyjnym GNU/Linux 64-bit </w:t>
      </w:r>
      <w:proofErr w:type="spellStart"/>
      <w:r w:rsidRPr="005A2CC8">
        <w:rPr>
          <w:rFonts w:ascii="Cambria" w:eastAsia="Times New Roman" w:hAnsi="Cambria" w:cstheme="minorHAnsi"/>
          <w:color w:val="242424"/>
          <w:lang w:eastAsia="pl-PL"/>
        </w:rPr>
        <w:t>Debian</w:t>
      </w:r>
      <w:proofErr w:type="spellEnd"/>
      <w:r w:rsidRPr="005A2CC8">
        <w:rPr>
          <w:rFonts w:ascii="Cambria" w:eastAsia="Times New Roman" w:hAnsi="Cambria" w:cstheme="minorHAnsi"/>
          <w:color w:val="242424"/>
          <w:lang w:eastAsia="pl-PL"/>
        </w:rPr>
        <w:t xml:space="preserve"> lub </w:t>
      </w:r>
      <w:proofErr w:type="spellStart"/>
      <w:r w:rsidRPr="005A2CC8">
        <w:rPr>
          <w:rFonts w:ascii="Cambria" w:eastAsia="Times New Roman" w:hAnsi="Cambria" w:cstheme="minorHAnsi"/>
          <w:color w:val="242424"/>
          <w:lang w:eastAsia="pl-PL"/>
        </w:rPr>
        <w:t>Ubuntu</w:t>
      </w:r>
      <w:proofErr w:type="spellEnd"/>
      <w:r w:rsidRPr="005A2CC8">
        <w:rPr>
          <w:rFonts w:ascii="Cambria" w:eastAsia="Times New Roman" w:hAnsi="Cambria" w:cstheme="minorHAnsi"/>
          <w:color w:val="242424"/>
          <w:lang w:eastAsia="pl-PL"/>
        </w:rPr>
        <w:t xml:space="preserve"> (wersje </w:t>
      </w:r>
      <w:proofErr w:type="spellStart"/>
      <w:r w:rsidRPr="005A2CC8">
        <w:rPr>
          <w:rFonts w:ascii="Cambria" w:eastAsia="Times New Roman" w:hAnsi="Cambria" w:cstheme="minorHAnsi"/>
          <w:color w:val="242424"/>
          <w:lang w:eastAsia="pl-PL"/>
        </w:rPr>
        <w:t>stable</w:t>
      </w:r>
      <w:proofErr w:type="spellEnd"/>
      <w:r w:rsidRPr="005A2CC8">
        <w:rPr>
          <w:rFonts w:ascii="Cambria" w:eastAsia="Times New Roman" w:hAnsi="Cambria" w:cstheme="minorHAnsi"/>
          <w:color w:val="242424"/>
          <w:lang w:eastAsia="pl-PL"/>
        </w:rPr>
        <w:t>/LTS).</w:t>
      </w:r>
    </w:p>
    <w:p w14:paraId="3606ABA2"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 xml:space="preserve">Nie </w:t>
      </w:r>
      <w:proofErr w:type="spellStart"/>
      <w:r w:rsidRPr="005A2CC8">
        <w:rPr>
          <w:rFonts w:ascii="Cambria" w:eastAsia="Times New Roman" w:hAnsi="Cambria" w:cstheme="minorHAnsi"/>
          <w:color w:val="242424"/>
          <w:lang w:eastAsia="pl-PL"/>
        </w:rPr>
        <w:t>jeset</w:t>
      </w:r>
      <w:proofErr w:type="spellEnd"/>
      <w:r w:rsidRPr="005A2CC8">
        <w:rPr>
          <w:rFonts w:ascii="Cambria" w:eastAsia="Times New Roman" w:hAnsi="Cambria" w:cstheme="minorHAnsi"/>
          <w:color w:val="242424"/>
          <w:lang w:eastAsia="pl-PL"/>
        </w:rPr>
        <w:t xml:space="preserve"> jednak wymagane dostarczenie systemu preinstalowanego.</w:t>
      </w:r>
    </w:p>
    <w:p w14:paraId="38F3264A"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b/>
          <w:bCs/>
          <w:color w:val="242424"/>
          <w:lang w:eastAsia="pl-PL"/>
        </w:rPr>
        <w:t>Warunki gwarancji</w:t>
      </w:r>
      <w:r w:rsidRPr="005A2CC8">
        <w:rPr>
          <w:rFonts w:ascii="Cambria" w:eastAsia="Times New Roman" w:hAnsi="Cambria" w:cstheme="minorHAnsi"/>
          <w:color w:val="242424"/>
          <w:lang w:eastAsia="pl-PL"/>
        </w:rPr>
        <w:t>:</w:t>
      </w:r>
    </w:p>
    <w:p w14:paraId="6310C6D0"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FF0000"/>
          <w:lang w:eastAsia="pl-PL"/>
        </w:rPr>
      </w:pPr>
      <w:r w:rsidRPr="005A2CC8">
        <w:rPr>
          <w:rFonts w:ascii="Cambria" w:eastAsia="Times New Roman" w:hAnsi="Cambria" w:cstheme="minorHAnsi"/>
          <w:color w:val="242424"/>
          <w:lang w:eastAsia="pl-PL"/>
        </w:rPr>
        <w:t xml:space="preserve">Firma serwisująca musi posiadać ISO 9001:2008 na świadczenie usług serwisowych oraz posiadać autoryzacje producenta urządzeń </w:t>
      </w:r>
    </w:p>
    <w:p w14:paraId="15A802EA"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Minimalny czas trwania wsparcia technicznego producenta wynosi 3 lata, z możliwością odpłatnego przedłużenia tego okresu do 4 lub 5 lat od daty dostawy.</w:t>
      </w:r>
    </w:p>
    <w:p w14:paraId="69848D51"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b/>
          <w:bCs/>
          <w:color w:val="242424"/>
          <w:lang w:eastAsia="pl-PL"/>
        </w:rPr>
        <w:t>Sposób realizacji usług wsparcia technicznego</w:t>
      </w:r>
      <w:r w:rsidRPr="005A2CC8">
        <w:rPr>
          <w:rFonts w:ascii="Cambria" w:eastAsia="Times New Roman" w:hAnsi="Cambria" w:cstheme="minorHAnsi"/>
          <w:color w:val="242424"/>
          <w:lang w:eastAsia="pl-PL"/>
        </w:rPr>
        <w:t>:</w:t>
      </w:r>
    </w:p>
    <w:p w14:paraId="1D2E531D"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Telefoniczne zgłaszanie usterek w dni robocze w godzinach 8-17.</w:t>
      </w:r>
    </w:p>
    <w:p w14:paraId="15374E96"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Dedykowany bezpłatny portal online do zgłaszania usterek i zarządzania zgłoszeniami serwisowymi.</w:t>
      </w:r>
    </w:p>
    <w:p w14:paraId="05CE9C2C"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Wsparcie techniczne dla sprzętu będzie dostarczane zdalnie lub w miejscu instalacji urządzenia, w zależności od rodzaju zgłaszanej awarii.</w:t>
      </w:r>
    </w:p>
    <w:p w14:paraId="624A08FE"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 xml:space="preserve">W przypadku awarii zakwalifikowanej jako naprawa w miejscu instalacji urządzenia, część zamienna wymagana do naprawy i/lub technik serwisowy przybędzie na miejsce wskazane przez </w:t>
      </w:r>
      <w:r w:rsidRPr="005A2CC8">
        <w:rPr>
          <w:rFonts w:ascii="Cambria" w:eastAsia="Times New Roman" w:hAnsi="Cambria" w:cstheme="minorHAnsi"/>
          <w:color w:val="242424"/>
          <w:lang w:eastAsia="pl-PL"/>
        </w:rPr>
        <w:lastRenderedPageBreak/>
        <w:t>klienta na następny dzień roboczy od momentu skutecznego przyjęcia zgłoszenia przez Dział Wsparcia Technicznego.</w:t>
      </w:r>
    </w:p>
    <w:p w14:paraId="4D47DD47"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Możliwość sprawdzenia aktualnego okresu i poziomu wsparcia technicznego dla urządzeń za pośrednictwem strony internetowej producenta.</w:t>
      </w:r>
    </w:p>
    <w:p w14:paraId="5900C0F0"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 xml:space="preserve">Możliwość pobrania aktualnych wersji sterowników oraz </w:t>
      </w:r>
      <w:proofErr w:type="spellStart"/>
      <w:r w:rsidRPr="005A2CC8">
        <w:rPr>
          <w:rFonts w:ascii="Cambria" w:eastAsia="Times New Roman" w:hAnsi="Cambria" w:cstheme="minorHAnsi"/>
          <w:color w:val="242424"/>
          <w:lang w:eastAsia="pl-PL"/>
        </w:rPr>
        <w:t>firmware</w:t>
      </w:r>
      <w:proofErr w:type="spellEnd"/>
      <w:r w:rsidRPr="005A2CC8">
        <w:rPr>
          <w:rFonts w:ascii="Cambria" w:eastAsia="Times New Roman" w:hAnsi="Cambria" w:cstheme="minorHAnsi"/>
          <w:color w:val="242424"/>
          <w:lang w:eastAsia="pl-PL"/>
        </w:rPr>
        <w:t xml:space="preserve"> urządzenia za pośrednictwem strony internetowej producenta również dla urządzeń z nieaktywnym wsparciem technicznym.</w:t>
      </w:r>
    </w:p>
    <w:p w14:paraId="0CF6905B"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Dostawca zapewni bezpłatne oprogramowanie do automatycznej diagnostyki i zdalnego zgłaszania awarii do serwisu.</w:t>
      </w:r>
    </w:p>
    <w:p w14:paraId="6A0CAC60"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b/>
          <w:bCs/>
          <w:color w:val="242424"/>
          <w:lang w:eastAsia="pl-PL"/>
        </w:rPr>
        <w:t>Wsparcie techniczne producenta</w:t>
      </w:r>
      <w:r w:rsidRPr="005A2CC8">
        <w:rPr>
          <w:rFonts w:ascii="Cambria" w:eastAsia="Times New Roman" w:hAnsi="Cambria" w:cstheme="minorHAnsi"/>
          <w:color w:val="242424"/>
          <w:lang w:eastAsia="pl-PL"/>
        </w:rPr>
        <w:t>:</w:t>
      </w:r>
    </w:p>
    <w:p w14:paraId="033DDD5C"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w:t>
      </w:r>
    </w:p>
    <w:p w14:paraId="7761B6E9"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b/>
          <w:bCs/>
          <w:color w:val="242424"/>
          <w:lang w:eastAsia="pl-PL"/>
        </w:rPr>
        <w:t>Wymagania dodatkowe</w:t>
      </w:r>
      <w:r w:rsidRPr="005A2CC8">
        <w:rPr>
          <w:rFonts w:ascii="Cambria" w:eastAsia="Times New Roman" w:hAnsi="Cambria" w:cstheme="minorHAnsi"/>
          <w:color w:val="242424"/>
          <w:lang w:eastAsia="pl-PL"/>
        </w:rPr>
        <w:t>:</w:t>
      </w:r>
    </w:p>
    <w:p w14:paraId="7AB2F417"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Klawiatura USB w układzie polski programisty.</w:t>
      </w:r>
    </w:p>
    <w:p w14:paraId="3E4B1968"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Mysz laserowa USB.</w:t>
      </w:r>
    </w:p>
    <w:p w14:paraId="621A78C8" w14:textId="77777777" w:rsidR="009D1B7C" w:rsidRPr="005A2CC8" w:rsidRDefault="009D1B7C" w:rsidP="005A2CC8">
      <w:pPr>
        <w:shd w:val="clear" w:color="auto" w:fill="FFFFFF"/>
        <w:spacing w:after="0" w:line="240" w:lineRule="auto"/>
        <w:jc w:val="both"/>
        <w:textAlignment w:val="baseline"/>
        <w:rPr>
          <w:rFonts w:ascii="Cambria" w:eastAsia="Times New Roman" w:hAnsi="Cambria" w:cstheme="minorHAnsi"/>
          <w:color w:val="242424"/>
          <w:lang w:eastAsia="pl-PL"/>
        </w:rPr>
      </w:pPr>
      <w:r w:rsidRPr="005A2CC8">
        <w:rPr>
          <w:rFonts w:ascii="Cambria" w:eastAsia="Times New Roman" w:hAnsi="Cambria" w:cstheme="minorHAnsi"/>
          <w:color w:val="242424"/>
          <w:lang w:eastAsia="pl-PL"/>
        </w:rPr>
        <w:t>Dedykowane szyny do montażu w szafie RACK.</w:t>
      </w:r>
    </w:p>
    <w:p w14:paraId="2C986DDE" w14:textId="5C6DFD14" w:rsidR="009D1B7C" w:rsidRPr="005A2CC8" w:rsidRDefault="009D1B7C" w:rsidP="005A2CC8">
      <w:pPr>
        <w:pStyle w:val="Bezodstpw"/>
        <w:jc w:val="both"/>
        <w:rPr>
          <w:rFonts w:ascii="Cambria" w:hAnsi="Cambria"/>
        </w:rPr>
      </w:pPr>
      <w:r w:rsidRPr="005A2CC8">
        <w:rPr>
          <w:rFonts w:ascii="Cambria" w:hAnsi="Cambria"/>
        </w:rPr>
        <w:t>Gwarancja sprawowana za pośrednictwem dostawcy, czas reakcji serwisu 48 godziny, czas naprawy od momentu zgłoszenia 14 dni</w:t>
      </w:r>
    </w:p>
    <w:p w14:paraId="6EBBB5FD" w14:textId="77777777" w:rsidR="005F4913" w:rsidRPr="005A2CC8" w:rsidRDefault="005F4913" w:rsidP="005A2CC8">
      <w:pPr>
        <w:jc w:val="both"/>
        <w:rPr>
          <w:rFonts w:ascii="Cambria" w:hAnsi="Cambria"/>
        </w:rPr>
      </w:pPr>
    </w:p>
    <w:p w14:paraId="32418AAB" w14:textId="77777777" w:rsidR="009D1B7C" w:rsidRPr="005A2CC8" w:rsidRDefault="009D1B7C" w:rsidP="005A2CC8">
      <w:pPr>
        <w:jc w:val="center"/>
        <w:rPr>
          <w:rFonts w:ascii="Cambria" w:hAnsi="Cambria"/>
          <w:b/>
          <w:bCs/>
          <w:color w:val="EE0000"/>
          <w:sz w:val="28"/>
          <w:szCs w:val="28"/>
        </w:rPr>
      </w:pPr>
      <w:r w:rsidRPr="005A2CC8">
        <w:rPr>
          <w:rFonts w:ascii="Cambria" w:hAnsi="Cambria"/>
          <w:b/>
          <w:bCs/>
          <w:color w:val="EE0000"/>
          <w:sz w:val="28"/>
          <w:szCs w:val="28"/>
        </w:rPr>
        <w:t>Część  4</w:t>
      </w:r>
    </w:p>
    <w:p w14:paraId="1771A15C" w14:textId="77777777" w:rsidR="00613E8F" w:rsidRPr="005A2CC8" w:rsidRDefault="005F4913" w:rsidP="005A2CC8">
      <w:pPr>
        <w:pStyle w:val="Bezodstpw"/>
        <w:jc w:val="both"/>
        <w:rPr>
          <w:rFonts w:ascii="Cambria" w:hAnsi="Cambria"/>
          <w:b/>
        </w:rPr>
      </w:pPr>
      <w:r w:rsidRPr="005A2CC8">
        <w:rPr>
          <w:rFonts w:ascii="Cambria" w:hAnsi="Cambria"/>
          <w:b/>
        </w:rPr>
        <w:t>Zestaw komputerowy</w:t>
      </w:r>
      <w:r w:rsidR="009D1B7C" w:rsidRPr="005A2CC8">
        <w:rPr>
          <w:rFonts w:ascii="Cambria" w:hAnsi="Cambria"/>
          <w:b/>
        </w:rPr>
        <w:t xml:space="preserve"> – 2 szt.</w:t>
      </w:r>
      <w:r w:rsidR="00613E8F" w:rsidRPr="005A2CC8">
        <w:rPr>
          <w:rFonts w:ascii="Cambria" w:hAnsi="Cambria"/>
          <w:b/>
        </w:rPr>
        <w:t xml:space="preserve"> </w:t>
      </w:r>
    </w:p>
    <w:p w14:paraId="7D47F4B9" w14:textId="77777777" w:rsidR="009D1B7C" w:rsidRPr="005A2CC8" w:rsidRDefault="009D1B7C" w:rsidP="005A2CC8">
      <w:pPr>
        <w:pStyle w:val="Bezodstpw"/>
        <w:jc w:val="both"/>
        <w:rPr>
          <w:rFonts w:ascii="Cambria" w:hAnsi="Cambria"/>
        </w:rPr>
      </w:pPr>
      <w:r w:rsidRPr="005A2CC8">
        <w:rPr>
          <w:rFonts w:ascii="Cambria" w:hAnsi="Cambria"/>
        </w:rPr>
        <w:t xml:space="preserve">Procesor osiągający w teście </w:t>
      </w:r>
      <w:proofErr w:type="spellStart"/>
      <w:r w:rsidRPr="005A2CC8">
        <w:rPr>
          <w:rFonts w:ascii="Cambria" w:hAnsi="Cambria"/>
        </w:rPr>
        <w:t>PassMark</w:t>
      </w:r>
      <w:proofErr w:type="spellEnd"/>
      <w:r w:rsidRPr="005A2CC8">
        <w:rPr>
          <w:rFonts w:ascii="Cambria" w:hAnsi="Cambria"/>
        </w:rPr>
        <w:t xml:space="preserve"> CPU Mark wynik min 67000 punktów (wynik zaproponowanego procesora musi znajdować się na stronie www.cpubenchmark.net)</w:t>
      </w:r>
    </w:p>
    <w:p w14:paraId="4C846726" w14:textId="77777777" w:rsidR="009D1B7C" w:rsidRPr="005A2CC8" w:rsidRDefault="009D1B7C" w:rsidP="005A2CC8">
      <w:pPr>
        <w:pStyle w:val="Bezodstpw"/>
        <w:jc w:val="both"/>
        <w:rPr>
          <w:rFonts w:ascii="Cambria" w:hAnsi="Cambria"/>
        </w:rPr>
      </w:pPr>
      <w:r w:rsidRPr="005A2CC8">
        <w:rPr>
          <w:rFonts w:ascii="Cambria" w:hAnsi="Cambria"/>
        </w:rPr>
        <w:t>96 GB zunifikowanej pamięci RAM</w:t>
      </w:r>
    </w:p>
    <w:p w14:paraId="0E760615" w14:textId="77777777" w:rsidR="009D1B7C" w:rsidRPr="005A2CC8" w:rsidRDefault="009D1B7C" w:rsidP="005A2CC8">
      <w:pPr>
        <w:pStyle w:val="Bezodstpw"/>
        <w:jc w:val="both"/>
        <w:rPr>
          <w:rFonts w:ascii="Cambria" w:hAnsi="Cambria"/>
        </w:rPr>
      </w:pPr>
      <w:r w:rsidRPr="005A2CC8">
        <w:rPr>
          <w:rFonts w:ascii="Cambria" w:hAnsi="Cambria"/>
        </w:rPr>
        <w:t>1 TB pamięci masowej SSD</w:t>
      </w:r>
    </w:p>
    <w:p w14:paraId="74937E97" w14:textId="04E65641" w:rsidR="009D1B7C" w:rsidRPr="005A2CC8" w:rsidRDefault="009D1B7C" w:rsidP="005A2CC8">
      <w:pPr>
        <w:pStyle w:val="Bezodstpw"/>
        <w:jc w:val="both"/>
        <w:rPr>
          <w:rFonts w:ascii="Cambria" w:hAnsi="Cambria"/>
        </w:rPr>
      </w:pPr>
      <w:r w:rsidRPr="005A2CC8">
        <w:rPr>
          <w:rFonts w:ascii="Cambria" w:hAnsi="Cambria"/>
        </w:rPr>
        <w:t>Komputer stacjonarny charakteryzujący się wysoką mocą obliczeniową zarówno</w:t>
      </w:r>
      <w:r w:rsidR="005A2CC8" w:rsidRPr="005A2CC8">
        <w:rPr>
          <w:rFonts w:ascii="Cambria" w:hAnsi="Cambria"/>
        </w:rPr>
        <w:t xml:space="preserve"> </w:t>
      </w:r>
      <w:r w:rsidRPr="005A2CC8">
        <w:rPr>
          <w:rFonts w:ascii="Cambria" w:hAnsi="Cambria"/>
        </w:rPr>
        <w:t>dla pojedynczego zadania jak i dla wielu zadań wykonywanych równolegle</w:t>
      </w:r>
      <w:r w:rsidR="005A2CC8" w:rsidRPr="005A2CC8">
        <w:rPr>
          <w:rFonts w:ascii="Cambria" w:hAnsi="Cambria"/>
        </w:rPr>
        <w:t xml:space="preserve"> </w:t>
      </w:r>
      <w:r w:rsidRPr="005A2CC8">
        <w:rPr>
          <w:rFonts w:ascii="Cambria" w:hAnsi="Cambria"/>
        </w:rPr>
        <w:t>(ciągły czas obliczeń matematycznych do kilku tygodni),</w:t>
      </w:r>
    </w:p>
    <w:p w14:paraId="596C5C6B" w14:textId="77777777" w:rsidR="009D1B7C" w:rsidRPr="005A2CC8" w:rsidRDefault="009D1B7C" w:rsidP="005A2CC8">
      <w:pPr>
        <w:pStyle w:val="Bezodstpw"/>
        <w:jc w:val="both"/>
        <w:rPr>
          <w:rFonts w:ascii="Cambria" w:hAnsi="Cambria"/>
        </w:rPr>
      </w:pPr>
      <w:r w:rsidRPr="005A2CC8">
        <w:rPr>
          <w:rFonts w:ascii="Cambria" w:hAnsi="Cambria"/>
        </w:rPr>
        <w:t>co najmniej 96 GB szybkiej pamięci RAM o przepustowości co najmniej 546 GB/s,</w:t>
      </w:r>
    </w:p>
    <w:p w14:paraId="2D224E90" w14:textId="77777777" w:rsidR="009D1B7C" w:rsidRPr="005A2CC8" w:rsidRDefault="009D1B7C" w:rsidP="005A2CC8">
      <w:pPr>
        <w:pStyle w:val="Bezodstpw"/>
        <w:jc w:val="both"/>
        <w:rPr>
          <w:rFonts w:ascii="Cambria" w:hAnsi="Cambria"/>
        </w:rPr>
      </w:pPr>
      <w:r w:rsidRPr="005A2CC8">
        <w:rPr>
          <w:rFonts w:ascii="Cambria" w:hAnsi="Cambria"/>
        </w:rPr>
        <w:t>co najmniej 1 TB pamięci masowej SSD o przepustowości co najmniej 5 GB/s,</w:t>
      </w:r>
    </w:p>
    <w:p w14:paraId="66C054BF" w14:textId="187ADE47" w:rsidR="009D1B7C" w:rsidRPr="005A2CC8" w:rsidRDefault="009D1B7C" w:rsidP="005A2CC8">
      <w:pPr>
        <w:pStyle w:val="Bezodstpw"/>
        <w:jc w:val="both"/>
        <w:rPr>
          <w:rFonts w:ascii="Cambria" w:hAnsi="Cambria"/>
        </w:rPr>
      </w:pPr>
      <w:r w:rsidRPr="005A2CC8">
        <w:rPr>
          <w:rFonts w:ascii="Cambria" w:hAnsi="Cambria"/>
        </w:rPr>
        <w:t xml:space="preserve">system operacyjny zgodny z "Single Unix </w:t>
      </w:r>
      <w:proofErr w:type="spellStart"/>
      <w:r w:rsidRPr="005A2CC8">
        <w:rPr>
          <w:rFonts w:ascii="Cambria" w:hAnsi="Cambria"/>
        </w:rPr>
        <w:t>Specification</w:t>
      </w:r>
      <w:proofErr w:type="spellEnd"/>
      <w:r w:rsidRPr="005A2CC8">
        <w:rPr>
          <w:rFonts w:ascii="Cambria" w:hAnsi="Cambria"/>
        </w:rPr>
        <w:t>", z wbudowaną obsługą</w:t>
      </w:r>
      <w:r w:rsidR="005A2CC8" w:rsidRPr="005A2CC8">
        <w:rPr>
          <w:rFonts w:ascii="Cambria" w:hAnsi="Cambria"/>
        </w:rPr>
        <w:t xml:space="preserve"> </w:t>
      </w:r>
      <w:r w:rsidRPr="005A2CC8">
        <w:rPr>
          <w:rFonts w:ascii="Cambria" w:hAnsi="Cambria"/>
        </w:rPr>
        <w:t>plików PDF i zgodny z zastosowaną na UAM infrastrukturą informatyczną</w:t>
      </w:r>
      <w:r w:rsidR="005A2CC8" w:rsidRPr="005A2CC8">
        <w:rPr>
          <w:rFonts w:ascii="Cambria" w:hAnsi="Cambria"/>
        </w:rPr>
        <w:t xml:space="preserve"> </w:t>
      </w:r>
      <w:r w:rsidRPr="005A2CC8">
        <w:rPr>
          <w:rFonts w:ascii="Cambria" w:hAnsi="Cambria"/>
        </w:rPr>
        <w:t xml:space="preserve">(OneDrive, aplikacje biurowe) </w:t>
      </w:r>
    </w:p>
    <w:p w14:paraId="7B801C8B" w14:textId="77777777" w:rsidR="009D1B7C" w:rsidRPr="005A2CC8" w:rsidRDefault="009D1B7C" w:rsidP="005A2CC8">
      <w:pPr>
        <w:pStyle w:val="Bezodstpw"/>
        <w:jc w:val="both"/>
        <w:rPr>
          <w:rFonts w:ascii="Cambria" w:hAnsi="Cambria"/>
        </w:rPr>
      </w:pPr>
      <w:r w:rsidRPr="005A2CC8">
        <w:rPr>
          <w:rFonts w:ascii="Cambria" w:hAnsi="Cambria"/>
        </w:rPr>
        <w:t xml:space="preserve">co najmniej 4 porty </w:t>
      </w:r>
      <w:proofErr w:type="spellStart"/>
      <w:r w:rsidRPr="005A2CC8">
        <w:rPr>
          <w:rFonts w:ascii="Cambria" w:hAnsi="Cambria"/>
        </w:rPr>
        <w:t>Thunderbolt</w:t>
      </w:r>
      <w:proofErr w:type="spellEnd"/>
      <w:r w:rsidRPr="005A2CC8">
        <w:rPr>
          <w:rFonts w:ascii="Cambria" w:hAnsi="Cambria"/>
        </w:rPr>
        <w:t xml:space="preserve"> 5 (USB</w:t>
      </w:r>
      <w:r w:rsidRPr="005A2CC8">
        <w:rPr>
          <w:rFonts w:ascii="Cambria" w:hAnsi="Cambria" w:cs="Cambria Math"/>
        </w:rPr>
        <w:t>‑</w:t>
      </w:r>
      <w:r w:rsidRPr="005A2CC8">
        <w:rPr>
          <w:rFonts w:ascii="Cambria" w:hAnsi="Cambria"/>
        </w:rPr>
        <w:t>C) obs</w:t>
      </w:r>
      <w:r w:rsidRPr="005A2CC8">
        <w:rPr>
          <w:rFonts w:ascii="Cambria" w:hAnsi="Cambria" w:cs="Calibri"/>
        </w:rPr>
        <w:t>ł</w:t>
      </w:r>
      <w:r w:rsidRPr="005A2CC8">
        <w:rPr>
          <w:rFonts w:ascii="Cambria" w:hAnsi="Cambria"/>
        </w:rPr>
        <w:t>uguj</w:t>
      </w:r>
      <w:r w:rsidRPr="005A2CC8">
        <w:rPr>
          <w:rFonts w:ascii="Cambria" w:hAnsi="Cambria" w:cs="Calibri"/>
        </w:rPr>
        <w:t>ą</w:t>
      </w:r>
      <w:r w:rsidRPr="005A2CC8">
        <w:rPr>
          <w:rFonts w:ascii="Cambria" w:hAnsi="Cambria"/>
        </w:rPr>
        <w:t xml:space="preserve">ce </w:t>
      </w:r>
      <w:proofErr w:type="spellStart"/>
      <w:r w:rsidRPr="005A2CC8">
        <w:rPr>
          <w:rFonts w:ascii="Cambria" w:hAnsi="Cambria"/>
        </w:rPr>
        <w:t>Thunderbolt</w:t>
      </w:r>
      <w:proofErr w:type="spellEnd"/>
      <w:r w:rsidRPr="005A2CC8">
        <w:rPr>
          <w:rFonts w:ascii="Cambria" w:hAnsi="Cambria"/>
        </w:rPr>
        <w:t xml:space="preserve"> 5 (do 120</w:t>
      </w:r>
    </w:p>
    <w:p w14:paraId="6A8517B5" w14:textId="7CB430E3" w:rsidR="009D1B7C" w:rsidRPr="005A2CC8" w:rsidRDefault="009D1B7C" w:rsidP="005A2CC8">
      <w:pPr>
        <w:pStyle w:val="Bezodstpw"/>
        <w:jc w:val="both"/>
        <w:rPr>
          <w:rFonts w:ascii="Cambria" w:hAnsi="Cambria"/>
          <w:lang w:val="en-US"/>
        </w:rPr>
      </w:pPr>
      <w:proofErr w:type="spellStart"/>
      <w:r w:rsidRPr="005A2CC8">
        <w:rPr>
          <w:rFonts w:ascii="Cambria" w:hAnsi="Cambria"/>
        </w:rPr>
        <w:t>Gb</w:t>
      </w:r>
      <w:proofErr w:type="spellEnd"/>
      <w:r w:rsidRPr="005A2CC8">
        <w:rPr>
          <w:rFonts w:ascii="Cambria" w:hAnsi="Cambria"/>
        </w:rPr>
        <w:t xml:space="preserve">/s) i USB 4 (do 120 </w:t>
      </w:r>
      <w:proofErr w:type="spellStart"/>
      <w:r w:rsidRPr="005A2CC8">
        <w:rPr>
          <w:rFonts w:ascii="Cambria" w:hAnsi="Cambria"/>
        </w:rPr>
        <w:t>Gb</w:t>
      </w:r>
      <w:proofErr w:type="spellEnd"/>
      <w:r w:rsidRPr="005A2CC8">
        <w:rPr>
          <w:rFonts w:ascii="Cambria" w:hAnsi="Cambria"/>
        </w:rPr>
        <w:t>/s), w tym wyjście wideo do 6K, co najmniej dwa porty</w:t>
      </w:r>
      <w:r w:rsidR="005A2CC8" w:rsidRPr="005A2CC8">
        <w:rPr>
          <w:rFonts w:ascii="Cambria" w:hAnsi="Cambria"/>
        </w:rPr>
        <w:t xml:space="preserve"> </w:t>
      </w:r>
      <w:r w:rsidRPr="005A2CC8">
        <w:rPr>
          <w:rFonts w:ascii="Cambria" w:hAnsi="Cambria"/>
          <w:lang w:val="en-US"/>
        </w:rPr>
        <w:t>USB 3 (USB</w:t>
      </w:r>
      <w:r w:rsidRPr="005A2CC8">
        <w:rPr>
          <w:rFonts w:ascii="Cambria" w:hAnsi="Cambria" w:cs="Cambria Math"/>
          <w:lang w:val="en-US"/>
        </w:rPr>
        <w:t>‑</w:t>
      </w:r>
      <w:r w:rsidRPr="005A2CC8">
        <w:rPr>
          <w:rFonts w:ascii="Cambria" w:hAnsi="Cambria"/>
          <w:lang w:val="en-US"/>
        </w:rPr>
        <w:t>A, do 5 Gb/s), Ethernet 10 Gb,</w:t>
      </w:r>
    </w:p>
    <w:p w14:paraId="0EEB7291" w14:textId="77777777" w:rsidR="009D1B7C" w:rsidRPr="005A2CC8" w:rsidRDefault="009D1B7C" w:rsidP="005A2CC8">
      <w:pPr>
        <w:pStyle w:val="Bezodstpw"/>
        <w:jc w:val="both"/>
        <w:rPr>
          <w:rFonts w:ascii="Cambria" w:hAnsi="Cambria"/>
        </w:rPr>
      </w:pPr>
      <w:r w:rsidRPr="005A2CC8">
        <w:rPr>
          <w:rFonts w:ascii="Cambria" w:hAnsi="Cambria"/>
        </w:rPr>
        <w:t>z przodu co najmniej 2 porty USB</w:t>
      </w:r>
      <w:r w:rsidRPr="005A2CC8">
        <w:rPr>
          <w:rFonts w:ascii="Cambria" w:hAnsi="Cambria" w:cs="Cambria Math"/>
        </w:rPr>
        <w:t>‑</w:t>
      </w:r>
      <w:r w:rsidRPr="005A2CC8">
        <w:rPr>
          <w:rFonts w:ascii="Cambria" w:hAnsi="Cambria"/>
        </w:rPr>
        <w:t xml:space="preserve">C (do 10 </w:t>
      </w:r>
      <w:proofErr w:type="spellStart"/>
      <w:r w:rsidRPr="005A2CC8">
        <w:rPr>
          <w:rFonts w:ascii="Cambria" w:hAnsi="Cambria"/>
        </w:rPr>
        <w:t>Gb</w:t>
      </w:r>
      <w:proofErr w:type="spellEnd"/>
      <w:r w:rsidRPr="005A2CC8">
        <w:rPr>
          <w:rFonts w:ascii="Cambria" w:hAnsi="Cambria"/>
        </w:rPr>
        <w:t>/s) i gniazdo na kart</w:t>
      </w:r>
      <w:r w:rsidRPr="005A2CC8">
        <w:rPr>
          <w:rFonts w:ascii="Cambria" w:hAnsi="Cambria" w:cs="Calibri"/>
        </w:rPr>
        <w:t>ę</w:t>
      </w:r>
      <w:r w:rsidRPr="005A2CC8">
        <w:rPr>
          <w:rFonts w:ascii="Cambria" w:hAnsi="Cambria"/>
        </w:rPr>
        <w:t xml:space="preserve"> SDXC (UHS</w:t>
      </w:r>
      <w:r w:rsidRPr="005A2CC8">
        <w:rPr>
          <w:rFonts w:ascii="Cambria" w:hAnsi="Cambria" w:cs="Cambria Math"/>
        </w:rPr>
        <w:t>‑</w:t>
      </w:r>
      <w:r w:rsidRPr="005A2CC8">
        <w:rPr>
          <w:rFonts w:ascii="Cambria" w:hAnsi="Cambria"/>
        </w:rPr>
        <w:t>II),</w:t>
      </w:r>
    </w:p>
    <w:p w14:paraId="7B61F3BF" w14:textId="3E10E603" w:rsidR="009D1B7C" w:rsidRPr="005A2CC8" w:rsidRDefault="009D1B7C" w:rsidP="005A2CC8">
      <w:pPr>
        <w:pStyle w:val="Bezodstpw"/>
        <w:jc w:val="both"/>
        <w:rPr>
          <w:rFonts w:ascii="Cambria" w:hAnsi="Cambria"/>
        </w:rPr>
      </w:pPr>
      <w:r w:rsidRPr="005A2CC8">
        <w:rPr>
          <w:rFonts w:ascii="Cambria" w:hAnsi="Cambria"/>
        </w:rPr>
        <w:t>wbudowany głośnik, gniazdo słuchawkowe 3,5 mm z zaawansowaną obsługą</w:t>
      </w:r>
      <w:r w:rsidR="005A2CC8" w:rsidRPr="005A2CC8">
        <w:rPr>
          <w:rFonts w:ascii="Cambria" w:hAnsi="Cambria"/>
        </w:rPr>
        <w:t xml:space="preserve"> </w:t>
      </w:r>
      <w:r w:rsidRPr="005A2CC8">
        <w:rPr>
          <w:rFonts w:ascii="Cambria" w:hAnsi="Cambria"/>
        </w:rPr>
        <w:t>słuchawek o wysokiej impedancji, port HDMI 2.1 z wyjściem dźwięku</w:t>
      </w:r>
      <w:r w:rsidR="005A2CC8" w:rsidRPr="005A2CC8">
        <w:rPr>
          <w:rFonts w:ascii="Cambria" w:hAnsi="Cambria"/>
        </w:rPr>
        <w:t xml:space="preserve"> </w:t>
      </w:r>
      <w:r w:rsidRPr="005A2CC8">
        <w:rPr>
          <w:rFonts w:ascii="Cambria" w:hAnsi="Cambria"/>
        </w:rPr>
        <w:t>wielokanałowego,</w:t>
      </w:r>
    </w:p>
    <w:p w14:paraId="77D0EA42" w14:textId="77777777" w:rsidR="009D1B7C" w:rsidRPr="005A2CC8" w:rsidRDefault="009D1B7C" w:rsidP="005A2CC8">
      <w:pPr>
        <w:pStyle w:val="Bezodstpw"/>
        <w:jc w:val="both"/>
        <w:rPr>
          <w:rFonts w:ascii="Cambria" w:hAnsi="Cambria"/>
        </w:rPr>
      </w:pPr>
      <w:r w:rsidRPr="005A2CC8">
        <w:rPr>
          <w:rFonts w:ascii="Cambria" w:hAnsi="Cambria"/>
        </w:rPr>
        <w:t>Wi</w:t>
      </w:r>
      <w:r w:rsidRPr="005A2CC8">
        <w:rPr>
          <w:rFonts w:ascii="Cambria" w:hAnsi="Cambria" w:cs="Cambria Math"/>
        </w:rPr>
        <w:t>‑</w:t>
      </w:r>
      <w:r w:rsidRPr="005A2CC8">
        <w:rPr>
          <w:rFonts w:ascii="Cambria" w:hAnsi="Cambria"/>
        </w:rPr>
        <w:t>Fi 6E (802.11ax), Bluetooth 5.3,</w:t>
      </w:r>
    </w:p>
    <w:p w14:paraId="24B7DA31" w14:textId="77777777" w:rsidR="009D1B7C" w:rsidRPr="005A2CC8" w:rsidRDefault="009D1B7C" w:rsidP="005A2CC8">
      <w:pPr>
        <w:pStyle w:val="Bezodstpw"/>
        <w:jc w:val="both"/>
        <w:rPr>
          <w:rFonts w:ascii="Cambria" w:hAnsi="Cambria"/>
        </w:rPr>
      </w:pPr>
      <w:r w:rsidRPr="005A2CC8">
        <w:rPr>
          <w:rFonts w:ascii="Cambria" w:hAnsi="Cambria"/>
        </w:rPr>
        <w:t>do 9,5 cm wysokości, wymiary poziome do 19,7 cm x 19,7 cm, masa do 3 kg,</w:t>
      </w:r>
    </w:p>
    <w:p w14:paraId="3C3A5927" w14:textId="77777777" w:rsidR="009D1B7C" w:rsidRPr="005A2CC8" w:rsidRDefault="009D1B7C" w:rsidP="005A2CC8">
      <w:pPr>
        <w:pStyle w:val="Bezodstpw"/>
        <w:jc w:val="both"/>
        <w:rPr>
          <w:rFonts w:ascii="Cambria" w:hAnsi="Cambria"/>
        </w:rPr>
      </w:pPr>
      <w:r w:rsidRPr="005A2CC8">
        <w:rPr>
          <w:rFonts w:ascii="Cambria" w:hAnsi="Cambria"/>
        </w:rPr>
        <w:t>pobór mocy: do 480 W,</w:t>
      </w:r>
    </w:p>
    <w:p w14:paraId="7816F3F2" w14:textId="350CBFE8" w:rsidR="009D1B7C" w:rsidRPr="005A2CC8" w:rsidRDefault="009D1B7C" w:rsidP="005A2CC8">
      <w:pPr>
        <w:pStyle w:val="Bezodstpw"/>
        <w:jc w:val="both"/>
        <w:rPr>
          <w:rFonts w:ascii="Cambria" w:hAnsi="Cambria"/>
        </w:rPr>
      </w:pPr>
      <w:r w:rsidRPr="005A2CC8">
        <w:rPr>
          <w:rFonts w:ascii="Cambria" w:hAnsi="Cambria"/>
        </w:rPr>
        <w:t>poziom hałasu z punktu widzenia użytkownika przy normalnej pracy nie</w:t>
      </w:r>
      <w:r w:rsidR="005A2CC8" w:rsidRPr="005A2CC8">
        <w:rPr>
          <w:rFonts w:ascii="Cambria" w:hAnsi="Cambria"/>
        </w:rPr>
        <w:t xml:space="preserve"> </w:t>
      </w:r>
      <w:r w:rsidRPr="005A2CC8">
        <w:rPr>
          <w:rFonts w:ascii="Cambria" w:hAnsi="Cambria"/>
        </w:rPr>
        <w:t xml:space="preserve">przekraczający 7 </w:t>
      </w:r>
      <w:proofErr w:type="spellStart"/>
      <w:r w:rsidRPr="005A2CC8">
        <w:rPr>
          <w:rFonts w:ascii="Cambria" w:hAnsi="Cambria"/>
        </w:rPr>
        <w:t>dB</w:t>
      </w:r>
      <w:proofErr w:type="spellEnd"/>
      <w:r w:rsidRPr="005A2CC8">
        <w:rPr>
          <w:rFonts w:ascii="Cambria" w:hAnsi="Cambria"/>
        </w:rPr>
        <w:t xml:space="preserve"> wg. ECMA-109, por. </w:t>
      </w:r>
    </w:p>
    <w:p w14:paraId="2399716B" w14:textId="77777777" w:rsidR="00613E8F" w:rsidRPr="005A2CC8" w:rsidRDefault="00613E8F" w:rsidP="005A2CC8">
      <w:pPr>
        <w:pStyle w:val="Bezodstpw"/>
        <w:jc w:val="both"/>
        <w:rPr>
          <w:rFonts w:ascii="Cambria" w:hAnsi="Cambria"/>
        </w:rPr>
      </w:pPr>
      <w:r w:rsidRPr="005A2CC8">
        <w:rPr>
          <w:rFonts w:ascii="Cambria" w:hAnsi="Cambria"/>
        </w:rPr>
        <w:t xml:space="preserve">zainstalowany system operacyjny musi umożliwiać natywne uruchamianie takich programów jak Apple </w:t>
      </w:r>
      <w:proofErr w:type="spellStart"/>
      <w:r w:rsidRPr="005A2CC8">
        <w:rPr>
          <w:rFonts w:ascii="Cambria" w:hAnsi="Cambria"/>
        </w:rPr>
        <w:t>Final</w:t>
      </w:r>
      <w:proofErr w:type="spellEnd"/>
      <w:r w:rsidRPr="005A2CC8">
        <w:rPr>
          <w:rFonts w:ascii="Cambria" w:hAnsi="Cambria"/>
        </w:rPr>
        <w:t xml:space="preserve"> </w:t>
      </w:r>
      <w:proofErr w:type="spellStart"/>
      <w:r w:rsidRPr="005A2CC8">
        <w:rPr>
          <w:rFonts w:ascii="Cambria" w:hAnsi="Cambria"/>
        </w:rPr>
        <w:t>Cut</w:t>
      </w:r>
      <w:proofErr w:type="spellEnd"/>
      <w:r w:rsidRPr="005A2CC8">
        <w:rPr>
          <w:rFonts w:ascii="Cambria" w:hAnsi="Cambria"/>
        </w:rPr>
        <w:t xml:space="preserve"> Pro X (które jest na stanie zamawiającego) oraz umożliwiać zarządzenie przez Apple Remote Desktop (w tym sprawdzenie adresu IP; zmianie ustawień karty sieciowej, serwerów DNS; zarządzania zasilaniem; zamykaniem, instalacją i dezinstalacją aplikacji; nadzorowanie ekranu; generowaniem raportów o wymaganych aktualizacjach oprogramowania) </w:t>
      </w:r>
    </w:p>
    <w:p w14:paraId="50A0DBEE" w14:textId="77777777" w:rsidR="009D1B7C" w:rsidRPr="005A2CC8" w:rsidRDefault="009D1B7C" w:rsidP="005A2CC8">
      <w:pPr>
        <w:pStyle w:val="Bezodstpw"/>
        <w:jc w:val="both"/>
        <w:rPr>
          <w:rFonts w:ascii="Cambria" w:hAnsi="Cambria"/>
          <w:b/>
        </w:rPr>
      </w:pPr>
      <w:r w:rsidRPr="005A2CC8">
        <w:rPr>
          <w:rFonts w:ascii="Cambria" w:hAnsi="Cambria"/>
          <w:b/>
        </w:rPr>
        <w:t>Klawiatura</w:t>
      </w:r>
    </w:p>
    <w:p w14:paraId="46220CEE" w14:textId="77777777" w:rsidR="009D1B7C" w:rsidRPr="005A2CC8" w:rsidRDefault="009D1B7C" w:rsidP="005A2CC8">
      <w:pPr>
        <w:pStyle w:val="Bezodstpw"/>
        <w:jc w:val="both"/>
        <w:rPr>
          <w:rFonts w:ascii="Cambria" w:hAnsi="Cambria"/>
        </w:rPr>
      </w:pPr>
      <w:r w:rsidRPr="005A2CC8">
        <w:rPr>
          <w:rFonts w:ascii="Cambria" w:hAnsi="Cambria"/>
        </w:rPr>
        <w:lastRenderedPageBreak/>
        <w:t>Typ klawiatury płaska</w:t>
      </w:r>
    </w:p>
    <w:p w14:paraId="2356EDA4" w14:textId="77777777" w:rsidR="009D1B7C" w:rsidRPr="005A2CC8" w:rsidRDefault="009D1B7C" w:rsidP="005A2CC8">
      <w:pPr>
        <w:pStyle w:val="Bezodstpw"/>
        <w:jc w:val="both"/>
        <w:rPr>
          <w:rFonts w:ascii="Cambria" w:hAnsi="Cambria"/>
        </w:rPr>
      </w:pPr>
      <w:r w:rsidRPr="005A2CC8">
        <w:rPr>
          <w:rFonts w:ascii="Cambria" w:hAnsi="Cambria"/>
        </w:rPr>
        <w:t>Łączność bezprzewodowa</w:t>
      </w:r>
    </w:p>
    <w:p w14:paraId="58E764A0" w14:textId="77777777" w:rsidR="009D1B7C" w:rsidRPr="005A2CC8" w:rsidRDefault="009D1B7C" w:rsidP="005A2CC8">
      <w:pPr>
        <w:pStyle w:val="Bezodstpw"/>
        <w:jc w:val="both"/>
        <w:rPr>
          <w:rFonts w:ascii="Cambria" w:hAnsi="Cambria"/>
        </w:rPr>
      </w:pPr>
      <w:r w:rsidRPr="005A2CC8">
        <w:rPr>
          <w:rFonts w:ascii="Cambria" w:hAnsi="Cambria"/>
        </w:rPr>
        <w:t>Komunikacja bezprzewodowa Bluetooth</w:t>
      </w:r>
    </w:p>
    <w:p w14:paraId="400C22DF" w14:textId="77777777" w:rsidR="009D1B7C" w:rsidRPr="005A2CC8" w:rsidRDefault="009D1B7C" w:rsidP="005A2CC8">
      <w:pPr>
        <w:pStyle w:val="Bezodstpw"/>
        <w:jc w:val="both"/>
        <w:rPr>
          <w:rFonts w:ascii="Cambria" w:hAnsi="Cambria"/>
        </w:rPr>
      </w:pPr>
      <w:r w:rsidRPr="005A2CC8">
        <w:rPr>
          <w:rFonts w:ascii="Cambria" w:hAnsi="Cambria"/>
        </w:rPr>
        <w:t>Interfejs USB-C</w:t>
      </w:r>
    </w:p>
    <w:p w14:paraId="2CA28933" w14:textId="77777777" w:rsidR="009D1B7C" w:rsidRPr="005A2CC8" w:rsidRDefault="009D1B7C" w:rsidP="005A2CC8">
      <w:pPr>
        <w:pStyle w:val="Bezodstpw"/>
        <w:jc w:val="both"/>
        <w:rPr>
          <w:rFonts w:ascii="Cambria" w:hAnsi="Cambria"/>
        </w:rPr>
      </w:pPr>
      <w:r w:rsidRPr="005A2CC8">
        <w:rPr>
          <w:rFonts w:ascii="Cambria" w:hAnsi="Cambria"/>
        </w:rPr>
        <w:t>Kolor czarny</w:t>
      </w:r>
    </w:p>
    <w:p w14:paraId="7276283D" w14:textId="77777777" w:rsidR="009D1B7C" w:rsidRPr="005A2CC8" w:rsidRDefault="009D1B7C" w:rsidP="005A2CC8">
      <w:pPr>
        <w:pStyle w:val="Bezodstpw"/>
        <w:jc w:val="both"/>
        <w:rPr>
          <w:rFonts w:ascii="Cambria" w:hAnsi="Cambria"/>
        </w:rPr>
      </w:pPr>
      <w:r w:rsidRPr="005A2CC8">
        <w:rPr>
          <w:rFonts w:ascii="Cambria" w:hAnsi="Cambria"/>
        </w:rPr>
        <w:t>Typ klawiszy membranowe</w:t>
      </w:r>
    </w:p>
    <w:p w14:paraId="39F2ADA3" w14:textId="77777777" w:rsidR="009D1B7C" w:rsidRPr="005A2CC8" w:rsidRDefault="009D1B7C" w:rsidP="005A2CC8">
      <w:pPr>
        <w:pStyle w:val="Bezodstpw"/>
        <w:jc w:val="both"/>
        <w:rPr>
          <w:rFonts w:ascii="Cambria" w:hAnsi="Cambria"/>
        </w:rPr>
      </w:pPr>
      <w:r w:rsidRPr="005A2CC8">
        <w:rPr>
          <w:rFonts w:ascii="Cambria" w:hAnsi="Cambria"/>
        </w:rPr>
        <w:t>Układ klawiszy angielski (US INTL ANSI)</w:t>
      </w:r>
    </w:p>
    <w:p w14:paraId="2DFC1B43" w14:textId="77777777" w:rsidR="009D1B7C" w:rsidRPr="005A2CC8" w:rsidRDefault="009D1B7C" w:rsidP="005A2CC8">
      <w:pPr>
        <w:pStyle w:val="Bezodstpw"/>
        <w:jc w:val="both"/>
        <w:rPr>
          <w:rFonts w:ascii="Cambria" w:hAnsi="Cambria"/>
        </w:rPr>
      </w:pPr>
      <w:r w:rsidRPr="005A2CC8">
        <w:rPr>
          <w:rFonts w:ascii="Cambria" w:hAnsi="Cambria"/>
        </w:rPr>
        <w:t>Klawisze numeryczne</w:t>
      </w:r>
    </w:p>
    <w:p w14:paraId="3BAE9309" w14:textId="77777777" w:rsidR="009D1B7C" w:rsidRPr="005A2CC8" w:rsidRDefault="009D1B7C" w:rsidP="005A2CC8">
      <w:pPr>
        <w:pStyle w:val="Bezodstpw"/>
        <w:jc w:val="both"/>
        <w:rPr>
          <w:rFonts w:ascii="Cambria" w:hAnsi="Cambria"/>
        </w:rPr>
      </w:pPr>
      <w:r w:rsidRPr="005A2CC8">
        <w:rPr>
          <w:rFonts w:ascii="Cambria" w:hAnsi="Cambria"/>
        </w:rPr>
        <w:t>Zasilanie wbudowany akumulator</w:t>
      </w:r>
    </w:p>
    <w:p w14:paraId="334B94DD" w14:textId="77777777" w:rsidR="009D1B7C" w:rsidRPr="005A2CC8" w:rsidRDefault="009D1B7C" w:rsidP="005A2CC8">
      <w:pPr>
        <w:pStyle w:val="Bezodstpw"/>
        <w:jc w:val="both"/>
        <w:rPr>
          <w:rFonts w:ascii="Cambria" w:hAnsi="Cambria"/>
        </w:rPr>
      </w:pPr>
      <w:r w:rsidRPr="005A2CC8">
        <w:rPr>
          <w:rFonts w:ascii="Cambria" w:hAnsi="Cambria"/>
        </w:rPr>
        <w:t xml:space="preserve">Wersja </w:t>
      </w:r>
      <w:proofErr w:type="spellStart"/>
      <w:r w:rsidRPr="005A2CC8">
        <w:rPr>
          <w:rFonts w:ascii="Cambria" w:hAnsi="Cambria"/>
        </w:rPr>
        <w:t>Touch</w:t>
      </w:r>
      <w:proofErr w:type="spellEnd"/>
      <w:r w:rsidRPr="005A2CC8">
        <w:rPr>
          <w:rFonts w:ascii="Cambria" w:hAnsi="Cambria"/>
        </w:rPr>
        <w:t xml:space="preserve"> ID</w:t>
      </w:r>
    </w:p>
    <w:p w14:paraId="759ABEE5" w14:textId="77777777" w:rsidR="009D1B7C" w:rsidRPr="005A2CC8" w:rsidRDefault="009D1B7C" w:rsidP="005A2CC8">
      <w:pPr>
        <w:pStyle w:val="Bezodstpw"/>
        <w:jc w:val="both"/>
        <w:rPr>
          <w:rFonts w:ascii="Cambria" w:hAnsi="Cambria"/>
        </w:rPr>
      </w:pPr>
      <w:r w:rsidRPr="005A2CC8">
        <w:rPr>
          <w:rFonts w:ascii="Cambria" w:hAnsi="Cambria"/>
        </w:rPr>
        <w:t>Szerokość max 42 cm</w:t>
      </w:r>
    </w:p>
    <w:p w14:paraId="4C9A4483" w14:textId="77777777" w:rsidR="009D1B7C" w:rsidRPr="005A2CC8" w:rsidRDefault="009D1B7C" w:rsidP="005A2CC8">
      <w:pPr>
        <w:pStyle w:val="Bezodstpw"/>
        <w:jc w:val="both"/>
        <w:rPr>
          <w:rFonts w:ascii="Cambria" w:hAnsi="Cambria"/>
        </w:rPr>
      </w:pPr>
      <w:r w:rsidRPr="005A2CC8">
        <w:rPr>
          <w:rFonts w:ascii="Cambria" w:hAnsi="Cambria"/>
        </w:rPr>
        <w:t>Głębokość max 12 cm</w:t>
      </w:r>
    </w:p>
    <w:p w14:paraId="55433007" w14:textId="77777777" w:rsidR="009D1B7C" w:rsidRPr="005A2CC8" w:rsidRDefault="009D1B7C" w:rsidP="005A2CC8">
      <w:pPr>
        <w:pStyle w:val="Bezodstpw"/>
        <w:jc w:val="both"/>
        <w:rPr>
          <w:rFonts w:ascii="Cambria" w:hAnsi="Cambria"/>
        </w:rPr>
      </w:pPr>
      <w:r w:rsidRPr="005A2CC8">
        <w:rPr>
          <w:rFonts w:ascii="Cambria" w:hAnsi="Cambria"/>
        </w:rPr>
        <w:t>Wysokość 0,4 - 1,1 cm</w:t>
      </w:r>
    </w:p>
    <w:p w14:paraId="0D965F9A" w14:textId="77777777" w:rsidR="009D1B7C" w:rsidRPr="005A2CC8" w:rsidRDefault="009D1B7C" w:rsidP="005A2CC8">
      <w:pPr>
        <w:pStyle w:val="Bezodstpw"/>
        <w:jc w:val="both"/>
        <w:rPr>
          <w:rFonts w:ascii="Cambria" w:hAnsi="Cambria"/>
        </w:rPr>
      </w:pPr>
      <w:r w:rsidRPr="005A2CC8">
        <w:rPr>
          <w:rFonts w:ascii="Cambria" w:hAnsi="Cambria"/>
        </w:rPr>
        <w:t>Waga max 370 g</w:t>
      </w:r>
    </w:p>
    <w:p w14:paraId="5CDE4F5D" w14:textId="77777777" w:rsidR="009D1B7C" w:rsidRPr="005A2CC8" w:rsidRDefault="009D1B7C" w:rsidP="005A2CC8">
      <w:pPr>
        <w:pStyle w:val="Bezodstpw"/>
        <w:jc w:val="both"/>
        <w:rPr>
          <w:rFonts w:ascii="Cambria" w:hAnsi="Cambria"/>
        </w:rPr>
      </w:pPr>
      <w:r w:rsidRPr="005A2CC8">
        <w:rPr>
          <w:rFonts w:ascii="Cambria" w:hAnsi="Cambria"/>
        </w:rPr>
        <w:t>przewód USB-C/USB-C</w:t>
      </w:r>
    </w:p>
    <w:p w14:paraId="57979A5F" w14:textId="77777777" w:rsidR="009D1B7C" w:rsidRPr="005A2CC8" w:rsidRDefault="009D1B7C" w:rsidP="005A2CC8">
      <w:pPr>
        <w:pStyle w:val="Bezodstpw"/>
        <w:jc w:val="both"/>
        <w:rPr>
          <w:rFonts w:ascii="Cambria" w:hAnsi="Cambria"/>
          <w:b/>
        </w:rPr>
      </w:pPr>
      <w:r w:rsidRPr="005A2CC8">
        <w:rPr>
          <w:rFonts w:ascii="Cambria" w:hAnsi="Cambria"/>
          <w:b/>
        </w:rPr>
        <w:t xml:space="preserve">Gładzik </w:t>
      </w:r>
    </w:p>
    <w:p w14:paraId="6E0A0474" w14:textId="77777777" w:rsidR="009D1B7C" w:rsidRPr="005A2CC8" w:rsidRDefault="009D1B7C" w:rsidP="005A2CC8">
      <w:pPr>
        <w:pStyle w:val="Bezodstpw"/>
        <w:jc w:val="both"/>
        <w:rPr>
          <w:rFonts w:ascii="Cambria" w:hAnsi="Cambria"/>
        </w:rPr>
      </w:pPr>
      <w:r w:rsidRPr="005A2CC8">
        <w:rPr>
          <w:rFonts w:ascii="Cambria" w:hAnsi="Cambria"/>
        </w:rPr>
        <w:t>Łączność bezprzewodowa</w:t>
      </w:r>
    </w:p>
    <w:p w14:paraId="1159BD18" w14:textId="77777777" w:rsidR="009D1B7C" w:rsidRPr="005A2CC8" w:rsidRDefault="009D1B7C" w:rsidP="005A2CC8">
      <w:pPr>
        <w:pStyle w:val="Bezodstpw"/>
        <w:jc w:val="both"/>
        <w:rPr>
          <w:rFonts w:ascii="Cambria" w:hAnsi="Cambria"/>
        </w:rPr>
      </w:pPr>
      <w:r w:rsidRPr="005A2CC8">
        <w:rPr>
          <w:rFonts w:ascii="Cambria" w:hAnsi="Cambria"/>
        </w:rPr>
        <w:t>Kolor czarny</w:t>
      </w:r>
    </w:p>
    <w:p w14:paraId="3AB80B60" w14:textId="77777777" w:rsidR="009D1B7C" w:rsidRPr="005A2CC8" w:rsidRDefault="009D1B7C" w:rsidP="005A2CC8">
      <w:pPr>
        <w:pStyle w:val="Bezodstpw"/>
        <w:jc w:val="both"/>
        <w:rPr>
          <w:rFonts w:ascii="Cambria" w:hAnsi="Cambria"/>
        </w:rPr>
      </w:pPr>
      <w:r w:rsidRPr="005A2CC8">
        <w:rPr>
          <w:rFonts w:ascii="Cambria" w:hAnsi="Cambria"/>
        </w:rPr>
        <w:t>Komunikacja bezprzewodowa Bluetooth</w:t>
      </w:r>
    </w:p>
    <w:p w14:paraId="41992A8E" w14:textId="77777777" w:rsidR="009D1B7C" w:rsidRPr="005A2CC8" w:rsidRDefault="009D1B7C" w:rsidP="005A2CC8">
      <w:pPr>
        <w:pStyle w:val="Bezodstpw"/>
        <w:jc w:val="both"/>
        <w:rPr>
          <w:rFonts w:ascii="Cambria" w:hAnsi="Cambria"/>
        </w:rPr>
      </w:pPr>
      <w:r w:rsidRPr="005A2CC8">
        <w:rPr>
          <w:rFonts w:ascii="Cambria" w:hAnsi="Cambria"/>
        </w:rPr>
        <w:t>Interfejs USB-C</w:t>
      </w:r>
    </w:p>
    <w:p w14:paraId="2C026AC5" w14:textId="77777777" w:rsidR="009D1B7C" w:rsidRPr="005A2CC8" w:rsidRDefault="009D1B7C" w:rsidP="005A2CC8">
      <w:pPr>
        <w:pStyle w:val="Bezodstpw"/>
        <w:jc w:val="both"/>
        <w:rPr>
          <w:rFonts w:ascii="Cambria" w:hAnsi="Cambria"/>
        </w:rPr>
      </w:pPr>
      <w:r w:rsidRPr="005A2CC8">
        <w:rPr>
          <w:rFonts w:ascii="Cambria" w:hAnsi="Cambria"/>
        </w:rPr>
        <w:t>Profil uniwersalny</w:t>
      </w:r>
    </w:p>
    <w:p w14:paraId="73C6D198" w14:textId="77777777" w:rsidR="009D1B7C" w:rsidRPr="005A2CC8" w:rsidRDefault="009D1B7C" w:rsidP="005A2CC8">
      <w:pPr>
        <w:pStyle w:val="Bezodstpw"/>
        <w:jc w:val="both"/>
        <w:rPr>
          <w:rFonts w:ascii="Cambria" w:hAnsi="Cambria"/>
        </w:rPr>
      </w:pPr>
      <w:r w:rsidRPr="005A2CC8">
        <w:rPr>
          <w:rFonts w:ascii="Cambria" w:hAnsi="Cambria"/>
        </w:rPr>
        <w:t>Waga max 230 g</w:t>
      </w:r>
    </w:p>
    <w:p w14:paraId="2D639FBE" w14:textId="77777777" w:rsidR="009D1B7C" w:rsidRPr="005A2CC8" w:rsidRDefault="009D1B7C" w:rsidP="005A2CC8">
      <w:pPr>
        <w:pStyle w:val="Bezodstpw"/>
        <w:jc w:val="both"/>
        <w:rPr>
          <w:rFonts w:ascii="Cambria" w:hAnsi="Cambria"/>
        </w:rPr>
      </w:pPr>
      <w:r w:rsidRPr="005A2CC8">
        <w:rPr>
          <w:rFonts w:ascii="Cambria" w:hAnsi="Cambria"/>
        </w:rPr>
        <w:t>Długość max 11,50 cm</w:t>
      </w:r>
    </w:p>
    <w:p w14:paraId="61F408AC" w14:textId="77777777" w:rsidR="009D1B7C" w:rsidRPr="005A2CC8" w:rsidRDefault="009D1B7C" w:rsidP="005A2CC8">
      <w:pPr>
        <w:pStyle w:val="Bezodstpw"/>
        <w:jc w:val="both"/>
        <w:rPr>
          <w:rFonts w:ascii="Cambria" w:hAnsi="Cambria"/>
        </w:rPr>
      </w:pPr>
      <w:r w:rsidRPr="005A2CC8">
        <w:rPr>
          <w:rFonts w:ascii="Cambria" w:hAnsi="Cambria"/>
        </w:rPr>
        <w:t>Szerokość max 16 cm</w:t>
      </w:r>
    </w:p>
    <w:p w14:paraId="69FDA7B7" w14:textId="77777777" w:rsidR="009D1B7C" w:rsidRPr="005A2CC8" w:rsidRDefault="009D1B7C" w:rsidP="005A2CC8">
      <w:pPr>
        <w:pStyle w:val="Bezodstpw"/>
        <w:jc w:val="both"/>
        <w:rPr>
          <w:rFonts w:ascii="Cambria" w:hAnsi="Cambria"/>
        </w:rPr>
      </w:pPr>
      <w:r w:rsidRPr="005A2CC8">
        <w:rPr>
          <w:rFonts w:ascii="Cambria" w:hAnsi="Cambria"/>
        </w:rPr>
        <w:t>Wysokość 0.45 cm - 1.10 cm</w:t>
      </w:r>
    </w:p>
    <w:p w14:paraId="431813A3" w14:textId="77777777" w:rsidR="009D1B7C" w:rsidRPr="005A2CC8" w:rsidRDefault="009D1B7C" w:rsidP="005A2CC8">
      <w:pPr>
        <w:pStyle w:val="Bezodstpw"/>
        <w:jc w:val="both"/>
        <w:rPr>
          <w:rFonts w:ascii="Cambria" w:hAnsi="Cambria"/>
        </w:rPr>
      </w:pPr>
      <w:r w:rsidRPr="005A2CC8">
        <w:rPr>
          <w:rFonts w:ascii="Cambria" w:hAnsi="Cambria"/>
        </w:rPr>
        <w:t>Zasilanie wbudowany akumulator</w:t>
      </w:r>
    </w:p>
    <w:p w14:paraId="0DB62D3C" w14:textId="77777777" w:rsidR="009D1B7C" w:rsidRPr="005A2CC8" w:rsidRDefault="009D1B7C" w:rsidP="005A2CC8">
      <w:pPr>
        <w:pStyle w:val="Bezodstpw"/>
        <w:jc w:val="both"/>
        <w:rPr>
          <w:rFonts w:ascii="Cambria" w:hAnsi="Cambria"/>
        </w:rPr>
      </w:pPr>
      <w:r w:rsidRPr="005A2CC8">
        <w:rPr>
          <w:rFonts w:ascii="Cambria" w:hAnsi="Cambria"/>
        </w:rPr>
        <w:t>Dodatkowe wyposażenie</w:t>
      </w:r>
    </w:p>
    <w:p w14:paraId="20F2022F" w14:textId="77777777" w:rsidR="009D1B7C" w:rsidRPr="005A2CC8" w:rsidRDefault="009D1B7C" w:rsidP="005A2CC8">
      <w:pPr>
        <w:pStyle w:val="Bezodstpw"/>
        <w:jc w:val="both"/>
        <w:rPr>
          <w:rFonts w:ascii="Cambria" w:hAnsi="Cambria"/>
        </w:rPr>
      </w:pPr>
      <w:r w:rsidRPr="005A2CC8">
        <w:rPr>
          <w:rFonts w:ascii="Cambria" w:hAnsi="Cambria"/>
        </w:rPr>
        <w:t>przewód USB-C/USB-C</w:t>
      </w:r>
    </w:p>
    <w:p w14:paraId="7F4A7F11" w14:textId="77777777" w:rsidR="009D1B7C" w:rsidRPr="005A2CC8" w:rsidRDefault="009D1B7C" w:rsidP="005A2CC8">
      <w:pPr>
        <w:pStyle w:val="Bezodstpw"/>
        <w:jc w:val="both"/>
        <w:rPr>
          <w:rFonts w:ascii="Cambria" w:hAnsi="Cambria"/>
        </w:rPr>
      </w:pPr>
      <w:r w:rsidRPr="005A2CC8">
        <w:rPr>
          <w:rFonts w:ascii="Cambria" w:hAnsi="Cambria"/>
        </w:rPr>
        <w:t xml:space="preserve">możliwość obsługi za pomocą kilku palców jednocześnie </w:t>
      </w:r>
    </w:p>
    <w:p w14:paraId="67F99FA4" w14:textId="77777777" w:rsidR="009D1B7C" w:rsidRPr="005A2CC8" w:rsidRDefault="009D1B7C" w:rsidP="005A2CC8">
      <w:pPr>
        <w:pStyle w:val="Bezodstpw"/>
        <w:jc w:val="both"/>
        <w:rPr>
          <w:rFonts w:ascii="Cambria" w:hAnsi="Cambria"/>
        </w:rPr>
      </w:pPr>
      <w:r w:rsidRPr="005A2CC8">
        <w:rPr>
          <w:rFonts w:ascii="Cambria" w:hAnsi="Cambria"/>
        </w:rPr>
        <w:t>wrażliwy na siłę nacisku (czujnik nacisku)</w:t>
      </w:r>
    </w:p>
    <w:p w14:paraId="6E6E4924" w14:textId="77777777" w:rsidR="009D1B7C" w:rsidRPr="005A2CC8" w:rsidRDefault="009D1B7C" w:rsidP="005A2CC8">
      <w:pPr>
        <w:pStyle w:val="Bezodstpw"/>
        <w:jc w:val="both"/>
        <w:rPr>
          <w:rFonts w:ascii="Cambria" w:hAnsi="Cambria"/>
          <w:b/>
        </w:rPr>
      </w:pPr>
      <w:r w:rsidRPr="005A2CC8">
        <w:rPr>
          <w:rFonts w:ascii="Cambria" w:hAnsi="Cambria"/>
          <w:b/>
        </w:rPr>
        <w:t>Myszka</w:t>
      </w:r>
    </w:p>
    <w:p w14:paraId="17F8DFDE" w14:textId="77777777" w:rsidR="009D1B7C" w:rsidRPr="005A2CC8" w:rsidRDefault="009D1B7C" w:rsidP="005A2CC8">
      <w:pPr>
        <w:pStyle w:val="Bezodstpw"/>
        <w:jc w:val="both"/>
        <w:rPr>
          <w:rFonts w:ascii="Cambria" w:hAnsi="Cambria"/>
        </w:rPr>
      </w:pPr>
      <w:r w:rsidRPr="005A2CC8">
        <w:rPr>
          <w:rFonts w:ascii="Cambria" w:hAnsi="Cambria"/>
        </w:rPr>
        <w:t>Rodzaj produktu mysz uniwersalna</w:t>
      </w:r>
    </w:p>
    <w:p w14:paraId="41B10FCE" w14:textId="77777777" w:rsidR="009D1B7C" w:rsidRPr="005A2CC8" w:rsidRDefault="009D1B7C" w:rsidP="005A2CC8">
      <w:pPr>
        <w:pStyle w:val="Bezodstpw"/>
        <w:jc w:val="both"/>
        <w:rPr>
          <w:rFonts w:ascii="Cambria" w:hAnsi="Cambria"/>
        </w:rPr>
      </w:pPr>
      <w:r w:rsidRPr="005A2CC8">
        <w:rPr>
          <w:rFonts w:ascii="Cambria" w:hAnsi="Cambria"/>
        </w:rPr>
        <w:t>Sensor laserowy</w:t>
      </w:r>
    </w:p>
    <w:p w14:paraId="40B8289A" w14:textId="77777777" w:rsidR="009D1B7C" w:rsidRPr="005A2CC8" w:rsidRDefault="009D1B7C" w:rsidP="005A2CC8">
      <w:pPr>
        <w:pStyle w:val="Bezodstpw"/>
        <w:jc w:val="both"/>
        <w:rPr>
          <w:rFonts w:ascii="Cambria" w:hAnsi="Cambria"/>
        </w:rPr>
      </w:pPr>
      <w:r w:rsidRPr="005A2CC8">
        <w:rPr>
          <w:rFonts w:ascii="Cambria" w:hAnsi="Cambria"/>
        </w:rPr>
        <w:t>Łączność bezprzewodowa</w:t>
      </w:r>
    </w:p>
    <w:p w14:paraId="73FA82D2" w14:textId="77777777" w:rsidR="009D1B7C" w:rsidRPr="005A2CC8" w:rsidRDefault="009D1B7C" w:rsidP="005A2CC8">
      <w:pPr>
        <w:pStyle w:val="Bezodstpw"/>
        <w:jc w:val="both"/>
        <w:rPr>
          <w:rFonts w:ascii="Cambria" w:hAnsi="Cambria"/>
        </w:rPr>
      </w:pPr>
      <w:r w:rsidRPr="005A2CC8">
        <w:rPr>
          <w:rFonts w:ascii="Cambria" w:hAnsi="Cambria"/>
        </w:rPr>
        <w:t>Kolor czarny</w:t>
      </w:r>
    </w:p>
    <w:p w14:paraId="6C799B30" w14:textId="77777777" w:rsidR="009D1B7C" w:rsidRPr="005A2CC8" w:rsidRDefault="009D1B7C" w:rsidP="005A2CC8">
      <w:pPr>
        <w:pStyle w:val="Bezodstpw"/>
        <w:jc w:val="both"/>
        <w:rPr>
          <w:rFonts w:ascii="Cambria" w:hAnsi="Cambria"/>
        </w:rPr>
      </w:pPr>
      <w:r w:rsidRPr="005A2CC8">
        <w:rPr>
          <w:rFonts w:ascii="Cambria" w:hAnsi="Cambria"/>
        </w:rPr>
        <w:t>Bluetooth</w:t>
      </w:r>
    </w:p>
    <w:p w14:paraId="104365AB" w14:textId="77777777" w:rsidR="009D1B7C" w:rsidRPr="005A2CC8" w:rsidRDefault="009D1B7C" w:rsidP="005A2CC8">
      <w:pPr>
        <w:pStyle w:val="Bezodstpw"/>
        <w:jc w:val="both"/>
        <w:rPr>
          <w:rFonts w:ascii="Cambria" w:hAnsi="Cambria"/>
        </w:rPr>
      </w:pPr>
      <w:r w:rsidRPr="005A2CC8">
        <w:rPr>
          <w:rFonts w:ascii="Cambria" w:hAnsi="Cambria"/>
        </w:rPr>
        <w:t>Interfejs USB-C</w:t>
      </w:r>
    </w:p>
    <w:p w14:paraId="04A013E3" w14:textId="77777777" w:rsidR="009D1B7C" w:rsidRPr="005A2CC8" w:rsidRDefault="009D1B7C" w:rsidP="005A2CC8">
      <w:pPr>
        <w:pStyle w:val="Bezodstpw"/>
        <w:jc w:val="both"/>
        <w:rPr>
          <w:rFonts w:ascii="Cambria" w:hAnsi="Cambria"/>
        </w:rPr>
      </w:pPr>
      <w:r w:rsidRPr="005A2CC8">
        <w:rPr>
          <w:rFonts w:ascii="Cambria" w:hAnsi="Cambria"/>
        </w:rPr>
        <w:t>Profil uniwersalny</w:t>
      </w:r>
    </w:p>
    <w:p w14:paraId="0C2798E0" w14:textId="77777777" w:rsidR="009D1B7C" w:rsidRPr="005A2CC8" w:rsidRDefault="009D1B7C" w:rsidP="005A2CC8">
      <w:pPr>
        <w:pStyle w:val="Bezodstpw"/>
        <w:jc w:val="both"/>
        <w:rPr>
          <w:rFonts w:ascii="Cambria" w:hAnsi="Cambria"/>
        </w:rPr>
      </w:pPr>
      <w:r w:rsidRPr="005A2CC8">
        <w:rPr>
          <w:rFonts w:ascii="Cambria" w:hAnsi="Cambria"/>
        </w:rPr>
        <w:t>Waga max 99 g</w:t>
      </w:r>
    </w:p>
    <w:p w14:paraId="66207FB2" w14:textId="77777777" w:rsidR="009D1B7C" w:rsidRPr="005A2CC8" w:rsidRDefault="009D1B7C" w:rsidP="005A2CC8">
      <w:pPr>
        <w:pStyle w:val="Bezodstpw"/>
        <w:jc w:val="both"/>
        <w:rPr>
          <w:rFonts w:ascii="Cambria" w:hAnsi="Cambria"/>
        </w:rPr>
      </w:pPr>
      <w:r w:rsidRPr="005A2CC8">
        <w:rPr>
          <w:rFonts w:ascii="Cambria" w:hAnsi="Cambria"/>
        </w:rPr>
        <w:t>Długość max 11.40 cm</w:t>
      </w:r>
    </w:p>
    <w:p w14:paraId="07CFC3F5" w14:textId="77777777" w:rsidR="009D1B7C" w:rsidRPr="005A2CC8" w:rsidRDefault="009D1B7C" w:rsidP="005A2CC8">
      <w:pPr>
        <w:pStyle w:val="Bezodstpw"/>
        <w:jc w:val="both"/>
        <w:rPr>
          <w:rFonts w:ascii="Cambria" w:hAnsi="Cambria"/>
        </w:rPr>
      </w:pPr>
      <w:r w:rsidRPr="005A2CC8">
        <w:rPr>
          <w:rFonts w:ascii="Cambria" w:hAnsi="Cambria"/>
        </w:rPr>
        <w:t>Szerokość max 5.75 cm</w:t>
      </w:r>
    </w:p>
    <w:p w14:paraId="489D3DE2" w14:textId="77777777" w:rsidR="009D1B7C" w:rsidRPr="005A2CC8" w:rsidRDefault="009D1B7C" w:rsidP="005A2CC8">
      <w:pPr>
        <w:pStyle w:val="Bezodstpw"/>
        <w:jc w:val="both"/>
        <w:rPr>
          <w:rFonts w:ascii="Cambria" w:hAnsi="Cambria"/>
        </w:rPr>
      </w:pPr>
      <w:r w:rsidRPr="005A2CC8">
        <w:rPr>
          <w:rFonts w:ascii="Cambria" w:hAnsi="Cambria"/>
        </w:rPr>
        <w:t>Wysokość max 2.2 cm</w:t>
      </w:r>
    </w:p>
    <w:p w14:paraId="535BE390" w14:textId="77777777" w:rsidR="009D1B7C" w:rsidRPr="005A2CC8" w:rsidRDefault="009D1B7C" w:rsidP="005A2CC8">
      <w:pPr>
        <w:pStyle w:val="Bezodstpw"/>
        <w:jc w:val="both"/>
        <w:rPr>
          <w:rFonts w:ascii="Cambria" w:hAnsi="Cambria"/>
        </w:rPr>
      </w:pPr>
      <w:r w:rsidRPr="005A2CC8">
        <w:rPr>
          <w:rFonts w:ascii="Cambria" w:hAnsi="Cambria"/>
        </w:rPr>
        <w:t>Zasilanie wbudowany akumulator</w:t>
      </w:r>
    </w:p>
    <w:p w14:paraId="0735EAB3" w14:textId="77777777" w:rsidR="009D1B7C" w:rsidRPr="005A2CC8" w:rsidRDefault="009D1B7C" w:rsidP="005A2CC8">
      <w:pPr>
        <w:pStyle w:val="Bezodstpw"/>
        <w:jc w:val="both"/>
        <w:rPr>
          <w:rFonts w:ascii="Cambria" w:hAnsi="Cambria"/>
        </w:rPr>
      </w:pPr>
      <w:r w:rsidRPr="005A2CC8">
        <w:rPr>
          <w:rFonts w:ascii="Cambria" w:hAnsi="Cambria"/>
        </w:rPr>
        <w:t>przewód USB-C/USB-C</w:t>
      </w:r>
    </w:p>
    <w:p w14:paraId="3A799145" w14:textId="77777777" w:rsidR="009D1B7C" w:rsidRPr="005A2CC8" w:rsidRDefault="009D1B7C" w:rsidP="005A2CC8">
      <w:pPr>
        <w:pStyle w:val="Bezodstpw"/>
        <w:jc w:val="both"/>
        <w:rPr>
          <w:rFonts w:ascii="Cambria" w:hAnsi="Cambria"/>
        </w:rPr>
      </w:pPr>
      <w:r w:rsidRPr="005A2CC8">
        <w:rPr>
          <w:rFonts w:ascii="Cambria" w:hAnsi="Cambria"/>
        </w:rPr>
        <w:t xml:space="preserve">możliwość obsługi za pomocą kilku palców jednocześnie </w:t>
      </w:r>
    </w:p>
    <w:p w14:paraId="64C6DF67" w14:textId="77777777" w:rsidR="009D1B7C" w:rsidRPr="005A2CC8" w:rsidRDefault="009D1B7C" w:rsidP="005A2CC8">
      <w:pPr>
        <w:pStyle w:val="Bezodstpw"/>
        <w:jc w:val="both"/>
        <w:rPr>
          <w:rFonts w:ascii="Cambria" w:hAnsi="Cambria"/>
        </w:rPr>
      </w:pPr>
      <w:r w:rsidRPr="005A2CC8">
        <w:rPr>
          <w:rFonts w:ascii="Cambria" w:hAnsi="Cambria"/>
        </w:rPr>
        <w:t>Gwarancja sprawowana za pośrednictwem dostawcy, czas reakcji serwisu 48 godziny , czas naprawy od momentu zgłoszenia 14 dni</w:t>
      </w:r>
    </w:p>
    <w:p w14:paraId="0FF1C86A" w14:textId="77777777" w:rsidR="005A2CC8" w:rsidRPr="005A2CC8" w:rsidRDefault="005A2CC8" w:rsidP="005A2CC8">
      <w:pPr>
        <w:pStyle w:val="Bezodstpw"/>
        <w:jc w:val="both"/>
        <w:rPr>
          <w:rFonts w:ascii="Cambria" w:hAnsi="Cambria"/>
          <w:b/>
        </w:rPr>
      </w:pPr>
    </w:p>
    <w:p w14:paraId="3C755C5E" w14:textId="448DD359" w:rsidR="005F4913" w:rsidRPr="005A2CC8" w:rsidRDefault="005F4913" w:rsidP="005A2CC8">
      <w:pPr>
        <w:pStyle w:val="Bezodstpw"/>
        <w:jc w:val="both"/>
        <w:rPr>
          <w:rFonts w:ascii="Cambria" w:hAnsi="Cambria"/>
          <w:b/>
        </w:rPr>
      </w:pPr>
      <w:r w:rsidRPr="005A2CC8">
        <w:rPr>
          <w:rFonts w:ascii="Cambria" w:hAnsi="Cambria"/>
          <w:b/>
        </w:rPr>
        <w:t xml:space="preserve">Monitor – 2 szt. </w:t>
      </w:r>
    </w:p>
    <w:p w14:paraId="7D6555D7" w14:textId="77777777" w:rsidR="005F4913" w:rsidRPr="005A2CC8" w:rsidRDefault="005F4913" w:rsidP="005A2CC8">
      <w:pPr>
        <w:pStyle w:val="Bezodstpw"/>
        <w:jc w:val="both"/>
        <w:rPr>
          <w:rFonts w:ascii="Cambria" w:hAnsi="Cambria"/>
        </w:rPr>
      </w:pPr>
      <w:r w:rsidRPr="005A2CC8">
        <w:rPr>
          <w:rFonts w:ascii="Cambria" w:hAnsi="Cambria"/>
        </w:rPr>
        <w:t>Przekątna 27 cali</w:t>
      </w:r>
    </w:p>
    <w:p w14:paraId="339B1530" w14:textId="77777777" w:rsidR="005F4913" w:rsidRPr="005A2CC8" w:rsidRDefault="005F4913" w:rsidP="005A2CC8">
      <w:pPr>
        <w:pStyle w:val="Bezodstpw"/>
        <w:jc w:val="both"/>
        <w:rPr>
          <w:rFonts w:ascii="Cambria" w:hAnsi="Cambria"/>
        </w:rPr>
      </w:pPr>
      <w:r w:rsidRPr="005A2CC8">
        <w:rPr>
          <w:rFonts w:ascii="Cambria" w:hAnsi="Cambria"/>
        </w:rPr>
        <w:t>Rozdzielczość ekranu 5120 x 2880 (5K) piksele</w:t>
      </w:r>
    </w:p>
    <w:p w14:paraId="5F88A47B" w14:textId="77777777" w:rsidR="005F4913" w:rsidRPr="005A2CC8" w:rsidRDefault="005F4913" w:rsidP="005A2CC8">
      <w:pPr>
        <w:pStyle w:val="Bezodstpw"/>
        <w:jc w:val="both"/>
        <w:rPr>
          <w:rFonts w:ascii="Cambria" w:hAnsi="Cambria"/>
        </w:rPr>
      </w:pPr>
      <w:r w:rsidRPr="005A2CC8">
        <w:rPr>
          <w:rFonts w:ascii="Cambria" w:hAnsi="Cambria"/>
        </w:rPr>
        <w:t>Typ ekranu płaski</w:t>
      </w:r>
    </w:p>
    <w:p w14:paraId="181AFEEB" w14:textId="77777777" w:rsidR="005F4913" w:rsidRPr="005A2CC8" w:rsidRDefault="005F4913" w:rsidP="005A2CC8">
      <w:pPr>
        <w:pStyle w:val="Bezodstpw"/>
        <w:jc w:val="both"/>
        <w:rPr>
          <w:rFonts w:ascii="Cambria" w:hAnsi="Cambria"/>
        </w:rPr>
      </w:pPr>
      <w:r w:rsidRPr="005A2CC8">
        <w:rPr>
          <w:rFonts w:ascii="Cambria" w:hAnsi="Cambria"/>
        </w:rPr>
        <w:t xml:space="preserve">Częstotliwość odświeżania 60 </w:t>
      </w:r>
      <w:proofErr w:type="spellStart"/>
      <w:r w:rsidRPr="005A2CC8">
        <w:rPr>
          <w:rFonts w:ascii="Cambria" w:hAnsi="Cambria"/>
        </w:rPr>
        <w:t>Hz</w:t>
      </w:r>
      <w:proofErr w:type="spellEnd"/>
    </w:p>
    <w:p w14:paraId="5EB236FD" w14:textId="77777777" w:rsidR="005F4913" w:rsidRPr="005A2CC8" w:rsidRDefault="005F4913" w:rsidP="005A2CC8">
      <w:pPr>
        <w:pStyle w:val="Bezodstpw"/>
        <w:jc w:val="both"/>
        <w:rPr>
          <w:rFonts w:ascii="Cambria" w:hAnsi="Cambria"/>
        </w:rPr>
      </w:pPr>
      <w:r w:rsidRPr="005A2CC8">
        <w:rPr>
          <w:rFonts w:ascii="Cambria" w:hAnsi="Cambria"/>
        </w:rPr>
        <w:t>Powłoka matrycy błyszcząca</w:t>
      </w:r>
    </w:p>
    <w:p w14:paraId="75F47BE5" w14:textId="77777777" w:rsidR="005F4913" w:rsidRPr="005A2CC8" w:rsidRDefault="005F4913" w:rsidP="005A2CC8">
      <w:pPr>
        <w:pStyle w:val="Bezodstpw"/>
        <w:jc w:val="both"/>
        <w:rPr>
          <w:rFonts w:ascii="Cambria" w:hAnsi="Cambria"/>
        </w:rPr>
      </w:pPr>
      <w:r w:rsidRPr="005A2CC8">
        <w:rPr>
          <w:rFonts w:ascii="Cambria" w:hAnsi="Cambria"/>
        </w:rPr>
        <w:lastRenderedPageBreak/>
        <w:t>Rodzaj podświetlenia LED</w:t>
      </w:r>
    </w:p>
    <w:p w14:paraId="3F42074A" w14:textId="77777777" w:rsidR="005F4913" w:rsidRPr="005A2CC8" w:rsidRDefault="005F4913" w:rsidP="005A2CC8">
      <w:pPr>
        <w:pStyle w:val="Bezodstpw"/>
        <w:jc w:val="both"/>
        <w:rPr>
          <w:rFonts w:ascii="Cambria" w:hAnsi="Cambria"/>
        </w:rPr>
      </w:pPr>
      <w:r w:rsidRPr="005A2CC8">
        <w:rPr>
          <w:rFonts w:ascii="Cambria" w:hAnsi="Cambria"/>
        </w:rPr>
        <w:t>Głośniki</w:t>
      </w:r>
    </w:p>
    <w:p w14:paraId="631E688A" w14:textId="77777777" w:rsidR="005F4913" w:rsidRPr="005A2CC8" w:rsidRDefault="005F4913" w:rsidP="005A2CC8">
      <w:pPr>
        <w:pStyle w:val="Bezodstpw"/>
        <w:jc w:val="both"/>
        <w:rPr>
          <w:rFonts w:ascii="Cambria" w:hAnsi="Cambria"/>
        </w:rPr>
      </w:pPr>
      <w:r w:rsidRPr="005A2CC8">
        <w:rPr>
          <w:rFonts w:ascii="Cambria" w:hAnsi="Cambria"/>
        </w:rPr>
        <w:t>Wbudowana kamerka 12 MP</w:t>
      </w:r>
    </w:p>
    <w:p w14:paraId="209D5AFD" w14:textId="77777777" w:rsidR="005F4913" w:rsidRPr="005A2CC8" w:rsidRDefault="005F4913" w:rsidP="005A2CC8">
      <w:pPr>
        <w:pStyle w:val="Bezodstpw"/>
        <w:jc w:val="both"/>
        <w:rPr>
          <w:rFonts w:ascii="Cambria" w:hAnsi="Cambria"/>
        </w:rPr>
      </w:pPr>
      <w:r w:rsidRPr="005A2CC8">
        <w:rPr>
          <w:rFonts w:ascii="Cambria" w:hAnsi="Cambria"/>
        </w:rPr>
        <w:t>Standard portów wideo</w:t>
      </w:r>
    </w:p>
    <w:p w14:paraId="4FB8621E" w14:textId="77777777" w:rsidR="005F4913" w:rsidRPr="005A2CC8" w:rsidRDefault="005F4913" w:rsidP="005A2CC8">
      <w:pPr>
        <w:pStyle w:val="Bezodstpw"/>
        <w:jc w:val="both"/>
        <w:rPr>
          <w:rFonts w:ascii="Cambria" w:hAnsi="Cambria"/>
        </w:rPr>
      </w:pPr>
      <w:proofErr w:type="spellStart"/>
      <w:r w:rsidRPr="005A2CC8">
        <w:rPr>
          <w:rFonts w:ascii="Cambria" w:hAnsi="Cambria"/>
        </w:rPr>
        <w:t>Thunderbolt</w:t>
      </w:r>
      <w:proofErr w:type="spellEnd"/>
    </w:p>
    <w:p w14:paraId="6F98FA4D" w14:textId="77777777" w:rsidR="005F4913" w:rsidRPr="005A2CC8" w:rsidRDefault="005F4913" w:rsidP="005A2CC8">
      <w:pPr>
        <w:pStyle w:val="Bezodstpw"/>
        <w:jc w:val="both"/>
        <w:rPr>
          <w:rFonts w:ascii="Cambria" w:hAnsi="Cambria"/>
        </w:rPr>
      </w:pPr>
      <w:r w:rsidRPr="005A2CC8">
        <w:rPr>
          <w:rFonts w:ascii="Cambria" w:hAnsi="Cambria"/>
        </w:rPr>
        <w:t>USB-C</w:t>
      </w:r>
    </w:p>
    <w:p w14:paraId="5AC76145" w14:textId="77777777" w:rsidR="005F4913" w:rsidRPr="005A2CC8" w:rsidRDefault="005F4913" w:rsidP="005A2CC8">
      <w:pPr>
        <w:pStyle w:val="Bezodstpw"/>
        <w:jc w:val="both"/>
        <w:rPr>
          <w:rFonts w:ascii="Cambria" w:hAnsi="Cambria"/>
        </w:rPr>
      </w:pPr>
      <w:r w:rsidRPr="005A2CC8">
        <w:rPr>
          <w:rFonts w:ascii="Cambria" w:hAnsi="Cambria"/>
        </w:rPr>
        <w:t>Jasność 600 cd/m²</w:t>
      </w:r>
    </w:p>
    <w:p w14:paraId="2DEB734D" w14:textId="77777777" w:rsidR="005F4913" w:rsidRPr="005A2CC8" w:rsidRDefault="005F4913" w:rsidP="005A2CC8">
      <w:pPr>
        <w:pStyle w:val="Bezodstpw"/>
        <w:jc w:val="both"/>
        <w:rPr>
          <w:rFonts w:ascii="Cambria" w:hAnsi="Cambria"/>
        </w:rPr>
      </w:pPr>
      <w:r w:rsidRPr="005A2CC8">
        <w:rPr>
          <w:rFonts w:ascii="Cambria" w:hAnsi="Cambria"/>
        </w:rPr>
        <w:t>Czas reakcji 4 ms</w:t>
      </w:r>
    </w:p>
    <w:p w14:paraId="3CB325A4" w14:textId="77777777" w:rsidR="005F4913" w:rsidRPr="005A2CC8" w:rsidRDefault="005F4913" w:rsidP="005A2CC8">
      <w:pPr>
        <w:pStyle w:val="Bezodstpw"/>
        <w:jc w:val="both"/>
        <w:rPr>
          <w:rFonts w:ascii="Cambria" w:hAnsi="Cambria"/>
        </w:rPr>
      </w:pPr>
      <w:r w:rsidRPr="005A2CC8">
        <w:rPr>
          <w:rFonts w:ascii="Cambria" w:hAnsi="Cambria"/>
        </w:rPr>
        <w:t>Możliwość regulacji pochył</w:t>
      </w:r>
    </w:p>
    <w:p w14:paraId="3FB7E828" w14:textId="77777777" w:rsidR="005F4913" w:rsidRPr="005A2CC8" w:rsidRDefault="005F4913" w:rsidP="005A2CC8">
      <w:pPr>
        <w:pStyle w:val="Bezodstpw"/>
        <w:jc w:val="both"/>
        <w:rPr>
          <w:rFonts w:ascii="Cambria" w:hAnsi="Cambria"/>
        </w:rPr>
      </w:pPr>
      <w:r w:rsidRPr="005A2CC8">
        <w:rPr>
          <w:rFonts w:ascii="Cambria" w:hAnsi="Cambria"/>
        </w:rPr>
        <w:t>Mikrofon</w:t>
      </w:r>
    </w:p>
    <w:p w14:paraId="0D522FBC" w14:textId="77777777" w:rsidR="005F4913" w:rsidRPr="005A2CC8" w:rsidRDefault="005F4913" w:rsidP="005A2CC8">
      <w:pPr>
        <w:pStyle w:val="Bezodstpw"/>
        <w:jc w:val="both"/>
        <w:rPr>
          <w:rFonts w:ascii="Cambria" w:hAnsi="Cambria"/>
        </w:rPr>
      </w:pPr>
      <w:r w:rsidRPr="005A2CC8">
        <w:rPr>
          <w:rFonts w:ascii="Cambria" w:hAnsi="Cambria"/>
        </w:rPr>
        <w:t>Złącza</w:t>
      </w:r>
    </w:p>
    <w:p w14:paraId="24FDF3AC" w14:textId="77777777" w:rsidR="005F4913" w:rsidRPr="005A2CC8" w:rsidRDefault="005F4913" w:rsidP="005A2CC8">
      <w:pPr>
        <w:pStyle w:val="Bezodstpw"/>
        <w:jc w:val="both"/>
        <w:rPr>
          <w:rFonts w:ascii="Cambria" w:hAnsi="Cambria"/>
        </w:rPr>
      </w:pPr>
      <w:r w:rsidRPr="005A2CC8">
        <w:rPr>
          <w:rFonts w:ascii="Cambria" w:hAnsi="Cambria"/>
        </w:rPr>
        <w:t xml:space="preserve">1 x </w:t>
      </w:r>
      <w:proofErr w:type="spellStart"/>
      <w:r w:rsidRPr="005A2CC8">
        <w:rPr>
          <w:rFonts w:ascii="Cambria" w:hAnsi="Cambria"/>
        </w:rPr>
        <w:t>Thunderbolt</w:t>
      </w:r>
      <w:proofErr w:type="spellEnd"/>
      <w:r w:rsidRPr="005A2CC8">
        <w:rPr>
          <w:rFonts w:ascii="Cambria" w:hAnsi="Cambria"/>
        </w:rPr>
        <w:t xml:space="preserve"> 3/USB-C</w:t>
      </w:r>
    </w:p>
    <w:p w14:paraId="3D79E60D" w14:textId="77777777" w:rsidR="005F4913" w:rsidRPr="005A2CC8" w:rsidRDefault="005F4913" w:rsidP="005A2CC8">
      <w:pPr>
        <w:pStyle w:val="Bezodstpw"/>
        <w:jc w:val="both"/>
        <w:rPr>
          <w:rFonts w:ascii="Cambria" w:hAnsi="Cambria"/>
        </w:rPr>
      </w:pPr>
      <w:r w:rsidRPr="005A2CC8">
        <w:rPr>
          <w:rFonts w:ascii="Cambria" w:hAnsi="Cambria"/>
        </w:rPr>
        <w:t>3 x USB-C</w:t>
      </w:r>
    </w:p>
    <w:p w14:paraId="087B4F07" w14:textId="77777777" w:rsidR="005F4913" w:rsidRPr="005A2CC8" w:rsidRDefault="005F4913" w:rsidP="005A2CC8">
      <w:pPr>
        <w:pStyle w:val="Bezodstpw"/>
        <w:jc w:val="both"/>
        <w:rPr>
          <w:rFonts w:ascii="Cambria" w:hAnsi="Cambria"/>
        </w:rPr>
      </w:pPr>
      <w:r w:rsidRPr="005A2CC8">
        <w:rPr>
          <w:rFonts w:ascii="Cambria" w:hAnsi="Cambria"/>
        </w:rPr>
        <w:t>Klasa energetyczna F</w:t>
      </w:r>
    </w:p>
    <w:p w14:paraId="7D936BE6" w14:textId="77777777" w:rsidR="005F4913" w:rsidRPr="005A2CC8" w:rsidRDefault="005F4913" w:rsidP="005A2CC8">
      <w:pPr>
        <w:pStyle w:val="Bezodstpw"/>
        <w:jc w:val="both"/>
        <w:rPr>
          <w:rFonts w:ascii="Cambria" w:hAnsi="Cambria"/>
        </w:rPr>
      </w:pPr>
      <w:r w:rsidRPr="005A2CC8">
        <w:rPr>
          <w:rFonts w:ascii="Cambria" w:hAnsi="Cambria"/>
        </w:rPr>
        <w:t>Format obrazu 16:9</w:t>
      </w:r>
    </w:p>
    <w:p w14:paraId="1B9F44C7" w14:textId="77777777" w:rsidR="005F4913" w:rsidRPr="005A2CC8" w:rsidRDefault="005F4913" w:rsidP="005A2CC8">
      <w:pPr>
        <w:pStyle w:val="Bezodstpw"/>
        <w:jc w:val="both"/>
        <w:rPr>
          <w:rFonts w:ascii="Cambria" w:hAnsi="Cambria"/>
        </w:rPr>
      </w:pPr>
      <w:r w:rsidRPr="005A2CC8">
        <w:rPr>
          <w:rFonts w:ascii="Cambria" w:hAnsi="Cambria"/>
        </w:rPr>
        <w:t>Liczba wyświetlanych kolorów 1070 mln</w:t>
      </w:r>
    </w:p>
    <w:p w14:paraId="481E4143" w14:textId="77777777" w:rsidR="005F4913" w:rsidRPr="005A2CC8" w:rsidRDefault="005F4913" w:rsidP="005A2CC8">
      <w:pPr>
        <w:pStyle w:val="Bezodstpw"/>
        <w:jc w:val="both"/>
        <w:rPr>
          <w:rFonts w:ascii="Cambria" w:hAnsi="Cambria"/>
        </w:rPr>
      </w:pPr>
      <w:r w:rsidRPr="005A2CC8">
        <w:rPr>
          <w:rFonts w:ascii="Cambria" w:hAnsi="Cambria"/>
        </w:rPr>
        <w:t>Szerokość max 630 mm</w:t>
      </w:r>
    </w:p>
    <w:p w14:paraId="4BBA7F4E" w14:textId="77777777" w:rsidR="005F4913" w:rsidRPr="005A2CC8" w:rsidRDefault="005F4913" w:rsidP="005A2CC8">
      <w:pPr>
        <w:pStyle w:val="Bezodstpw"/>
        <w:jc w:val="both"/>
        <w:rPr>
          <w:rFonts w:ascii="Cambria" w:hAnsi="Cambria"/>
        </w:rPr>
      </w:pPr>
      <w:r w:rsidRPr="005A2CC8">
        <w:rPr>
          <w:rFonts w:ascii="Cambria" w:hAnsi="Cambria"/>
        </w:rPr>
        <w:t>Wysokość max 480 mm</w:t>
      </w:r>
    </w:p>
    <w:p w14:paraId="4CB2B69E" w14:textId="77777777" w:rsidR="005F4913" w:rsidRPr="005A2CC8" w:rsidRDefault="005F4913" w:rsidP="005A2CC8">
      <w:pPr>
        <w:pStyle w:val="Bezodstpw"/>
        <w:jc w:val="both"/>
        <w:rPr>
          <w:rFonts w:ascii="Cambria" w:hAnsi="Cambria"/>
        </w:rPr>
      </w:pPr>
      <w:r w:rsidRPr="005A2CC8">
        <w:rPr>
          <w:rFonts w:ascii="Cambria" w:hAnsi="Cambria"/>
        </w:rPr>
        <w:t>Głębokość max 170 mm</w:t>
      </w:r>
    </w:p>
    <w:p w14:paraId="7F1498B9" w14:textId="77777777" w:rsidR="005F4913" w:rsidRPr="005A2CC8" w:rsidRDefault="005F4913" w:rsidP="005A2CC8">
      <w:pPr>
        <w:pStyle w:val="Bezodstpw"/>
        <w:jc w:val="both"/>
        <w:rPr>
          <w:rFonts w:ascii="Cambria" w:hAnsi="Cambria"/>
        </w:rPr>
      </w:pPr>
      <w:r w:rsidRPr="005A2CC8">
        <w:rPr>
          <w:rFonts w:ascii="Cambria" w:hAnsi="Cambria"/>
        </w:rPr>
        <w:t>Waga max 6.3 kg</w:t>
      </w:r>
    </w:p>
    <w:p w14:paraId="5433DC6E" w14:textId="77777777" w:rsidR="005F4913" w:rsidRPr="005A2CC8" w:rsidRDefault="005F4913" w:rsidP="005A2CC8">
      <w:pPr>
        <w:pStyle w:val="Bezodstpw"/>
        <w:jc w:val="both"/>
        <w:rPr>
          <w:rFonts w:ascii="Cambria" w:hAnsi="Cambria"/>
        </w:rPr>
      </w:pPr>
      <w:r w:rsidRPr="005A2CC8">
        <w:rPr>
          <w:rFonts w:ascii="Cambria" w:hAnsi="Cambria"/>
        </w:rPr>
        <w:t>Standard VESA 100 x 100</w:t>
      </w:r>
    </w:p>
    <w:p w14:paraId="649C3F1A" w14:textId="77777777" w:rsidR="005F4913" w:rsidRPr="005A2CC8" w:rsidRDefault="005F4913" w:rsidP="005A2CC8">
      <w:pPr>
        <w:pStyle w:val="Bezodstpw"/>
        <w:jc w:val="both"/>
        <w:rPr>
          <w:rFonts w:ascii="Cambria" w:hAnsi="Cambria"/>
        </w:rPr>
      </w:pPr>
      <w:r w:rsidRPr="005A2CC8">
        <w:rPr>
          <w:rFonts w:ascii="Cambria" w:hAnsi="Cambria"/>
        </w:rPr>
        <w:t>Zakres regulacji pochylenia (</w:t>
      </w:r>
      <w:proofErr w:type="spellStart"/>
      <w:r w:rsidRPr="005A2CC8">
        <w:rPr>
          <w:rFonts w:ascii="Cambria" w:hAnsi="Cambria"/>
        </w:rPr>
        <w:t>Tilt</w:t>
      </w:r>
      <w:proofErr w:type="spellEnd"/>
      <w:r w:rsidRPr="005A2CC8">
        <w:rPr>
          <w:rFonts w:ascii="Cambria" w:hAnsi="Cambria"/>
        </w:rPr>
        <w:t>) 30 ° (-5 do 25°)</w:t>
      </w:r>
    </w:p>
    <w:p w14:paraId="592DABCD" w14:textId="77777777" w:rsidR="005F4913" w:rsidRPr="005A2CC8" w:rsidRDefault="005F4913" w:rsidP="005A2CC8">
      <w:pPr>
        <w:pStyle w:val="Bezodstpw"/>
        <w:jc w:val="both"/>
        <w:rPr>
          <w:rFonts w:ascii="Cambria" w:hAnsi="Cambria"/>
        </w:rPr>
      </w:pPr>
      <w:r w:rsidRPr="005A2CC8">
        <w:rPr>
          <w:rFonts w:ascii="Cambria" w:hAnsi="Cambria"/>
        </w:rPr>
        <w:t xml:space="preserve">kabel </w:t>
      </w:r>
      <w:proofErr w:type="spellStart"/>
      <w:r w:rsidRPr="005A2CC8">
        <w:rPr>
          <w:rFonts w:ascii="Cambria" w:hAnsi="Cambria"/>
        </w:rPr>
        <w:t>Thunderbolt</w:t>
      </w:r>
      <w:proofErr w:type="spellEnd"/>
    </w:p>
    <w:p w14:paraId="4824ABC4" w14:textId="77777777" w:rsidR="005F4913" w:rsidRPr="005A2CC8" w:rsidRDefault="005F4913" w:rsidP="005A2CC8">
      <w:pPr>
        <w:pStyle w:val="Bezodstpw"/>
        <w:jc w:val="both"/>
        <w:rPr>
          <w:rFonts w:ascii="Cambria" w:hAnsi="Cambria"/>
        </w:rPr>
      </w:pPr>
      <w:r w:rsidRPr="005A2CC8">
        <w:rPr>
          <w:rFonts w:ascii="Cambria" w:hAnsi="Cambria"/>
        </w:rPr>
        <w:t>Gwarancja min 12 miesięcy</w:t>
      </w:r>
    </w:p>
    <w:p w14:paraId="41DE654E" w14:textId="77777777" w:rsidR="005F4913" w:rsidRPr="005A2CC8" w:rsidRDefault="005F4913" w:rsidP="005A2CC8">
      <w:pPr>
        <w:pStyle w:val="Bezodstpw"/>
        <w:jc w:val="both"/>
        <w:rPr>
          <w:rFonts w:ascii="Cambria" w:hAnsi="Cambria"/>
        </w:rPr>
      </w:pPr>
      <w:r w:rsidRPr="005A2CC8">
        <w:rPr>
          <w:rFonts w:ascii="Cambria" w:hAnsi="Cambria"/>
        </w:rPr>
        <w:t>Gwarancja sprawowana za pośrednictwem dostawcy, czas reakcji serwisu 48 godziny , czas naprawy od momentu zgłoszenia 14 dni</w:t>
      </w:r>
    </w:p>
    <w:p w14:paraId="0BE138C8" w14:textId="77777777" w:rsidR="009D1B7C" w:rsidRPr="005A2CC8" w:rsidRDefault="009D1B7C" w:rsidP="005A2CC8">
      <w:pPr>
        <w:jc w:val="both"/>
        <w:rPr>
          <w:rFonts w:ascii="Cambria" w:hAnsi="Cambria"/>
        </w:rPr>
      </w:pPr>
    </w:p>
    <w:sectPr w:rsidR="009D1B7C" w:rsidRPr="005A2CC8">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6F883" w14:textId="77777777" w:rsidR="00981253" w:rsidRDefault="00981253" w:rsidP="005A2CC8">
      <w:pPr>
        <w:spacing w:after="0" w:line="240" w:lineRule="auto"/>
      </w:pPr>
      <w:r>
        <w:separator/>
      </w:r>
    </w:p>
  </w:endnote>
  <w:endnote w:type="continuationSeparator" w:id="0">
    <w:p w14:paraId="4EAF9AA7" w14:textId="77777777" w:rsidR="00981253" w:rsidRDefault="00981253" w:rsidP="005A2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79AF3" w14:textId="77777777" w:rsidR="00981253" w:rsidRDefault="00981253" w:rsidP="005A2CC8">
      <w:pPr>
        <w:spacing w:after="0" w:line="240" w:lineRule="auto"/>
      </w:pPr>
      <w:r>
        <w:separator/>
      </w:r>
    </w:p>
  </w:footnote>
  <w:footnote w:type="continuationSeparator" w:id="0">
    <w:p w14:paraId="0188AE42" w14:textId="77777777" w:rsidR="00981253" w:rsidRDefault="00981253" w:rsidP="005A2C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475EA" w14:textId="2F3476C9" w:rsidR="005A2CC8" w:rsidRPr="005A2CC8" w:rsidRDefault="005A2CC8">
    <w:pPr>
      <w:pStyle w:val="Nagwek"/>
      <w:rPr>
        <w:rFonts w:ascii="Cambria" w:hAnsi="Cambria"/>
      </w:rPr>
    </w:pPr>
    <w:r>
      <w:rPr>
        <w:rFonts w:ascii="Cambria" w:hAnsi="Cambria"/>
      </w:rPr>
      <w:t>Załącznik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3275F9"/>
    <w:multiLevelType w:val="hybridMultilevel"/>
    <w:tmpl w:val="EA123C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64355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B7C"/>
    <w:rsid w:val="00185924"/>
    <w:rsid w:val="00217C9E"/>
    <w:rsid w:val="002317B0"/>
    <w:rsid w:val="002604C9"/>
    <w:rsid w:val="002819AB"/>
    <w:rsid w:val="004C05E6"/>
    <w:rsid w:val="004F49A8"/>
    <w:rsid w:val="005903F4"/>
    <w:rsid w:val="005A2CC8"/>
    <w:rsid w:val="005F4913"/>
    <w:rsid w:val="00613E8F"/>
    <w:rsid w:val="007B5A89"/>
    <w:rsid w:val="00846E8F"/>
    <w:rsid w:val="008D64C8"/>
    <w:rsid w:val="00981253"/>
    <w:rsid w:val="009D1B7C"/>
    <w:rsid w:val="00AC19D0"/>
    <w:rsid w:val="00C9659E"/>
    <w:rsid w:val="00E159A2"/>
    <w:rsid w:val="00ED09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9CDA1"/>
  <w15:chartTrackingRefBased/>
  <w15:docId w15:val="{1E949470-4261-4985-8200-58467FDB3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D1B7C"/>
    <w:pPr>
      <w:spacing w:after="0" w:line="240" w:lineRule="auto"/>
    </w:pPr>
  </w:style>
  <w:style w:type="paragraph" w:styleId="Nagwek">
    <w:name w:val="header"/>
    <w:basedOn w:val="Normalny"/>
    <w:link w:val="NagwekZnak"/>
    <w:uiPriority w:val="99"/>
    <w:unhideWhenUsed/>
    <w:rsid w:val="005A2CC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A2CC8"/>
  </w:style>
  <w:style w:type="paragraph" w:styleId="Stopka">
    <w:name w:val="footer"/>
    <w:basedOn w:val="Normalny"/>
    <w:link w:val="StopkaZnak"/>
    <w:uiPriority w:val="99"/>
    <w:unhideWhenUsed/>
    <w:rsid w:val="005A2CC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A2C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deocardbenchmark.net/gpu_list.ph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assmark.com/products/pt.ht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mtf.org/sites/default/files/standards/documents/DSP1076_1.0.1.pdf" TargetMode="External"/><Relationship Id="rId5" Type="http://schemas.openxmlformats.org/officeDocument/2006/relationships/footnotes" Target="footnotes.xml"/><Relationship Id="rId10" Type="http://schemas.openxmlformats.org/officeDocument/2006/relationships/hyperlink" Target="http://www.dmtf.org/standards/mgmt/dash" TargetMode="External"/><Relationship Id="rId4" Type="http://schemas.openxmlformats.org/officeDocument/2006/relationships/webSettings" Target="webSettings.xml"/><Relationship Id="rId9" Type="http://schemas.openxmlformats.org/officeDocument/2006/relationships/hyperlink" Target="http://www.dmtf.org/standards/wsman"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2429</Words>
  <Characters>15460</Characters>
  <Application>Microsoft Office Word</Application>
  <DocSecurity>0</DocSecurity>
  <Lines>339</Lines>
  <Paragraphs>222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Maciej Urbański</dc:creator>
  <cp:keywords/>
  <dc:description/>
  <cp:lastModifiedBy>Joanna Degler</cp:lastModifiedBy>
  <cp:revision>4</cp:revision>
  <dcterms:created xsi:type="dcterms:W3CDTF">2026-03-20T10:32:00Z</dcterms:created>
  <dcterms:modified xsi:type="dcterms:W3CDTF">2026-03-20T10:35:00Z</dcterms:modified>
</cp:coreProperties>
</file>