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27CD0" w14:textId="4B7753CA" w:rsidR="00930A96" w:rsidRPr="001742B8" w:rsidRDefault="00945EDE" w:rsidP="001742B8">
      <w:pPr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>
        <w:rPr>
          <w:rFonts w:ascii="Arial Narrow" w:hAnsi="Arial Narrow" w:cs="Arial"/>
          <w:b/>
          <w:bCs/>
          <w:sz w:val="22"/>
          <w:szCs w:val="22"/>
        </w:rPr>
        <w:tab/>
      </w:r>
      <w:r w:rsidR="001742B8" w:rsidRPr="001742B8">
        <w:rPr>
          <w:rFonts w:ascii="Arial Narrow" w:hAnsi="Arial Narrow" w:cs="Arial"/>
          <w:sz w:val="22"/>
          <w:szCs w:val="22"/>
        </w:rPr>
        <w:t xml:space="preserve"> </w:t>
      </w:r>
      <w:r w:rsidR="001742B8" w:rsidRPr="001742B8">
        <w:rPr>
          <w:rFonts w:ascii="Arial Narrow" w:hAnsi="Arial Narrow" w:cs="Arial"/>
          <w:sz w:val="22"/>
          <w:szCs w:val="22"/>
        </w:rPr>
        <w:t>Bydgoszcz dnia: 2026-04-17</w:t>
      </w:r>
    </w:p>
    <w:p w14:paraId="315B20D7" w14:textId="77777777" w:rsidR="00930A96" w:rsidRPr="001742B8" w:rsidRDefault="00945EDE" w:rsidP="001742B8">
      <w:pPr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sz w:val="22"/>
          <w:szCs w:val="22"/>
        </w:rPr>
        <w:t>Powstańców Warszawy</w:t>
      </w:r>
      <w:r w:rsidR="00930A96" w:rsidRPr="001742B8">
        <w:rPr>
          <w:rFonts w:ascii="Arial Narrow" w:hAnsi="Arial Narrow" w:cs="Arial"/>
          <w:sz w:val="22"/>
          <w:szCs w:val="22"/>
        </w:rPr>
        <w:t xml:space="preserve"> </w:t>
      </w:r>
      <w:r w:rsidRPr="001742B8">
        <w:rPr>
          <w:rFonts w:ascii="Arial Narrow" w:hAnsi="Arial Narrow" w:cs="Arial"/>
          <w:sz w:val="22"/>
          <w:szCs w:val="22"/>
        </w:rPr>
        <w:t>5</w:t>
      </w:r>
    </w:p>
    <w:p w14:paraId="10079374" w14:textId="77777777" w:rsidR="00930A96" w:rsidRDefault="00945EDE" w:rsidP="001742B8">
      <w:pPr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sz w:val="22"/>
          <w:szCs w:val="22"/>
        </w:rPr>
        <w:t>85-681</w:t>
      </w:r>
      <w:r w:rsidR="00930A96" w:rsidRPr="001742B8">
        <w:rPr>
          <w:rFonts w:ascii="Arial Narrow" w:hAnsi="Arial Narrow" w:cs="Arial"/>
          <w:sz w:val="22"/>
          <w:szCs w:val="22"/>
        </w:rPr>
        <w:t xml:space="preserve"> </w:t>
      </w:r>
      <w:r w:rsidRPr="001742B8">
        <w:rPr>
          <w:rFonts w:ascii="Arial Narrow" w:hAnsi="Arial Narrow" w:cs="Arial"/>
          <w:sz w:val="22"/>
          <w:szCs w:val="22"/>
        </w:rPr>
        <w:t>Bydgoszcz</w:t>
      </w:r>
    </w:p>
    <w:p w14:paraId="1A605F63" w14:textId="77777777" w:rsidR="001742B8" w:rsidRDefault="001742B8" w:rsidP="00930A96">
      <w:pPr>
        <w:rPr>
          <w:rFonts w:ascii="Arial Narrow" w:hAnsi="Arial Narrow" w:cs="Arial"/>
          <w:sz w:val="22"/>
          <w:szCs w:val="22"/>
        </w:rPr>
      </w:pPr>
    </w:p>
    <w:p w14:paraId="4A869717" w14:textId="79412D5D" w:rsidR="001742B8" w:rsidRDefault="001742B8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3406/26</w:t>
      </w:r>
    </w:p>
    <w:p w14:paraId="5995BB2D" w14:textId="3089254B" w:rsidR="001742B8" w:rsidRPr="001742B8" w:rsidRDefault="001742B8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51/2026</w:t>
      </w:r>
    </w:p>
    <w:p w14:paraId="6D7B42CC" w14:textId="77777777" w:rsidR="00930A96" w:rsidRPr="001742B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742B8">
        <w:rPr>
          <w:rFonts w:ascii="Arial Narrow" w:hAnsi="Arial Narrow" w:cs="Arial"/>
          <w:b/>
          <w:sz w:val="22"/>
          <w:szCs w:val="22"/>
        </w:rPr>
        <w:t>WYKONAWCY</w:t>
      </w:r>
    </w:p>
    <w:p w14:paraId="2CBE8C17" w14:textId="77777777" w:rsidR="00930A96" w:rsidRPr="001742B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742B8" w14:paraId="6F8F888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110B20" w14:textId="77777777" w:rsidR="00930A96" w:rsidRPr="001742B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742B8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9E48A04" w14:textId="77777777" w:rsidR="00930A96" w:rsidRPr="001742B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742B8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1742B8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1742B8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07685E7" w14:textId="77777777" w:rsidR="00930A96" w:rsidRPr="001742B8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0DFBD25A" w14:textId="77777777" w:rsidR="00930A96" w:rsidRPr="001742B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42B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742B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42B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742B8" w14:paraId="75443B3B" w14:textId="77777777" w:rsidTr="00E03B3C">
        <w:tc>
          <w:tcPr>
            <w:tcW w:w="2269" w:type="dxa"/>
          </w:tcPr>
          <w:p w14:paraId="10C17BAC" w14:textId="77777777" w:rsidR="00930A96" w:rsidRPr="001742B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2B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9B23911" w14:textId="77777777" w:rsidR="00930A96" w:rsidRPr="001742B8" w:rsidRDefault="00945ED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42B8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odczynników do wykrywania i </w:t>
            </w:r>
            <w:proofErr w:type="spellStart"/>
            <w:r w:rsidRPr="001742B8">
              <w:rPr>
                <w:rFonts w:ascii="Arial Narrow" w:hAnsi="Arial Narrow" w:cs="Arial"/>
                <w:bCs/>
                <w:sz w:val="22"/>
                <w:szCs w:val="22"/>
              </w:rPr>
              <w:t>genotypowania</w:t>
            </w:r>
            <w:proofErr w:type="spellEnd"/>
            <w:r w:rsidRPr="001742B8">
              <w:rPr>
                <w:rFonts w:ascii="Arial Narrow" w:hAnsi="Arial Narrow" w:cs="Arial"/>
                <w:bCs/>
                <w:sz w:val="22"/>
                <w:szCs w:val="22"/>
              </w:rPr>
              <w:t xml:space="preserve"> HPV oraz zestaw odczynników do elektroforezy kapilarnej na okres 12 miesięcy</w:t>
            </w:r>
            <w:r w:rsidR="00930A96" w:rsidRPr="001742B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45EDE" w:rsidRPr="001742B8" w14:paraId="541799DE" w14:textId="77777777" w:rsidTr="00395E13">
        <w:tc>
          <w:tcPr>
            <w:tcW w:w="2269" w:type="dxa"/>
          </w:tcPr>
          <w:p w14:paraId="55A14284" w14:textId="77777777" w:rsidR="00945EDE" w:rsidRPr="001742B8" w:rsidRDefault="00945EDE" w:rsidP="00395E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2B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6819400" w14:textId="77777777" w:rsidR="00945EDE" w:rsidRPr="001742B8" w:rsidRDefault="00945EDE" w:rsidP="00395E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42B8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2876B9A2" w14:textId="57FA5022" w:rsidR="00EF1037" w:rsidRPr="001742B8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sz w:val="22"/>
          <w:szCs w:val="22"/>
        </w:rPr>
        <w:t xml:space="preserve">Zamawiający, </w:t>
      </w:r>
      <w:r w:rsidR="00945EDE" w:rsidRPr="001742B8">
        <w:rPr>
          <w:rFonts w:ascii="Arial Narrow" w:hAnsi="Arial Narrow" w:cs="Arial"/>
          <w:b/>
          <w:sz w:val="22"/>
          <w:szCs w:val="22"/>
        </w:rPr>
        <w:t>10WSzKzP SPZOZ</w:t>
      </w:r>
      <w:r w:rsidRPr="001742B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945EDE" w:rsidRPr="001742B8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45EDE" w:rsidRPr="001742B8">
        <w:rPr>
          <w:rFonts w:ascii="Arial Narrow" w:hAnsi="Arial Narrow" w:cs="Arial"/>
          <w:sz w:val="22"/>
          <w:szCs w:val="22"/>
        </w:rPr>
        <w:t>p</w:t>
      </w:r>
      <w:r w:rsidR="001742B8">
        <w:rPr>
          <w:rFonts w:ascii="Arial Narrow" w:hAnsi="Arial Narrow" w:cs="Arial"/>
          <w:sz w:val="22"/>
          <w:szCs w:val="22"/>
        </w:rPr>
        <w:t>óźn</w:t>
      </w:r>
      <w:proofErr w:type="spellEnd"/>
      <w:r w:rsidR="00945EDE" w:rsidRPr="001742B8">
        <w:rPr>
          <w:rFonts w:ascii="Arial Narrow" w:hAnsi="Arial Narrow" w:cs="Arial"/>
          <w:sz w:val="22"/>
          <w:szCs w:val="22"/>
        </w:rPr>
        <w:t>. zm.)</w:t>
      </w:r>
      <w:r w:rsidRPr="001742B8">
        <w:rPr>
          <w:rFonts w:ascii="Arial Narrow" w:hAnsi="Arial Narrow" w:cs="Arial"/>
          <w:sz w:val="22"/>
          <w:szCs w:val="22"/>
        </w:rPr>
        <w:t xml:space="preserve">, </w:t>
      </w:r>
      <w:r w:rsidR="00EB3650" w:rsidRPr="001742B8">
        <w:rPr>
          <w:rFonts w:ascii="Arial Narrow" w:hAnsi="Arial Narrow" w:cs="Arial"/>
          <w:sz w:val="22"/>
          <w:szCs w:val="22"/>
        </w:rPr>
        <w:t xml:space="preserve">informuje o </w:t>
      </w:r>
      <w:r w:rsidRPr="001742B8">
        <w:rPr>
          <w:rFonts w:ascii="Arial Narrow" w:hAnsi="Arial Narrow" w:cs="Arial"/>
          <w:sz w:val="22"/>
          <w:szCs w:val="22"/>
        </w:rPr>
        <w:t>dokon</w:t>
      </w:r>
      <w:r w:rsidR="00EB3650" w:rsidRPr="001742B8">
        <w:rPr>
          <w:rFonts w:ascii="Arial Narrow" w:hAnsi="Arial Narrow" w:cs="Arial"/>
          <w:sz w:val="22"/>
          <w:szCs w:val="22"/>
        </w:rPr>
        <w:t>aniu</w:t>
      </w:r>
      <w:r w:rsidRPr="001742B8">
        <w:rPr>
          <w:rFonts w:ascii="Arial Narrow" w:hAnsi="Arial Narrow" w:cs="Arial"/>
          <w:sz w:val="22"/>
          <w:szCs w:val="22"/>
        </w:rPr>
        <w:t xml:space="preserve"> </w:t>
      </w:r>
      <w:r w:rsidR="00460DC4" w:rsidRPr="001742B8">
        <w:rPr>
          <w:rFonts w:ascii="Arial Narrow" w:hAnsi="Arial Narrow" w:cs="Arial"/>
          <w:sz w:val="22"/>
          <w:szCs w:val="22"/>
        </w:rPr>
        <w:t>zmian</w:t>
      </w:r>
      <w:r w:rsidRPr="001742B8">
        <w:rPr>
          <w:rFonts w:ascii="Arial Narrow" w:hAnsi="Arial Narrow" w:cs="Arial"/>
          <w:sz w:val="22"/>
          <w:szCs w:val="22"/>
        </w:rPr>
        <w:t xml:space="preserve"> w z</w:t>
      </w:r>
      <w:r w:rsidR="00460DC4" w:rsidRPr="001742B8">
        <w:rPr>
          <w:rFonts w:ascii="Arial Narrow" w:hAnsi="Arial Narrow" w:cs="Arial"/>
          <w:sz w:val="22"/>
          <w:szCs w:val="22"/>
        </w:rPr>
        <w:t>apis</w:t>
      </w:r>
      <w:r w:rsidRPr="001742B8">
        <w:rPr>
          <w:rFonts w:ascii="Arial Narrow" w:hAnsi="Arial Narrow" w:cs="Arial"/>
          <w:sz w:val="22"/>
          <w:szCs w:val="22"/>
        </w:rPr>
        <w:t>ach</w:t>
      </w:r>
      <w:r w:rsidR="00460DC4" w:rsidRPr="001742B8">
        <w:rPr>
          <w:rFonts w:ascii="Arial Narrow" w:hAnsi="Arial Narrow" w:cs="Arial"/>
          <w:sz w:val="22"/>
          <w:szCs w:val="22"/>
        </w:rPr>
        <w:t xml:space="preserve"> </w:t>
      </w:r>
      <w:r w:rsidR="0022485D" w:rsidRPr="001742B8">
        <w:rPr>
          <w:rFonts w:ascii="Arial Narrow" w:hAnsi="Arial Narrow" w:cs="Arial"/>
          <w:sz w:val="22"/>
          <w:szCs w:val="22"/>
        </w:rPr>
        <w:t>SWZ</w:t>
      </w:r>
      <w:r w:rsidR="00460DC4" w:rsidRPr="001742B8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742B8">
        <w:rPr>
          <w:rFonts w:ascii="Arial Narrow" w:hAnsi="Arial Narrow" w:cs="Arial"/>
          <w:sz w:val="22"/>
          <w:szCs w:val="22"/>
        </w:rPr>
        <w:t>:</w:t>
      </w:r>
    </w:p>
    <w:p w14:paraId="6DBC497A" w14:textId="77777777" w:rsidR="00945EDE" w:rsidRPr="001742B8" w:rsidRDefault="00945EDE" w:rsidP="001742B8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742B8">
        <w:rPr>
          <w:rFonts w:ascii="Arial Narrow" w:hAnsi="Arial Narrow" w:cs="Arial"/>
          <w:b/>
          <w:sz w:val="22"/>
          <w:szCs w:val="22"/>
          <w:u w:val="single"/>
        </w:rPr>
        <w:t>Pkt. 16.1 otrzymuje brzmienie:</w:t>
      </w:r>
      <w:r w:rsidRPr="001742B8">
        <w:rPr>
          <w:rFonts w:ascii="Arial Narrow" w:hAnsi="Arial Narrow" w:cs="Arial"/>
          <w:bCs/>
          <w:sz w:val="22"/>
          <w:szCs w:val="22"/>
        </w:rPr>
        <w:t xml:space="preserve">  Wykonawca pozostaje związany ofertą do dnia 2026-07-25. </w:t>
      </w:r>
    </w:p>
    <w:p w14:paraId="373115BF" w14:textId="77777777" w:rsidR="00945EDE" w:rsidRPr="001742B8" w:rsidRDefault="00945EDE" w:rsidP="001742B8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742B8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1742B8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</w:t>
      </w:r>
      <w:r w:rsidRPr="001742B8">
        <w:rPr>
          <w:rFonts w:ascii="Arial Narrow" w:hAnsi="Arial Narrow" w:cs="Arial"/>
          <w:bCs/>
          <w:sz w:val="22"/>
          <w:szCs w:val="22"/>
          <w:u w:val="single"/>
        </w:rPr>
        <w:t>2026-04-27</w:t>
      </w:r>
      <w:r w:rsidRPr="001742B8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5A10A3D1" w14:textId="77777777" w:rsidR="00945EDE" w:rsidRDefault="00945EDE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742B8">
        <w:rPr>
          <w:rFonts w:ascii="Arial Narrow" w:hAnsi="Arial Narrow" w:cs="Arial"/>
          <w:b/>
          <w:sz w:val="22"/>
          <w:szCs w:val="22"/>
          <w:u w:val="single"/>
        </w:rPr>
        <w:t>Pkt. 21.2 zmienia się zapis dot. kryterium "termin dostawy".</w:t>
      </w:r>
      <w:r w:rsidRPr="001742B8">
        <w:rPr>
          <w:rFonts w:ascii="Arial Narrow" w:hAnsi="Arial Narrow" w:cs="Arial"/>
          <w:bCs/>
          <w:sz w:val="22"/>
          <w:szCs w:val="22"/>
        </w:rPr>
        <w:t xml:space="preserve"> Zapisy dotyczące kryterium "Cena" i "Termin płatności" pozostają bez zmian.  </w:t>
      </w:r>
    </w:p>
    <w:tbl>
      <w:tblPr>
        <w:tblW w:w="8640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08"/>
        <w:gridCol w:w="4532"/>
      </w:tblGrid>
      <w:tr w:rsidR="001742B8" w14:paraId="096A980E" w14:textId="77777777" w:rsidTr="001742B8">
        <w:trPr>
          <w:trHeight w:val="473"/>
        </w:trPr>
        <w:tc>
          <w:tcPr>
            <w:tcW w:w="4111" w:type="dxa"/>
            <w:shd w:val="clear" w:color="auto" w:fill="F2F2F2"/>
            <w:vAlign w:val="center"/>
            <w:hideMark/>
          </w:tcPr>
          <w:p w14:paraId="6E2E12D3" w14:textId="77777777" w:rsidR="001742B8" w:rsidRDefault="001742B8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4536" w:type="dxa"/>
            <w:shd w:val="clear" w:color="auto" w:fill="F2F2F2"/>
            <w:vAlign w:val="center"/>
            <w:hideMark/>
          </w:tcPr>
          <w:p w14:paraId="78950EED" w14:textId="77777777" w:rsidR="001742B8" w:rsidRDefault="001742B8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1742B8" w14:paraId="6B55F327" w14:textId="77777777" w:rsidTr="001742B8">
        <w:tc>
          <w:tcPr>
            <w:tcW w:w="4111" w:type="dxa"/>
            <w:shd w:val="clear" w:color="auto" w:fill="FFFFFF"/>
            <w:hideMark/>
          </w:tcPr>
          <w:p w14:paraId="59581199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1 - Zestaw do izolacji kwasów nukleinowych wirusów, umożliwiający izolację  z podłoża do cytologii płynnej</w:t>
            </w:r>
          </w:p>
          <w:p w14:paraId="22A8037C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Zestaw do izolacji kwasów nukleinowych wirusów, umożliwiający izolację  z podłoża do cytologii płynnej</w:t>
            </w:r>
          </w:p>
          <w:p w14:paraId="229A6AEA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lastRenderedPageBreak/>
              <w:t>3 - Zestaw Real Time PCR do oznaczania genotypu</w:t>
            </w:r>
          </w:p>
          <w:p w14:paraId="190455B2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4 - Pojemnik do płynnej cytologii </w:t>
            </w:r>
          </w:p>
          <w:p w14:paraId="56585A77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5 - Końcówki do pipet (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Magnis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Tips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)</w:t>
            </w:r>
          </w:p>
          <w:p w14:paraId="1693680A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6 - Zestaw odczynników do elektroforezy kapilarnej</w:t>
            </w:r>
          </w:p>
        </w:tc>
        <w:tc>
          <w:tcPr>
            <w:tcW w:w="4536" w:type="dxa"/>
            <w:shd w:val="clear" w:color="auto" w:fill="FFFFFF"/>
          </w:tcPr>
          <w:p w14:paraId="300B152F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lastRenderedPageBreak/>
              <w:t>1 - Cena</w:t>
            </w:r>
          </w:p>
          <w:p w14:paraId="343885D7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) * 100 * waga</w:t>
            </w:r>
          </w:p>
          <w:p w14:paraId="777353CE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1E6309B6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najniższa cena spośród wszystkich ofert</w:t>
            </w:r>
          </w:p>
          <w:p w14:paraId="587858F7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lastRenderedPageBreak/>
              <w:t xml:space="preserve">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 cena podana w ofercie</w:t>
            </w:r>
          </w:p>
          <w:p w14:paraId="1BF9F15F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</w:p>
          <w:p w14:paraId="5EAD83BB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14:paraId="41A37BF1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war2 ) * 100 * waga</w:t>
            </w:r>
          </w:p>
          <w:p w14:paraId="37D6B2AE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429186CA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min2 - najniższa spośród wszystkich ofert </w:t>
            </w:r>
          </w:p>
          <w:p w14:paraId="63ECDB75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war2 - podana w ofercie </w:t>
            </w:r>
          </w:p>
          <w:p w14:paraId="10ABFCCF" w14:textId="63B20FB6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Termin dostawy – minimum 2 dni robocze maksymalnie 5 dni roboczych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– dla zadań 1, 2, 3, 4, 5</w:t>
            </w:r>
          </w:p>
          <w:p w14:paraId="5F641771" w14:textId="7909AD7C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Termin dostawy -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minimum 2 dni robocze maksymalnie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14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dni roboczych – dla zada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nia 6</w:t>
            </w:r>
          </w:p>
          <w:p w14:paraId="310E5ADB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3 - Termin płatności</w:t>
            </w:r>
          </w:p>
          <w:p w14:paraId="0EC04C3E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war3/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max3 ) * 100 * waga</w:t>
            </w:r>
          </w:p>
          <w:p w14:paraId="0239A159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77EF76FF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war3 - podana w ofercie </w:t>
            </w:r>
          </w:p>
          <w:p w14:paraId="38B50029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max3 - najwyższa spośród wszystkich ofert </w:t>
            </w:r>
          </w:p>
          <w:p w14:paraId="12D4087A" w14:textId="77777777" w:rsidR="001742B8" w:rsidRDefault="001742B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Termin płatności – minimum 30 dni maksymalnie 60 dni.</w:t>
            </w:r>
          </w:p>
        </w:tc>
      </w:tr>
    </w:tbl>
    <w:p w14:paraId="3483DF8B" w14:textId="77777777" w:rsidR="001742B8" w:rsidRPr="001742B8" w:rsidRDefault="00945EDE" w:rsidP="001742B8">
      <w:pPr>
        <w:spacing w:before="120" w:after="12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1742B8">
        <w:rPr>
          <w:rFonts w:ascii="Arial Narrow" w:hAnsi="Arial Narrow" w:cs="Arial"/>
          <w:bCs/>
          <w:sz w:val="22"/>
          <w:szCs w:val="22"/>
        </w:rPr>
        <w:lastRenderedPageBreak/>
        <w:t xml:space="preserve">Zamawiający zmienia zapisy dot. terminu dostawy również w formularzu oferty, stanowiącym załącznik nr </w:t>
      </w:r>
      <w:r w:rsidR="001742B8">
        <w:rPr>
          <w:rFonts w:ascii="Arial Narrow" w:hAnsi="Arial Narrow" w:cs="Arial"/>
          <w:bCs/>
          <w:sz w:val="22"/>
          <w:szCs w:val="22"/>
        </w:rPr>
        <w:t>4</w:t>
      </w:r>
      <w:r w:rsidRPr="001742B8">
        <w:rPr>
          <w:rFonts w:ascii="Arial Narrow" w:hAnsi="Arial Narrow" w:cs="Arial"/>
          <w:bCs/>
          <w:sz w:val="22"/>
          <w:szCs w:val="22"/>
        </w:rPr>
        <w:t xml:space="preserve"> do SWZ na poniższe: </w:t>
      </w:r>
    </w:p>
    <w:p w14:paraId="7ECB70A8" w14:textId="68F906B9" w:rsidR="001742B8" w:rsidRDefault="001742B8" w:rsidP="001742B8">
      <w:pPr>
        <w:spacing w:before="120" w:after="120" w:line="360" w:lineRule="auto"/>
        <w:jc w:val="both"/>
        <w:rPr>
          <w:rFonts w:ascii="Arial Narrow" w:hAnsi="Arial Narrow" w:cs="Arial"/>
          <w:b/>
          <w:i/>
          <w:color w:val="000000"/>
          <w:sz w:val="22"/>
          <w:szCs w:val="22"/>
        </w:rPr>
      </w:pPr>
      <w:r>
        <w:rPr>
          <w:rFonts w:ascii="Arial Narrow" w:hAnsi="Arial Narrow" w:cs="Arial"/>
          <w:b/>
          <w:i/>
          <w:color w:val="000000"/>
          <w:sz w:val="22"/>
          <w:szCs w:val="22"/>
        </w:rPr>
        <w:t>Termin dostawy – minimum 2 dni robocze maksymalnie 5 dni roboczych – dla zadań 1, 2, 3, 4, 5</w:t>
      </w:r>
    </w:p>
    <w:p w14:paraId="5DADC794" w14:textId="77777777" w:rsidR="001742B8" w:rsidRDefault="001742B8" w:rsidP="001742B8">
      <w:pPr>
        <w:spacing w:before="120" w:after="120" w:line="360" w:lineRule="auto"/>
        <w:jc w:val="both"/>
        <w:outlineLvl w:val="1"/>
        <w:rPr>
          <w:rFonts w:ascii="Arial Narrow" w:hAnsi="Arial Narrow" w:cs="Arial"/>
          <w:b/>
          <w:i/>
          <w:color w:val="000000"/>
          <w:sz w:val="22"/>
          <w:szCs w:val="22"/>
        </w:rPr>
      </w:pPr>
      <w:r>
        <w:rPr>
          <w:rFonts w:ascii="Arial Narrow" w:hAnsi="Arial Narrow" w:cs="Arial"/>
          <w:b/>
          <w:i/>
          <w:color w:val="000000"/>
          <w:sz w:val="22"/>
          <w:szCs w:val="22"/>
        </w:rPr>
        <w:t>Termin dostawy - minimum 2 dni robocze maksymalnie 14 dni roboczych – dla zadania 6</w:t>
      </w:r>
    </w:p>
    <w:p w14:paraId="43435BDD" w14:textId="0E223F06" w:rsidR="00EF1037" w:rsidRPr="001742B8" w:rsidRDefault="00945EDE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742B8">
        <w:rPr>
          <w:rFonts w:ascii="Arial Narrow" w:hAnsi="Arial Narrow" w:cs="Arial"/>
          <w:bCs/>
          <w:sz w:val="22"/>
          <w:szCs w:val="22"/>
        </w:rPr>
        <w:lastRenderedPageBreak/>
        <w:t>Zaoferowanie krótszego lub dłuższego terminu dostawy skutkować będzie odrzuceniem oferty jako niezgodnej z SWZ. Brak terminu w tabeli będzie skutkowało odrzuceniem oferty jako niezgodnej z SWZ.</w:t>
      </w:r>
    </w:p>
    <w:p w14:paraId="0A280435" w14:textId="77777777" w:rsidR="005C0930" w:rsidRPr="001742B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742B8">
        <w:rPr>
          <w:rFonts w:ascii="Arial Narrow" w:hAnsi="Arial Narrow" w:cs="Arial"/>
          <w:i/>
          <w:sz w:val="22"/>
          <w:szCs w:val="22"/>
        </w:rPr>
        <w:t>Zamawiający</w:t>
      </w:r>
    </w:p>
    <w:p w14:paraId="3C360D57" w14:textId="77777777" w:rsidR="005C0930" w:rsidRPr="001742B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0AAA344" w14:textId="52D87BAE" w:rsidR="005C0930" w:rsidRDefault="00945EDE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1742B8">
        <w:rPr>
          <w:rFonts w:ascii="Arial Narrow" w:hAnsi="Arial Narrow" w:cs="Arial"/>
          <w:sz w:val="22"/>
          <w:szCs w:val="22"/>
        </w:rPr>
        <w:t xml:space="preserve">  </w:t>
      </w:r>
    </w:p>
    <w:p w14:paraId="3E19D141" w14:textId="77777777" w:rsidR="006869A0" w:rsidRPr="006869A0" w:rsidRDefault="006869A0" w:rsidP="006869A0"/>
    <w:p w14:paraId="0A8EE780" w14:textId="77777777" w:rsidR="006869A0" w:rsidRPr="006869A0" w:rsidRDefault="006869A0" w:rsidP="006869A0"/>
    <w:p w14:paraId="56B1900F" w14:textId="77777777" w:rsidR="006869A0" w:rsidRPr="006869A0" w:rsidRDefault="006869A0" w:rsidP="006869A0"/>
    <w:p w14:paraId="461B0C85" w14:textId="77777777" w:rsidR="006869A0" w:rsidRPr="006869A0" w:rsidRDefault="006869A0" w:rsidP="006869A0"/>
    <w:p w14:paraId="4B875B69" w14:textId="77777777" w:rsidR="006869A0" w:rsidRPr="006869A0" w:rsidRDefault="006869A0" w:rsidP="006869A0"/>
    <w:p w14:paraId="51567E2B" w14:textId="77777777" w:rsidR="006869A0" w:rsidRPr="006869A0" w:rsidRDefault="006869A0" w:rsidP="006869A0"/>
    <w:p w14:paraId="0A7093AD" w14:textId="77777777" w:rsidR="006869A0" w:rsidRPr="006869A0" w:rsidRDefault="006869A0" w:rsidP="006869A0"/>
    <w:p w14:paraId="32B72B33" w14:textId="77777777" w:rsidR="006869A0" w:rsidRPr="006869A0" w:rsidRDefault="006869A0" w:rsidP="006869A0"/>
    <w:p w14:paraId="1E26ACF1" w14:textId="77777777" w:rsidR="006869A0" w:rsidRPr="006869A0" w:rsidRDefault="006869A0" w:rsidP="006869A0"/>
    <w:p w14:paraId="4C8FA485" w14:textId="77777777" w:rsidR="006869A0" w:rsidRPr="006869A0" w:rsidRDefault="006869A0" w:rsidP="006869A0"/>
    <w:p w14:paraId="57D50438" w14:textId="77777777" w:rsidR="006869A0" w:rsidRPr="006869A0" w:rsidRDefault="006869A0" w:rsidP="006869A0"/>
    <w:p w14:paraId="52EDDBCF" w14:textId="77777777" w:rsidR="006869A0" w:rsidRPr="006869A0" w:rsidRDefault="006869A0" w:rsidP="006869A0"/>
    <w:p w14:paraId="1B6571D7" w14:textId="77777777" w:rsidR="006869A0" w:rsidRPr="006869A0" w:rsidRDefault="006869A0" w:rsidP="006869A0"/>
    <w:p w14:paraId="5C4F3374" w14:textId="77777777" w:rsidR="006869A0" w:rsidRPr="006869A0" w:rsidRDefault="006869A0" w:rsidP="006869A0"/>
    <w:p w14:paraId="740A8EBB" w14:textId="77777777" w:rsidR="006869A0" w:rsidRPr="006869A0" w:rsidRDefault="006869A0" w:rsidP="006869A0"/>
    <w:p w14:paraId="64E66B89" w14:textId="77777777" w:rsidR="006869A0" w:rsidRPr="006869A0" w:rsidRDefault="006869A0" w:rsidP="006869A0"/>
    <w:p w14:paraId="1723005F" w14:textId="77777777" w:rsidR="006869A0" w:rsidRPr="006869A0" w:rsidRDefault="006869A0" w:rsidP="006869A0"/>
    <w:p w14:paraId="7546CAB3" w14:textId="77777777" w:rsidR="006869A0" w:rsidRPr="006869A0" w:rsidRDefault="006869A0" w:rsidP="006869A0"/>
    <w:p w14:paraId="6E3CF9B2" w14:textId="77777777" w:rsidR="006869A0" w:rsidRPr="006869A0" w:rsidRDefault="006869A0" w:rsidP="006869A0"/>
    <w:p w14:paraId="352D2F76" w14:textId="77777777" w:rsidR="006869A0" w:rsidRPr="006869A0" w:rsidRDefault="006869A0" w:rsidP="006869A0"/>
    <w:p w14:paraId="2ABBDF01" w14:textId="77777777" w:rsidR="006869A0" w:rsidRPr="006869A0" w:rsidRDefault="006869A0" w:rsidP="006869A0"/>
    <w:p w14:paraId="7DD6205D" w14:textId="77777777" w:rsidR="006869A0" w:rsidRPr="006869A0" w:rsidRDefault="006869A0" w:rsidP="006869A0"/>
    <w:p w14:paraId="3409E7B1" w14:textId="77777777" w:rsidR="006869A0" w:rsidRPr="006869A0" w:rsidRDefault="006869A0" w:rsidP="006869A0"/>
    <w:p w14:paraId="556D1030" w14:textId="77777777" w:rsidR="006869A0" w:rsidRPr="006869A0" w:rsidRDefault="006869A0" w:rsidP="006869A0"/>
    <w:p w14:paraId="74952BE4" w14:textId="77777777" w:rsidR="006869A0" w:rsidRPr="006869A0" w:rsidRDefault="006869A0" w:rsidP="006869A0"/>
    <w:p w14:paraId="38038297" w14:textId="77777777" w:rsidR="006869A0" w:rsidRPr="006869A0" w:rsidRDefault="006869A0" w:rsidP="006869A0"/>
    <w:p w14:paraId="47472BD9" w14:textId="77777777" w:rsidR="006869A0" w:rsidRPr="006869A0" w:rsidRDefault="006869A0" w:rsidP="006869A0"/>
    <w:p w14:paraId="4FED21DC" w14:textId="77777777" w:rsidR="006869A0" w:rsidRPr="006869A0" w:rsidRDefault="006869A0" w:rsidP="006869A0"/>
    <w:p w14:paraId="39556108" w14:textId="77777777" w:rsidR="006869A0" w:rsidRPr="006869A0" w:rsidRDefault="006869A0" w:rsidP="006869A0"/>
    <w:p w14:paraId="6D595C98" w14:textId="77777777" w:rsidR="006869A0" w:rsidRPr="006869A0" w:rsidRDefault="006869A0" w:rsidP="006869A0"/>
    <w:p w14:paraId="3EBB87FB" w14:textId="77777777" w:rsidR="006869A0" w:rsidRPr="006869A0" w:rsidRDefault="006869A0" w:rsidP="006869A0"/>
    <w:p w14:paraId="67EF0699" w14:textId="77777777" w:rsidR="006869A0" w:rsidRPr="006869A0" w:rsidRDefault="006869A0" w:rsidP="006869A0"/>
    <w:p w14:paraId="5671B75B" w14:textId="77777777" w:rsidR="006869A0" w:rsidRPr="006869A0" w:rsidRDefault="006869A0" w:rsidP="006869A0"/>
    <w:p w14:paraId="4251796B" w14:textId="77777777" w:rsidR="006869A0" w:rsidRPr="006869A0" w:rsidRDefault="006869A0" w:rsidP="006869A0"/>
    <w:p w14:paraId="3FFA7635" w14:textId="77777777" w:rsidR="006869A0" w:rsidRPr="006869A0" w:rsidRDefault="006869A0" w:rsidP="006869A0"/>
    <w:p w14:paraId="37F1DEF8" w14:textId="77777777" w:rsidR="006869A0" w:rsidRPr="006869A0" w:rsidRDefault="006869A0" w:rsidP="006869A0"/>
    <w:p w14:paraId="04D812D3" w14:textId="77777777" w:rsidR="006869A0" w:rsidRPr="006869A0" w:rsidRDefault="006869A0" w:rsidP="006869A0"/>
    <w:p w14:paraId="4F225157" w14:textId="77777777" w:rsidR="006869A0" w:rsidRPr="006869A0" w:rsidRDefault="006869A0" w:rsidP="006869A0"/>
    <w:p w14:paraId="342F1D7B" w14:textId="77777777" w:rsidR="006869A0" w:rsidRPr="006869A0" w:rsidRDefault="006869A0" w:rsidP="006869A0"/>
    <w:p w14:paraId="7CF6E5F9" w14:textId="77777777" w:rsidR="006869A0" w:rsidRPr="006869A0" w:rsidRDefault="006869A0" w:rsidP="006869A0"/>
    <w:p w14:paraId="3118E618" w14:textId="77777777" w:rsidR="006869A0" w:rsidRPr="006869A0" w:rsidRDefault="006869A0" w:rsidP="006869A0"/>
    <w:p w14:paraId="69931D6C" w14:textId="77777777" w:rsidR="006869A0" w:rsidRPr="006869A0" w:rsidRDefault="006869A0" w:rsidP="006869A0"/>
    <w:p w14:paraId="68CB49D7" w14:textId="77777777" w:rsidR="006869A0" w:rsidRPr="006869A0" w:rsidRDefault="006869A0" w:rsidP="006869A0"/>
    <w:p w14:paraId="7F01EECC" w14:textId="77777777" w:rsidR="006869A0" w:rsidRDefault="006869A0" w:rsidP="006869A0">
      <w:pPr>
        <w:rPr>
          <w:rFonts w:ascii="Arial Narrow" w:hAnsi="Arial Narrow" w:cs="Arial"/>
          <w:sz w:val="22"/>
          <w:szCs w:val="22"/>
        </w:rPr>
      </w:pPr>
    </w:p>
    <w:p w14:paraId="28E6D5FB" w14:textId="77777777" w:rsidR="006869A0" w:rsidRPr="006869A0" w:rsidRDefault="006869A0" w:rsidP="006869A0"/>
    <w:p w14:paraId="6B3DEA5C" w14:textId="77777777" w:rsidR="006869A0" w:rsidRDefault="006869A0" w:rsidP="006869A0">
      <w:pPr>
        <w:rPr>
          <w:rFonts w:ascii="Arial Narrow" w:hAnsi="Arial Narrow" w:cs="Arial"/>
          <w:sz w:val="22"/>
          <w:szCs w:val="22"/>
        </w:rPr>
      </w:pPr>
    </w:p>
    <w:p w14:paraId="6D22EA26" w14:textId="26FF5F91" w:rsidR="006869A0" w:rsidRDefault="006869A0" w:rsidP="006869A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1F056EE1" w14:textId="6DB5641B" w:rsidR="006869A0" w:rsidRDefault="006869A0" w:rsidP="006869A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27142F9" w14:textId="768326DA" w:rsidR="006869A0" w:rsidRDefault="006869A0" w:rsidP="006869A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adresat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BE85220" w14:textId="30AB4652" w:rsidR="006869A0" w:rsidRDefault="006869A0" w:rsidP="006869A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92804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FC374A2" w14:textId="41D154BB" w:rsidR="006869A0" w:rsidRPr="006869A0" w:rsidRDefault="006869A0" w:rsidP="006869A0">
      <w:pPr>
        <w:rPr>
          <w:rFonts w:ascii="Arial Narrow" w:hAnsi="Arial Narrow"/>
        </w:rPr>
      </w:pPr>
      <w:r>
        <w:rPr>
          <w:rFonts w:ascii="Arial Narrow" w:hAnsi="Arial Narrow"/>
        </w:rPr>
        <w:t>Data: 2026-04-17</w:t>
      </w:r>
    </w:p>
    <w:sectPr w:rsidR="006869A0" w:rsidRPr="006869A0" w:rsidSect="006869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ED896" w14:textId="77777777" w:rsidR="00AC1299" w:rsidRDefault="00AC1299">
      <w:r>
        <w:separator/>
      </w:r>
    </w:p>
  </w:endnote>
  <w:endnote w:type="continuationSeparator" w:id="0">
    <w:p w14:paraId="7651EDF7" w14:textId="77777777" w:rsidR="00AC1299" w:rsidRDefault="00AC1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036C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22E27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8C74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D22A7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AE3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3640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A01CAF" w14:textId="77777777" w:rsidR="00EF1037" w:rsidRDefault="00EF1037">
    <w:pPr>
      <w:pStyle w:val="Stopka"/>
      <w:tabs>
        <w:tab w:val="clear" w:pos="4536"/>
        <w:tab w:val="left" w:pos="6237"/>
      </w:tabs>
    </w:pPr>
  </w:p>
  <w:p w14:paraId="7679206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DB7F3" w14:textId="77777777" w:rsidR="00AC1299" w:rsidRDefault="00AC1299">
      <w:r>
        <w:separator/>
      </w:r>
    </w:p>
  </w:footnote>
  <w:footnote w:type="continuationSeparator" w:id="0">
    <w:p w14:paraId="713365BF" w14:textId="77777777" w:rsidR="00AC1299" w:rsidRDefault="00AC1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1E8E" w14:textId="77777777" w:rsidR="00945EDE" w:rsidRDefault="00945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750BD" w14:textId="77777777" w:rsidR="00945EDE" w:rsidRDefault="00945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8127F" w14:textId="77777777" w:rsidR="00945EDE" w:rsidRDefault="00945E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766"/>
    <w:rsid w:val="00057D02"/>
    <w:rsid w:val="000613E0"/>
    <w:rsid w:val="001742B8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869A0"/>
    <w:rsid w:val="006D4AE5"/>
    <w:rsid w:val="00854803"/>
    <w:rsid w:val="0087224A"/>
    <w:rsid w:val="009149C3"/>
    <w:rsid w:val="00930A96"/>
    <w:rsid w:val="00945EDE"/>
    <w:rsid w:val="00953AA1"/>
    <w:rsid w:val="0095641D"/>
    <w:rsid w:val="009D169F"/>
    <w:rsid w:val="00A4668B"/>
    <w:rsid w:val="00AC1299"/>
    <w:rsid w:val="00B26D41"/>
    <w:rsid w:val="00B361A9"/>
    <w:rsid w:val="00C152AE"/>
    <w:rsid w:val="00D1574A"/>
    <w:rsid w:val="00D248D2"/>
    <w:rsid w:val="00DF2766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5287B"/>
  <w15:chartTrackingRefBased/>
  <w15:docId w15:val="{3639F711-8D2A-44B9-9877-3909FFE9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6869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6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2026-04-17T08:37:00Z</dcterms:created>
  <dcterms:modified xsi:type="dcterms:W3CDTF">2026-04-17T08:44:00Z</dcterms:modified>
</cp:coreProperties>
</file>