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43725" w14:textId="77777777" w:rsidR="00AE778E" w:rsidRPr="00AE778E" w:rsidRDefault="00AE778E" w:rsidP="00AE778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266403-2026 - Procedura konkurencyjna</w:t>
      </w:r>
    </w:p>
    <w:p w14:paraId="4DC46DFE" w14:textId="77777777" w:rsidR="00AE778E" w:rsidRPr="00AE778E" w:rsidRDefault="00AE778E" w:rsidP="00AE778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Polska – Urządzenia medyczne – Zakup aparatu USG do badań położniczo-ginekologicznych, aparatu USG na potrzeby ortopedyczne oraz platformy elektrochirurgicznej</w:t>
      </w:r>
    </w:p>
    <w:p w14:paraId="03BC842A" w14:textId="77777777" w:rsidR="00AE778E" w:rsidRPr="00AE778E" w:rsidRDefault="00AE778E" w:rsidP="00AE778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OJ S 76/2026 20/04/2026</w:t>
      </w:r>
    </w:p>
    <w:p w14:paraId="7226FF65" w14:textId="77777777" w:rsidR="00AE778E" w:rsidRPr="00AE778E" w:rsidRDefault="00AE778E" w:rsidP="00AE778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Ogłoszenie o zamówieniu lub ogłoszenie o koncesji – tryb standardowy - Ogłoszenie o zmianie</w:t>
      </w:r>
    </w:p>
    <w:p w14:paraId="5D20B21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Dostawy</w:t>
      </w:r>
    </w:p>
    <w:p w14:paraId="4A5DD61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E778E">
        <w:rPr>
          <w:rFonts w:ascii="Arial Narrow" w:eastAsia="Times New Roman" w:hAnsi="Arial Narrow" w:cs="Times New Roman"/>
          <w:color w:val="444444"/>
          <w:kern w:val="0"/>
          <w:sz w:val="24"/>
          <w:szCs w:val="24"/>
          <w:lang w:eastAsia="pl-PL"/>
          <w14:ligatures w14:val="none"/>
        </w:rPr>
        <w:t>1. Nabywca</w:t>
      </w:r>
    </w:p>
    <w:p w14:paraId="0CEAAB6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1.1.</w:t>
      </w:r>
    </w:p>
    <w:p w14:paraId="21BEB56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Nabywca</w:t>
      </w:r>
    </w:p>
    <w:p w14:paraId="2C43387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29D92E1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E-mail: </w:t>
      </w:r>
      <w:hyperlink r:id="rId6" w:history="1">
        <w:r w:rsidRPr="00AE778E">
          <w:rPr>
            <w:rFonts w:ascii="Arial Narrow" w:eastAsia="Times New Roman" w:hAnsi="Arial Narrow" w:cs="Times New Roman"/>
            <w:color w:val="0000FF"/>
            <w:kern w:val="0"/>
            <w:sz w:val="23"/>
            <w:szCs w:val="23"/>
            <w:u w:val="single"/>
            <w:lang w:eastAsia="pl-PL"/>
            <w14:ligatures w14:val="none"/>
          </w:rPr>
          <w:t>baranowska1486@10wsk.mil.pl</w:t>
        </w:r>
      </w:hyperlink>
    </w:p>
    <w:p w14:paraId="0BC985B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Status prawny nabywcy: Podmiot prawa publicznego</w:t>
      </w:r>
    </w:p>
    <w:p w14:paraId="4D1C80A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Sektor działalności instytucji zamawiającej: Zdrowie</w:t>
      </w:r>
    </w:p>
    <w:p w14:paraId="598023B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E778E">
        <w:rPr>
          <w:rFonts w:ascii="Arial Narrow" w:eastAsia="Times New Roman" w:hAnsi="Arial Narrow" w:cs="Times New Roman"/>
          <w:color w:val="444444"/>
          <w:kern w:val="0"/>
          <w:sz w:val="24"/>
          <w:szCs w:val="24"/>
          <w:lang w:eastAsia="pl-PL"/>
          <w14:ligatures w14:val="none"/>
        </w:rPr>
        <w:t>2. Procedura</w:t>
      </w:r>
    </w:p>
    <w:p w14:paraId="23E7F5C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2.1.</w:t>
      </w:r>
    </w:p>
    <w:p w14:paraId="14CCD79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Procedura</w:t>
      </w:r>
    </w:p>
    <w:p w14:paraId="117899B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Tytuł: Zakup aparatu USG do badań położniczo-ginekologicznych, aparatu USG na potrzeby ortopedyczne oraz platformy elektrochirurgicznej</w:t>
      </w:r>
    </w:p>
    <w:p w14:paraId="5AAD1E9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Zakup aparatu USG do badań położniczo-ginekologicznych, aparatu USG na potrzeby ortopedyczne oraz platformy elektrochirurgicznej</w:t>
      </w:r>
    </w:p>
    <w:p w14:paraId="3E7AD03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Identyfikator procedury: eabcb36f-5a8a-4df8-a652-3ea601269292</w:t>
      </w:r>
    </w:p>
    <w:p w14:paraId="089357A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Wewnętrzny identyfikator: 26/2026</w:t>
      </w:r>
    </w:p>
    <w:p w14:paraId="1797657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procedury: Otwarta</w:t>
      </w:r>
    </w:p>
    <w:p w14:paraId="261B282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Procedura jest przyspieszona: nie</w:t>
      </w:r>
    </w:p>
    <w:p w14:paraId="7ADFDE9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2.1.1.</w:t>
      </w:r>
    </w:p>
    <w:p w14:paraId="796B4E2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Przeznaczenie</w:t>
      </w:r>
    </w:p>
    <w:p w14:paraId="24A2EFF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Charakter zamówienia: Dostawy</w:t>
      </w:r>
    </w:p>
    <w:p w14:paraId="19DD761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Główna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33100000 Urządzenia medyczne</w:t>
      </w:r>
    </w:p>
    <w:p w14:paraId="6007CDC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Dodatkowa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33112200 Aparaty ultrasonograficzne, 33161000 Urządzenia elektrochirurgiczne</w:t>
      </w:r>
    </w:p>
    <w:p w14:paraId="266F514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2.1.2.</w:t>
      </w:r>
    </w:p>
    <w:p w14:paraId="178E94F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Miejsce realizacji</w:t>
      </w:r>
    </w:p>
    <w:p w14:paraId="53F4D49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Bydgosko-Toruński (PL613)</w:t>
      </w:r>
    </w:p>
    <w:p w14:paraId="728B918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Polska</w:t>
      </w:r>
    </w:p>
    <w:p w14:paraId="6F5B7DA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2.1.4.</w:t>
      </w:r>
    </w:p>
    <w:p w14:paraId="23F048C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ogólne</w:t>
      </w:r>
    </w:p>
    <w:p w14:paraId="5424134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0703FAE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Podstawa prawna: </w:t>
      </w:r>
    </w:p>
    <w:p w14:paraId="3EBD830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Dyrektywa 2014/24/UE</w:t>
      </w:r>
    </w:p>
    <w:p w14:paraId="0757865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2.1.5.</w:t>
      </w:r>
    </w:p>
    <w:p w14:paraId="43C9B4A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udzielenia zamówienia</w:t>
      </w:r>
    </w:p>
    <w:p w14:paraId="2C24974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zgłoszenia: </w:t>
      </w:r>
    </w:p>
    <w:p w14:paraId="12CD51F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3</w:t>
      </w:r>
    </w:p>
    <w:p w14:paraId="69CF622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zamówienia: </w:t>
      </w:r>
    </w:p>
    <w:p w14:paraId="53F4523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3</w:t>
      </w:r>
    </w:p>
    <w:p w14:paraId="5F02299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2.1.6.</w:t>
      </w:r>
    </w:p>
    <w:p w14:paraId="7101A4F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Podstawy wykluczenia</w:t>
      </w:r>
    </w:p>
    <w:p w14:paraId="6722C39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Powody wykluczenia źródła: Uwaga</w:t>
      </w:r>
    </w:p>
    <w:p w14:paraId="3BB7524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02DB308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2DE1654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3AF69A5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218C457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Niewypłacalność: art. 109 ust. 1 pkt 4 ustawy Pzp</w:t>
      </w:r>
    </w:p>
    <w:p w14:paraId="1D51A6B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6076AFE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4447D5F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12E8276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6F3D00A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Układ z wierzycielami: art. 109 ust. 1 pkt 4 ustawy Pzp</w:t>
      </w:r>
    </w:p>
    <w:p w14:paraId="124FA74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Upadłość: art. 109 ust. ust. 1 pkt 4 ustawy Pzp</w:t>
      </w:r>
    </w:p>
    <w:p w14:paraId="14D1B5C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Wprowadzenie w błąd, zatajenie informacji, niemożność przedstawienia wymaganych dokumentów lub uzyskanie poufnych informacji na temat przedmiotowego postępowania: art. 109 ust. ust. 1 pkt 10 ustawy Pzp</w:t>
      </w:r>
    </w:p>
    <w:p w14:paraId="4C382CE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221E581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0125D4C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2360A42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4D85EEB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2623CE9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46B8580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29151B9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E778E">
        <w:rPr>
          <w:rFonts w:ascii="Arial Narrow" w:eastAsia="Times New Roman" w:hAnsi="Arial Narrow" w:cs="Times New Roman"/>
          <w:color w:val="444444"/>
          <w:kern w:val="0"/>
          <w:sz w:val="24"/>
          <w:szCs w:val="24"/>
          <w:lang w:eastAsia="pl-PL"/>
          <w14:ligatures w14:val="none"/>
        </w:rPr>
        <w:t>5. Część zamówienia</w:t>
      </w:r>
    </w:p>
    <w:p w14:paraId="29CF778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w:t>
      </w:r>
    </w:p>
    <w:p w14:paraId="17290E1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Część zamówienia: LOT-0001</w:t>
      </w:r>
    </w:p>
    <w:p w14:paraId="1D0E945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Tytuł: 1. Aparat USG do badań położniczo-ginekologicznych</w:t>
      </w:r>
    </w:p>
    <w:p w14:paraId="535CF35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Aparat USG do badań położniczo-ginekologicznych - zgodnie z wymaganiami postawionymi w specyfikacji technicznej oraz z zapisami SWZ.</w:t>
      </w:r>
    </w:p>
    <w:p w14:paraId="2FEF48F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Wewnętrzny identyfikator: 1</w:t>
      </w:r>
    </w:p>
    <w:p w14:paraId="09CFCE3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w:t>
      </w:r>
    </w:p>
    <w:p w14:paraId="0427696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Przeznaczenie</w:t>
      </w:r>
    </w:p>
    <w:p w14:paraId="77026DB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Charakter zamówienia: Dostawy</w:t>
      </w:r>
    </w:p>
    <w:p w14:paraId="3337667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Główna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33100000 Urządzenia medyczne</w:t>
      </w:r>
    </w:p>
    <w:p w14:paraId="6F628F3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Dodatkowa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33112200 Aparaty ultrasonograficzne</w:t>
      </w:r>
    </w:p>
    <w:p w14:paraId="331CFC5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5.1.2.</w:t>
      </w:r>
    </w:p>
    <w:p w14:paraId="7A0A251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Miejsce realizacji</w:t>
      </w:r>
    </w:p>
    <w:p w14:paraId="723D009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Bydgosko-Toruński (PL613)</w:t>
      </w:r>
    </w:p>
    <w:p w14:paraId="294CDE8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Polska</w:t>
      </w:r>
    </w:p>
    <w:p w14:paraId="0500A42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5.1.3.</w:t>
      </w:r>
    </w:p>
    <w:p w14:paraId="04A622D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Szacowany okres obowiązywania</w:t>
      </w:r>
    </w:p>
    <w:p w14:paraId="7494690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Okres obowiązywania: 42 Dni</w:t>
      </w:r>
    </w:p>
    <w:p w14:paraId="7C8EFFB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5.1.6.</w:t>
      </w:r>
    </w:p>
    <w:p w14:paraId="14F53A8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ogólne</w:t>
      </w:r>
    </w:p>
    <w:p w14:paraId="1ED3B45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Zastrzeżony udział: </w:t>
      </w:r>
    </w:p>
    <w:p w14:paraId="3ABA899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Udział nie jest zastrzeżony.</w:t>
      </w:r>
    </w:p>
    <w:p w14:paraId="213DDFE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5DC30CD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funduszach Unii Europejskiej: </w:t>
      </w:r>
    </w:p>
    <w:p w14:paraId="1ED053D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Program funduszy UE: Program UE dla zdrowia (2021/2027)</w:t>
      </w:r>
    </w:p>
    <w:p w14:paraId="392E5B9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AE778E">
        <w:rPr>
          <w:rFonts w:ascii="Arial Narrow" w:eastAsia="Times New Roman" w:hAnsi="Arial Narrow" w:cs="Times New Roman"/>
          <w:color w:val="444444"/>
          <w:kern w:val="0"/>
          <w:sz w:val="23"/>
          <w:szCs w:val="23"/>
          <w:lang w:eastAsia="pl-PL"/>
          <w14:ligatures w14:val="none"/>
        </w:rPr>
        <w:t>pn</w:t>
      </w:r>
      <w:proofErr w:type="spellEnd"/>
      <w:r w:rsidRPr="00AE778E">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427C97E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40DD6AC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0955AAD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5.1.7.</w:t>
      </w:r>
    </w:p>
    <w:p w14:paraId="3688829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Zamówienia strategiczne</w:t>
      </w:r>
    </w:p>
    <w:p w14:paraId="2E072F2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64A7CF0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14BDB7F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Promowany cel społeczny: Dostępność dla wszystkich</w:t>
      </w:r>
    </w:p>
    <w:p w14:paraId="4D47BE6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5.1.9.</w:t>
      </w:r>
    </w:p>
    <w:p w14:paraId="54601AF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Kryteria kwalifikacji</w:t>
      </w:r>
    </w:p>
    <w:p w14:paraId="05F702E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Źródła kryteriów wyboru: Dokumenty zamówienia</w:t>
      </w:r>
    </w:p>
    <w:p w14:paraId="7037CA0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5.1.10.</w:t>
      </w:r>
    </w:p>
    <w:p w14:paraId="274DAA5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Kryteria udzielenia zamówienia</w:t>
      </w:r>
    </w:p>
    <w:p w14:paraId="698D5A2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6EC9202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Cena</w:t>
      </w:r>
    </w:p>
    <w:p w14:paraId="34E34DA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Najniższa cena</w:t>
      </w:r>
    </w:p>
    <w:p w14:paraId="0F272FF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D684CA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60</w:t>
      </w:r>
    </w:p>
    <w:p w14:paraId="5551A3C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3804953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Jakość</w:t>
      </w:r>
    </w:p>
    <w:p w14:paraId="22DCE78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Nazwa: Długość okresu gwarancji</w:t>
      </w:r>
    </w:p>
    <w:p w14:paraId="0FAACE4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Najdłuższy okres gwarancji</w:t>
      </w:r>
    </w:p>
    <w:p w14:paraId="26B8686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B897BB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20</w:t>
      </w:r>
    </w:p>
    <w:p w14:paraId="345B64C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313635E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Jakość</w:t>
      </w:r>
    </w:p>
    <w:p w14:paraId="07BFCD2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Nazwa: Termin dostawy</w:t>
      </w:r>
    </w:p>
    <w:p w14:paraId="642EBF1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Najkrótszy termin dostawy</w:t>
      </w:r>
    </w:p>
    <w:p w14:paraId="7064BDD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3D4236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20</w:t>
      </w:r>
    </w:p>
    <w:p w14:paraId="5C5EB36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5.1.11.</w:t>
      </w:r>
    </w:p>
    <w:p w14:paraId="38147A5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Dokumenty zamówienia</w:t>
      </w:r>
    </w:p>
    <w:p w14:paraId="04A616E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dokumentów zamówienia: </w:t>
      </w:r>
      <w:hyperlink r:id="rId7" w:history="1">
        <w:r w:rsidRPr="00AE778E">
          <w:rPr>
            <w:rFonts w:ascii="Arial Narrow" w:eastAsia="Times New Roman" w:hAnsi="Arial Narrow" w:cs="Times New Roman"/>
            <w:color w:val="0000FF"/>
            <w:kern w:val="0"/>
            <w:sz w:val="23"/>
            <w:szCs w:val="23"/>
            <w:u w:val="single"/>
            <w:lang w:eastAsia="pl-PL"/>
            <w14:ligatures w14:val="none"/>
          </w:rPr>
          <w:t>https://e-propublico.pl</w:t>
        </w:r>
      </w:hyperlink>
    </w:p>
    <w:p w14:paraId="72C85CD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5.1.12.</w:t>
      </w:r>
    </w:p>
    <w:p w14:paraId="0B9EE9F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udzielenia zamówienia</w:t>
      </w:r>
    </w:p>
    <w:p w14:paraId="6A83842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Warunki zgłoszenia: </w:t>
      </w:r>
    </w:p>
    <w:p w14:paraId="5272701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Zgłoszenie elektroniczne: Wymagane</w:t>
      </w:r>
    </w:p>
    <w:p w14:paraId="0B42EF9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na potrzeby zgłoszenia: </w:t>
      </w:r>
      <w:hyperlink r:id="rId8" w:history="1">
        <w:r w:rsidRPr="00AE778E">
          <w:rPr>
            <w:rFonts w:ascii="Arial Narrow" w:eastAsia="Times New Roman" w:hAnsi="Arial Narrow" w:cs="Times New Roman"/>
            <w:color w:val="0000FF"/>
            <w:kern w:val="0"/>
            <w:sz w:val="23"/>
            <w:szCs w:val="23"/>
            <w:u w:val="single"/>
            <w:lang w:eastAsia="pl-PL"/>
            <w14:ligatures w14:val="none"/>
          </w:rPr>
          <w:t>https://e-propublico.pl</w:t>
        </w:r>
      </w:hyperlink>
    </w:p>
    <w:p w14:paraId="21EEF19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66B5FC8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Katalog elektroniczny: Niedozwolone</w:t>
      </w:r>
    </w:p>
    <w:p w14:paraId="6EA4968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3B2EFB8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Oferty wariantowe: Niedozwolone</w:t>
      </w:r>
    </w:p>
    <w:p w14:paraId="14743F1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Termin składania ofert: 28/04/2026 08:00:00 (UTC+02:00) czas wschodnioeuropejski, czas środkowoeuropejski letni</w:t>
      </w:r>
    </w:p>
    <w:p w14:paraId="4AA50F0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Okres, przez który oferta musi pozostać ważna: 90 Dni</w:t>
      </w:r>
    </w:p>
    <w:p w14:paraId="393F3A5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na temat publicznego otwarcia: </w:t>
      </w:r>
    </w:p>
    <w:p w14:paraId="49AD120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Data otwarcia: 28/04/2026 08:30:00 (UTC+02:00) czas wschodnioeuropejski, czas środkowoeuropejski letni</w:t>
      </w:r>
    </w:p>
    <w:p w14:paraId="0F99D09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AE778E">
          <w:rPr>
            <w:rFonts w:ascii="Arial Narrow" w:eastAsia="Times New Roman" w:hAnsi="Arial Narrow" w:cs="Times New Roman"/>
            <w:color w:val="0000FF"/>
            <w:kern w:val="0"/>
            <w:sz w:val="23"/>
            <w:szCs w:val="23"/>
            <w:u w:val="single"/>
            <w:lang w:eastAsia="pl-PL"/>
            <w14:ligatures w14:val="none"/>
          </w:rPr>
          <w:t>http://e-propublico.pl</w:t>
        </w:r>
      </w:hyperlink>
      <w:r w:rsidRPr="00AE778E">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1AE40B3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zamówienia: </w:t>
      </w:r>
    </w:p>
    <w:p w14:paraId="398F3F6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478141D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Fakturowanie elektroniczne: Wymagane</w:t>
      </w:r>
    </w:p>
    <w:p w14:paraId="44C8B27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Stosowane będą zlecenia elektroniczne: tak</w:t>
      </w:r>
    </w:p>
    <w:p w14:paraId="62748B9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Stosowane będą płatności elektroniczne: tak</w:t>
      </w:r>
    </w:p>
    <w:p w14:paraId="2C1C682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AE778E">
        <w:rPr>
          <w:rFonts w:ascii="Arial Narrow" w:eastAsia="Times New Roman" w:hAnsi="Arial Narrow" w:cs="Times New Roman"/>
          <w:color w:val="444444"/>
          <w:kern w:val="0"/>
          <w:sz w:val="23"/>
          <w:szCs w:val="23"/>
          <w:lang w:eastAsia="pl-PL"/>
          <w14:ligatures w14:val="none"/>
        </w:rPr>
        <w:t>Srodowisko</w:t>
      </w:r>
      <w:proofErr w:type="spellEnd"/>
      <w:r w:rsidRPr="00AE778E">
        <w:rPr>
          <w:rFonts w:ascii="Arial Narrow" w:eastAsia="Times New Roman" w:hAnsi="Arial Narrow" w:cs="Times New Roman"/>
          <w:color w:val="444444"/>
          <w:kern w:val="0"/>
          <w:sz w:val="23"/>
          <w:szCs w:val="23"/>
          <w:lang w:eastAsia="pl-PL"/>
          <w14:ligatures w14:val="none"/>
        </w:rPr>
        <w:t xml:space="preserve"> 2021-2027</w:t>
      </w:r>
    </w:p>
    <w:p w14:paraId="58D3F4B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5.1.15.</w:t>
      </w:r>
    </w:p>
    <w:p w14:paraId="565FB67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Techniki</w:t>
      </w:r>
    </w:p>
    <w:p w14:paraId="30E7F6F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Umowa ramowa: </w:t>
      </w:r>
    </w:p>
    <w:p w14:paraId="4DF9D4E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Brak umowy ramowej</w:t>
      </w:r>
    </w:p>
    <w:p w14:paraId="046A12E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dynamicznym systemie zakupów: </w:t>
      </w:r>
    </w:p>
    <w:p w14:paraId="74636E4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Brak dynamicznego systemu zakupów</w:t>
      </w:r>
    </w:p>
    <w:p w14:paraId="258B3FA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Aukcja elektroniczna: nie</w:t>
      </w:r>
    </w:p>
    <w:p w14:paraId="6A161F8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5.1.16.</w:t>
      </w:r>
    </w:p>
    <w:p w14:paraId="6DC4051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Dalsze informacje, mediacja i odwołanie</w:t>
      </w:r>
    </w:p>
    <w:p w14:paraId="1403F9A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778E563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odwoławczy: KRAJOWA IZBA ODWOŁAWCZA</w:t>
      </w:r>
    </w:p>
    <w:p w14:paraId="2A8E32D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w:t>
      </w:r>
      <w:r w:rsidRPr="00AE778E">
        <w:rPr>
          <w:rFonts w:ascii="Arial Narrow" w:eastAsia="Times New Roman" w:hAnsi="Arial Narrow" w:cs="Times New Roman"/>
          <w:color w:val="444444"/>
          <w:kern w:val="0"/>
          <w:sz w:val="23"/>
          <w:szCs w:val="23"/>
          <w:lang w:eastAsia="pl-PL"/>
          <w14:ligatures w14:val="none"/>
        </w:rPr>
        <w:lastRenderedPageBreak/>
        <w:t>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2C40C75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4C2CCDD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6DE0AA0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5EE6FBD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5E57931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60B3819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w:t>
      </w:r>
    </w:p>
    <w:p w14:paraId="6180928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Część zamówienia: LOT-0002</w:t>
      </w:r>
    </w:p>
    <w:p w14:paraId="1C82B9E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Tytuł: 2. Aparat USG na potrzeby ortopedyczne</w:t>
      </w:r>
    </w:p>
    <w:p w14:paraId="5E22EA3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Aparat USG na potrzeby ortopedyczne- zgodnie z wymaganiami postawionymi w specyfikacji technicznej oraz z zapisami SWZ.</w:t>
      </w:r>
    </w:p>
    <w:p w14:paraId="7C7F761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Wewnętrzny identyfikator: 2</w:t>
      </w:r>
    </w:p>
    <w:p w14:paraId="40E2998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w:t>
      </w:r>
    </w:p>
    <w:p w14:paraId="502911B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Przeznaczenie</w:t>
      </w:r>
    </w:p>
    <w:p w14:paraId="529A218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Charakter zamówienia: Dostawy</w:t>
      </w:r>
    </w:p>
    <w:p w14:paraId="7E0515C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Główna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33100000 Urządzenia medyczne</w:t>
      </w:r>
    </w:p>
    <w:p w14:paraId="2421560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Dodatkowa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33112200 Aparaty ultrasonograficzne</w:t>
      </w:r>
    </w:p>
    <w:p w14:paraId="2DEEF3C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5.1.2.</w:t>
      </w:r>
    </w:p>
    <w:p w14:paraId="430B2F4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Miejsce realizacji</w:t>
      </w:r>
    </w:p>
    <w:p w14:paraId="1F22692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Bydgosko-Toruński (PL613)</w:t>
      </w:r>
    </w:p>
    <w:p w14:paraId="0629B2C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Polska</w:t>
      </w:r>
    </w:p>
    <w:p w14:paraId="08BC1E1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5.1.3.</w:t>
      </w:r>
    </w:p>
    <w:p w14:paraId="33DB08C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Szacowany okres obowiązywania</w:t>
      </w:r>
    </w:p>
    <w:p w14:paraId="74EBE15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Okres obowiązywania: 42 Dni</w:t>
      </w:r>
    </w:p>
    <w:p w14:paraId="1831229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5.1.6.</w:t>
      </w:r>
    </w:p>
    <w:p w14:paraId="3009067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ogólne</w:t>
      </w:r>
    </w:p>
    <w:p w14:paraId="65492C7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Zastrzeżony udział: </w:t>
      </w:r>
    </w:p>
    <w:p w14:paraId="433B9E0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Udział nie jest zastrzeżony.</w:t>
      </w:r>
    </w:p>
    <w:p w14:paraId="612A79B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358C2F0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funduszach Unii Europejskiej: </w:t>
      </w:r>
    </w:p>
    <w:p w14:paraId="5DF51FA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Program funduszy UE: Program UE dla zdrowia (2021/2027)</w:t>
      </w:r>
    </w:p>
    <w:p w14:paraId="1FCCD43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AE778E">
        <w:rPr>
          <w:rFonts w:ascii="Arial Narrow" w:eastAsia="Times New Roman" w:hAnsi="Arial Narrow" w:cs="Times New Roman"/>
          <w:color w:val="444444"/>
          <w:kern w:val="0"/>
          <w:sz w:val="23"/>
          <w:szCs w:val="23"/>
          <w:lang w:eastAsia="pl-PL"/>
          <w14:ligatures w14:val="none"/>
        </w:rPr>
        <w:t>pn</w:t>
      </w:r>
      <w:proofErr w:type="spellEnd"/>
      <w:r w:rsidRPr="00AE778E">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0FF512F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47E4C22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2DF83B4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5.1.7.</w:t>
      </w:r>
    </w:p>
    <w:p w14:paraId="270659E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Zamówienia strategiczne</w:t>
      </w:r>
    </w:p>
    <w:p w14:paraId="39B491B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5F480C2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Opis: Zamówienie musi zostać zrealizowane z poszanowaniem zasad ogólnych (horyzontalnych)polityk Unii Europejskiej oraz zgodnie z zasadą DNSH. Wykonawca złoży oświadczenie w formie raportu zgodności</w:t>
      </w:r>
    </w:p>
    <w:p w14:paraId="6A06FDB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Promowany cel społeczny: Dostępność dla wszystkich</w:t>
      </w:r>
    </w:p>
    <w:p w14:paraId="2941707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5.1.9.</w:t>
      </w:r>
    </w:p>
    <w:p w14:paraId="4E84442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Kryteria kwalifikacji</w:t>
      </w:r>
    </w:p>
    <w:p w14:paraId="433815A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Źródła kryteriów wyboru: Dokumenty zamówienia</w:t>
      </w:r>
    </w:p>
    <w:p w14:paraId="59A2FD4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5.1.10.</w:t>
      </w:r>
    </w:p>
    <w:p w14:paraId="5CDAAE2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Kryteria udzielenia zamówienia</w:t>
      </w:r>
    </w:p>
    <w:p w14:paraId="4C5824E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6C8D5D4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Cena</w:t>
      </w:r>
    </w:p>
    <w:p w14:paraId="063F798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Najniższa cena</w:t>
      </w:r>
    </w:p>
    <w:p w14:paraId="4C2708A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0833D1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60</w:t>
      </w:r>
    </w:p>
    <w:p w14:paraId="15CA859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15732E6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Jakość</w:t>
      </w:r>
    </w:p>
    <w:p w14:paraId="7EC8ACC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Nazwa: Długość okresu gwarancji</w:t>
      </w:r>
    </w:p>
    <w:p w14:paraId="7399AD2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Najdłuższy okres gwarancji</w:t>
      </w:r>
    </w:p>
    <w:p w14:paraId="6993AC9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1521D5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20</w:t>
      </w:r>
    </w:p>
    <w:p w14:paraId="263B5FD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4ED812B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Jakość</w:t>
      </w:r>
    </w:p>
    <w:p w14:paraId="5252FA5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Nazwa: Termin dostawy</w:t>
      </w:r>
    </w:p>
    <w:p w14:paraId="545B42E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Najkrótszy termin dostawy</w:t>
      </w:r>
    </w:p>
    <w:p w14:paraId="4C22B3E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A5D1EF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20</w:t>
      </w:r>
    </w:p>
    <w:p w14:paraId="117955A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5.1.11.</w:t>
      </w:r>
    </w:p>
    <w:p w14:paraId="76D7A76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Dokumenty zamówienia</w:t>
      </w:r>
    </w:p>
    <w:p w14:paraId="4A3F16E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AE778E">
          <w:rPr>
            <w:rFonts w:ascii="Arial Narrow" w:eastAsia="Times New Roman" w:hAnsi="Arial Narrow" w:cs="Times New Roman"/>
            <w:color w:val="0000FF"/>
            <w:kern w:val="0"/>
            <w:sz w:val="23"/>
            <w:szCs w:val="23"/>
            <w:u w:val="single"/>
            <w:lang w:eastAsia="pl-PL"/>
            <w14:ligatures w14:val="none"/>
          </w:rPr>
          <w:t>https://e-propublico.pl</w:t>
        </w:r>
      </w:hyperlink>
    </w:p>
    <w:p w14:paraId="715E842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5.1.12.</w:t>
      </w:r>
    </w:p>
    <w:p w14:paraId="52004C5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udzielenia zamówienia</w:t>
      </w:r>
    </w:p>
    <w:p w14:paraId="707CA75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zgłoszenia: </w:t>
      </w:r>
    </w:p>
    <w:p w14:paraId="792CFF0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Zgłoszenie elektroniczne: Wymagane</w:t>
      </w:r>
    </w:p>
    <w:p w14:paraId="4E41DAD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AE778E">
          <w:rPr>
            <w:rFonts w:ascii="Arial Narrow" w:eastAsia="Times New Roman" w:hAnsi="Arial Narrow" w:cs="Times New Roman"/>
            <w:color w:val="0000FF"/>
            <w:kern w:val="0"/>
            <w:sz w:val="23"/>
            <w:szCs w:val="23"/>
            <w:u w:val="single"/>
            <w:lang w:eastAsia="pl-PL"/>
            <w14:ligatures w14:val="none"/>
          </w:rPr>
          <w:t>https://e-propublico.pl</w:t>
        </w:r>
      </w:hyperlink>
    </w:p>
    <w:p w14:paraId="4F75FFD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7CE5A83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Katalog elektroniczny: Niedozwolone</w:t>
      </w:r>
    </w:p>
    <w:p w14:paraId="1173F5A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28A45BF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Oferty wariantowe: Niedozwolone</w:t>
      </w:r>
    </w:p>
    <w:p w14:paraId="4467F69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Termin składania ofert: 28/04/2026 08:00:00 (UTC+02:00) czas wschodnioeuropejski, czas środkowoeuropejski letni</w:t>
      </w:r>
    </w:p>
    <w:p w14:paraId="636B774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Okres, przez który oferta musi pozostać ważna: 90 Dni</w:t>
      </w:r>
    </w:p>
    <w:p w14:paraId="2CCC1E7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na temat publicznego otwarcia: </w:t>
      </w:r>
    </w:p>
    <w:p w14:paraId="2DB960C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Data otwarcia: 28/04/2026 08:30:00 (UTC+02:00) czas wschodnioeuropejski, czas środkowoeuropejski letni</w:t>
      </w:r>
    </w:p>
    <w:p w14:paraId="3BC23F7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2" w:history="1">
        <w:r w:rsidRPr="00AE778E">
          <w:rPr>
            <w:rFonts w:ascii="Arial Narrow" w:eastAsia="Times New Roman" w:hAnsi="Arial Narrow" w:cs="Times New Roman"/>
            <w:color w:val="0000FF"/>
            <w:kern w:val="0"/>
            <w:sz w:val="23"/>
            <w:szCs w:val="23"/>
            <w:u w:val="single"/>
            <w:lang w:eastAsia="pl-PL"/>
            <w14:ligatures w14:val="none"/>
          </w:rPr>
          <w:t>http://e-propublico.pl</w:t>
        </w:r>
      </w:hyperlink>
      <w:r w:rsidRPr="00AE778E">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260A2A5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zamówienia: </w:t>
      </w:r>
    </w:p>
    <w:p w14:paraId="6F06876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688608D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Fakturowanie elektroniczne: Wymagane</w:t>
      </w:r>
    </w:p>
    <w:p w14:paraId="790DC20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Stosowane będą zlecenia elektroniczne: tak</w:t>
      </w:r>
    </w:p>
    <w:p w14:paraId="1FDA2B1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Stosowane będą płatności elektroniczne: tak</w:t>
      </w:r>
    </w:p>
    <w:p w14:paraId="0FB2E37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w:t>
      </w:r>
      <w:r w:rsidRPr="00AE778E">
        <w:rPr>
          <w:rFonts w:ascii="Arial Narrow" w:eastAsia="Times New Roman" w:hAnsi="Arial Narrow" w:cs="Times New Roman"/>
          <w:color w:val="444444"/>
          <w:kern w:val="0"/>
          <w:sz w:val="23"/>
          <w:szCs w:val="23"/>
          <w:lang w:eastAsia="pl-PL"/>
          <w14:ligatures w14:val="none"/>
        </w:rPr>
        <w:lastRenderedPageBreak/>
        <w:t xml:space="preserve">AOS i leczenia jednego dnia poprzez zakup niezbędnych wyrobów medycznych" w ramach działania FENX.06.01 System ochrony zdrowia, priorytet FENX.06 Zdrowie Programu Fundusze Europejskie na Infrastrukturę, Klimat, </w:t>
      </w:r>
      <w:proofErr w:type="spellStart"/>
      <w:r w:rsidRPr="00AE778E">
        <w:rPr>
          <w:rFonts w:ascii="Arial Narrow" w:eastAsia="Times New Roman" w:hAnsi="Arial Narrow" w:cs="Times New Roman"/>
          <w:color w:val="444444"/>
          <w:kern w:val="0"/>
          <w:sz w:val="23"/>
          <w:szCs w:val="23"/>
          <w:lang w:eastAsia="pl-PL"/>
          <w14:ligatures w14:val="none"/>
        </w:rPr>
        <w:t>Srodowisko</w:t>
      </w:r>
      <w:proofErr w:type="spellEnd"/>
      <w:r w:rsidRPr="00AE778E">
        <w:rPr>
          <w:rFonts w:ascii="Arial Narrow" w:eastAsia="Times New Roman" w:hAnsi="Arial Narrow" w:cs="Times New Roman"/>
          <w:color w:val="444444"/>
          <w:kern w:val="0"/>
          <w:sz w:val="23"/>
          <w:szCs w:val="23"/>
          <w:lang w:eastAsia="pl-PL"/>
          <w14:ligatures w14:val="none"/>
        </w:rPr>
        <w:t xml:space="preserve"> 2021-2027</w:t>
      </w:r>
    </w:p>
    <w:p w14:paraId="5CCC761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5.1.15.</w:t>
      </w:r>
    </w:p>
    <w:p w14:paraId="2ADA220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Techniki</w:t>
      </w:r>
    </w:p>
    <w:p w14:paraId="0D5719D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Umowa ramowa: </w:t>
      </w:r>
    </w:p>
    <w:p w14:paraId="61871DA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Brak umowy ramowej</w:t>
      </w:r>
    </w:p>
    <w:p w14:paraId="178973A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dynamicznym systemie zakupów: </w:t>
      </w:r>
    </w:p>
    <w:p w14:paraId="0F25807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Brak dynamicznego systemu zakupów</w:t>
      </w:r>
    </w:p>
    <w:p w14:paraId="2CBD352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Aukcja elektroniczna: nie</w:t>
      </w:r>
    </w:p>
    <w:p w14:paraId="71AE268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5.1.16.</w:t>
      </w:r>
    </w:p>
    <w:p w14:paraId="410852A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Dalsze informacje, mediacja i odwołanie</w:t>
      </w:r>
    </w:p>
    <w:p w14:paraId="775762D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6E790A8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odwoławczy: KRAJOWA IZBA ODWOŁAWCZA</w:t>
      </w:r>
    </w:p>
    <w:p w14:paraId="3495F79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terminach odwołania: jak dla LOT - 0001</w:t>
      </w:r>
    </w:p>
    <w:p w14:paraId="78495E1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31AC3FB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3815773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2A8C79F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6A2FB68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437AED1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w:t>
      </w:r>
    </w:p>
    <w:p w14:paraId="5DE5F86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Część zamówienia: LOT-0003</w:t>
      </w:r>
    </w:p>
    <w:p w14:paraId="5A773C9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Tytuł: 3. Platforma elektrochirurgiczna</w:t>
      </w:r>
    </w:p>
    <w:p w14:paraId="2B5D51E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Platforma elektrochirurgiczna- zgodnie z wymaganiami postawionymi w specyfikacji technicznej oraz z zapisami SWZ.</w:t>
      </w:r>
    </w:p>
    <w:p w14:paraId="361B5F2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Wewnętrzny identyfikator: 3</w:t>
      </w:r>
    </w:p>
    <w:p w14:paraId="531E7EB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w:t>
      </w:r>
    </w:p>
    <w:p w14:paraId="53F0E02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Przeznaczenie</w:t>
      </w:r>
    </w:p>
    <w:p w14:paraId="5AD3A9D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Charakter zamówienia: Dostawy</w:t>
      </w:r>
    </w:p>
    <w:p w14:paraId="05281C2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Główna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33100000 Urządzenia medyczne</w:t>
      </w:r>
    </w:p>
    <w:p w14:paraId="6ECD366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Dodatkowa klasyfikacja (</w:t>
      </w:r>
      <w:proofErr w:type="spellStart"/>
      <w:r w:rsidRPr="00AE778E">
        <w:rPr>
          <w:rFonts w:ascii="Arial Narrow" w:eastAsia="Times New Roman" w:hAnsi="Arial Narrow" w:cs="Times New Roman"/>
          <w:color w:val="444444"/>
          <w:kern w:val="0"/>
          <w:sz w:val="23"/>
          <w:szCs w:val="23"/>
          <w:lang w:eastAsia="pl-PL"/>
          <w14:ligatures w14:val="none"/>
        </w:rPr>
        <w:t>cpv</w:t>
      </w:r>
      <w:proofErr w:type="spellEnd"/>
      <w:r w:rsidRPr="00AE778E">
        <w:rPr>
          <w:rFonts w:ascii="Arial Narrow" w:eastAsia="Times New Roman" w:hAnsi="Arial Narrow" w:cs="Times New Roman"/>
          <w:color w:val="444444"/>
          <w:kern w:val="0"/>
          <w:sz w:val="23"/>
          <w:szCs w:val="23"/>
          <w:lang w:eastAsia="pl-PL"/>
          <w14:ligatures w14:val="none"/>
        </w:rPr>
        <w:t>): 33161000 Urządzenia elektrochirurgiczne</w:t>
      </w:r>
    </w:p>
    <w:p w14:paraId="51ADABC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5.1.2.</w:t>
      </w:r>
    </w:p>
    <w:p w14:paraId="0EA46D9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Miejsce realizacji</w:t>
      </w:r>
    </w:p>
    <w:p w14:paraId="550C90A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Bydgosko-Toruński (PL613)</w:t>
      </w:r>
    </w:p>
    <w:p w14:paraId="5E15E78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Polska</w:t>
      </w:r>
    </w:p>
    <w:p w14:paraId="095FFAD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5.1.3.</w:t>
      </w:r>
    </w:p>
    <w:p w14:paraId="4227BB7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Szacowany okres obowiązywania</w:t>
      </w:r>
    </w:p>
    <w:p w14:paraId="094E98A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Okres obowiązywania: 42 Dni</w:t>
      </w:r>
    </w:p>
    <w:p w14:paraId="2742CD6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5.1.6.</w:t>
      </w:r>
    </w:p>
    <w:p w14:paraId="48CFC67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ogólne</w:t>
      </w:r>
    </w:p>
    <w:p w14:paraId="65FE4E7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Zastrzeżony udział: </w:t>
      </w:r>
    </w:p>
    <w:p w14:paraId="68165AF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Udział nie jest zastrzeżony.</w:t>
      </w:r>
    </w:p>
    <w:p w14:paraId="3CACA71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46933D1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funduszach Unii Europejskiej: </w:t>
      </w:r>
    </w:p>
    <w:p w14:paraId="199BF22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Program funduszy UE: Program UE dla zdrowia (2021/2027)</w:t>
      </w:r>
    </w:p>
    <w:p w14:paraId="0EA6792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Więcej informacji na temat funduszy UE: Projekt nr FENX.06.01-IP.03-0018/25 pn.: "Wsparcie infrastruktury 10.WSzKzP SP ZOZ w Bydgoszczy w zakresie AOS i leczenia jednego dnia poprzez zakup niezbędnych wyrobów medycznych</w:t>
      </w:r>
    </w:p>
    <w:p w14:paraId="23816CC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tak</w:t>
      </w:r>
    </w:p>
    <w:p w14:paraId="373627C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3A15E0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5.1.7.</w:t>
      </w:r>
    </w:p>
    <w:p w14:paraId="50A01C3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Zamówienia strategiczne</w:t>
      </w:r>
    </w:p>
    <w:p w14:paraId="29681BC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19FDEC3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3D5CEFA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Promowany cel społeczny: Dostępność dla wszystkich</w:t>
      </w:r>
    </w:p>
    <w:p w14:paraId="3162871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5.1.9.</w:t>
      </w:r>
    </w:p>
    <w:p w14:paraId="2BE4C09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Kryteria kwalifikacji</w:t>
      </w:r>
    </w:p>
    <w:p w14:paraId="01BD2EC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Źródła kryteriów wyboru: Dokumenty zamówienia</w:t>
      </w:r>
    </w:p>
    <w:p w14:paraId="51B884E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5.1.10.</w:t>
      </w:r>
    </w:p>
    <w:p w14:paraId="2ECF480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Kryteria udzielenia zamówienia</w:t>
      </w:r>
    </w:p>
    <w:p w14:paraId="610AB7D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733B8CA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Cena</w:t>
      </w:r>
    </w:p>
    <w:p w14:paraId="4E8F721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Najniższa cena</w:t>
      </w:r>
    </w:p>
    <w:p w14:paraId="7019397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2BE8B4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60</w:t>
      </w:r>
    </w:p>
    <w:p w14:paraId="32F134B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6A807D9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Jakość</w:t>
      </w:r>
    </w:p>
    <w:p w14:paraId="5E5DEDC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Nazwa: Długość okresu gwarancji</w:t>
      </w:r>
    </w:p>
    <w:p w14:paraId="5477DDC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Najdłuższy okres gwarancji</w:t>
      </w:r>
    </w:p>
    <w:p w14:paraId="1584307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B44849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20</w:t>
      </w:r>
    </w:p>
    <w:p w14:paraId="5E9FB7F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w:t>
      </w:r>
    </w:p>
    <w:p w14:paraId="3061B5D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Jakość</w:t>
      </w:r>
    </w:p>
    <w:p w14:paraId="2F8A69B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Nazwa: Termin dostawy</w:t>
      </w:r>
    </w:p>
    <w:p w14:paraId="6C05DB6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Opis: Najkrótszy termin dostawy</w:t>
      </w:r>
    </w:p>
    <w:p w14:paraId="37BE12E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1E7C25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Kryterium udzielenia - Liczba: 20</w:t>
      </w:r>
    </w:p>
    <w:p w14:paraId="03186E9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5.1.11.</w:t>
      </w:r>
    </w:p>
    <w:p w14:paraId="5B5638B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Dokumenty zamówienia</w:t>
      </w:r>
    </w:p>
    <w:p w14:paraId="15C9C8D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AE778E">
          <w:rPr>
            <w:rFonts w:ascii="Arial Narrow" w:eastAsia="Times New Roman" w:hAnsi="Arial Narrow" w:cs="Times New Roman"/>
            <w:color w:val="0000FF"/>
            <w:kern w:val="0"/>
            <w:sz w:val="23"/>
            <w:szCs w:val="23"/>
            <w:u w:val="single"/>
            <w:lang w:eastAsia="pl-PL"/>
            <w14:ligatures w14:val="none"/>
          </w:rPr>
          <w:t>https://e-propublico.pl</w:t>
        </w:r>
      </w:hyperlink>
    </w:p>
    <w:p w14:paraId="792B28E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5.1.12.</w:t>
      </w:r>
    </w:p>
    <w:p w14:paraId="07CD6B0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udzielenia zamówienia</w:t>
      </w:r>
    </w:p>
    <w:p w14:paraId="6E90CE0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zgłoszenia: </w:t>
      </w:r>
    </w:p>
    <w:p w14:paraId="443CC97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Zgłoszenie elektroniczne: Wymagane</w:t>
      </w:r>
    </w:p>
    <w:p w14:paraId="6B0AD6C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AE778E">
          <w:rPr>
            <w:rFonts w:ascii="Arial Narrow" w:eastAsia="Times New Roman" w:hAnsi="Arial Narrow" w:cs="Times New Roman"/>
            <w:color w:val="0000FF"/>
            <w:kern w:val="0"/>
            <w:sz w:val="23"/>
            <w:szCs w:val="23"/>
            <w:u w:val="single"/>
            <w:lang w:eastAsia="pl-PL"/>
            <w14:ligatures w14:val="none"/>
          </w:rPr>
          <w:t>https://e-propublico.pl</w:t>
        </w:r>
      </w:hyperlink>
    </w:p>
    <w:p w14:paraId="19DEF26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190720E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Katalog elektroniczny: Niedozwolone</w:t>
      </w:r>
    </w:p>
    <w:p w14:paraId="4187226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784092E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Oferty wariantowe: Niedozwolone</w:t>
      </w:r>
    </w:p>
    <w:p w14:paraId="604F8F1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Termin składania ofert: 28/04/2026 08:00:00 (UTC+02:00) czas wschodnioeuropejski, czas środkowoeuropejski letni</w:t>
      </w:r>
    </w:p>
    <w:p w14:paraId="6730440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Okres, przez który oferta musi pozostać ważna: 90 Dni</w:t>
      </w:r>
    </w:p>
    <w:p w14:paraId="41AEE45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na temat publicznego otwarcia: </w:t>
      </w:r>
    </w:p>
    <w:p w14:paraId="6D7A93A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Data otwarcia: 28/04/2026 08:30:00 (UTC+02:00) czas wschodnioeuropejski, czas środkowoeuropejski letni</w:t>
      </w:r>
    </w:p>
    <w:p w14:paraId="127E5FE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5" w:history="1">
        <w:r w:rsidRPr="00AE778E">
          <w:rPr>
            <w:rFonts w:ascii="Arial Narrow" w:eastAsia="Times New Roman" w:hAnsi="Arial Narrow" w:cs="Times New Roman"/>
            <w:color w:val="0000FF"/>
            <w:kern w:val="0"/>
            <w:sz w:val="23"/>
            <w:szCs w:val="23"/>
            <w:u w:val="single"/>
            <w:lang w:eastAsia="pl-PL"/>
            <w14:ligatures w14:val="none"/>
          </w:rPr>
          <w:t>http://e-propublico.pl</w:t>
        </w:r>
      </w:hyperlink>
      <w:r w:rsidRPr="00AE778E">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153207A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Warunki zamówienia: </w:t>
      </w:r>
    </w:p>
    <w:p w14:paraId="3B5C1FE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5840CE6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Fakturowanie elektroniczne: Wymagane</w:t>
      </w:r>
    </w:p>
    <w:p w14:paraId="493A944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Stosowane będą zlecenia elektroniczne: tak</w:t>
      </w:r>
    </w:p>
    <w:p w14:paraId="6756C88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Stosowane będą płatności elektroniczne: tak</w:t>
      </w:r>
    </w:p>
    <w:p w14:paraId="0758868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Środowisko 2021-2027</w:t>
      </w:r>
    </w:p>
    <w:p w14:paraId="6A2D3FC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5.1.15.</w:t>
      </w:r>
    </w:p>
    <w:p w14:paraId="64F3CC1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Techniki</w:t>
      </w:r>
    </w:p>
    <w:p w14:paraId="77E98DA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Umowa ramowa: </w:t>
      </w:r>
    </w:p>
    <w:p w14:paraId="55EC572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Brak umowy ramowej</w:t>
      </w:r>
    </w:p>
    <w:p w14:paraId="66D9179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dynamicznym systemie zakupów: </w:t>
      </w:r>
    </w:p>
    <w:p w14:paraId="316BB9B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Brak dynamicznego systemu zakupów</w:t>
      </w:r>
    </w:p>
    <w:p w14:paraId="0CBFF5C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Aukcja elektroniczna: nie</w:t>
      </w:r>
    </w:p>
    <w:p w14:paraId="3B4570E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5.1.16.</w:t>
      </w:r>
    </w:p>
    <w:p w14:paraId="7209D11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Dalsze informacje, mediacja i odwołanie</w:t>
      </w:r>
    </w:p>
    <w:p w14:paraId="7DA76AD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ABBCF3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odwoławczy: KRAJOWA IZBA ODWOŁAWCZA</w:t>
      </w:r>
    </w:p>
    <w:p w14:paraId="320A5C7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Informacje o terminach odwołania: jak dla LOT - 0001</w:t>
      </w:r>
    </w:p>
    <w:p w14:paraId="5289D3A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0C89EE7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228DE63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8C541B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0276E7B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26A52AD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E778E">
        <w:rPr>
          <w:rFonts w:ascii="Arial Narrow" w:eastAsia="Times New Roman" w:hAnsi="Arial Narrow" w:cs="Times New Roman"/>
          <w:color w:val="444444"/>
          <w:kern w:val="0"/>
          <w:sz w:val="24"/>
          <w:szCs w:val="24"/>
          <w:lang w:eastAsia="pl-PL"/>
          <w14:ligatures w14:val="none"/>
        </w:rPr>
        <w:t>8. Organizacje</w:t>
      </w:r>
    </w:p>
    <w:p w14:paraId="2968F9C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8.1.</w:t>
      </w:r>
    </w:p>
    <w:p w14:paraId="3B444F2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ORG-0001</w:t>
      </w:r>
    </w:p>
    <w:p w14:paraId="469DFDB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361B07D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Numer rejestracyjny: 090538318</w:t>
      </w:r>
    </w:p>
    <w:p w14:paraId="4608529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Departament: Sekcja Zamówień Publicznych</w:t>
      </w:r>
    </w:p>
    <w:p w14:paraId="485641E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pocztowy: Powstańców Warszawy 5</w:t>
      </w:r>
    </w:p>
    <w:p w14:paraId="302A1D5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Miejscowość: Bydgoszcz</w:t>
      </w:r>
    </w:p>
    <w:p w14:paraId="5AB4932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Kod pocztowy: 85-681</w:t>
      </w:r>
    </w:p>
    <w:p w14:paraId="5C7F403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Bydgosko-Toruński (PL613)</w:t>
      </w:r>
    </w:p>
    <w:p w14:paraId="18CFB5D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Polska</w:t>
      </w:r>
    </w:p>
    <w:p w14:paraId="738062A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Punkt kontaktowy: </w:t>
      </w:r>
      <w:hyperlink r:id="rId16" w:history="1">
        <w:r w:rsidRPr="00AE778E">
          <w:rPr>
            <w:rFonts w:ascii="Arial Narrow" w:eastAsia="Times New Roman" w:hAnsi="Arial Narrow" w:cs="Times New Roman"/>
            <w:color w:val="0000FF"/>
            <w:kern w:val="0"/>
            <w:sz w:val="23"/>
            <w:szCs w:val="23"/>
            <w:u w:val="single"/>
            <w:lang w:eastAsia="pl-PL"/>
            <w14:ligatures w14:val="none"/>
          </w:rPr>
          <w:t>www.10wsk.mil.pl</w:t>
        </w:r>
      </w:hyperlink>
    </w:p>
    <w:p w14:paraId="1F55A78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E-mail: </w:t>
      </w:r>
      <w:hyperlink r:id="rId17" w:history="1">
        <w:r w:rsidRPr="00AE778E">
          <w:rPr>
            <w:rFonts w:ascii="Arial Narrow" w:eastAsia="Times New Roman" w:hAnsi="Arial Narrow" w:cs="Times New Roman"/>
            <w:color w:val="0000FF"/>
            <w:kern w:val="0"/>
            <w:sz w:val="23"/>
            <w:szCs w:val="23"/>
            <w:u w:val="single"/>
            <w:lang w:eastAsia="pl-PL"/>
            <w14:ligatures w14:val="none"/>
          </w:rPr>
          <w:t>baranowska1486@10wsk.mil.pl</w:t>
        </w:r>
      </w:hyperlink>
    </w:p>
    <w:p w14:paraId="3409312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Telefon: +48 261 417 364</w:t>
      </w:r>
    </w:p>
    <w:p w14:paraId="5FB04F3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strony internetowej: </w:t>
      </w:r>
      <w:hyperlink r:id="rId18" w:history="1">
        <w:r w:rsidRPr="00AE778E">
          <w:rPr>
            <w:rFonts w:ascii="Arial Narrow" w:eastAsia="Times New Roman" w:hAnsi="Arial Narrow" w:cs="Times New Roman"/>
            <w:color w:val="0000FF"/>
            <w:kern w:val="0"/>
            <w:sz w:val="23"/>
            <w:szCs w:val="23"/>
            <w:u w:val="single"/>
            <w:lang w:eastAsia="pl-PL"/>
            <w14:ligatures w14:val="none"/>
          </w:rPr>
          <w:t>www.10wsk.mil.pl</w:t>
        </w:r>
      </w:hyperlink>
    </w:p>
    <w:p w14:paraId="09DC7A0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na potrzeby wymiany informacji (URL): </w:t>
      </w:r>
      <w:hyperlink r:id="rId19" w:history="1">
        <w:r w:rsidRPr="00AE778E">
          <w:rPr>
            <w:rFonts w:ascii="Arial Narrow" w:eastAsia="Times New Roman" w:hAnsi="Arial Narrow" w:cs="Times New Roman"/>
            <w:color w:val="0000FF"/>
            <w:kern w:val="0"/>
            <w:sz w:val="23"/>
            <w:szCs w:val="23"/>
            <w:u w:val="single"/>
            <w:lang w:eastAsia="pl-PL"/>
            <w14:ligatures w14:val="none"/>
          </w:rPr>
          <w:t>https://e-propublico.pl/</w:t>
        </w:r>
      </w:hyperlink>
    </w:p>
    <w:p w14:paraId="6A413D9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Role tej organizacji: </w:t>
      </w:r>
    </w:p>
    <w:p w14:paraId="63E4EA2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Nabywca</w:t>
      </w:r>
    </w:p>
    <w:p w14:paraId="5FF6BBC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178E4ED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4973FCA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01B15FE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rozpatrująca oferty</w:t>
      </w:r>
    </w:p>
    <w:p w14:paraId="0CB7E4D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8.1.</w:t>
      </w:r>
    </w:p>
    <w:p w14:paraId="05D335D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ORG-0002</w:t>
      </w:r>
    </w:p>
    <w:p w14:paraId="12C493B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1A63CDA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Numer rejestracyjny: 140264957</w:t>
      </w:r>
    </w:p>
    <w:p w14:paraId="01D4F0B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pocztowy: ul. Krucza 36 / Wspólna 6 Warszawa 00-522</w:t>
      </w:r>
    </w:p>
    <w:p w14:paraId="612236D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Miejscowość: Warszawa</w:t>
      </w:r>
    </w:p>
    <w:p w14:paraId="789E20E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Kod pocztowy: 00-522</w:t>
      </w:r>
    </w:p>
    <w:p w14:paraId="6561567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Miasto Warszawa (PL911)</w:t>
      </w:r>
    </w:p>
    <w:p w14:paraId="623F32E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Polska</w:t>
      </w:r>
    </w:p>
    <w:p w14:paraId="2D90A4A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210A7C1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E-mail: </w:t>
      </w:r>
      <w:hyperlink r:id="rId20" w:history="1">
        <w:r w:rsidRPr="00AE778E">
          <w:rPr>
            <w:rFonts w:ascii="Arial Narrow" w:eastAsia="Times New Roman" w:hAnsi="Arial Narrow" w:cs="Times New Roman"/>
            <w:color w:val="0000FF"/>
            <w:kern w:val="0"/>
            <w:sz w:val="23"/>
            <w:szCs w:val="23"/>
            <w:u w:val="single"/>
            <w:lang w:eastAsia="pl-PL"/>
            <w14:ligatures w14:val="none"/>
          </w:rPr>
          <w:t>sp@prokuratoria.gov.pl</w:t>
        </w:r>
      </w:hyperlink>
    </w:p>
    <w:p w14:paraId="2A47E9E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Telefon: +48 226958504</w:t>
      </w:r>
    </w:p>
    <w:p w14:paraId="23E62C4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strony internetowej: </w:t>
      </w:r>
      <w:hyperlink r:id="rId21" w:history="1">
        <w:r w:rsidRPr="00AE778E">
          <w:rPr>
            <w:rFonts w:ascii="Arial Narrow" w:eastAsia="Times New Roman" w:hAnsi="Arial Narrow" w:cs="Times New Roman"/>
            <w:color w:val="0000FF"/>
            <w:kern w:val="0"/>
            <w:sz w:val="23"/>
            <w:szCs w:val="23"/>
            <w:u w:val="single"/>
            <w:lang w:eastAsia="pl-PL"/>
            <w14:ligatures w14:val="none"/>
          </w:rPr>
          <w:t>https://www.gov.pl/web/sp-prokuratoria</w:t>
        </w:r>
      </w:hyperlink>
    </w:p>
    <w:p w14:paraId="503E3B7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AE778E">
          <w:rPr>
            <w:rFonts w:ascii="Arial Narrow" w:eastAsia="Times New Roman" w:hAnsi="Arial Narrow" w:cs="Times New Roman"/>
            <w:color w:val="0000FF"/>
            <w:kern w:val="0"/>
            <w:sz w:val="23"/>
            <w:szCs w:val="23"/>
            <w:u w:val="single"/>
            <w:lang w:eastAsia="pl-PL"/>
            <w14:ligatures w14:val="none"/>
          </w:rPr>
          <w:t>https://www.gov.pl/web/sp-prokuratoria</w:t>
        </w:r>
      </w:hyperlink>
    </w:p>
    <w:p w14:paraId="7E7C5EF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Role tej organizacji: </w:t>
      </w:r>
    </w:p>
    <w:p w14:paraId="0453BA38"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mediacyjny</w:t>
      </w:r>
    </w:p>
    <w:p w14:paraId="1B1BA85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8.1.</w:t>
      </w:r>
    </w:p>
    <w:p w14:paraId="0F15318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ORG-0003</w:t>
      </w:r>
    </w:p>
    <w:p w14:paraId="3B1AA6F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Oficjalna nazwa: KRAJOWA IZBA ODWOŁAWCZA</w:t>
      </w:r>
    </w:p>
    <w:p w14:paraId="088358A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Numer rejestracyjny: 010828091</w:t>
      </w:r>
    </w:p>
    <w:p w14:paraId="31EC9DC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pocztowy: Postępu 17a 02-676 Warszawa</w:t>
      </w:r>
    </w:p>
    <w:p w14:paraId="5D6D2A4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Miejscowość: Warszawa</w:t>
      </w:r>
    </w:p>
    <w:p w14:paraId="3FFC3AA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Kod pocztowy: 02-676</w:t>
      </w:r>
    </w:p>
    <w:p w14:paraId="4A63672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Warszawski wschodni (PL912)</w:t>
      </w:r>
    </w:p>
    <w:p w14:paraId="6279CD8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Polska</w:t>
      </w:r>
    </w:p>
    <w:p w14:paraId="75CEF6B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Punkt kontaktowy: </w:t>
      </w:r>
      <w:hyperlink r:id="rId23" w:history="1">
        <w:r w:rsidRPr="00AE778E">
          <w:rPr>
            <w:rFonts w:ascii="Arial Narrow" w:eastAsia="Times New Roman" w:hAnsi="Arial Narrow" w:cs="Times New Roman"/>
            <w:color w:val="0000FF"/>
            <w:kern w:val="0"/>
            <w:sz w:val="23"/>
            <w:szCs w:val="23"/>
            <w:u w:val="single"/>
            <w:lang w:eastAsia="pl-PL"/>
            <w14:ligatures w14:val="none"/>
          </w:rPr>
          <w:t>https://www.uzp.gov.pl/kio</w:t>
        </w:r>
      </w:hyperlink>
    </w:p>
    <w:p w14:paraId="1FDB53D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E-mail: </w:t>
      </w:r>
      <w:hyperlink r:id="rId24" w:history="1">
        <w:r w:rsidRPr="00AE778E">
          <w:rPr>
            <w:rFonts w:ascii="Arial Narrow" w:eastAsia="Times New Roman" w:hAnsi="Arial Narrow" w:cs="Times New Roman"/>
            <w:color w:val="0000FF"/>
            <w:kern w:val="0"/>
            <w:sz w:val="23"/>
            <w:szCs w:val="23"/>
            <w:u w:val="single"/>
            <w:lang w:eastAsia="pl-PL"/>
            <w14:ligatures w14:val="none"/>
          </w:rPr>
          <w:t>odwolania@uzp.gov.pl</w:t>
        </w:r>
      </w:hyperlink>
    </w:p>
    <w:p w14:paraId="3C2C7A6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Telefon: +48 224587809</w:t>
      </w:r>
    </w:p>
    <w:p w14:paraId="1161BC8F"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Faks: +48 224587800</w:t>
      </w:r>
    </w:p>
    <w:p w14:paraId="6D8B715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strony internetowej: </w:t>
      </w:r>
      <w:hyperlink r:id="rId25" w:history="1">
        <w:r w:rsidRPr="00AE778E">
          <w:rPr>
            <w:rFonts w:ascii="Arial Narrow" w:eastAsia="Times New Roman" w:hAnsi="Arial Narrow" w:cs="Times New Roman"/>
            <w:color w:val="0000FF"/>
            <w:kern w:val="0"/>
            <w:sz w:val="23"/>
            <w:szCs w:val="23"/>
            <w:u w:val="single"/>
            <w:lang w:eastAsia="pl-PL"/>
            <w14:ligatures w14:val="none"/>
          </w:rPr>
          <w:t>https://www.gov.pl/web/uzp</w:t>
        </w:r>
      </w:hyperlink>
    </w:p>
    <w:p w14:paraId="1987398C"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AE778E">
          <w:rPr>
            <w:rFonts w:ascii="Arial Narrow" w:eastAsia="Times New Roman" w:hAnsi="Arial Narrow" w:cs="Times New Roman"/>
            <w:color w:val="0000FF"/>
            <w:kern w:val="0"/>
            <w:sz w:val="23"/>
            <w:szCs w:val="23"/>
            <w:u w:val="single"/>
            <w:lang w:eastAsia="pl-PL"/>
            <w14:ligatures w14:val="none"/>
          </w:rPr>
          <w:t>https://www.gov.pl/web/uzp</w:t>
        </w:r>
      </w:hyperlink>
    </w:p>
    <w:p w14:paraId="73B772E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Role tej organizacji: </w:t>
      </w:r>
    </w:p>
    <w:p w14:paraId="5FC0910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 odwoławczy</w:t>
      </w:r>
    </w:p>
    <w:p w14:paraId="798812C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7446463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8.1.</w:t>
      </w:r>
    </w:p>
    <w:p w14:paraId="46FFD29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ORG-0000</w:t>
      </w:r>
    </w:p>
    <w:p w14:paraId="5F3ED06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AE778E">
        <w:rPr>
          <w:rFonts w:ascii="Arial Narrow" w:eastAsia="Times New Roman" w:hAnsi="Arial Narrow" w:cs="Times New Roman"/>
          <w:color w:val="444444"/>
          <w:kern w:val="0"/>
          <w:sz w:val="23"/>
          <w:szCs w:val="23"/>
          <w:lang w:eastAsia="pl-PL"/>
          <w14:ligatures w14:val="none"/>
        </w:rPr>
        <w:t>European</w:t>
      </w:r>
      <w:proofErr w:type="spellEnd"/>
      <w:r w:rsidRPr="00AE778E">
        <w:rPr>
          <w:rFonts w:ascii="Arial Narrow" w:eastAsia="Times New Roman" w:hAnsi="Arial Narrow" w:cs="Times New Roman"/>
          <w:color w:val="444444"/>
          <w:kern w:val="0"/>
          <w:sz w:val="23"/>
          <w:szCs w:val="23"/>
          <w:lang w:eastAsia="pl-PL"/>
          <w14:ligatures w14:val="none"/>
        </w:rPr>
        <w:t xml:space="preserve"> Union</w:t>
      </w:r>
    </w:p>
    <w:p w14:paraId="07CD1E2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Numer rejestracyjny: PUBL</w:t>
      </w:r>
    </w:p>
    <w:p w14:paraId="630AED9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Miejscowość: </w:t>
      </w:r>
      <w:proofErr w:type="spellStart"/>
      <w:r w:rsidRPr="00AE778E">
        <w:rPr>
          <w:rFonts w:ascii="Arial Narrow" w:eastAsia="Times New Roman" w:hAnsi="Arial Narrow" w:cs="Times New Roman"/>
          <w:color w:val="444444"/>
          <w:kern w:val="0"/>
          <w:sz w:val="23"/>
          <w:szCs w:val="23"/>
          <w:lang w:eastAsia="pl-PL"/>
          <w14:ligatures w14:val="none"/>
        </w:rPr>
        <w:t>Luxembourg</w:t>
      </w:r>
      <w:proofErr w:type="spellEnd"/>
    </w:p>
    <w:p w14:paraId="354902B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Kod pocztowy: 2417</w:t>
      </w:r>
    </w:p>
    <w:p w14:paraId="4CF9BF9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Podpodział krajowy (NUTS): </w:t>
      </w:r>
      <w:proofErr w:type="spellStart"/>
      <w:r w:rsidRPr="00AE778E">
        <w:rPr>
          <w:rFonts w:ascii="Arial Narrow" w:eastAsia="Times New Roman" w:hAnsi="Arial Narrow" w:cs="Times New Roman"/>
          <w:color w:val="444444"/>
          <w:kern w:val="0"/>
          <w:sz w:val="23"/>
          <w:szCs w:val="23"/>
          <w:lang w:eastAsia="pl-PL"/>
          <w14:ligatures w14:val="none"/>
        </w:rPr>
        <w:t>Luxembourg</w:t>
      </w:r>
      <w:proofErr w:type="spellEnd"/>
      <w:r w:rsidRPr="00AE778E">
        <w:rPr>
          <w:rFonts w:ascii="Arial Narrow" w:eastAsia="Times New Roman" w:hAnsi="Arial Narrow" w:cs="Times New Roman"/>
          <w:color w:val="444444"/>
          <w:kern w:val="0"/>
          <w:sz w:val="23"/>
          <w:szCs w:val="23"/>
          <w:lang w:eastAsia="pl-PL"/>
          <w14:ligatures w14:val="none"/>
        </w:rPr>
        <w:t> (LU000)</w:t>
      </w:r>
    </w:p>
    <w:p w14:paraId="24378B3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Kraj: Luksemburg</w:t>
      </w:r>
    </w:p>
    <w:p w14:paraId="01E3F5B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E-mail: </w:t>
      </w:r>
      <w:hyperlink r:id="rId27" w:history="1">
        <w:r w:rsidRPr="00AE778E">
          <w:rPr>
            <w:rFonts w:ascii="Arial Narrow" w:eastAsia="Times New Roman" w:hAnsi="Arial Narrow" w:cs="Times New Roman"/>
            <w:color w:val="0000FF"/>
            <w:kern w:val="0"/>
            <w:sz w:val="23"/>
            <w:szCs w:val="23"/>
            <w:u w:val="single"/>
            <w:lang w:eastAsia="pl-PL"/>
            <w14:ligatures w14:val="none"/>
          </w:rPr>
          <w:t>ted@publications.europa.eu</w:t>
        </w:r>
      </w:hyperlink>
    </w:p>
    <w:p w14:paraId="21569E0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Telefon: +352 29291</w:t>
      </w:r>
    </w:p>
    <w:p w14:paraId="12F8B0D6"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Adres strony internetowej: </w:t>
      </w:r>
      <w:hyperlink r:id="rId28" w:history="1">
        <w:r w:rsidRPr="00AE778E">
          <w:rPr>
            <w:rFonts w:ascii="Arial Narrow" w:eastAsia="Times New Roman" w:hAnsi="Arial Narrow" w:cs="Times New Roman"/>
            <w:color w:val="0000FF"/>
            <w:kern w:val="0"/>
            <w:sz w:val="23"/>
            <w:szCs w:val="23"/>
            <w:u w:val="single"/>
            <w:lang w:eastAsia="pl-PL"/>
            <w14:ligatures w14:val="none"/>
          </w:rPr>
          <w:t>https://op.europa.eu</w:t>
        </w:r>
      </w:hyperlink>
    </w:p>
    <w:p w14:paraId="69A4C0C1"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Role tej organizacji: </w:t>
      </w:r>
    </w:p>
    <w:p w14:paraId="7083A31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 xml:space="preserve">TED </w:t>
      </w:r>
      <w:proofErr w:type="spellStart"/>
      <w:r w:rsidRPr="00AE778E">
        <w:rPr>
          <w:rFonts w:ascii="Arial Narrow" w:eastAsia="Times New Roman" w:hAnsi="Arial Narrow" w:cs="Times New Roman"/>
          <w:color w:val="444444"/>
          <w:kern w:val="0"/>
          <w:sz w:val="23"/>
          <w:szCs w:val="23"/>
          <w:lang w:eastAsia="pl-PL"/>
          <w14:ligatures w14:val="none"/>
        </w:rPr>
        <w:t>eSender</w:t>
      </w:r>
      <w:proofErr w:type="spellEnd"/>
    </w:p>
    <w:p w14:paraId="0514E10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E778E">
        <w:rPr>
          <w:rFonts w:ascii="Arial Narrow" w:eastAsia="Times New Roman" w:hAnsi="Arial Narrow" w:cs="Times New Roman"/>
          <w:color w:val="444444"/>
          <w:kern w:val="0"/>
          <w:sz w:val="24"/>
          <w:szCs w:val="24"/>
          <w:lang w:eastAsia="pl-PL"/>
          <w14:ligatures w14:val="none"/>
        </w:rPr>
        <w:t>10. Zmiana</w:t>
      </w:r>
    </w:p>
    <w:p w14:paraId="0D08C500"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Poprzednia wersja ogłoszenia, która jest zmieniana: 248159-2026</w:t>
      </w:r>
    </w:p>
    <w:p w14:paraId="247A381D"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Główny powód zmiany: Aktualizacja informacji</w:t>
      </w:r>
    </w:p>
    <w:p w14:paraId="7FC78354"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E778E">
        <w:rPr>
          <w:rFonts w:ascii="Arial Narrow" w:eastAsia="Times New Roman" w:hAnsi="Arial Narrow" w:cs="Times New Roman"/>
          <w:color w:val="444444"/>
          <w:kern w:val="0"/>
          <w:sz w:val="24"/>
          <w:szCs w:val="24"/>
          <w:lang w:eastAsia="pl-PL"/>
          <w14:ligatures w14:val="none"/>
        </w:rPr>
        <w:t>Informacje o ogłoszeniu</w:t>
      </w:r>
    </w:p>
    <w:p w14:paraId="240622B5"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Identyfikator/wersja ogłoszenia: df9a7cba-0805-4421-bd3f-98fcd0cf1364  -  01</w:t>
      </w:r>
    </w:p>
    <w:p w14:paraId="1A6E3087"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lastRenderedPageBreak/>
        <w:t>Typ formularza: Procedura konkurencyjna</w:t>
      </w:r>
    </w:p>
    <w:p w14:paraId="10487C6B"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47D9D26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Podrodzaj ogłoszenia: 16</w:t>
      </w:r>
    </w:p>
    <w:p w14:paraId="0A68FEAE"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Ogłoszenie – data wysłania: 17/04/2026 06:32:47 (UTC+00:00) czas zachodnioeuropejski, GMT</w:t>
      </w:r>
    </w:p>
    <w:p w14:paraId="78FEFD19"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6940A882"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Numer publikacji ogłoszenia: 266403-2026</w:t>
      </w:r>
    </w:p>
    <w:p w14:paraId="708D69F3"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Numer wydania Dz.U. S: 76/2026</w:t>
      </w:r>
    </w:p>
    <w:p w14:paraId="7C26909A" w14:textId="77777777" w:rsidR="00AE778E" w:rsidRPr="00AE778E" w:rsidRDefault="00AE778E" w:rsidP="00AE778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E778E">
        <w:rPr>
          <w:rFonts w:ascii="Arial Narrow" w:eastAsia="Times New Roman" w:hAnsi="Arial Narrow" w:cs="Times New Roman"/>
          <w:color w:val="444444"/>
          <w:kern w:val="0"/>
          <w:sz w:val="23"/>
          <w:szCs w:val="23"/>
          <w:lang w:eastAsia="pl-PL"/>
          <w14:ligatures w14:val="none"/>
        </w:rPr>
        <w:t>Data publikacji: 20/04/2026</w:t>
      </w:r>
    </w:p>
    <w:p w14:paraId="3F3FC14B" w14:textId="77777777" w:rsidR="0055213F" w:rsidRDefault="0055213F" w:rsidP="00AE778E">
      <w:pPr>
        <w:rPr>
          <w:rFonts w:ascii="Arial Narrow" w:hAnsi="Arial Narrow"/>
        </w:rPr>
      </w:pPr>
    </w:p>
    <w:p w14:paraId="505A2484" w14:textId="0B4A5EB6" w:rsidR="00AE778E" w:rsidRDefault="00AE778E" w:rsidP="00AE778E">
      <w:pPr>
        <w:tabs>
          <w:tab w:val="left" w:pos="6135"/>
        </w:tabs>
        <w:rPr>
          <w:rFonts w:ascii="Arial Narrow" w:hAnsi="Arial Narrow"/>
        </w:rPr>
      </w:pPr>
      <w:r>
        <w:rPr>
          <w:rFonts w:ascii="Arial Narrow" w:hAnsi="Arial Narrow"/>
        </w:rPr>
        <w:tab/>
        <w:t>Zamawiający</w:t>
      </w:r>
    </w:p>
    <w:p w14:paraId="513103C6" w14:textId="77777777" w:rsidR="00AE778E" w:rsidRPr="00AE778E" w:rsidRDefault="00AE778E" w:rsidP="00AE778E">
      <w:pPr>
        <w:rPr>
          <w:rFonts w:ascii="Arial Narrow" w:hAnsi="Arial Narrow"/>
        </w:rPr>
      </w:pPr>
    </w:p>
    <w:p w14:paraId="74DC256F" w14:textId="77777777" w:rsidR="00AE778E" w:rsidRPr="00AE778E" w:rsidRDefault="00AE778E" w:rsidP="00AE778E">
      <w:pPr>
        <w:rPr>
          <w:rFonts w:ascii="Arial Narrow" w:hAnsi="Arial Narrow"/>
        </w:rPr>
      </w:pPr>
    </w:p>
    <w:p w14:paraId="3D09E000" w14:textId="77777777" w:rsidR="00AE778E" w:rsidRPr="00AE778E" w:rsidRDefault="00AE778E" w:rsidP="00AE778E">
      <w:pPr>
        <w:rPr>
          <w:rFonts w:ascii="Arial Narrow" w:hAnsi="Arial Narrow"/>
        </w:rPr>
      </w:pPr>
    </w:p>
    <w:p w14:paraId="2F4B51FA" w14:textId="77777777" w:rsidR="00AE778E" w:rsidRPr="00AE778E" w:rsidRDefault="00AE778E" w:rsidP="00AE778E">
      <w:pPr>
        <w:rPr>
          <w:rFonts w:ascii="Arial Narrow" w:hAnsi="Arial Narrow"/>
        </w:rPr>
      </w:pPr>
    </w:p>
    <w:p w14:paraId="1C8558E0" w14:textId="77777777" w:rsidR="00AE778E" w:rsidRPr="00AE778E" w:rsidRDefault="00AE778E" w:rsidP="00AE778E">
      <w:pPr>
        <w:rPr>
          <w:rFonts w:ascii="Arial Narrow" w:hAnsi="Arial Narrow"/>
        </w:rPr>
      </w:pPr>
    </w:p>
    <w:p w14:paraId="5AE324A8" w14:textId="77777777" w:rsidR="00AE778E" w:rsidRPr="00AE778E" w:rsidRDefault="00AE778E" w:rsidP="00AE778E">
      <w:pPr>
        <w:rPr>
          <w:rFonts w:ascii="Arial Narrow" w:hAnsi="Arial Narrow"/>
        </w:rPr>
      </w:pPr>
    </w:p>
    <w:p w14:paraId="064974A3" w14:textId="77777777" w:rsidR="00AE778E" w:rsidRPr="00AE778E" w:rsidRDefault="00AE778E" w:rsidP="00AE778E">
      <w:pPr>
        <w:rPr>
          <w:rFonts w:ascii="Arial Narrow" w:hAnsi="Arial Narrow"/>
        </w:rPr>
      </w:pPr>
    </w:p>
    <w:p w14:paraId="304C90A1" w14:textId="77777777" w:rsidR="00AE778E" w:rsidRPr="00AE778E" w:rsidRDefault="00AE778E" w:rsidP="00AE778E">
      <w:pPr>
        <w:rPr>
          <w:rFonts w:ascii="Arial Narrow" w:hAnsi="Arial Narrow"/>
        </w:rPr>
      </w:pPr>
    </w:p>
    <w:p w14:paraId="563C93C2" w14:textId="77777777" w:rsidR="00AE778E" w:rsidRPr="00AE778E" w:rsidRDefault="00AE778E" w:rsidP="00AE778E">
      <w:pPr>
        <w:rPr>
          <w:rFonts w:ascii="Arial Narrow" w:hAnsi="Arial Narrow"/>
        </w:rPr>
      </w:pPr>
    </w:p>
    <w:p w14:paraId="4D16203C" w14:textId="77777777" w:rsidR="00AE778E" w:rsidRPr="00AE778E" w:rsidRDefault="00AE778E" w:rsidP="00AE778E">
      <w:pPr>
        <w:rPr>
          <w:rFonts w:ascii="Arial Narrow" w:hAnsi="Arial Narrow"/>
        </w:rPr>
      </w:pPr>
    </w:p>
    <w:p w14:paraId="6E75DD6F" w14:textId="77777777" w:rsidR="00AE778E" w:rsidRPr="00AE778E" w:rsidRDefault="00AE778E" w:rsidP="00AE778E">
      <w:pPr>
        <w:rPr>
          <w:rFonts w:ascii="Arial Narrow" w:hAnsi="Arial Narrow"/>
        </w:rPr>
      </w:pPr>
    </w:p>
    <w:p w14:paraId="78EFD677" w14:textId="77777777" w:rsidR="00AE778E" w:rsidRPr="00AE778E" w:rsidRDefault="00AE778E" w:rsidP="00AE778E">
      <w:pPr>
        <w:rPr>
          <w:rFonts w:ascii="Arial Narrow" w:hAnsi="Arial Narrow"/>
        </w:rPr>
      </w:pPr>
    </w:p>
    <w:p w14:paraId="360B5437" w14:textId="77777777" w:rsidR="00AE778E" w:rsidRPr="00AE778E" w:rsidRDefault="00AE778E" w:rsidP="00AE778E">
      <w:pPr>
        <w:rPr>
          <w:rFonts w:ascii="Arial Narrow" w:hAnsi="Arial Narrow"/>
        </w:rPr>
      </w:pPr>
    </w:p>
    <w:p w14:paraId="0AC9BD3B" w14:textId="77777777" w:rsidR="00AE778E" w:rsidRPr="00AE778E" w:rsidRDefault="00AE778E" w:rsidP="00AE778E">
      <w:pPr>
        <w:rPr>
          <w:rFonts w:ascii="Arial Narrow" w:hAnsi="Arial Narrow"/>
        </w:rPr>
      </w:pPr>
    </w:p>
    <w:p w14:paraId="1380DFE2" w14:textId="77777777" w:rsidR="00AE778E" w:rsidRPr="00AE778E" w:rsidRDefault="00AE778E" w:rsidP="00AE778E">
      <w:pPr>
        <w:rPr>
          <w:rFonts w:ascii="Arial Narrow" w:hAnsi="Arial Narrow"/>
        </w:rPr>
      </w:pPr>
    </w:p>
    <w:p w14:paraId="3D961EB6" w14:textId="77777777" w:rsidR="00AE778E" w:rsidRPr="00AE778E" w:rsidRDefault="00AE778E" w:rsidP="00AE778E">
      <w:pPr>
        <w:rPr>
          <w:rFonts w:ascii="Arial Narrow" w:hAnsi="Arial Narrow"/>
        </w:rPr>
      </w:pPr>
    </w:p>
    <w:p w14:paraId="7B65BC13" w14:textId="77777777" w:rsidR="00AE778E" w:rsidRPr="00AE778E" w:rsidRDefault="00AE778E" w:rsidP="00AE778E">
      <w:pPr>
        <w:rPr>
          <w:rFonts w:ascii="Arial Narrow" w:hAnsi="Arial Narrow"/>
        </w:rPr>
      </w:pPr>
    </w:p>
    <w:p w14:paraId="0A316B87" w14:textId="77777777" w:rsidR="00AE778E" w:rsidRDefault="00AE778E" w:rsidP="00AE778E">
      <w:pPr>
        <w:rPr>
          <w:rFonts w:ascii="Arial Narrow" w:hAnsi="Arial Narrow"/>
        </w:rPr>
      </w:pPr>
    </w:p>
    <w:p w14:paraId="2C8D499A" w14:textId="77777777" w:rsidR="00AE778E" w:rsidRDefault="00AE778E" w:rsidP="00AE778E">
      <w:pPr>
        <w:rPr>
          <w:rFonts w:ascii="Arial Narrow" w:hAnsi="Arial Narrow"/>
        </w:rPr>
      </w:pPr>
    </w:p>
    <w:p w14:paraId="08A76F55" w14:textId="77777777" w:rsidR="00AE778E" w:rsidRDefault="00AE778E" w:rsidP="00AE778E">
      <w:pPr>
        <w:rPr>
          <w:rFonts w:ascii="Arial Narrow" w:hAnsi="Arial Narrow"/>
        </w:rPr>
      </w:pPr>
    </w:p>
    <w:p w14:paraId="71B4FEFF" w14:textId="77777777" w:rsidR="00AE778E" w:rsidRDefault="00AE778E" w:rsidP="00AE778E">
      <w:pPr>
        <w:rPr>
          <w:rFonts w:ascii="Arial Narrow" w:hAnsi="Arial Narrow"/>
        </w:rPr>
      </w:pPr>
    </w:p>
    <w:p w14:paraId="7F647629" w14:textId="77777777" w:rsidR="00AE778E" w:rsidRDefault="00AE778E" w:rsidP="00AE778E">
      <w:pPr>
        <w:rPr>
          <w:rFonts w:ascii="Arial Narrow" w:hAnsi="Arial Narrow"/>
        </w:rPr>
      </w:pPr>
    </w:p>
    <w:p w14:paraId="38D3FB18" w14:textId="43C9C800" w:rsidR="00AE778E" w:rsidRDefault="00AE778E" w:rsidP="00AE778E">
      <w:pPr>
        <w:spacing w:after="0"/>
        <w:rPr>
          <w:rFonts w:ascii="Arial Narrow" w:hAnsi="Arial Narrow"/>
          <w:sz w:val="20"/>
          <w:szCs w:val="20"/>
        </w:rPr>
      </w:pPr>
      <w:r>
        <w:rPr>
          <w:rFonts w:ascii="Arial Narrow" w:hAnsi="Arial Narrow"/>
          <w:sz w:val="20"/>
          <w:szCs w:val="20"/>
        </w:rPr>
        <w:t>Wykonano w 1 egz. na 6 ark.</w:t>
      </w:r>
    </w:p>
    <w:p w14:paraId="43AD898D" w14:textId="21D9773F" w:rsidR="00AE778E" w:rsidRDefault="00AE778E" w:rsidP="00AE778E">
      <w:pPr>
        <w:spacing w:after="0"/>
        <w:rPr>
          <w:rFonts w:ascii="Arial Narrow" w:hAnsi="Arial Narrow"/>
          <w:sz w:val="20"/>
          <w:szCs w:val="20"/>
        </w:rPr>
      </w:pPr>
      <w:r>
        <w:rPr>
          <w:rFonts w:ascii="Arial Narrow" w:hAnsi="Arial Narrow"/>
          <w:sz w:val="20"/>
          <w:szCs w:val="20"/>
        </w:rPr>
        <w:t>Egz. 1 – biuro przepustek</w:t>
      </w:r>
    </w:p>
    <w:p w14:paraId="28C33A2B" w14:textId="024D09FE" w:rsidR="00AE778E" w:rsidRDefault="00AE778E" w:rsidP="00AE778E">
      <w:pPr>
        <w:spacing w:after="0"/>
        <w:rPr>
          <w:rFonts w:ascii="Arial Narrow" w:hAnsi="Arial Narrow"/>
          <w:sz w:val="20"/>
          <w:szCs w:val="20"/>
        </w:rPr>
      </w:pPr>
      <w:r>
        <w:rPr>
          <w:rFonts w:ascii="Arial Narrow" w:hAnsi="Arial Narrow"/>
          <w:sz w:val="20"/>
          <w:szCs w:val="20"/>
        </w:rPr>
        <w:t xml:space="preserve">Wyk. Karolina Kornowska – tel. 261 417 364, e-mail: </w:t>
      </w:r>
      <w:hyperlink r:id="rId29" w:history="1">
        <w:r w:rsidRPr="00C67414">
          <w:rPr>
            <w:rStyle w:val="Hipercze"/>
            <w:rFonts w:ascii="Arial Narrow" w:hAnsi="Arial Narrow"/>
            <w:sz w:val="20"/>
            <w:szCs w:val="20"/>
          </w:rPr>
          <w:t>kornowska4835@10wsk.mil.pl</w:t>
        </w:r>
      </w:hyperlink>
      <w:r>
        <w:rPr>
          <w:rFonts w:ascii="Arial Narrow" w:hAnsi="Arial Narrow"/>
          <w:sz w:val="20"/>
          <w:szCs w:val="20"/>
        </w:rPr>
        <w:t xml:space="preserve"> </w:t>
      </w:r>
    </w:p>
    <w:p w14:paraId="6C1A8EFF" w14:textId="009A5C6A" w:rsidR="00AE778E" w:rsidRPr="00AE778E" w:rsidRDefault="00AE778E" w:rsidP="00AE778E">
      <w:pPr>
        <w:spacing w:after="0"/>
        <w:rPr>
          <w:rFonts w:ascii="Arial Narrow" w:hAnsi="Arial Narrow"/>
          <w:sz w:val="20"/>
          <w:szCs w:val="20"/>
        </w:rPr>
      </w:pPr>
      <w:r>
        <w:rPr>
          <w:rFonts w:ascii="Arial Narrow" w:hAnsi="Arial Narrow"/>
          <w:sz w:val="20"/>
          <w:szCs w:val="20"/>
        </w:rPr>
        <w:t>Data: 2026-04-20</w:t>
      </w:r>
    </w:p>
    <w:sectPr w:rsidR="00AE778E" w:rsidRPr="00AE778E">
      <w:head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BD3F7" w14:textId="77777777" w:rsidR="008E5EE7" w:rsidRDefault="008E5EE7" w:rsidP="00AE778E">
      <w:pPr>
        <w:spacing w:after="0" w:line="240" w:lineRule="auto"/>
      </w:pPr>
      <w:r>
        <w:separator/>
      </w:r>
    </w:p>
  </w:endnote>
  <w:endnote w:type="continuationSeparator" w:id="0">
    <w:p w14:paraId="7E3E4E99" w14:textId="77777777" w:rsidR="008E5EE7" w:rsidRDefault="008E5EE7" w:rsidP="00AE7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5D3AE" w14:textId="77777777" w:rsidR="008E5EE7" w:rsidRDefault="008E5EE7" w:rsidP="00AE778E">
      <w:pPr>
        <w:spacing w:after="0" w:line="240" w:lineRule="auto"/>
      </w:pPr>
      <w:r>
        <w:separator/>
      </w:r>
    </w:p>
  </w:footnote>
  <w:footnote w:type="continuationSeparator" w:id="0">
    <w:p w14:paraId="395DBF49" w14:textId="77777777" w:rsidR="008E5EE7" w:rsidRDefault="008E5EE7" w:rsidP="00AE7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48B57" w14:textId="05F89686" w:rsidR="00AE778E" w:rsidRDefault="00AE778E">
    <w:pPr>
      <w:pStyle w:val="Nagwek"/>
    </w:pPr>
    <w:r>
      <w:t>Sprawa nr: 26/2026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8E"/>
    <w:rsid w:val="001915D9"/>
    <w:rsid w:val="0055213F"/>
    <w:rsid w:val="008E5EE7"/>
    <w:rsid w:val="009D313C"/>
    <w:rsid w:val="00AE7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620A8"/>
  <w15:chartTrackingRefBased/>
  <w15:docId w15:val="{5A57FD63-77DE-4428-94C5-8695CFF93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E77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E77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E778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E778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E778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E778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E778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E778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E778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E778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E778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E778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E778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E778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E778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E778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E778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E778E"/>
    <w:rPr>
      <w:rFonts w:eastAsiaTheme="majorEastAsia" w:cstheme="majorBidi"/>
      <w:color w:val="272727" w:themeColor="text1" w:themeTint="D8"/>
    </w:rPr>
  </w:style>
  <w:style w:type="paragraph" w:styleId="Tytu">
    <w:name w:val="Title"/>
    <w:basedOn w:val="Normalny"/>
    <w:next w:val="Normalny"/>
    <w:link w:val="TytuZnak"/>
    <w:uiPriority w:val="10"/>
    <w:qFormat/>
    <w:rsid w:val="00AE77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E778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E778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E778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E778E"/>
    <w:pPr>
      <w:spacing w:before="160"/>
      <w:jc w:val="center"/>
    </w:pPr>
    <w:rPr>
      <w:i/>
      <w:iCs/>
      <w:color w:val="404040" w:themeColor="text1" w:themeTint="BF"/>
    </w:rPr>
  </w:style>
  <w:style w:type="character" w:customStyle="1" w:styleId="CytatZnak">
    <w:name w:val="Cytat Znak"/>
    <w:basedOn w:val="Domylnaczcionkaakapitu"/>
    <w:link w:val="Cytat"/>
    <w:uiPriority w:val="29"/>
    <w:rsid w:val="00AE778E"/>
    <w:rPr>
      <w:i/>
      <w:iCs/>
      <w:color w:val="404040" w:themeColor="text1" w:themeTint="BF"/>
    </w:rPr>
  </w:style>
  <w:style w:type="paragraph" w:styleId="Akapitzlist">
    <w:name w:val="List Paragraph"/>
    <w:basedOn w:val="Normalny"/>
    <w:uiPriority w:val="34"/>
    <w:qFormat/>
    <w:rsid w:val="00AE778E"/>
    <w:pPr>
      <w:ind w:left="720"/>
      <w:contextualSpacing/>
    </w:pPr>
  </w:style>
  <w:style w:type="character" w:styleId="Wyrnienieintensywne">
    <w:name w:val="Intense Emphasis"/>
    <w:basedOn w:val="Domylnaczcionkaakapitu"/>
    <w:uiPriority w:val="21"/>
    <w:qFormat/>
    <w:rsid w:val="00AE778E"/>
    <w:rPr>
      <w:i/>
      <w:iCs/>
      <w:color w:val="2F5496" w:themeColor="accent1" w:themeShade="BF"/>
    </w:rPr>
  </w:style>
  <w:style w:type="paragraph" w:styleId="Cytatintensywny">
    <w:name w:val="Intense Quote"/>
    <w:basedOn w:val="Normalny"/>
    <w:next w:val="Normalny"/>
    <w:link w:val="CytatintensywnyZnak"/>
    <w:uiPriority w:val="30"/>
    <w:qFormat/>
    <w:rsid w:val="00AE77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E778E"/>
    <w:rPr>
      <w:i/>
      <w:iCs/>
      <w:color w:val="2F5496" w:themeColor="accent1" w:themeShade="BF"/>
    </w:rPr>
  </w:style>
  <w:style w:type="character" w:styleId="Odwoanieintensywne">
    <w:name w:val="Intense Reference"/>
    <w:basedOn w:val="Domylnaczcionkaakapitu"/>
    <w:uiPriority w:val="32"/>
    <w:qFormat/>
    <w:rsid w:val="00AE778E"/>
    <w:rPr>
      <w:b/>
      <w:bCs/>
      <w:smallCaps/>
      <w:color w:val="2F5496" w:themeColor="accent1" w:themeShade="BF"/>
      <w:spacing w:val="5"/>
    </w:rPr>
  </w:style>
  <w:style w:type="numbering" w:customStyle="1" w:styleId="Bezlisty1">
    <w:name w:val="Bez listy1"/>
    <w:next w:val="Bezlisty"/>
    <w:uiPriority w:val="99"/>
    <w:semiHidden/>
    <w:unhideWhenUsed/>
    <w:rsid w:val="00AE778E"/>
  </w:style>
  <w:style w:type="paragraph" w:customStyle="1" w:styleId="msonormal0">
    <w:name w:val="msonormal"/>
    <w:basedOn w:val="Normalny"/>
    <w:rsid w:val="00AE778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E778E"/>
  </w:style>
  <w:style w:type="character" w:customStyle="1" w:styleId="label">
    <w:name w:val="label"/>
    <w:basedOn w:val="Domylnaczcionkaakapitu"/>
    <w:rsid w:val="00AE778E"/>
  </w:style>
  <w:style w:type="character" w:customStyle="1" w:styleId="data">
    <w:name w:val="data"/>
    <w:basedOn w:val="Domylnaczcionkaakapitu"/>
    <w:rsid w:val="00AE778E"/>
  </w:style>
  <w:style w:type="character" w:styleId="Hipercze">
    <w:name w:val="Hyperlink"/>
    <w:basedOn w:val="Domylnaczcionkaakapitu"/>
    <w:uiPriority w:val="99"/>
    <w:unhideWhenUsed/>
    <w:rsid w:val="00AE778E"/>
    <w:rPr>
      <w:color w:val="0000FF"/>
      <w:u w:val="single"/>
    </w:rPr>
  </w:style>
  <w:style w:type="character" w:styleId="UyteHipercze">
    <w:name w:val="FollowedHyperlink"/>
    <w:basedOn w:val="Domylnaczcionkaakapitu"/>
    <w:uiPriority w:val="99"/>
    <w:semiHidden/>
    <w:unhideWhenUsed/>
    <w:rsid w:val="00AE778E"/>
    <w:rPr>
      <w:color w:val="800080"/>
      <w:u w:val="single"/>
    </w:rPr>
  </w:style>
  <w:style w:type="character" w:customStyle="1" w:styleId="line">
    <w:name w:val="line"/>
    <w:basedOn w:val="Domylnaczcionkaakapitu"/>
    <w:rsid w:val="00AE778E"/>
  </w:style>
  <w:style w:type="paragraph" w:styleId="Nagwek">
    <w:name w:val="header"/>
    <w:basedOn w:val="Normalny"/>
    <w:link w:val="NagwekZnak"/>
    <w:uiPriority w:val="99"/>
    <w:unhideWhenUsed/>
    <w:rsid w:val="00AE778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778E"/>
  </w:style>
  <w:style w:type="paragraph" w:styleId="Stopka">
    <w:name w:val="footer"/>
    <w:basedOn w:val="Normalny"/>
    <w:link w:val="StopkaZnak"/>
    <w:uiPriority w:val="99"/>
    <w:unhideWhenUsed/>
    <w:rsid w:val="00AE778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778E"/>
  </w:style>
  <w:style w:type="character" w:styleId="Nierozpoznanawzmianka">
    <w:name w:val="Unresolved Mention"/>
    <w:basedOn w:val="Domylnaczcionkaakapitu"/>
    <w:uiPriority w:val="99"/>
    <w:semiHidden/>
    <w:unhideWhenUsed/>
    <w:rsid w:val="00AE77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baranowska1486@10wsk.mil.pl" TargetMode="External"/><Relationship Id="rId25"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mailto:sp@prokuratoria.gov.pl" TargetMode="External"/><Relationship Id="rId29" Type="http://schemas.openxmlformats.org/officeDocument/2006/relationships/hyperlink" Target="mailto:kornowska4835@10wsk.mil.pl"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uzp.gov.pl/kio"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sp-prokuratoria"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3916</Words>
  <Characters>23496</Characters>
  <Application>Microsoft Office Word</Application>
  <DocSecurity>0</DocSecurity>
  <Lines>195</Lines>
  <Paragraphs>54</Paragraphs>
  <ScaleCrop>false</ScaleCrop>
  <Company/>
  <LinksUpToDate>false</LinksUpToDate>
  <CharactersWithSpaces>27358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2026-04-20T12:20:00Z</dcterms:created>
  <dcterms:modified xsi:type="dcterms:W3CDTF">2026-04-20T12:21:00Z</dcterms:modified>
</cp:coreProperties>
</file>