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C6CB5" w14:textId="77777777" w:rsidR="00F4432F" w:rsidRPr="00F4432F" w:rsidRDefault="00F4432F" w:rsidP="00F4432F">
      <w:pPr>
        <w:spacing w:after="0" w:line="276" w:lineRule="auto"/>
        <w:jc w:val="center"/>
        <w:rPr>
          <w:rFonts w:ascii="Arial Narrow" w:hAnsi="Arial Narrow"/>
        </w:rPr>
      </w:pPr>
      <w:r w:rsidRPr="00F4432F">
        <w:rPr>
          <w:rFonts w:ascii="Arial Narrow" w:hAnsi="Arial Narrow"/>
          <w:b/>
          <w:bCs/>
        </w:rPr>
        <w:t>273990-2026</w:t>
      </w:r>
      <w:r w:rsidRPr="00F4432F">
        <w:rPr>
          <w:rFonts w:ascii="Arial Narrow" w:hAnsi="Arial Narrow"/>
        </w:rPr>
        <w:t xml:space="preserve"> - Procedura konkurencyjna</w:t>
      </w:r>
    </w:p>
    <w:p w14:paraId="7363299A" w14:textId="77777777" w:rsidR="00F4432F" w:rsidRPr="00F4432F" w:rsidRDefault="00F4432F" w:rsidP="00F4432F">
      <w:pPr>
        <w:spacing w:after="0" w:line="276" w:lineRule="auto"/>
        <w:jc w:val="center"/>
        <w:rPr>
          <w:rFonts w:ascii="Arial Narrow" w:hAnsi="Arial Narrow"/>
          <w:b/>
          <w:bCs/>
        </w:rPr>
      </w:pPr>
      <w:r w:rsidRPr="00F4432F">
        <w:rPr>
          <w:rFonts w:ascii="Arial Narrow" w:hAnsi="Arial Narrow"/>
        </w:rPr>
        <w:t xml:space="preserve">Polska – Toner do drukarek laserowych/faksów – </w:t>
      </w:r>
      <w:r w:rsidRPr="00F4432F">
        <w:rPr>
          <w:rFonts w:ascii="Arial Narrow" w:hAnsi="Arial Narrow"/>
          <w:b/>
          <w:bCs/>
        </w:rPr>
        <w:t>Dostawy sukcesywne tonerów i tuszy na okres 24 miesięcy</w:t>
      </w:r>
    </w:p>
    <w:p w14:paraId="3E3FEE95" w14:textId="77777777" w:rsidR="00F4432F" w:rsidRPr="00F4432F" w:rsidRDefault="00F4432F" w:rsidP="00F4432F">
      <w:pPr>
        <w:spacing w:after="0" w:line="276" w:lineRule="auto"/>
        <w:jc w:val="center"/>
        <w:rPr>
          <w:rFonts w:ascii="Arial Narrow" w:hAnsi="Arial Narrow"/>
        </w:rPr>
      </w:pPr>
      <w:r w:rsidRPr="00F4432F">
        <w:rPr>
          <w:rFonts w:ascii="Arial Narrow" w:hAnsi="Arial Narrow"/>
        </w:rPr>
        <w:t xml:space="preserve">OJ S </w:t>
      </w:r>
      <w:r w:rsidRPr="00F4432F">
        <w:rPr>
          <w:rFonts w:ascii="Arial Narrow" w:hAnsi="Arial Narrow"/>
          <w:b/>
          <w:bCs/>
        </w:rPr>
        <w:t>78/2026 22/04/2026</w:t>
      </w:r>
    </w:p>
    <w:p w14:paraId="35B0AADD" w14:textId="77777777" w:rsidR="00F4432F" w:rsidRPr="00F4432F" w:rsidRDefault="00F4432F" w:rsidP="00F4432F">
      <w:pPr>
        <w:spacing w:after="0" w:line="276" w:lineRule="auto"/>
        <w:jc w:val="center"/>
        <w:rPr>
          <w:rFonts w:ascii="Arial Narrow" w:hAnsi="Arial Narrow"/>
        </w:rPr>
      </w:pPr>
      <w:r w:rsidRPr="00F4432F">
        <w:rPr>
          <w:rFonts w:ascii="Arial Narrow" w:hAnsi="Arial Narrow"/>
        </w:rPr>
        <w:t xml:space="preserve">Ogłoszenie o zamówieniu lub ogłoszenie o koncesji – tryb standardowy - </w:t>
      </w:r>
      <w:r w:rsidRPr="00F4432F">
        <w:rPr>
          <w:rFonts w:ascii="Arial Narrow" w:hAnsi="Arial Narrow"/>
          <w:b/>
          <w:bCs/>
        </w:rPr>
        <w:t>Ogłoszenie o zmianie</w:t>
      </w:r>
    </w:p>
    <w:p w14:paraId="5597A6DE" w14:textId="77777777" w:rsidR="00F4432F" w:rsidRPr="00F4432F" w:rsidRDefault="00F4432F" w:rsidP="00F4432F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</w:rPr>
        <w:t>Dostawy</w:t>
      </w:r>
    </w:p>
    <w:p w14:paraId="35E97089" w14:textId="77777777" w:rsidR="00F4432F" w:rsidRPr="00F4432F" w:rsidRDefault="00F4432F" w:rsidP="00F4432F">
      <w:pPr>
        <w:spacing w:before="240"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1. Nabywca</w:t>
      </w:r>
    </w:p>
    <w:p w14:paraId="578F021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1.1.</w:t>
      </w:r>
    </w:p>
    <w:p w14:paraId="24505A1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Nabywca</w:t>
      </w:r>
    </w:p>
    <w:p w14:paraId="399DECF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7A9999A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E-mail: </w:t>
      </w:r>
      <w:hyperlink r:id="rId6" w:history="1">
        <w:r w:rsidRPr="00F4432F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71A94DA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Status prawny nabywcy: Podmiot prawa publicznego</w:t>
      </w:r>
    </w:p>
    <w:p w14:paraId="0715B8C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675F209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2. Procedura</w:t>
      </w:r>
    </w:p>
    <w:p w14:paraId="4771CFF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2.1.</w:t>
      </w:r>
    </w:p>
    <w:p w14:paraId="7445114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Procedura</w:t>
      </w:r>
    </w:p>
    <w:p w14:paraId="18B487A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Tytuł: Dostawy sukcesywne tonerów i tuszy na okres 24 miesięcy</w:t>
      </w:r>
    </w:p>
    <w:p w14:paraId="60C476E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Dostawy sukcesywne tonerów i tuszy na okres 24 miesięcy - zgodnie z zapisami w Formularzu Cenowym i SWZ</w:t>
      </w:r>
    </w:p>
    <w:p w14:paraId="6C12F52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Identyfikator procedury: d3f91449-21b1-4682-adae-9472e4f20ee5</w:t>
      </w:r>
    </w:p>
    <w:p w14:paraId="2E52D21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Wewnętrzny identyfikator: 31/2026</w:t>
      </w:r>
    </w:p>
    <w:p w14:paraId="3A51E9B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 procedury: Otwarta</w:t>
      </w:r>
    </w:p>
    <w:p w14:paraId="737FB78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Procedura jest przyspieszona: nie</w:t>
      </w:r>
    </w:p>
    <w:p w14:paraId="05B133D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2.1.1.</w:t>
      </w:r>
    </w:p>
    <w:p w14:paraId="7A1E07E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Przeznaczenie</w:t>
      </w:r>
    </w:p>
    <w:p w14:paraId="6D2147F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Charakter zamówienia: Dostawy</w:t>
      </w:r>
    </w:p>
    <w:p w14:paraId="30D280B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F4432F">
        <w:rPr>
          <w:rFonts w:ascii="Arial Narrow" w:hAnsi="Arial Narrow"/>
          <w:sz w:val="20"/>
          <w:szCs w:val="20"/>
        </w:rPr>
        <w:t>cpv</w:t>
      </w:r>
      <w:proofErr w:type="spellEnd"/>
      <w:r w:rsidRPr="00F4432F">
        <w:rPr>
          <w:rFonts w:ascii="Arial Narrow" w:hAnsi="Arial Narrow"/>
          <w:sz w:val="20"/>
          <w:szCs w:val="20"/>
        </w:rPr>
        <w:t>): 30125110 Toner do drukarek laserowych/faksów</w:t>
      </w:r>
    </w:p>
    <w:p w14:paraId="16A07F9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2.1.2.</w:t>
      </w:r>
    </w:p>
    <w:p w14:paraId="264B838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Miejsce realizacji</w:t>
      </w:r>
    </w:p>
    <w:p w14:paraId="3A02547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66F6BC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Kraj: Polska</w:t>
      </w:r>
    </w:p>
    <w:p w14:paraId="7B87094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2.1.4.</w:t>
      </w:r>
    </w:p>
    <w:p w14:paraId="067D0F3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ogólne</w:t>
      </w:r>
    </w:p>
    <w:p w14:paraId="06BE749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F4432F">
        <w:rPr>
          <w:rFonts w:ascii="Arial Narrow" w:hAnsi="Arial Narrow"/>
          <w:sz w:val="20"/>
          <w:szCs w:val="20"/>
        </w:rPr>
        <w:t>Pzp</w:t>
      </w:r>
      <w:proofErr w:type="spellEnd"/>
      <w:r w:rsidRPr="00F4432F">
        <w:rPr>
          <w:rFonts w:ascii="Arial Narrow" w:hAnsi="Arial Narrow"/>
          <w:sz w:val="20"/>
          <w:szCs w:val="20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wezwanie do złożenia lub uzupełnienia przedmiotowych środków dowodowych zgodnie z treścią art. 107 ust. 2 ustawy </w:t>
      </w:r>
      <w:proofErr w:type="spellStart"/>
      <w:r w:rsidRPr="00F4432F">
        <w:rPr>
          <w:rFonts w:ascii="Arial Narrow" w:hAnsi="Arial Narrow"/>
          <w:sz w:val="20"/>
          <w:szCs w:val="20"/>
        </w:rPr>
        <w:t>Pzp</w:t>
      </w:r>
      <w:proofErr w:type="spellEnd"/>
      <w:r w:rsidRPr="00F4432F">
        <w:rPr>
          <w:rFonts w:ascii="Arial Narrow" w:hAnsi="Arial Narrow"/>
          <w:sz w:val="20"/>
          <w:szCs w:val="20"/>
        </w:rPr>
        <w:t xml:space="preserve"> z zastrzeżeniem art. ust 3 ustawy </w:t>
      </w:r>
      <w:proofErr w:type="spellStart"/>
      <w:r w:rsidRPr="00F4432F">
        <w:rPr>
          <w:rFonts w:ascii="Arial Narrow" w:hAnsi="Arial Narrow"/>
          <w:sz w:val="20"/>
          <w:szCs w:val="20"/>
        </w:rPr>
        <w:t>Pzp</w:t>
      </w:r>
      <w:proofErr w:type="spellEnd"/>
      <w:r w:rsidRPr="00F4432F">
        <w:rPr>
          <w:rFonts w:ascii="Arial Narrow" w:hAnsi="Arial Narrow"/>
          <w:sz w:val="20"/>
          <w:szCs w:val="20"/>
        </w:rPr>
        <w:t>. Nie wymaga się wniesienia wadium. Nie wymaga się zabezpieczenia należytego wykonania umowy. Dokumenty wymagane na etapie składania ofert/wniosków, przedmiotowe i podmiotowe środki dowodowe, inne dokumenty, dokumenty składane na wezwanie Zamawiającego oraz dokumenty dla podmiotów zagranicznych zostały wskazane w SWZ.</w:t>
      </w:r>
    </w:p>
    <w:p w14:paraId="538BD87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Podstawa prawna: </w:t>
      </w:r>
    </w:p>
    <w:p w14:paraId="36FC20A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Dyrektywa 2014/24/UE</w:t>
      </w:r>
    </w:p>
    <w:p w14:paraId="017C7A5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2.1.5.</w:t>
      </w:r>
    </w:p>
    <w:p w14:paraId="1F6DF16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udzielenia zamówienia</w:t>
      </w:r>
    </w:p>
    <w:p w14:paraId="57D31D8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zgłoszenia: </w:t>
      </w:r>
    </w:p>
    <w:p w14:paraId="5920242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Maksymalna liczba części zamówienia, na które jeden oferent może składać oferty: 8</w:t>
      </w:r>
    </w:p>
    <w:p w14:paraId="41181AE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zamówienia: </w:t>
      </w:r>
    </w:p>
    <w:p w14:paraId="54CCD9D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Maksymalna liczba części zamówienia, których można udzielić jednemu oferentowi: 8</w:t>
      </w:r>
    </w:p>
    <w:p w14:paraId="51CF249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2.1.6.</w:t>
      </w:r>
    </w:p>
    <w:p w14:paraId="12BA9F6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lastRenderedPageBreak/>
        <w:t>Podstawy wykluczenia</w:t>
      </w:r>
    </w:p>
    <w:p w14:paraId="1C80F16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Powody wykluczenia źródła: Uwaga</w:t>
      </w:r>
    </w:p>
    <w:p w14:paraId="19B9D9D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Aktywami zarządza likwidator: art. 109 ust. 1 pkt 4 ustawy </w:t>
      </w:r>
      <w:proofErr w:type="spellStart"/>
      <w:r w:rsidRPr="00F4432F">
        <w:rPr>
          <w:rFonts w:ascii="Arial Narrow" w:hAnsi="Arial Narrow"/>
          <w:sz w:val="20"/>
          <w:szCs w:val="20"/>
        </w:rPr>
        <w:t>Pzp</w:t>
      </w:r>
      <w:proofErr w:type="spellEnd"/>
    </w:p>
    <w:p w14:paraId="09E76D7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F4432F">
        <w:rPr>
          <w:rFonts w:ascii="Arial Narrow" w:hAnsi="Arial Narrow"/>
          <w:sz w:val="20"/>
          <w:szCs w:val="20"/>
        </w:rPr>
        <w:t>Pzp</w:t>
      </w:r>
      <w:proofErr w:type="spellEnd"/>
    </w:p>
    <w:p w14:paraId="0E5E5B7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Działalność gospodarcza jest zawieszona: art. 109 ust. 1 pkt 4 ustawy </w:t>
      </w:r>
      <w:proofErr w:type="spellStart"/>
      <w:r w:rsidRPr="00F4432F">
        <w:rPr>
          <w:rFonts w:ascii="Arial Narrow" w:hAnsi="Arial Narrow"/>
          <w:sz w:val="20"/>
          <w:szCs w:val="20"/>
        </w:rPr>
        <w:t>Pzp</w:t>
      </w:r>
      <w:proofErr w:type="spellEnd"/>
    </w:p>
    <w:p w14:paraId="54E7049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Inna sytuacja podobna do upadłości wynikająca z prawa krajowego: art. 109 ust. 1 pkt 4 ustawy </w:t>
      </w:r>
      <w:proofErr w:type="spellStart"/>
      <w:r w:rsidRPr="00F4432F">
        <w:rPr>
          <w:rFonts w:ascii="Arial Narrow" w:hAnsi="Arial Narrow"/>
          <w:sz w:val="20"/>
          <w:szCs w:val="20"/>
        </w:rPr>
        <w:t>Pzp</w:t>
      </w:r>
      <w:proofErr w:type="spellEnd"/>
    </w:p>
    <w:p w14:paraId="3DA92A4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Niewypłacalność: art. 109 ust. 1 pkt 4 ustawy </w:t>
      </w:r>
      <w:proofErr w:type="spellStart"/>
      <w:r w:rsidRPr="00F4432F">
        <w:rPr>
          <w:rFonts w:ascii="Arial Narrow" w:hAnsi="Arial Narrow"/>
          <w:sz w:val="20"/>
          <w:szCs w:val="20"/>
        </w:rPr>
        <w:t>Pzp</w:t>
      </w:r>
      <w:proofErr w:type="spellEnd"/>
    </w:p>
    <w:p w14:paraId="1DC8539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Naruszenie obowiązku opłacenia składek na ubezpieczenie społeczne: art.108 ust. 1 pkt 3 oraz art 109 ust. 1 pkt 1 ustawy </w:t>
      </w:r>
      <w:proofErr w:type="spellStart"/>
      <w:r w:rsidRPr="00F4432F">
        <w:rPr>
          <w:rFonts w:ascii="Arial Narrow" w:hAnsi="Arial Narrow"/>
          <w:sz w:val="20"/>
          <w:szCs w:val="20"/>
        </w:rPr>
        <w:t>Pzp</w:t>
      </w:r>
      <w:proofErr w:type="spellEnd"/>
    </w:p>
    <w:p w14:paraId="293C9C1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Naruszenie obowiązku płatności podatków: art. 108 ust. 1 pkt 3 ustawy </w:t>
      </w:r>
      <w:proofErr w:type="spellStart"/>
      <w:r w:rsidRPr="00F4432F">
        <w:rPr>
          <w:rFonts w:ascii="Arial Narrow" w:hAnsi="Arial Narrow"/>
          <w:sz w:val="20"/>
          <w:szCs w:val="20"/>
        </w:rPr>
        <w:t>Pzp</w:t>
      </w:r>
      <w:proofErr w:type="spellEnd"/>
      <w:r w:rsidRPr="00F4432F">
        <w:rPr>
          <w:rFonts w:ascii="Arial Narrow" w:hAnsi="Arial Narrow"/>
          <w:sz w:val="20"/>
          <w:szCs w:val="20"/>
        </w:rPr>
        <w:t xml:space="preserve"> oraz art. 109 ust. 1 pkt 1 ustawy </w:t>
      </w:r>
      <w:proofErr w:type="spellStart"/>
      <w:r w:rsidRPr="00F4432F">
        <w:rPr>
          <w:rFonts w:ascii="Arial Narrow" w:hAnsi="Arial Narrow"/>
          <w:sz w:val="20"/>
          <w:szCs w:val="20"/>
        </w:rPr>
        <w:t>Pzp</w:t>
      </w:r>
      <w:proofErr w:type="spellEnd"/>
    </w:p>
    <w:p w14:paraId="153D8B2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Podstawy wykluczenia o charakterze wyłącznie krajowym: art. 108 ust. 1 pkt. 1 lit. g) oraz art. 108 ust. 1 pkt. 2 ustawy </w:t>
      </w:r>
      <w:proofErr w:type="spellStart"/>
      <w:r w:rsidRPr="00F4432F">
        <w:rPr>
          <w:rFonts w:ascii="Arial Narrow" w:hAnsi="Arial Narrow"/>
          <w:sz w:val="20"/>
          <w:szCs w:val="20"/>
        </w:rPr>
        <w:t>Pzp</w:t>
      </w:r>
      <w:proofErr w:type="spellEnd"/>
    </w:p>
    <w:p w14:paraId="750F4A3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Porozumienia z innymi wykonawcami mające na celu zakłócenie konkurencji: art. 108 ust. 1 pkt 5 ustawy </w:t>
      </w:r>
      <w:proofErr w:type="spellStart"/>
      <w:r w:rsidRPr="00F4432F">
        <w:rPr>
          <w:rFonts w:ascii="Arial Narrow" w:hAnsi="Arial Narrow"/>
          <w:sz w:val="20"/>
          <w:szCs w:val="20"/>
        </w:rPr>
        <w:t>Pzp</w:t>
      </w:r>
      <w:proofErr w:type="spellEnd"/>
    </w:p>
    <w:p w14:paraId="669F79B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Układ z wierzycielami: art. 109 ust. 1 pkt 4 ustawy </w:t>
      </w:r>
      <w:proofErr w:type="spellStart"/>
      <w:r w:rsidRPr="00F4432F">
        <w:rPr>
          <w:rFonts w:ascii="Arial Narrow" w:hAnsi="Arial Narrow"/>
          <w:sz w:val="20"/>
          <w:szCs w:val="20"/>
        </w:rPr>
        <w:t>Pzp</w:t>
      </w:r>
      <w:proofErr w:type="spellEnd"/>
    </w:p>
    <w:p w14:paraId="0F0D825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Upadłość: art. 109 ust. ust. 1 pkt 4 ustawy </w:t>
      </w:r>
      <w:proofErr w:type="spellStart"/>
      <w:r w:rsidRPr="00F4432F">
        <w:rPr>
          <w:rFonts w:ascii="Arial Narrow" w:hAnsi="Arial Narrow"/>
          <w:sz w:val="20"/>
          <w:szCs w:val="20"/>
        </w:rPr>
        <w:t>Pzp</w:t>
      </w:r>
      <w:proofErr w:type="spellEnd"/>
    </w:p>
    <w:p w14:paraId="144E8FD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Wprowadzenie w błąd, zatajenie informacji, niemożność przedstawienia wymaganych dokumentów lub uzyskanie poufnych informacji na temat przedmiotowego postępowania: art. 109 ust. ust. 1 pkt 10 ustawy </w:t>
      </w:r>
      <w:proofErr w:type="spellStart"/>
      <w:r w:rsidRPr="00F4432F">
        <w:rPr>
          <w:rFonts w:ascii="Arial Narrow" w:hAnsi="Arial Narrow"/>
          <w:sz w:val="20"/>
          <w:szCs w:val="20"/>
        </w:rPr>
        <w:t>Pzp</w:t>
      </w:r>
      <w:proofErr w:type="spellEnd"/>
    </w:p>
    <w:p w14:paraId="24F1CA9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6AF6746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Podstawy związane z wyrokami skazującymi za przestępstwo: art.108 ust. 1 pkt 1 lit. a) oraz art. 108 ust. 1 pkt 2 ustawy </w:t>
      </w:r>
      <w:proofErr w:type="spellStart"/>
      <w:r w:rsidRPr="00F4432F">
        <w:rPr>
          <w:rFonts w:ascii="Arial Narrow" w:hAnsi="Arial Narrow"/>
          <w:sz w:val="20"/>
          <w:szCs w:val="20"/>
        </w:rPr>
        <w:t>Pzp</w:t>
      </w:r>
      <w:proofErr w:type="spellEnd"/>
    </w:p>
    <w:p w14:paraId="0BDD447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Praca dzieci i inne formy handlu ludźmi: art.108 ust. 1 pkt 1 lit. b, f) oraz art. 108 ust. 1 pkt 2 ustawy </w:t>
      </w:r>
      <w:proofErr w:type="spellStart"/>
      <w:r w:rsidRPr="00F4432F">
        <w:rPr>
          <w:rFonts w:ascii="Arial Narrow" w:hAnsi="Arial Narrow"/>
          <w:sz w:val="20"/>
          <w:szCs w:val="20"/>
        </w:rPr>
        <w:t>Pzp</w:t>
      </w:r>
      <w:proofErr w:type="spellEnd"/>
    </w:p>
    <w:p w14:paraId="4297DB4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Korupcja: art.108 ust. 1 pkt 1 lit. c) oraz art. 108 ust. 1 pkt 2 ustawy </w:t>
      </w:r>
      <w:proofErr w:type="spellStart"/>
      <w:r w:rsidRPr="00F4432F">
        <w:rPr>
          <w:rFonts w:ascii="Arial Narrow" w:hAnsi="Arial Narrow"/>
          <w:sz w:val="20"/>
          <w:szCs w:val="20"/>
        </w:rPr>
        <w:t>Pzp</w:t>
      </w:r>
      <w:proofErr w:type="spellEnd"/>
    </w:p>
    <w:p w14:paraId="56C4E58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Pranie pieniędzy lub finansowanie terroryzmu: art.108 ust. 1 pkt 1 lit. d) oraz art. 108 ust. 1 pkt 2 ustawy </w:t>
      </w:r>
      <w:proofErr w:type="spellStart"/>
      <w:r w:rsidRPr="00F4432F">
        <w:rPr>
          <w:rFonts w:ascii="Arial Narrow" w:hAnsi="Arial Narrow"/>
          <w:sz w:val="20"/>
          <w:szCs w:val="20"/>
        </w:rPr>
        <w:t>Pzp</w:t>
      </w:r>
      <w:proofErr w:type="spellEnd"/>
    </w:p>
    <w:p w14:paraId="5AA71E2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Przestępstwa terrorystyczne lub przestępstwa związane z działalnością terrorystyczną: art.108 ust. 1 pkt 1 lit. e) oraz art. 108 ust. 1 pkt 2 ustawy </w:t>
      </w:r>
      <w:proofErr w:type="spellStart"/>
      <w:r w:rsidRPr="00F4432F">
        <w:rPr>
          <w:rFonts w:ascii="Arial Narrow" w:hAnsi="Arial Narrow"/>
          <w:sz w:val="20"/>
          <w:szCs w:val="20"/>
        </w:rPr>
        <w:t>Pzp</w:t>
      </w:r>
      <w:proofErr w:type="spellEnd"/>
    </w:p>
    <w:p w14:paraId="583B8B8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Naruszenie obowiązków w dziedzinie prawa pracy: art.108 ust. 1 pkt 1 lit. h) oraz art. 108 ust. 1 pkt 2 ustawy </w:t>
      </w:r>
      <w:proofErr w:type="spellStart"/>
      <w:r w:rsidRPr="00F4432F">
        <w:rPr>
          <w:rFonts w:ascii="Arial Narrow" w:hAnsi="Arial Narrow"/>
          <w:sz w:val="20"/>
          <w:szCs w:val="20"/>
        </w:rPr>
        <w:t>Pzp</w:t>
      </w:r>
      <w:proofErr w:type="spellEnd"/>
    </w:p>
    <w:p w14:paraId="7F6505C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 Część zamówienia</w:t>
      </w:r>
    </w:p>
    <w:p w14:paraId="619B523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</w:t>
      </w:r>
    </w:p>
    <w:p w14:paraId="1EAD3D4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Część zamówienia: LOT-0001</w:t>
      </w:r>
    </w:p>
    <w:p w14:paraId="7714A2F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Tytuł: 1. Tonery, tusze i bębny do drukarek HP, LEXMARK</w:t>
      </w:r>
    </w:p>
    <w:p w14:paraId="6DBC8CD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Tonery, tusze i bębny do drukarek HP, LEXMARK - zgodnie z zapisami Formularza Cenowego i SWZ</w:t>
      </w:r>
    </w:p>
    <w:p w14:paraId="7574B78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Wewnętrzny identyfikator: 1</w:t>
      </w:r>
    </w:p>
    <w:p w14:paraId="19B092C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5.1.1.</w:t>
      </w:r>
    </w:p>
    <w:p w14:paraId="25FB97B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Przeznaczenie</w:t>
      </w:r>
    </w:p>
    <w:p w14:paraId="3FF7FC8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Charakter zamówienia: Dostawy</w:t>
      </w:r>
    </w:p>
    <w:p w14:paraId="279FB7F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F4432F">
        <w:rPr>
          <w:rFonts w:ascii="Arial Narrow" w:hAnsi="Arial Narrow"/>
          <w:sz w:val="20"/>
          <w:szCs w:val="20"/>
        </w:rPr>
        <w:t>cpv</w:t>
      </w:r>
      <w:proofErr w:type="spellEnd"/>
      <w:r w:rsidRPr="00F4432F">
        <w:rPr>
          <w:rFonts w:ascii="Arial Narrow" w:hAnsi="Arial Narrow"/>
          <w:sz w:val="20"/>
          <w:szCs w:val="20"/>
        </w:rPr>
        <w:t>): 30125110 Toner do drukarek laserowych/faksów</w:t>
      </w:r>
    </w:p>
    <w:p w14:paraId="356127F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5.1.2.</w:t>
      </w:r>
    </w:p>
    <w:p w14:paraId="6B461EA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Miejsce realizacji</w:t>
      </w:r>
    </w:p>
    <w:p w14:paraId="7C126E7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A24B2D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Kraj: Polska</w:t>
      </w:r>
    </w:p>
    <w:p w14:paraId="1CEE5D7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5.1.3.</w:t>
      </w:r>
    </w:p>
    <w:p w14:paraId="7F856DC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Szacowany okres obowiązywania</w:t>
      </w:r>
    </w:p>
    <w:p w14:paraId="3CD0942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Okres obowiązywania: 24 Miesiące</w:t>
      </w:r>
    </w:p>
    <w:p w14:paraId="28D06C9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5.1.6.</w:t>
      </w:r>
    </w:p>
    <w:p w14:paraId="5EE1CCB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ogólne</w:t>
      </w:r>
    </w:p>
    <w:p w14:paraId="1776903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Zastrzeżony udział: </w:t>
      </w:r>
    </w:p>
    <w:p w14:paraId="3A87A01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Udział nie jest zastrzeżony.</w:t>
      </w:r>
    </w:p>
    <w:p w14:paraId="001573D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Projekt zamówienia niefinansowany z funduszy UE</w:t>
      </w:r>
    </w:p>
    <w:p w14:paraId="5209BEA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AE39AF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8BD6AE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5.1.9.</w:t>
      </w:r>
    </w:p>
    <w:p w14:paraId="45BAB99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Kryteria kwalifikacji</w:t>
      </w:r>
    </w:p>
    <w:p w14:paraId="276FC7D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lastRenderedPageBreak/>
        <w:t>Źródła kryteriów wyboru: Dokumenty zamówienia</w:t>
      </w:r>
    </w:p>
    <w:p w14:paraId="0652CDC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5.1.10.</w:t>
      </w:r>
    </w:p>
    <w:p w14:paraId="31AD7ED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Kryteria udzielenia zamówienia</w:t>
      </w:r>
    </w:p>
    <w:p w14:paraId="67E7203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Kryterium: </w:t>
      </w:r>
    </w:p>
    <w:p w14:paraId="28CBEDB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Rodzaj: Cena</w:t>
      </w:r>
    </w:p>
    <w:p w14:paraId="326A87F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Najniższa cena</w:t>
      </w:r>
    </w:p>
    <w:p w14:paraId="3BEF522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72F247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 udzielenia - Liczba: 60</w:t>
      </w:r>
    </w:p>
    <w:p w14:paraId="1697C17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Kryterium: </w:t>
      </w:r>
    </w:p>
    <w:p w14:paraId="56E5442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Rodzaj: Jakość</w:t>
      </w:r>
    </w:p>
    <w:p w14:paraId="34744AC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Nazwa: Termin płatności</w:t>
      </w:r>
    </w:p>
    <w:p w14:paraId="6C66BB5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Najdłuższy termin płatności</w:t>
      </w:r>
    </w:p>
    <w:p w14:paraId="3C2DF82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A95102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 udzielenia - Liczba: 15</w:t>
      </w:r>
    </w:p>
    <w:p w14:paraId="539AC12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Kryterium: </w:t>
      </w:r>
    </w:p>
    <w:p w14:paraId="72EFD19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Rodzaj: Jakość</w:t>
      </w:r>
    </w:p>
    <w:p w14:paraId="7548C6C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Nazwa: Termin dostawy</w:t>
      </w:r>
    </w:p>
    <w:p w14:paraId="03FEA53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Najkrótszy termin dostawy</w:t>
      </w:r>
    </w:p>
    <w:p w14:paraId="5B1548F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A9CC34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 udzielenia - Liczba: 25</w:t>
      </w:r>
    </w:p>
    <w:p w14:paraId="4AFB962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5.1.11.</w:t>
      </w:r>
    </w:p>
    <w:p w14:paraId="30BCA54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Dokumenty zamówienia</w:t>
      </w:r>
    </w:p>
    <w:p w14:paraId="501D240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8FB0F5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5.1.12.</w:t>
      </w:r>
    </w:p>
    <w:p w14:paraId="228808F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udzielenia zamówienia</w:t>
      </w:r>
    </w:p>
    <w:p w14:paraId="57CCEAC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zgłoszenia: </w:t>
      </w:r>
    </w:p>
    <w:p w14:paraId="6B58E36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Zgłoszenie elektroniczne: Wymagane</w:t>
      </w:r>
    </w:p>
    <w:p w14:paraId="4C1A0A2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E04DC6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B87370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Katalog elektroniczny: Niedozwolone</w:t>
      </w:r>
    </w:p>
    <w:p w14:paraId="4D56CD7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614A0A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Oferty wariantowe: Niedozwolone</w:t>
      </w:r>
    </w:p>
    <w:p w14:paraId="3064D5E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76EDC9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Termin składania ofert: 04/05/2026 08:00:00 (UTC+02:00) czas wschodnioeuropejski, czas środkowoeuropejski letni</w:t>
      </w:r>
    </w:p>
    <w:p w14:paraId="6310F58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CA90F9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na temat publicznego otwarcia: </w:t>
      </w:r>
    </w:p>
    <w:p w14:paraId="1CC901B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Data otwarcia: 04/05/2026 08:30:00 (UTC+02:00) czas wschodnioeuropejski, czas środkowoeuropejski letni</w:t>
      </w:r>
    </w:p>
    <w:p w14:paraId="66543AE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F4432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8646CD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zamówienia: </w:t>
      </w:r>
    </w:p>
    <w:p w14:paraId="4FB01B1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20B466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Fakturowanie elektroniczne: Wymagane</w:t>
      </w:r>
    </w:p>
    <w:p w14:paraId="75988E1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Stosowane będą zlecenia elektroniczne: tak</w:t>
      </w:r>
    </w:p>
    <w:p w14:paraId="789117A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Stosowane będą płatności elektroniczne: tak</w:t>
      </w:r>
    </w:p>
    <w:p w14:paraId="714513C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5.1.15.</w:t>
      </w:r>
    </w:p>
    <w:p w14:paraId="0215408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Techniki</w:t>
      </w:r>
    </w:p>
    <w:p w14:paraId="0458E5D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Umowa ramowa: </w:t>
      </w:r>
    </w:p>
    <w:p w14:paraId="6176336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Brak umowy ramowej</w:t>
      </w:r>
    </w:p>
    <w:p w14:paraId="0EA0215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o dynamicznym systemie zakupów: </w:t>
      </w:r>
    </w:p>
    <w:p w14:paraId="302C43C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Brak dynamicznego systemu zakupów</w:t>
      </w:r>
    </w:p>
    <w:p w14:paraId="2D31DB9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Aukcja elektroniczna: nie</w:t>
      </w:r>
    </w:p>
    <w:p w14:paraId="6CC26B6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5.1.16.</w:t>
      </w:r>
    </w:p>
    <w:p w14:paraId="799F1AB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lastRenderedPageBreak/>
        <w:t>Dalsze informacje, mediacja i odwołanie</w:t>
      </w:r>
    </w:p>
    <w:p w14:paraId="67CFF53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FFEC44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 odwoławczy: KRAJOWA IZBA ODWOŁAWCZA</w:t>
      </w:r>
    </w:p>
    <w:p w14:paraId="5BBD93D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F4432F">
        <w:rPr>
          <w:rFonts w:ascii="Arial Narrow" w:hAnsi="Arial Narrow"/>
          <w:sz w:val="20"/>
          <w:szCs w:val="20"/>
        </w:rPr>
        <w:t>Pzp</w:t>
      </w:r>
      <w:proofErr w:type="spellEnd"/>
      <w:r w:rsidRPr="00F4432F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F4432F">
        <w:rPr>
          <w:rFonts w:ascii="Arial Narrow" w:hAnsi="Arial Narrow"/>
          <w:sz w:val="20"/>
          <w:szCs w:val="20"/>
        </w:rPr>
        <w:t>Pzp</w:t>
      </w:r>
      <w:proofErr w:type="spellEnd"/>
      <w:r w:rsidRPr="00F4432F">
        <w:rPr>
          <w:rFonts w:ascii="Arial Narrow" w:hAnsi="Arial Narrow"/>
          <w:sz w:val="20"/>
          <w:szCs w:val="20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2DD7F1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66162F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11F17E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0E558F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99266A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079D31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</w:t>
      </w:r>
    </w:p>
    <w:p w14:paraId="6CA4D85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Część zamówienia: LOT-0002</w:t>
      </w:r>
    </w:p>
    <w:p w14:paraId="0B0BCB5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Tytuł: 2. Tonery i bębny do drukarek Kyocera, </w:t>
      </w:r>
      <w:proofErr w:type="spellStart"/>
      <w:r w:rsidRPr="00F4432F">
        <w:rPr>
          <w:rFonts w:ascii="Arial Narrow" w:hAnsi="Arial Narrow"/>
          <w:sz w:val="20"/>
          <w:szCs w:val="20"/>
        </w:rPr>
        <w:t>Truph</w:t>
      </w:r>
      <w:proofErr w:type="spellEnd"/>
      <w:r w:rsidRPr="00F4432F">
        <w:rPr>
          <w:rFonts w:ascii="Arial Narrow" w:hAnsi="Arial Narrow"/>
          <w:sz w:val="20"/>
          <w:szCs w:val="20"/>
        </w:rPr>
        <w:t xml:space="preserve"> Adler, Xerox, Canon</w:t>
      </w:r>
    </w:p>
    <w:p w14:paraId="5E854EC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Opis: Tonery i bębny do drukarek Kyocera, </w:t>
      </w:r>
      <w:proofErr w:type="spellStart"/>
      <w:r w:rsidRPr="00F4432F">
        <w:rPr>
          <w:rFonts w:ascii="Arial Narrow" w:hAnsi="Arial Narrow"/>
          <w:sz w:val="20"/>
          <w:szCs w:val="20"/>
        </w:rPr>
        <w:t>Truph</w:t>
      </w:r>
      <w:proofErr w:type="spellEnd"/>
      <w:r w:rsidRPr="00F4432F">
        <w:rPr>
          <w:rFonts w:ascii="Arial Narrow" w:hAnsi="Arial Narrow"/>
          <w:sz w:val="20"/>
          <w:szCs w:val="20"/>
        </w:rPr>
        <w:t xml:space="preserve"> Adler, Xerox, Canon - zgodnie z zapisami Formularza Cenowego i SWZ</w:t>
      </w:r>
    </w:p>
    <w:p w14:paraId="3B2C17A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Wewnętrzny identyfikator: 2</w:t>
      </w:r>
    </w:p>
    <w:p w14:paraId="25939EE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5.1.1.</w:t>
      </w:r>
    </w:p>
    <w:p w14:paraId="2B440A3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Przeznaczenie</w:t>
      </w:r>
    </w:p>
    <w:p w14:paraId="6C47C07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Charakter zamówienia: Dostawy</w:t>
      </w:r>
    </w:p>
    <w:p w14:paraId="17AF2D5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F4432F">
        <w:rPr>
          <w:rFonts w:ascii="Arial Narrow" w:hAnsi="Arial Narrow"/>
          <w:sz w:val="20"/>
          <w:szCs w:val="20"/>
        </w:rPr>
        <w:t>cpv</w:t>
      </w:r>
      <w:proofErr w:type="spellEnd"/>
      <w:r w:rsidRPr="00F4432F">
        <w:rPr>
          <w:rFonts w:ascii="Arial Narrow" w:hAnsi="Arial Narrow"/>
          <w:sz w:val="20"/>
          <w:szCs w:val="20"/>
        </w:rPr>
        <w:t>): 30125110 Toner do drukarek laserowych/faksów</w:t>
      </w:r>
    </w:p>
    <w:p w14:paraId="366BE8C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5.1.2.</w:t>
      </w:r>
    </w:p>
    <w:p w14:paraId="64CE09A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Miejsce realizacji</w:t>
      </w:r>
    </w:p>
    <w:p w14:paraId="4F5488E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9150C3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Kraj: Polska</w:t>
      </w:r>
    </w:p>
    <w:p w14:paraId="37817A7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5.1.3.</w:t>
      </w:r>
    </w:p>
    <w:p w14:paraId="7D43BF6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Szacowany okres obowiązywania</w:t>
      </w:r>
    </w:p>
    <w:p w14:paraId="2B13D28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Okres obowiązywania: 24 Miesiące</w:t>
      </w:r>
    </w:p>
    <w:p w14:paraId="327F55F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5.1.6.</w:t>
      </w:r>
    </w:p>
    <w:p w14:paraId="5A109F1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ogólne</w:t>
      </w:r>
    </w:p>
    <w:p w14:paraId="4AB348E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lastRenderedPageBreak/>
        <w:t>Zastrzeżony udział: </w:t>
      </w:r>
    </w:p>
    <w:p w14:paraId="5B01D90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Udział nie jest zastrzeżony.</w:t>
      </w:r>
    </w:p>
    <w:p w14:paraId="70EFEA6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Projekt zamówienia niefinansowany z funduszy UE</w:t>
      </w:r>
    </w:p>
    <w:p w14:paraId="3F019F0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C3FCA4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640F39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5.1.9.</w:t>
      </w:r>
    </w:p>
    <w:p w14:paraId="34CDDF3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Kryteria kwalifikacji</w:t>
      </w:r>
    </w:p>
    <w:p w14:paraId="58F9287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991E46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5.1.10.</w:t>
      </w:r>
    </w:p>
    <w:p w14:paraId="1CF4EDD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Kryteria udzielenia zamówienia</w:t>
      </w:r>
    </w:p>
    <w:p w14:paraId="7B55D69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Kryterium: </w:t>
      </w:r>
    </w:p>
    <w:p w14:paraId="2716CF4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Rodzaj: Cena</w:t>
      </w:r>
    </w:p>
    <w:p w14:paraId="311B927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Najniższa cena</w:t>
      </w:r>
    </w:p>
    <w:p w14:paraId="09CEC2B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C11888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 udzielenia - Liczba: 60</w:t>
      </w:r>
    </w:p>
    <w:p w14:paraId="27AF81E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Kryterium: </w:t>
      </w:r>
    </w:p>
    <w:p w14:paraId="1317531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Rodzaj: Jakość</w:t>
      </w:r>
    </w:p>
    <w:p w14:paraId="00DC2AF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Nazwa: Termin płatności</w:t>
      </w:r>
    </w:p>
    <w:p w14:paraId="196A399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Najdłuższy termin płatności</w:t>
      </w:r>
    </w:p>
    <w:p w14:paraId="1B308EE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0E8187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 udzielenia - Liczba: 15</w:t>
      </w:r>
    </w:p>
    <w:p w14:paraId="52FF60D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Kryterium: </w:t>
      </w:r>
    </w:p>
    <w:p w14:paraId="2A31EA0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Rodzaj: Jakość</w:t>
      </w:r>
    </w:p>
    <w:p w14:paraId="57EB3A2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Nazwa: Termin dostawy</w:t>
      </w:r>
    </w:p>
    <w:p w14:paraId="762395F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Najkrótszy termin dostawy</w:t>
      </w:r>
    </w:p>
    <w:p w14:paraId="4E3CA80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806EE1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 udzielenia - Liczba: 25</w:t>
      </w:r>
    </w:p>
    <w:p w14:paraId="0CE877C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5.1.11.</w:t>
      </w:r>
    </w:p>
    <w:p w14:paraId="4D486A4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Dokumenty zamówienia</w:t>
      </w:r>
    </w:p>
    <w:p w14:paraId="6E2132B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dokumentów zamówienia: </w:t>
      </w:r>
      <w:hyperlink r:id="rId10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AA2FD3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5.1.12.</w:t>
      </w:r>
    </w:p>
    <w:p w14:paraId="29D9922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udzielenia zamówienia</w:t>
      </w:r>
    </w:p>
    <w:p w14:paraId="1AC9CF1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zgłoszenia: </w:t>
      </w:r>
    </w:p>
    <w:p w14:paraId="4B19AFA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Zgłoszenie elektroniczne: Wymagane</w:t>
      </w:r>
    </w:p>
    <w:p w14:paraId="3374191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7F2900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F8AF5E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Katalog elektroniczny: Niedozwolone</w:t>
      </w:r>
    </w:p>
    <w:p w14:paraId="1108E86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DC87B8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Oferty wariantowe: Niedozwolone</w:t>
      </w:r>
    </w:p>
    <w:p w14:paraId="2F37C82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A065F6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Termin składania ofert: 04/05/2026 08:00:00 (UTC+02:00) czas wschodnioeuropejski, czas środkowoeuropejski letni</w:t>
      </w:r>
    </w:p>
    <w:p w14:paraId="3186C71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A907A9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na temat publicznego otwarcia: </w:t>
      </w:r>
    </w:p>
    <w:p w14:paraId="33BB1C3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Data otwarcia: 04/05/2026 08:30:00 (UTC+02:00) czas wschodnioeuropejski, czas środkowoeuropejski letni</w:t>
      </w:r>
    </w:p>
    <w:p w14:paraId="2C372AE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F4432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B75921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zamówienia: </w:t>
      </w:r>
    </w:p>
    <w:p w14:paraId="48737D9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1A4D00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Fakturowanie elektroniczne: Wymagane</w:t>
      </w:r>
    </w:p>
    <w:p w14:paraId="7ACDB11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Stosowane będą zlecenia elektroniczne: tak</w:t>
      </w:r>
    </w:p>
    <w:p w14:paraId="4010F9E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Stosowane będą płatności elektroniczne: tak</w:t>
      </w:r>
    </w:p>
    <w:p w14:paraId="664F243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5.1.15.</w:t>
      </w:r>
    </w:p>
    <w:p w14:paraId="052E7A3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lastRenderedPageBreak/>
        <w:t>Techniki</w:t>
      </w:r>
    </w:p>
    <w:p w14:paraId="6313C7C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Umowa ramowa: </w:t>
      </w:r>
    </w:p>
    <w:p w14:paraId="08E40CC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Brak umowy ramowej</w:t>
      </w:r>
    </w:p>
    <w:p w14:paraId="2FCB5FA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o dynamicznym systemie zakupów: </w:t>
      </w:r>
    </w:p>
    <w:p w14:paraId="28213AF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Brak dynamicznego systemu zakupów</w:t>
      </w:r>
    </w:p>
    <w:p w14:paraId="1DE029D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Aukcja elektroniczna: nie</w:t>
      </w:r>
    </w:p>
    <w:p w14:paraId="3BB2E11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5.1.16.</w:t>
      </w:r>
    </w:p>
    <w:p w14:paraId="58723F7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Dalsze informacje, mediacja i odwołanie</w:t>
      </w:r>
    </w:p>
    <w:p w14:paraId="31F8B73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D9927F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 odwoławczy: KRAJOWA IZBA ODWOŁAWCZA</w:t>
      </w:r>
    </w:p>
    <w:p w14:paraId="679F4C6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o terminach odwołania: jak dla LOT-0001 (zadanie 1)</w:t>
      </w:r>
    </w:p>
    <w:p w14:paraId="654205A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0E0688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C17FDF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F7668D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6CA0A27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986CA4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</w:t>
      </w:r>
    </w:p>
    <w:p w14:paraId="730B3EF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Część zamówienia: LOT-0003</w:t>
      </w:r>
    </w:p>
    <w:p w14:paraId="117A770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Tytuł: 3. Tonery i bębny do drukarek </w:t>
      </w:r>
      <w:proofErr w:type="spellStart"/>
      <w:r w:rsidRPr="00F4432F">
        <w:rPr>
          <w:rFonts w:ascii="Arial Narrow" w:hAnsi="Arial Narrow"/>
          <w:sz w:val="20"/>
          <w:szCs w:val="20"/>
        </w:rPr>
        <w:t>Brother</w:t>
      </w:r>
      <w:proofErr w:type="spellEnd"/>
    </w:p>
    <w:p w14:paraId="2234E22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Opis: Tonery i bębny do drukarek </w:t>
      </w:r>
      <w:proofErr w:type="spellStart"/>
      <w:r w:rsidRPr="00F4432F">
        <w:rPr>
          <w:rFonts w:ascii="Arial Narrow" w:hAnsi="Arial Narrow"/>
          <w:sz w:val="20"/>
          <w:szCs w:val="20"/>
        </w:rPr>
        <w:t>Brother</w:t>
      </w:r>
      <w:proofErr w:type="spellEnd"/>
      <w:r w:rsidRPr="00F4432F">
        <w:rPr>
          <w:rFonts w:ascii="Arial Narrow" w:hAnsi="Arial Narrow"/>
          <w:sz w:val="20"/>
          <w:szCs w:val="20"/>
        </w:rPr>
        <w:t xml:space="preserve"> - zgodnie z zapisami Formularza Cenowego i SWZ</w:t>
      </w:r>
    </w:p>
    <w:p w14:paraId="61D46B6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Wewnętrzny identyfikator: 3</w:t>
      </w:r>
    </w:p>
    <w:p w14:paraId="2D2A011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5.1.1.</w:t>
      </w:r>
    </w:p>
    <w:p w14:paraId="3F79076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Przeznaczenie</w:t>
      </w:r>
    </w:p>
    <w:p w14:paraId="211CF24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Charakter zamówienia: Dostawy</w:t>
      </w:r>
    </w:p>
    <w:p w14:paraId="6E873FB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F4432F">
        <w:rPr>
          <w:rFonts w:ascii="Arial Narrow" w:hAnsi="Arial Narrow"/>
          <w:sz w:val="20"/>
          <w:szCs w:val="20"/>
        </w:rPr>
        <w:t>cpv</w:t>
      </w:r>
      <w:proofErr w:type="spellEnd"/>
      <w:r w:rsidRPr="00F4432F">
        <w:rPr>
          <w:rFonts w:ascii="Arial Narrow" w:hAnsi="Arial Narrow"/>
          <w:sz w:val="20"/>
          <w:szCs w:val="20"/>
        </w:rPr>
        <w:t>): 30125110 Toner do drukarek laserowych/faksów</w:t>
      </w:r>
    </w:p>
    <w:p w14:paraId="55A3687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5.1.2.</w:t>
      </w:r>
    </w:p>
    <w:p w14:paraId="78EB0D6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Miejsce realizacji</w:t>
      </w:r>
    </w:p>
    <w:p w14:paraId="6C6EB58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E381A2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Kraj: Polska</w:t>
      </w:r>
    </w:p>
    <w:p w14:paraId="7950E11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5.1.3.</w:t>
      </w:r>
    </w:p>
    <w:p w14:paraId="2ED96C0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Szacowany okres obowiązywania</w:t>
      </w:r>
    </w:p>
    <w:p w14:paraId="6613306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Okres obowiązywania: 24 Miesiące</w:t>
      </w:r>
    </w:p>
    <w:p w14:paraId="0935893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5.1.6.</w:t>
      </w:r>
    </w:p>
    <w:p w14:paraId="65DCA3C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ogólne</w:t>
      </w:r>
    </w:p>
    <w:p w14:paraId="5C83924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Zastrzeżony udział: </w:t>
      </w:r>
    </w:p>
    <w:p w14:paraId="3E8FCC9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Udział nie jest zastrzeżony.</w:t>
      </w:r>
    </w:p>
    <w:p w14:paraId="2DA7AC8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Projekt zamówienia niefinansowany z funduszy UE</w:t>
      </w:r>
    </w:p>
    <w:p w14:paraId="1493307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DB7AC4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A5A336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5.1.9.</w:t>
      </w:r>
    </w:p>
    <w:p w14:paraId="3173EFF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Kryteria kwalifikacji</w:t>
      </w:r>
    </w:p>
    <w:p w14:paraId="47CA550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82D26D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5.1.10.</w:t>
      </w:r>
    </w:p>
    <w:p w14:paraId="3737E78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Kryteria udzielenia zamówienia</w:t>
      </w:r>
    </w:p>
    <w:p w14:paraId="76B96B8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Kryterium: </w:t>
      </w:r>
    </w:p>
    <w:p w14:paraId="425ED2D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Rodzaj: Cena</w:t>
      </w:r>
    </w:p>
    <w:p w14:paraId="4ACB4FF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Najniższa cena</w:t>
      </w:r>
    </w:p>
    <w:p w14:paraId="74C7394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9ED396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 udzielenia - Liczba: 60</w:t>
      </w:r>
    </w:p>
    <w:p w14:paraId="3CBEF6F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lastRenderedPageBreak/>
        <w:t>Kryterium: </w:t>
      </w:r>
    </w:p>
    <w:p w14:paraId="0515021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Rodzaj: Jakość</w:t>
      </w:r>
    </w:p>
    <w:p w14:paraId="11FE64E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Nazwa: Termin płatności</w:t>
      </w:r>
    </w:p>
    <w:p w14:paraId="6771DA5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Najdłuższy termin płatności</w:t>
      </w:r>
    </w:p>
    <w:p w14:paraId="15D329E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0FC6AD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 udzielenia - Liczba: 15</w:t>
      </w:r>
    </w:p>
    <w:p w14:paraId="4E9CDDE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Kryterium: </w:t>
      </w:r>
    </w:p>
    <w:p w14:paraId="72FAC30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Rodzaj: Jakość</w:t>
      </w:r>
    </w:p>
    <w:p w14:paraId="1919065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Nazwa: Termin dostawy</w:t>
      </w:r>
    </w:p>
    <w:p w14:paraId="7015EC6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Najkrótszy termin dostawy</w:t>
      </w:r>
    </w:p>
    <w:p w14:paraId="141A5A3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2030DE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 udzielenia - Liczba: 25</w:t>
      </w:r>
    </w:p>
    <w:p w14:paraId="5A39134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5.1.11.</w:t>
      </w:r>
    </w:p>
    <w:p w14:paraId="5AA6A6F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Dokumenty zamówienia</w:t>
      </w:r>
    </w:p>
    <w:p w14:paraId="4660802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F219FB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5.1.12.</w:t>
      </w:r>
    </w:p>
    <w:p w14:paraId="47F88B1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udzielenia zamówienia</w:t>
      </w:r>
    </w:p>
    <w:p w14:paraId="24FBDA8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zgłoszenia: </w:t>
      </w:r>
    </w:p>
    <w:p w14:paraId="6CFB2E3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Zgłoszenie elektroniczne: Wymagane</w:t>
      </w:r>
    </w:p>
    <w:p w14:paraId="7B29685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na potrzeby zgłoszenia: </w:t>
      </w:r>
      <w:hyperlink r:id="rId14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E93F85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DABFB4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Katalog elektroniczny: Niedozwolone</w:t>
      </w:r>
    </w:p>
    <w:p w14:paraId="19D29CA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FD029F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Oferty wariantowe: Niedozwolone</w:t>
      </w:r>
    </w:p>
    <w:p w14:paraId="2FE732F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539AEAB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Termin składania ofert: 04/05/2026 08:00:00 (UTC+02:00) czas wschodnioeuropejski, czas środkowoeuropejski letni</w:t>
      </w:r>
    </w:p>
    <w:p w14:paraId="792B8F8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72D089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na temat publicznego otwarcia: </w:t>
      </w:r>
    </w:p>
    <w:p w14:paraId="35AFD36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Data otwarcia: 04/05/2026 08:30:00 (UTC+02:00) czas wschodnioeuropejski, czas środkowoeuropejski letni</w:t>
      </w:r>
    </w:p>
    <w:p w14:paraId="354D55D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5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F4432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2E2903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zamówienia: </w:t>
      </w:r>
    </w:p>
    <w:p w14:paraId="78C26A0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56ACAF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Fakturowanie elektroniczne: Wymagane</w:t>
      </w:r>
    </w:p>
    <w:p w14:paraId="7CFA1F2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Stosowane będą zlecenia elektroniczne: tak</w:t>
      </w:r>
    </w:p>
    <w:p w14:paraId="228A13C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Stosowane będą płatności elektroniczne: tak</w:t>
      </w:r>
    </w:p>
    <w:p w14:paraId="26268A6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5.1.15.</w:t>
      </w:r>
    </w:p>
    <w:p w14:paraId="2F98264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Techniki</w:t>
      </w:r>
    </w:p>
    <w:p w14:paraId="7B002BC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Umowa ramowa: </w:t>
      </w:r>
    </w:p>
    <w:p w14:paraId="509B886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Brak umowy ramowej</w:t>
      </w:r>
    </w:p>
    <w:p w14:paraId="79CC592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o dynamicznym systemie zakupów: </w:t>
      </w:r>
    </w:p>
    <w:p w14:paraId="2F849AB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Brak dynamicznego systemu zakupów</w:t>
      </w:r>
    </w:p>
    <w:p w14:paraId="0D31046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Aukcja elektroniczna: nie</w:t>
      </w:r>
    </w:p>
    <w:p w14:paraId="2C83932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5.1.16.</w:t>
      </w:r>
    </w:p>
    <w:p w14:paraId="4EB20D6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Dalsze informacje, mediacja i odwołanie</w:t>
      </w:r>
    </w:p>
    <w:p w14:paraId="1FB9CD8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60EF0C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 odwoławczy: KRAJOWA IZBA ODWOŁAWCZA</w:t>
      </w:r>
    </w:p>
    <w:p w14:paraId="76383E0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o terminach odwołania: jak dla LOT-0001 (zadanie 1)</w:t>
      </w:r>
    </w:p>
    <w:p w14:paraId="66B1CCF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E121CB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7E5712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lastRenderedPageBreak/>
        <w:t>Organizacja udzielająca dodatkowych informacji na temat procedur odwoławczych: KRAJOWA IZBA ODWOŁAWCZA</w:t>
      </w:r>
    </w:p>
    <w:p w14:paraId="2832ADA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B3B9F6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95F08C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</w:t>
      </w:r>
    </w:p>
    <w:p w14:paraId="4DE1D79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Część zamówienia: LOT-0004</w:t>
      </w:r>
    </w:p>
    <w:p w14:paraId="6C18DFB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Tytuł: 4. Tonery i bębny do Samsung, </w:t>
      </w:r>
      <w:proofErr w:type="spellStart"/>
      <w:r w:rsidRPr="00F4432F">
        <w:rPr>
          <w:rFonts w:ascii="Arial Narrow" w:hAnsi="Arial Narrow"/>
          <w:sz w:val="20"/>
          <w:szCs w:val="20"/>
        </w:rPr>
        <w:t>Minolta</w:t>
      </w:r>
      <w:proofErr w:type="spellEnd"/>
      <w:r w:rsidRPr="00F4432F">
        <w:rPr>
          <w:rFonts w:ascii="Arial Narrow" w:hAnsi="Arial Narrow"/>
          <w:sz w:val="20"/>
          <w:szCs w:val="20"/>
        </w:rPr>
        <w:t>, OKI, Panasonic</w:t>
      </w:r>
    </w:p>
    <w:p w14:paraId="114B9F9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Opis: Tonery i bębny do Samsung, </w:t>
      </w:r>
      <w:proofErr w:type="spellStart"/>
      <w:r w:rsidRPr="00F4432F">
        <w:rPr>
          <w:rFonts w:ascii="Arial Narrow" w:hAnsi="Arial Narrow"/>
          <w:sz w:val="20"/>
          <w:szCs w:val="20"/>
        </w:rPr>
        <w:t>Minolta</w:t>
      </w:r>
      <w:proofErr w:type="spellEnd"/>
      <w:r w:rsidRPr="00F4432F">
        <w:rPr>
          <w:rFonts w:ascii="Arial Narrow" w:hAnsi="Arial Narrow"/>
          <w:sz w:val="20"/>
          <w:szCs w:val="20"/>
        </w:rPr>
        <w:t>, OKI, Panasonic - zgodnie z zapisami Formularza Cenowego i SWZ</w:t>
      </w:r>
    </w:p>
    <w:p w14:paraId="1D352BC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Wewnętrzny identyfikator: 4</w:t>
      </w:r>
    </w:p>
    <w:p w14:paraId="1BDC802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5.1.1.</w:t>
      </w:r>
    </w:p>
    <w:p w14:paraId="752D275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Przeznaczenie</w:t>
      </w:r>
    </w:p>
    <w:p w14:paraId="604C1AC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Charakter zamówienia: Dostawy</w:t>
      </w:r>
    </w:p>
    <w:p w14:paraId="62AB8DF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F4432F">
        <w:rPr>
          <w:rFonts w:ascii="Arial Narrow" w:hAnsi="Arial Narrow"/>
          <w:sz w:val="20"/>
          <w:szCs w:val="20"/>
        </w:rPr>
        <w:t>cpv</w:t>
      </w:r>
      <w:proofErr w:type="spellEnd"/>
      <w:r w:rsidRPr="00F4432F">
        <w:rPr>
          <w:rFonts w:ascii="Arial Narrow" w:hAnsi="Arial Narrow"/>
          <w:sz w:val="20"/>
          <w:szCs w:val="20"/>
        </w:rPr>
        <w:t>): 30125110 Toner do drukarek laserowych/faksów</w:t>
      </w:r>
    </w:p>
    <w:p w14:paraId="6A7248D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5.1.2.</w:t>
      </w:r>
    </w:p>
    <w:p w14:paraId="3D6179E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Miejsce realizacji</w:t>
      </w:r>
    </w:p>
    <w:p w14:paraId="5F8F9C2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365F48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Kraj: Polska</w:t>
      </w:r>
    </w:p>
    <w:p w14:paraId="1961FA7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5.1.3.</w:t>
      </w:r>
    </w:p>
    <w:p w14:paraId="5ED3706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Szacowany okres obowiązywania</w:t>
      </w:r>
    </w:p>
    <w:p w14:paraId="708B842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Okres obowiązywania: 24 Miesiące</w:t>
      </w:r>
    </w:p>
    <w:p w14:paraId="335954C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5.1.6.</w:t>
      </w:r>
    </w:p>
    <w:p w14:paraId="051678A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ogólne</w:t>
      </w:r>
    </w:p>
    <w:p w14:paraId="4A1FDCD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Zastrzeżony udział: </w:t>
      </w:r>
    </w:p>
    <w:p w14:paraId="4367D7B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Udział nie jest zastrzeżony.</w:t>
      </w:r>
    </w:p>
    <w:p w14:paraId="01CC008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Projekt zamówienia niefinansowany z funduszy UE</w:t>
      </w:r>
    </w:p>
    <w:p w14:paraId="0A3DA5A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A0879E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23A081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5.1.9.</w:t>
      </w:r>
    </w:p>
    <w:p w14:paraId="7754983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Kryteria kwalifikacji</w:t>
      </w:r>
    </w:p>
    <w:p w14:paraId="035F811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1E841C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5.1.10.</w:t>
      </w:r>
    </w:p>
    <w:p w14:paraId="46300A6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Kryteria udzielenia zamówienia</w:t>
      </w:r>
    </w:p>
    <w:p w14:paraId="3C0C7B4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Kryterium: </w:t>
      </w:r>
    </w:p>
    <w:p w14:paraId="45E1F31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Rodzaj: Cena</w:t>
      </w:r>
    </w:p>
    <w:p w14:paraId="083777D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Najniższa cena</w:t>
      </w:r>
    </w:p>
    <w:p w14:paraId="52FD860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30C0F0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 udzielenia - Liczba: 60</w:t>
      </w:r>
    </w:p>
    <w:p w14:paraId="60A9D19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Kryterium: </w:t>
      </w:r>
    </w:p>
    <w:p w14:paraId="6DD986D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Rodzaj: Jakość</w:t>
      </w:r>
    </w:p>
    <w:p w14:paraId="4D168D7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Nazwa: Termin płatności</w:t>
      </w:r>
    </w:p>
    <w:p w14:paraId="753D0FD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Najdłuższy termin płatności</w:t>
      </w:r>
    </w:p>
    <w:p w14:paraId="4295017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9654C8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 udzielenia - Liczba: 15</w:t>
      </w:r>
    </w:p>
    <w:p w14:paraId="6E36AAC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Kryterium: </w:t>
      </w:r>
    </w:p>
    <w:p w14:paraId="4242107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Rodzaj: Jakość</w:t>
      </w:r>
    </w:p>
    <w:p w14:paraId="7B7EC1C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Nazwa: Termin dostawy</w:t>
      </w:r>
    </w:p>
    <w:p w14:paraId="48DBF41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Najkrótszy termin dostawy</w:t>
      </w:r>
    </w:p>
    <w:p w14:paraId="3930BEB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E109B6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 udzielenia - Liczba: 25</w:t>
      </w:r>
    </w:p>
    <w:p w14:paraId="7E2708C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5.1.11.</w:t>
      </w:r>
    </w:p>
    <w:p w14:paraId="3A896B6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Dokumenty zamówienia</w:t>
      </w:r>
    </w:p>
    <w:p w14:paraId="44EA1A7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dokumentów zamówienia: </w:t>
      </w:r>
      <w:hyperlink r:id="rId16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406557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lastRenderedPageBreak/>
        <w:t>5.1.12.</w:t>
      </w:r>
    </w:p>
    <w:p w14:paraId="6208C6C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udzielenia zamówienia</w:t>
      </w:r>
    </w:p>
    <w:p w14:paraId="05BFEF9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zgłoszenia: </w:t>
      </w:r>
    </w:p>
    <w:p w14:paraId="2F56EEB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Zgłoszenie elektroniczne: Wymagane</w:t>
      </w:r>
    </w:p>
    <w:p w14:paraId="350F9B5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na potrzeby zgłoszenia: </w:t>
      </w:r>
      <w:hyperlink r:id="rId17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2C67A4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34D8EF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Katalog elektroniczny: Niedozwolone</w:t>
      </w:r>
    </w:p>
    <w:p w14:paraId="51729B2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4B6356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Oferty wariantowe: Niedozwolone</w:t>
      </w:r>
    </w:p>
    <w:p w14:paraId="4D2C91C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1E170C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Termin składania ofert: 04/05/2026 08:00:00 (UTC+02:00) czas wschodnioeuropejski, czas środkowoeuropejski letni</w:t>
      </w:r>
    </w:p>
    <w:p w14:paraId="00B1962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7DA580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na temat publicznego otwarcia: </w:t>
      </w:r>
    </w:p>
    <w:p w14:paraId="4E6F895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Data otwarcia: 04/05/2026 08:30:00 (UTC+02:00) czas wschodnioeuropejski, czas środkowoeuropejski letni</w:t>
      </w:r>
    </w:p>
    <w:p w14:paraId="27F4A58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8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F4432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F7ED42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zamówienia: </w:t>
      </w:r>
    </w:p>
    <w:p w14:paraId="6F9CD6A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EE35E1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Fakturowanie elektroniczne: Wymagane</w:t>
      </w:r>
    </w:p>
    <w:p w14:paraId="239CA23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Stosowane będą zlecenia elektroniczne: tak</w:t>
      </w:r>
    </w:p>
    <w:p w14:paraId="4B0720E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Stosowane będą płatności elektroniczne: tak</w:t>
      </w:r>
    </w:p>
    <w:p w14:paraId="6B86BF8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5.1.15.</w:t>
      </w:r>
    </w:p>
    <w:p w14:paraId="2B6E3D9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Techniki</w:t>
      </w:r>
    </w:p>
    <w:p w14:paraId="3F3D8F7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Umowa ramowa: </w:t>
      </w:r>
    </w:p>
    <w:p w14:paraId="37B5984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Brak umowy ramowej</w:t>
      </w:r>
    </w:p>
    <w:p w14:paraId="4C9ECF2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o dynamicznym systemie zakupów: </w:t>
      </w:r>
    </w:p>
    <w:p w14:paraId="037DE75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Brak dynamicznego systemu zakupów</w:t>
      </w:r>
    </w:p>
    <w:p w14:paraId="10206B6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Aukcja elektroniczna: nie</w:t>
      </w:r>
    </w:p>
    <w:p w14:paraId="46C4A80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5.1.16.</w:t>
      </w:r>
    </w:p>
    <w:p w14:paraId="016FFAE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Dalsze informacje, mediacja i odwołanie</w:t>
      </w:r>
    </w:p>
    <w:p w14:paraId="3FFA27C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AD489F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 odwoławczy: KRAJOWA IZBA ODWOŁAWCZA</w:t>
      </w:r>
    </w:p>
    <w:p w14:paraId="46BD55B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o terminach odwołania: jak dla LOT-0001 (zadanie 1)</w:t>
      </w:r>
    </w:p>
    <w:p w14:paraId="688D517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07B778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BA6724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B7BED8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C535FA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58A6CC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</w:t>
      </w:r>
    </w:p>
    <w:p w14:paraId="5A7AFA1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Część zamówienia: LOT-0005</w:t>
      </w:r>
    </w:p>
    <w:p w14:paraId="3AD8ED0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Tytuł: 5. Tonery, tusze, taśmy barwiące do drukarek EPSON, </w:t>
      </w:r>
      <w:proofErr w:type="spellStart"/>
      <w:r w:rsidRPr="00F4432F">
        <w:rPr>
          <w:rFonts w:ascii="Arial Narrow" w:hAnsi="Arial Narrow"/>
          <w:sz w:val="20"/>
          <w:szCs w:val="20"/>
        </w:rPr>
        <w:t>filamenty</w:t>
      </w:r>
      <w:proofErr w:type="spellEnd"/>
      <w:r w:rsidRPr="00F4432F">
        <w:rPr>
          <w:rFonts w:ascii="Arial Narrow" w:hAnsi="Arial Narrow"/>
          <w:sz w:val="20"/>
          <w:szCs w:val="20"/>
        </w:rPr>
        <w:t xml:space="preserve"> do drukarki 3D</w:t>
      </w:r>
    </w:p>
    <w:p w14:paraId="2F0A8AA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Opis: Tonery, tusze, taśmy barwiące do drukarek EPSON, </w:t>
      </w:r>
      <w:proofErr w:type="spellStart"/>
      <w:r w:rsidRPr="00F4432F">
        <w:rPr>
          <w:rFonts w:ascii="Arial Narrow" w:hAnsi="Arial Narrow"/>
          <w:sz w:val="20"/>
          <w:szCs w:val="20"/>
        </w:rPr>
        <w:t>filamenty</w:t>
      </w:r>
      <w:proofErr w:type="spellEnd"/>
      <w:r w:rsidRPr="00F4432F">
        <w:rPr>
          <w:rFonts w:ascii="Arial Narrow" w:hAnsi="Arial Narrow"/>
          <w:sz w:val="20"/>
          <w:szCs w:val="20"/>
        </w:rPr>
        <w:t xml:space="preserve"> do drukarki 3D - zgodnie z zapisami Formularza Cenowego i SWZ</w:t>
      </w:r>
    </w:p>
    <w:p w14:paraId="4276D3D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Wewnętrzny identyfikator: 5</w:t>
      </w:r>
    </w:p>
    <w:p w14:paraId="63AA5D8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5.1.1.</w:t>
      </w:r>
    </w:p>
    <w:p w14:paraId="19D4317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Przeznaczenie</w:t>
      </w:r>
    </w:p>
    <w:p w14:paraId="7C7A2EA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Charakter zamówienia: Dostawy</w:t>
      </w:r>
    </w:p>
    <w:p w14:paraId="765D35C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F4432F">
        <w:rPr>
          <w:rFonts w:ascii="Arial Narrow" w:hAnsi="Arial Narrow"/>
          <w:sz w:val="20"/>
          <w:szCs w:val="20"/>
        </w:rPr>
        <w:t>cpv</w:t>
      </w:r>
      <w:proofErr w:type="spellEnd"/>
      <w:r w:rsidRPr="00F4432F">
        <w:rPr>
          <w:rFonts w:ascii="Arial Narrow" w:hAnsi="Arial Narrow"/>
          <w:sz w:val="20"/>
          <w:szCs w:val="20"/>
        </w:rPr>
        <w:t>): 30125110 Toner do drukarek laserowych/faksów</w:t>
      </w:r>
    </w:p>
    <w:p w14:paraId="70E5F80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lastRenderedPageBreak/>
        <w:t>5.1.2.</w:t>
      </w:r>
    </w:p>
    <w:p w14:paraId="4168F67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Miejsce realizacji</w:t>
      </w:r>
    </w:p>
    <w:p w14:paraId="72C3150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10BA94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Kraj: Polska</w:t>
      </w:r>
    </w:p>
    <w:p w14:paraId="7769F7E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5.1.3.</w:t>
      </w:r>
    </w:p>
    <w:p w14:paraId="37588DC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Szacowany okres obowiązywania</w:t>
      </w:r>
    </w:p>
    <w:p w14:paraId="5B44912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Okres obowiązywania: 24 Miesiące</w:t>
      </w:r>
    </w:p>
    <w:p w14:paraId="7081F21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5.1.6.</w:t>
      </w:r>
    </w:p>
    <w:p w14:paraId="4431438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ogólne</w:t>
      </w:r>
    </w:p>
    <w:p w14:paraId="30F896E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Zastrzeżony udział: </w:t>
      </w:r>
    </w:p>
    <w:p w14:paraId="4BC1848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Udział nie jest zastrzeżony.</w:t>
      </w:r>
    </w:p>
    <w:p w14:paraId="5A06888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Projekt zamówienia niefinansowany z funduszy UE</w:t>
      </w:r>
    </w:p>
    <w:p w14:paraId="47B1BB6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86F360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D77D18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5.1.9.</w:t>
      </w:r>
    </w:p>
    <w:p w14:paraId="68AE09F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Kryteria kwalifikacji</w:t>
      </w:r>
    </w:p>
    <w:p w14:paraId="77C17EC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52A8D8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5.1.10.</w:t>
      </w:r>
    </w:p>
    <w:p w14:paraId="5C83AAF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Kryteria udzielenia zamówienia</w:t>
      </w:r>
    </w:p>
    <w:p w14:paraId="424381E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Kryterium: </w:t>
      </w:r>
    </w:p>
    <w:p w14:paraId="32DC4F0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Rodzaj: Cena</w:t>
      </w:r>
    </w:p>
    <w:p w14:paraId="48D0383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Najniższa cena</w:t>
      </w:r>
    </w:p>
    <w:p w14:paraId="7708DE0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A39D8A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 udzielenia - Liczba: 60</w:t>
      </w:r>
    </w:p>
    <w:p w14:paraId="0838738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Kryterium: </w:t>
      </w:r>
    </w:p>
    <w:p w14:paraId="78B4D01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Rodzaj: Jakość</w:t>
      </w:r>
    </w:p>
    <w:p w14:paraId="4BA0F31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Nazwa: Termin płatności</w:t>
      </w:r>
    </w:p>
    <w:p w14:paraId="789A1A8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Najdłuższy termin płatności</w:t>
      </w:r>
    </w:p>
    <w:p w14:paraId="4AF9C70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B56152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 udzielenia - Liczba: 15</w:t>
      </w:r>
    </w:p>
    <w:p w14:paraId="6076C51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Kryterium: </w:t>
      </w:r>
    </w:p>
    <w:p w14:paraId="4775209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Rodzaj: Jakość</w:t>
      </w:r>
    </w:p>
    <w:p w14:paraId="736FEAA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Nazwa: Termin dostawy</w:t>
      </w:r>
    </w:p>
    <w:p w14:paraId="278A633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Najkrótszy termin dostawy</w:t>
      </w:r>
    </w:p>
    <w:p w14:paraId="030DC8C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2DCDEF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 udzielenia - Liczba: 25</w:t>
      </w:r>
    </w:p>
    <w:p w14:paraId="2E62DE6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5.1.11.</w:t>
      </w:r>
    </w:p>
    <w:p w14:paraId="21FA43F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Dokumenty zamówienia</w:t>
      </w:r>
    </w:p>
    <w:p w14:paraId="190E704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dokumentów zamówienia: </w:t>
      </w:r>
      <w:hyperlink r:id="rId19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9F68FA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5.1.12.</w:t>
      </w:r>
    </w:p>
    <w:p w14:paraId="62F1485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udzielenia zamówienia</w:t>
      </w:r>
    </w:p>
    <w:p w14:paraId="5D72040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zgłoszenia: </w:t>
      </w:r>
    </w:p>
    <w:p w14:paraId="7A1278F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Zgłoszenie elektroniczne: Wymagane</w:t>
      </w:r>
    </w:p>
    <w:p w14:paraId="31B8249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na potrzeby zgłoszenia: </w:t>
      </w:r>
      <w:hyperlink r:id="rId20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06105A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523C6F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Katalog elektroniczny: Niedozwolone</w:t>
      </w:r>
    </w:p>
    <w:p w14:paraId="6894DB0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1A2A57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Oferty wariantowe: Niedozwolone</w:t>
      </w:r>
    </w:p>
    <w:p w14:paraId="47B2492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1DAD3A3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Termin składania ofert: 04/05/2026 08:00:00 (UTC+02:00) czas wschodnioeuropejski, czas środkowoeuropejski letni</w:t>
      </w:r>
    </w:p>
    <w:p w14:paraId="199FB3D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EC300B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na temat publicznego otwarcia: </w:t>
      </w:r>
    </w:p>
    <w:p w14:paraId="3A00575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lastRenderedPageBreak/>
        <w:t>Data otwarcia: 04/05/2026 08:30:00 (UTC+02:00) czas wschodnioeuropejski, czas środkowoeuropejski letni</w:t>
      </w:r>
    </w:p>
    <w:p w14:paraId="3A24323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1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F4432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9A696D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zamówienia: </w:t>
      </w:r>
    </w:p>
    <w:p w14:paraId="26F54E1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BC15A4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Fakturowanie elektroniczne: Wymagane</w:t>
      </w:r>
    </w:p>
    <w:p w14:paraId="33B0A5F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Stosowane będą zlecenia elektroniczne: tak</w:t>
      </w:r>
    </w:p>
    <w:p w14:paraId="1ADCB91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Stosowane będą płatności elektroniczne: tak</w:t>
      </w:r>
    </w:p>
    <w:p w14:paraId="20B5B3E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5.1.15.</w:t>
      </w:r>
    </w:p>
    <w:p w14:paraId="75C4354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Techniki</w:t>
      </w:r>
    </w:p>
    <w:p w14:paraId="033CEF1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Umowa ramowa: </w:t>
      </w:r>
    </w:p>
    <w:p w14:paraId="53ADEB0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Brak umowy ramowej</w:t>
      </w:r>
    </w:p>
    <w:p w14:paraId="521D331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o dynamicznym systemie zakupów: </w:t>
      </w:r>
    </w:p>
    <w:p w14:paraId="453D22B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Brak dynamicznego systemu zakupów</w:t>
      </w:r>
    </w:p>
    <w:p w14:paraId="556A876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Aukcja elektroniczna: nie</w:t>
      </w:r>
    </w:p>
    <w:p w14:paraId="72D92C9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5.1.16.</w:t>
      </w:r>
    </w:p>
    <w:p w14:paraId="10919E1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Dalsze informacje, mediacja i odwołanie</w:t>
      </w:r>
    </w:p>
    <w:p w14:paraId="3D699E9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7F6958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 odwoławczy: KRAJOWA IZBA ODWOŁAWCZA</w:t>
      </w:r>
    </w:p>
    <w:p w14:paraId="69D2064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o terminach odwołania: jak dla LOT-0001 (zadanie 1)</w:t>
      </w:r>
    </w:p>
    <w:p w14:paraId="39477CC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68BA85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6C6636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3E0570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077CE5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F33799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</w:t>
      </w:r>
    </w:p>
    <w:p w14:paraId="44CD0A4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Część zamówienia: LOT-0006</w:t>
      </w:r>
    </w:p>
    <w:p w14:paraId="090FF20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Tytuł: 6. Etykiety termiczne, </w:t>
      </w:r>
      <w:proofErr w:type="spellStart"/>
      <w:r w:rsidRPr="00F4432F">
        <w:rPr>
          <w:rFonts w:ascii="Arial Narrow" w:hAnsi="Arial Narrow"/>
          <w:sz w:val="20"/>
          <w:szCs w:val="20"/>
        </w:rPr>
        <w:t>termotransferowe</w:t>
      </w:r>
      <w:proofErr w:type="spellEnd"/>
      <w:r w:rsidRPr="00F4432F">
        <w:rPr>
          <w:rFonts w:ascii="Arial Narrow" w:hAnsi="Arial Narrow"/>
          <w:sz w:val="20"/>
          <w:szCs w:val="20"/>
        </w:rPr>
        <w:t xml:space="preserve"> i taśmy do drukarek</w:t>
      </w:r>
    </w:p>
    <w:p w14:paraId="43C53A4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Opis: Etykiety termiczne, </w:t>
      </w:r>
      <w:proofErr w:type="spellStart"/>
      <w:r w:rsidRPr="00F4432F">
        <w:rPr>
          <w:rFonts w:ascii="Arial Narrow" w:hAnsi="Arial Narrow"/>
          <w:sz w:val="20"/>
          <w:szCs w:val="20"/>
        </w:rPr>
        <w:t>termotransferowe</w:t>
      </w:r>
      <w:proofErr w:type="spellEnd"/>
      <w:r w:rsidRPr="00F4432F">
        <w:rPr>
          <w:rFonts w:ascii="Arial Narrow" w:hAnsi="Arial Narrow"/>
          <w:sz w:val="20"/>
          <w:szCs w:val="20"/>
        </w:rPr>
        <w:t xml:space="preserve"> i taśmy do drukarek - zgodnie z zapisami Formularza Cenowego i SWZ</w:t>
      </w:r>
    </w:p>
    <w:p w14:paraId="0058BA8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Wewnętrzny identyfikator: 6</w:t>
      </w:r>
    </w:p>
    <w:p w14:paraId="66F8FB5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5.1.1.</w:t>
      </w:r>
    </w:p>
    <w:p w14:paraId="78CE8C0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Przeznaczenie</w:t>
      </w:r>
    </w:p>
    <w:p w14:paraId="26DEA77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Charakter zamówienia: Dostawy</w:t>
      </w:r>
    </w:p>
    <w:p w14:paraId="46CC09B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F4432F">
        <w:rPr>
          <w:rFonts w:ascii="Arial Narrow" w:hAnsi="Arial Narrow"/>
          <w:sz w:val="20"/>
          <w:szCs w:val="20"/>
        </w:rPr>
        <w:t>cpv</w:t>
      </w:r>
      <w:proofErr w:type="spellEnd"/>
      <w:r w:rsidRPr="00F4432F">
        <w:rPr>
          <w:rFonts w:ascii="Arial Narrow" w:hAnsi="Arial Narrow"/>
          <w:sz w:val="20"/>
          <w:szCs w:val="20"/>
        </w:rPr>
        <w:t>): 30199760 Etykiety</w:t>
      </w:r>
    </w:p>
    <w:p w14:paraId="1C9D071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5.1.2.</w:t>
      </w:r>
    </w:p>
    <w:p w14:paraId="4F251EB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Miejsce realizacji</w:t>
      </w:r>
    </w:p>
    <w:p w14:paraId="5E18693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98A0E5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Kraj: Polska</w:t>
      </w:r>
    </w:p>
    <w:p w14:paraId="70542C5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5.1.3.</w:t>
      </w:r>
    </w:p>
    <w:p w14:paraId="6836DE0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Szacowany okres obowiązywania</w:t>
      </w:r>
    </w:p>
    <w:p w14:paraId="1BF172B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Okres obowiązywania: 24 Miesiące</w:t>
      </w:r>
    </w:p>
    <w:p w14:paraId="18CA8FB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5.1.6.</w:t>
      </w:r>
    </w:p>
    <w:p w14:paraId="2DF8A3B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ogólne</w:t>
      </w:r>
    </w:p>
    <w:p w14:paraId="36AD98D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Zastrzeżony udział: </w:t>
      </w:r>
    </w:p>
    <w:p w14:paraId="3CCC750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Udział nie jest zastrzeżony.</w:t>
      </w:r>
    </w:p>
    <w:p w14:paraId="0AB14A2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Projekt zamówienia niefinansowany z funduszy UE</w:t>
      </w:r>
    </w:p>
    <w:p w14:paraId="4E75B89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5385D1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E571C9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5.1.9.</w:t>
      </w:r>
    </w:p>
    <w:p w14:paraId="5EF05DF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lastRenderedPageBreak/>
        <w:t>Kryteria kwalifikacji</w:t>
      </w:r>
    </w:p>
    <w:p w14:paraId="4650A9E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F9334C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5.1.10.</w:t>
      </w:r>
    </w:p>
    <w:p w14:paraId="6D5D583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Kryteria udzielenia zamówienia</w:t>
      </w:r>
    </w:p>
    <w:p w14:paraId="310D20B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Kryterium: </w:t>
      </w:r>
    </w:p>
    <w:p w14:paraId="5FAD39A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Rodzaj: Cena</w:t>
      </w:r>
    </w:p>
    <w:p w14:paraId="138919A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Najniższa cena</w:t>
      </w:r>
    </w:p>
    <w:p w14:paraId="0DA9E3A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9902CA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 udzielenia - Liczba: 60</w:t>
      </w:r>
    </w:p>
    <w:p w14:paraId="3B0ED7F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Kryterium: </w:t>
      </w:r>
    </w:p>
    <w:p w14:paraId="438006E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Rodzaj: Jakość</w:t>
      </w:r>
    </w:p>
    <w:p w14:paraId="2194D20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Nazwa: Termin płatności</w:t>
      </w:r>
    </w:p>
    <w:p w14:paraId="6549829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Najdłuższy termin płatności</w:t>
      </w:r>
    </w:p>
    <w:p w14:paraId="5024FD2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611AB5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 udzielenia - Liczba: 15</w:t>
      </w:r>
    </w:p>
    <w:p w14:paraId="5EE8374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Kryterium: </w:t>
      </w:r>
    </w:p>
    <w:p w14:paraId="0D9E4C0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Rodzaj: Jakość</w:t>
      </w:r>
    </w:p>
    <w:p w14:paraId="0CD6A3B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Nazwa: Termin dostawy</w:t>
      </w:r>
    </w:p>
    <w:p w14:paraId="2152BBA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Najkrótszy termin dostawy</w:t>
      </w:r>
    </w:p>
    <w:p w14:paraId="7DF4F2C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9123CE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 udzielenia - Liczba: 25</w:t>
      </w:r>
    </w:p>
    <w:p w14:paraId="0BB6E20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5.1.11.</w:t>
      </w:r>
    </w:p>
    <w:p w14:paraId="020AE3C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Dokumenty zamówienia</w:t>
      </w:r>
    </w:p>
    <w:p w14:paraId="76D198C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dokumentów zamówienia: </w:t>
      </w:r>
      <w:hyperlink r:id="rId22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1DE95F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5.1.12.</w:t>
      </w:r>
    </w:p>
    <w:p w14:paraId="332CBBF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udzielenia zamówienia</w:t>
      </w:r>
    </w:p>
    <w:p w14:paraId="5634B1C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zgłoszenia: </w:t>
      </w:r>
    </w:p>
    <w:p w14:paraId="3E94E31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Zgłoszenie elektroniczne: Wymagane</w:t>
      </w:r>
    </w:p>
    <w:p w14:paraId="70D9450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na potrzeby zgłoszenia: </w:t>
      </w:r>
      <w:hyperlink r:id="rId23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A3AA6B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71A8DB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Katalog elektroniczny: Niedozwolone</w:t>
      </w:r>
    </w:p>
    <w:p w14:paraId="70BBEAD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42D24E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Oferty wariantowe: Niedozwolone</w:t>
      </w:r>
    </w:p>
    <w:p w14:paraId="02EC9F7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AAD3B1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Termin składania ofert: 04/05/2026 08:00:00 (UTC+02:00) czas wschodnioeuropejski, czas środkowoeuropejski letni</w:t>
      </w:r>
    </w:p>
    <w:p w14:paraId="72C1C6E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EF8E7C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na temat publicznego otwarcia: </w:t>
      </w:r>
    </w:p>
    <w:p w14:paraId="7DDFD4E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Data otwarcia: 04/05/2026 08:30:00 (UTC+02:00) czas wschodnioeuropejski, czas środkowoeuropejski letni</w:t>
      </w:r>
    </w:p>
    <w:p w14:paraId="0EF8143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4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F4432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E2D2C1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zamówienia: </w:t>
      </w:r>
    </w:p>
    <w:p w14:paraId="0602717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6C696C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Fakturowanie elektroniczne: Wymagane</w:t>
      </w:r>
    </w:p>
    <w:p w14:paraId="2B940A6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Stosowane będą zlecenia elektroniczne: tak</w:t>
      </w:r>
    </w:p>
    <w:p w14:paraId="695F88F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Stosowane będą płatności elektroniczne: tak</w:t>
      </w:r>
    </w:p>
    <w:p w14:paraId="1115BE5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5.1.15.</w:t>
      </w:r>
    </w:p>
    <w:p w14:paraId="0A334D2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Techniki</w:t>
      </w:r>
    </w:p>
    <w:p w14:paraId="6D2359D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Umowa ramowa: </w:t>
      </w:r>
    </w:p>
    <w:p w14:paraId="003B297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Brak umowy ramowej</w:t>
      </w:r>
    </w:p>
    <w:p w14:paraId="78B253E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o dynamicznym systemie zakupów: </w:t>
      </w:r>
    </w:p>
    <w:p w14:paraId="6C4AB6E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Brak dynamicznego systemu zakupów</w:t>
      </w:r>
    </w:p>
    <w:p w14:paraId="095814F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Aukcja elektroniczna: nie</w:t>
      </w:r>
    </w:p>
    <w:p w14:paraId="1329E9A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lastRenderedPageBreak/>
        <w:t>5.1.16.</w:t>
      </w:r>
    </w:p>
    <w:p w14:paraId="49F4966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Dalsze informacje, mediacja i odwołanie</w:t>
      </w:r>
    </w:p>
    <w:p w14:paraId="473B1A9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17770D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 odwoławczy: KRAJOWA IZBA ODWOŁAWCZA</w:t>
      </w:r>
    </w:p>
    <w:p w14:paraId="1E30B01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o terminach odwołania: jak dla LOT-0001 (zadanie 1)</w:t>
      </w:r>
    </w:p>
    <w:p w14:paraId="4CE1115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1640BE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629851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1E2C99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45CC60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626C7E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</w:t>
      </w:r>
    </w:p>
    <w:p w14:paraId="58CFA0F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Część zamówienia: LOT-0007</w:t>
      </w:r>
    </w:p>
    <w:p w14:paraId="305EF87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Tytuł: 7. Komplet tonerów do </w:t>
      </w:r>
      <w:proofErr w:type="spellStart"/>
      <w:r w:rsidRPr="00F4432F">
        <w:rPr>
          <w:rFonts w:ascii="Arial Narrow" w:hAnsi="Arial Narrow"/>
          <w:sz w:val="20"/>
          <w:szCs w:val="20"/>
        </w:rPr>
        <w:t>Brother</w:t>
      </w:r>
      <w:proofErr w:type="spellEnd"/>
      <w:r w:rsidRPr="00F4432F">
        <w:rPr>
          <w:rFonts w:ascii="Arial Narrow" w:hAnsi="Arial Narrow"/>
          <w:sz w:val="20"/>
          <w:szCs w:val="20"/>
        </w:rPr>
        <w:t xml:space="preserve"> HL-L9310CDW </w:t>
      </w:r>
      <w:proofErr w:type="spellStart"/>
      <w:r w:rsidRPr="00F4432F">
        <w:rPr>
          <w:rFonts w:ascii="Arial Narrow" w:hAnsi="Arial Narrow"/>
          <w:sz w:val="20"/>
          <w:szCs w:val="20"/>
        </w:rPr>
        <w:t>bcmy</w:t>
      </w:r>
      <w:proofErr w:type="spellEnd"/>
    </w:p>
    <w:p w14:paraId="466F248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Opis: Komplet tonerów do </w:t>
      </w:r>
      <w:proofErr w:type="spellStart"/>
      <w:r w:rsidRPr="00F4432F">
        <w:rPr>
          <w:rFonts w:ascii="Arial Narrow" w:hAnsi="Arial Narrow"/>
          <w:sz w:val="20"/>
          <w:szCs w:val="20"/>
        </w:rPr>
        <w:t>Brother</w:t>
      </w:r>
      <w:proofErr w:type="spellEnd"/>
      <w:r w:rsidRPr="00F4432F">
        <w:rPr>
          <w:rFonts w:ascii="Arial Narrow" w:hAnsi="Arial Narrow"/>
          <w:sz w:val="20"/>
          <w:szCs w:val="20"/>
        </w:rPr>
        <w:t xml:space="preserve"> HL-L9310CDW </w:t>
      </w:r>
      <w:proofErr w:type="spellStart"/>
      <w:r w:rsidRPr="00F4432F">
        <w:rPr>
          <w:rFonts w:ascii="Arial Narrow" w:hAnsi="Arial Narrow"/>
          <w:sz w:val="20"/>
          <w:szCs w:val="20"/>
        </w:rPr>
        <w:t>bcmy</w:t>
      </w:r>
      <w:proofErr w:type="spellEnd"/>
      <w:r w:rsidRPr="00F4432F">
        <w:rPr>
          <w:rFonts w:ascii="Arial Narrow" w:hAnsi="Arial Narrow"/>
          <w:sz w:val="20"/>
          <w:szCs w:val="20"/>
        </w:rPr>
        <w:t xml:space="preserve"> - zgodnie z zapisami Formularza Cenowego i SWZ</w:t>
      </w:r>
    </w:p>
    <w:p w14:paraId="30D84DF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Wewnętrzny identyfikator: 7</w:t>
      </w:r>
    </w:p>
    <w:p w14:paraId="7532F1A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5.1.1.</w:t>
      </w:r>
    </w:p>
    <w:p w14:paraId="3E6DDBC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Przeznaczenie</w:t>
      </w:r>
    </w:p>
    <w:p w14:paraId="1796279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Charakter zamówienia: Dostawy</w:t>
      </w:r>
    </w:p>
    <w:p w14:paraId="767A40D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F4432F">
        <w:rPr>
          <w:rFonts w:ascii="Arial Narrow" w:hAnsi="Arial Narrow"/>
          <w:sz w:val="20"/>
          <w:szCs w:val="20"/>
        </w:rPr>
        <w:t>cpv</w:t>
      </w:r>
      <w:proofErr w:type="spellEnd"/>
      <w:r w:rsidRPr="00F4432F">
        <w:rPr>
          <w:rFonts w:ascii="Arial Narrow" w:hAnsi="Arial Narrow"/>
          <w:sz w:val="20"/>
          <w:szCs w:val="20"/>
        </w:rPr>
        <w:t>): 30125110 Toner do drukarek laserowych/faksów</w:t>
      </w:r>
    </w:p>
    <w:p w14:paraId="4B17838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5.1.2.</w:t>
      </w:r>
    </w:p>
    <w:p w14:paraId="601CB34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Miejsce realizacji</w:t>
      </w:r>
    </w:p>
    <w:p w14:paraId="48163BE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803EA1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Kraj: Polska</w:t>
      </w:r>
    </w:p>
    <w:p w14:paraId="6938A63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5.1.3.</w:t>
      </w:r>
    </w:p>
    <w:p w14:paraId="3D4E2DE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Szacowany okres obowiązywania</w:t>
      </w:r>
    </w:p>
    <w:p w14:paraId="7B42E1A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Okres obowiązywania: 24 Miesiące</w:t>
      </w:r>
    </w:p>
    <w:p w14:paraId="4FD7F0D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5.1.6.</w:t>
      </w:r>
    </w:p>
    <w:p w14:paraId="2A3EC62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ogólne</w:t>
      </w:r>
    </w:p>
    <w:p w14:paraId="4545083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Zastrzeżony udział: </w:t>
      </w:r>
    </w:p>
    <w:p w14:paraId="0459AA8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Udział nie jest zastrzeżony.</w:t>
      </w:r>
    </w:p>
    <w:p w14:paraId="7EEF065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Projekt zamówienia niefinansowany z funduszy UE</w:t>
      </w:r>
    </w:p>
    <w:p w14:paraId="32D3B5B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EEDF8A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A69F99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5.1.9.</w:t>
      </w:r>
    </w:p>
    <w:p w14:paraId="1E98C95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Kryteria kwalifikacji</w:t>
      </w:r>
    </w:p>
    <w:p w14:paraId="6670938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7D9619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5.1.10.</w:t>
      </w:r>
    </w:p>
    <w:p w14:paraId="3982924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Kryteria udzielenia zamówienia</w:t>
      </w:r>
    </w:p>
    <w:p w14:paraId="6131E01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Kryterium: </w:t>
      </w:r>
    </w:p>
    <w:p w14:paraId="516EC4B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Rodzaj: Cena</w:t>
      </w:r>
    </w:p>
    <w:p w14:paraId="217CC18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Najniższa cena</w:t>
      </w:r>
    </w:p>
    <w:p w14:paraId="4A19EC6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F8E1AE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 udzielenia - Liczba: 60</w:t>
      </w:r>
    </w:p>
    <w:p w14:paraId="69AA1B2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Kryterium: </w:t>
      </w:r>
    </w:p>
    <w:p w14:paraId="3DE18DB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Rodzaj: Jakość</w:t>
      </w:r>
    </w:p>
    <w:p w14:paraId="1105EBA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Nazwa: Termin płatności</w:t>
      </w:r>
    </w:p>
    <w:p w14:paraId="2B2D9D5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Najdłuższy termin płatności</w:t>
      </w:r>
    </w:p>
    <w:p w14:paraId="0FFAC7C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2CE488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 udzielenia - Liczba: 15</w:t>
      </w:r>
    </w:p>
    <w:p w14:paraId="5EC2125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lastRenderedPageBreak/>
        <w:t>Kryterium: </w:t>
      </w:r>
    </w:p>
    <w:p w14:paraId="5646EB5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Rodzaj: Jakość</w:t>
      </w:r>
    </w:p>
    <w:p w14:paraId="79BEA6D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Nazwa: Termin dostawy</w:t>
      </w:r>
    </w:p>
    <w:p w14:paraId="22128DB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Najkrótszy termin dostawy</w:t>
      </w:r>
    </w:p>
    <w:p w14:paraId="3CD2C38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CA4C28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 udzielenia - Liczba: 25</w:t>
      </w:r>
    </w:p>
    <w:p w14:paraId="57C87C4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5.1.11.</w:t>
      </w:r>
    </w:p>
    <w:p w14:paraId="4153AC2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Dokumenty zamówienia</w:t>
      </w:r>
    </w:p>
    <w:p w14:paraId="41FFDBD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dokumentów zamówienia: </w:t>
      </w:r>
      <w:hyperlink r:id="rId25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FA0824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5.1.12.</w:t>
      </w:r>
    </w:p>
    <w:p w14:paraId="1BB2646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udzielenia zamówienia</w:t>
      </w:r>
    </w:p>
    <w:p w14:paraId="25C2033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zgłoszenia: </w:t>
      </w:r>
    </w:p>
    <w:p w14:paraId="1F01C88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Zgłoszenie elektroniczne: Wymagane</w:t>
      </w:r>
    </w:p>
    <w:p w14:paraId="2277507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na potrzeby zgłoszenia: </w:t>
      </w:r>
      <w:hyperlink r:id="rId26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657BD0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EFA90E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Katalog elektroniczny: Niedozwolone</w:t>
      </w:r>
    </w:p>
    <w:p w14:paraId="6D96AB7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83CC64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Oferty wariantowe: Niedozwolone</w:t>
      </w:r>
    </w:p>
    <w:p w14:paraId="5E8F67B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E8B7E4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Termin składania ofert: 04/05/2026 08:00:00 (UTC+02:00) czas wschodnioeuropejski, czas środkowoeuropejski letni</w:t>
      </w:r>
    </w:p>
    <w:p w14:paraId="087726C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E169B3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na temat publicznego otwarcia: </w:t>
      </w:r>
    </w:p>
    <w:p w14:paraId="244D9CC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Data otwarcia: 04/05/2026 08:30:00 (UTC+02:00) czas wschodnioeuropejski, czas środkowoeuropejski letni</w:t>
      </w:r>
    </w:p>
    <w:p w14:paraId="5083FAD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7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F4432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23B230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zamówienia: </w:t>
      </w:r>
    </w:p>
    <w:p w14:paraId="61BBDFB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F8177D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Fakturowanie elektroniczne: Wymagane</w:t>
      </w:r>
    </w:p>
    <w:p w14:paraId="24DE8A0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Stosowane będą zlecenia elektroniczne: tak</w:t>
      </w:r>
    </w:p>
    <w:p w14:paraId="0863221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Stosowane będą płatności elektroniczne: tak</w:t>
      </w:r>
    </w:p>
    <w:p w14:paraId="5E20830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5.1.15.</w:t>
      </w:r>
    </w:p>
    <w:p w14:paraId="204EC0B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Techniki</w:t>
      </w:r>
    </w:p>
    <w:p w14:paraId="0843EFE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Umowa ramowa: </w:t>
      </w:r>
    </w:p>
    <w:p w14:paraId="3157D02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Brak umowy ramowej</w:t>
      </w:r>
    </w:p>
    <w:p w14:paraId="10D85FF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o dynamicznym systemie zakupów: </w:t>
      </w:r>
    </w:p>
    <w:p w14:paraId="57E5BE9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Brak dynamicznego systemu zakupów</w:t>
      </w:r>
    </w:p>
    <w:p w14:paraId="23CCEA5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Aukcja elektroniczna: nie</w:t>
      </w:r>
    </w:p>
    <w:p w14:paraId="0745E1E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5.1.16.</w:t>
      </w:r>
    </w:p>
    <w:p w14:paraId="1EF7D81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Dalsze informacje, mediacja i odwołanie</w:t>
      </w:r>
    </w:p>
    <w:p w14:paraId="2529082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229887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 odwoławczy: KRAJOWA IZBA ODWOŁAWCZA</w:t>
      </w:r>
    </w:p>
    <w:p w14:paraId="7E64489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o terminach odwołania: jak dla LOT-0001 (zadanie 1)</w:t>
      </w:r>
    </w:p>
    <w:p w14:paraId="6840C3A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79DF97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2790FD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962A13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7CFDEE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CA7EE0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</w:t>
      </w:r>
    </w:p>
    <w:p w14:paraId="516485B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lastRenderedPageBreak/>
        <w:t>Część zamówienia: LOT-0008</w:t>
      </w:r>
    </w:p>
    <w:p w14:paraId="1869EC3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Tytuł: 8. Tonery i tusze różne</w:t>
      </w:r>
    </w:p>
    <w:p w14:paraId="32969DD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Tonery i tusze różne - zgodnie z zapisami Formularza Cenowego i SWZ</w:t>
      </w:r>
    </w:p>
    <w:p w14:paraId="573227F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Wewnętrzny identyfikator: 8</w:t>
      </w:r>
    </w:p>
    <w:p w14:paraId="3A34B11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5.1.1.</w:t>
      </w:r>
    </w:p>
    <w:p w14:paraId="127A57D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Przeznaczenie</w:t>
      </w:r>
    </w:p>
    <w:p w14:paraId="7A89559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Charakter zamówienia: Dostawy</w:t>
      </w:r>
    </w:p>
    <w:p w14:paraId="01A60E7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F4432F">
        <w:rPr>
          <w:rFonts w:ascii="Arial Narrow" w:hAnsi="Arial Narrow"/>
          <w:sz w:val="20"/>
          <w:szCs w:val="20"/>
        </w:rPr>
        <w:t>cpv</w:t>
      </w:r>
      <w:proofErr w:type="spellEnd"/>
      <w:r w:rsidRPr="00F4432F">
        <w:rPr>
          <w:rFonts w:ascii="Arial Narrow" w:hAnsi="Arial Narrow"/>
          <w:sz w:val="20"/>
          <w:szCs w:val="20"/>
        </w:rPr>
        <w:t>): 30125110 Toner do drukarek laserowych/faksów</w:t>
      </w:r>
    </w:p>
    <w:p w14:paraId="5A8618D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5.1.2.</w:t>
      </w:r>
    </w:p>
    <w:p w14:paraId="6573C4A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Miejsce realizacji</w:t>
      </w:r>
    </w:p>
    <w:p w14:paraId="254B0F3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B9433D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Kraj: Polska</w:t>
      </w:r>
    </w:p>
    <w:p w14:paraId="0F96483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5.1.3.</w:t>
      </w:r>
    </w:p>
    <w:p w14:paraId="135CBF1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Szacowany okres obowiązywania</w:t>
      </w:r>
    </w:p>
    <w:p w14:paraId="681BCB2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Okres obowiązywania: 24 Miesiące</w:t>
      </w:r>
    </w:p>
    <w:p w14:paraId="0D4D129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5.1.6.</w:t>
      </w:r>
    </w:p>
    <w:p w14:paraId="60CF4E5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ogólne</w:t>
      </w:r>
    </w:p>
    <w:p w14:paraId="0BFD933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Zastrzeżony udział: </w:t>
      </w:r>
    </w:p>
    <w:p w14:paraId="1A05412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Udział nie jest zastrzeżony.</w:t>
      </w:r>
    </w:p>
    <w:p w14:paraId="56A15A6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Projekt zamówienia niefinansowany z funduszy UE</w:t>
      </w:r>
    </w:p>
    <w:p w14:paraId="0715BDB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81CEED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902F57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5.1.9.</w:t>
      </w:r>
    </w:p>
    <w:p w14:paraId="418F7D6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Kryteria kwalifikacji</w:t>
      </w:r>
    </w:p>
    <w:p w14:paraId="38CB4BA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A2176E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5.1.10.</w:t>
      </w:r>
    </w:p>
    <w:p w14:paraId="20DBF2E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Kryteria udzielenia zamówienia</w:t>
      </w:r>
    </w:p>
    <w:p w14:paraId="310195F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Kryterium: </w:t>
      </w:r>
    </w:p>
    <w:p w14:paraId="24E280E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Rodzaj: Cena</w:t>
      </w:r>
    </w:p>
    <w:p w14:paraId="2078719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Najniższa cena</w:t>
      </w:r>
    </w:p>
    <w:p w14:paraId="47AA8CD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4EAE06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 udzielenia - Liczba: 60</w:t>
      </w:r>
    </w:p>
    <w:p w14:paraId="71B00C1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Kryterium: </w:t>
      </w:r>
    </w:p>
    <w:p w14:paraId="09CC903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Rodzaj: Jakość</w:t>
      </w:r>
    </w:p>
    <w:p w14:paraId="07C5814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Nazwa: Termin płatności</w:t>
      </w:r>
    </w:p>
    <w:p w14:paraId="3EFE08F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Najdłuższy termin płatności</w:t>
      </w:r>
    </w:p>
    <w:p w14:paraId="32ABBD9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194D7A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 udzielenia - Liczba: 15</w:t>
      </w:r>
    </w:p>
    <w:p w14:paraId="4621989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Kryterium: </w:t>
      </w:r>
    </w:p>
    <w:p w14:paraId="11E8269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Rodzaj: Jakość</w:t>
      </w:r>
    </w:p>
    <w:p w14:paraId="121E0BB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Nazwa: Termin dostawy</w:t>
      </w:r>
    </w:p>
    <w:p w14:paraId="25B4F5B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Najkrótszy termin dostawy</w:t>
      </w:r>
    </w:p>
    <w:p w14:paraId="2A42BC0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D3436E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Kryterium udzielenia - Liczba: 25</w:t>
      </w:r>
    </w:p>
    <w:p w14:paraId="372A238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5.1.11.</w:t>
      </w:r>
    </w:p>
    <w:p w14:paraId="66A1474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Dokumenty zamówienia</w:t>
      </w:r>
    </w:p>
    <w:p w14:paraId="543793A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dokumentów zamówienia: </w:t>
      </w:r>
      <w:hyperlink r:id="rId28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32958D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5.1.12.</w:t>
      </w:r>
    </w:p>
    <w:p w14:paraId="1442401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udzielenia zamówienia</w:t>
      </w:r>
    </w:p>
    <w:p w14:paraId="4CA29D3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zgłoszenia: </w:t>
      </w:r>
    </w:p>
    <w:p w14:paraId="1576D49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Zgłoszenie elektroniczne: Wymagane</w:t>
      </w:r>
    </w:p>
    <w:p w14:paraId="0AC5D3B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na potrzeby zgłoszenia: </w:t>
      </w:r>
      <w:hyperlink r:id="rId29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257AB7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859862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lastRenderedPageBreak/>
        <w:t>Katalog elektroniczny: Niedozwolone</w:t>
      </w:r>
    </w:p>
    <w:p w14:paraId="7D7BD65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2DB8BF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Oferty wariantowe: Niedozwolone</w:t>
      </w:r>
    </w:p>
    <w:p w14:paraId="0B958F6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3AA070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Termin składania ofert: 04/05/2026 08:00:00 (UTC+02:00) czas wschodnioeuropejski, czas środkowoeuropejski letni</w:t>
      </w:r>
    </w:p>
    <w:p w14:paraId="2CDC776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0DC83E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na temat publicznego otwarcia: </w:t>
      </w:r>
    </w:p>
    <w:p w14:paraId="46BE041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Data otwarcia: 04/05/2026 08:30:00 (UTC+02:00) czas wschodnioeuropejski, czas środkowoeuropejski letni</w:t>
      </w:r>
    </w:p>
    <w:p w14:paraId="02AF12B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30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F4432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16E9B3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Warunki zamówienia: </w:t>
      </w:r>
    </w:p>
    <w:p w14:paraId="5B45CD3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FDFDE2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Fakturowanie elektroniczne: Wymagane</w:t>
      </w:r>
    </w:p>
    <w:p w14:paraId="6A5B3A9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Stosowane będą zlecenia elektroniczne: tak</w:t>
      </w:r>
    </w:p>
    <w:p w14:paraId="48E38F5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Stosowane będą płatności elektroniczne: tak</w:t>
      </w:r>
    </w:p>
    <w:p w14:paraId="5CFDF5C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5.1.15.</w:t>
      </w:r>
    </w:p>
    <w:p w14:paraId="15CBE8C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Techniki</w:t>
      </w:r>
    </w:p>
    <w:p w14:paraId="4AAF022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Umowa ramowa: </w:t>
      </w:r>
    </w:p>
    <w:p w14:paraId="36F33BE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Brak umowy ramowej</w:t>
      </w:r>
    </w:p>
    <w:p w14:paraId="2C4F138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o dynamicznym systemie zakupów: </w:t>
      </w:r>
    </w:p>
    <w:p w14:paraId="70ACAB0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Brak dynamicznego systemu zakupów</w:t>
      </w:r>
    </w:p>
    <w:p w14:paraId="2B2A4A5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Aukcja elektroniczna: nie</w:t>
      </w:r>
    </w:p>
    <w:p w14:paraId="1071DB5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5.1.16.</w:t>
      </w:r>
    </w:p>
    <w:p w14:paraId="7AF98C1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Dalsze informacje, mediacja i odwołanie</w:t>
      </w:r>
    </w:p>
    <w:p w14:paraId="52808AF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85F6D7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 odwoławczy: KRAJOWA IZBA ODWOŁAWCZA</w:t>
      </w:r>
    </w:p>
    <w:p w14:paraId="6FF711E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o terminach odwołania: jak dla LOT-0001 (zadanie 1)</w:t>
      </w:r>
    </w:p>
    <w:p w14:paraId="747669B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DC25E2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4A2114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87E6D7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5398A4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B7A93F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8. Organizacje</w:t>
      </w:r>
    </w:p>
    <w:p w14:paraId="188A6FB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8.1.</w:t>
      </w:r>
    </w:p>
    <w:p w14:paraId="11EBF62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ORG-0001</w:t>
      </w:r>
    </w:p>
    <w:p w14:paraId="244E0A2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60E7926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Numer rejestracyjny: 090538318</w:t>
      </w:r>
    </w:p>
    <w:p w14:paraId="2EE7F09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Departament: Sekcja Zamówień Publicznych</w:t>
      </w:r>
    </w:p>
    <w:p w14:paraId="130526F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pocztowy: Powstańców Warszawy 5</w:t>
      </w:r>
    </w:p>
    <w:p w14:paraId="47B4E3B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Miejscowość: Bydgoszcz</w:t>
      </w:r>
    </w:p>
    <w:p w14:paraId="018FD0D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Kod pocztowy: 85-681</w:t>
      </w:r>
    </w:p>
    <w:p w14:paraId="054BDC9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A5B4D5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Kraj: Polska</w:t>
      </w:r>
    </w:p>
    <w:p w14:paraId="2BB249C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Punkt kontaktowy: </w:t>
      </w:r>
      <w:hyperlink r:id="rId31" w:history="1">
        <w:r w:rsidRPr="00F4432F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71C4D24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E-mail: </w:t>
      </w:r>
      <w:hyperlink r:id="rId32" w:history="1">
        <w:r w:rsidRPr="00F4432F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26C39AC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Telefon: +48 261 417 449</w:t>
      </w:r>
    </w:p>
    <w:p w14:paraId="391490F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strony internetowej: </w:t>
      </w:r>
      <w:hyperlink r:id="rId33" w:history="1">
        <w:r w:rsidRPr="00F4432F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650B208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na potrzeby wymiany informacji (URL): </w:t>
      </w:r>
      <w:hyperlink r:id="rId34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76ED084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lastRenderedPageBreak/>
        <w:t>Role tej organizacji: </w:t>
      </w:r>
    </w:p>
    <w:p w14:paraId="7E6489E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Nabywca</w:t>
      </w:r>
    </w:p>
    <w:p w14:paraId="720C310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58C18A9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zapewniająca dostęp offline do dokumentów zamówienia</w:t>
      </w:r>
    </w:p>
    <w:p w14:paraId="13EFCEB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przyjmująca wnioski o dopuszczenie do udziału</w:t>
      </w:r>
    </w:p>
    <w:p w14:paraId="71D99A2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rozpatrująca oferty</w:t>
      </w:r>
    </w:p>
    <w:p w14:paraId="43FC481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8.1.</w:t>
      </w:r>
    </w:p>
    <w:p w14:paraId="4066D74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ORG-0002</w:t>
      </w:r>
    </w:p>
    <w:p w14:paraId="445C88D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2CFB859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Numer rejestracyjny: 140264957</w:t>
      </w:r>
    </w:p>
    <w:p w14:paraId="4840BCA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pocztowy: ul. Krucza 36 / Wspólna 6 Warszawa 00-522</w:t>
      </w:r>
    </w:p>
    <w:p w14:paraId="7691775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Miejscowość: Warszawa</w:t>
      </w:r>
    </w:p>
    <w:p w14:paraId="459BC19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Kod pocztowy: 00-522</w:t>
      </w:r>
    </w:p>
    <w:p w14:paraId="035F4D5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7A261FD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Kraj: Polska</w:t>
      </w:r>
    </w:p>
    <w:p w14:paraId="23A0B89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67D6ADA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E-mail: </w:t>
      </w:r>
      <w:hyperlink r:id="rId35" w:history="1">
        <w:r w:rsidRPr="00F4432F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31D0EB5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Telefon: +48 226958504</w:t>
      </w:r>
    </w:p>
    <w:p w14:paraId="36E10BE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strony internetowej: </w:t>
      </w:r>
      <w:hyperlink r:id="rId36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72923F3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na potrzeby wymiany informacji (URL): </w:t>
      </w:r>
      <w:hyperlink r:id="rId37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6F90C1F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Role tej organizacji: </w:t>
      </w:r>
    </w:p>
    <w:p w14:paraId="1F6E844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 mediacyjny</w:t>
      </w:r>
    </w:p>
    <w:p w14:paraId="6DD5D71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8.1.</w:t>
      </w:r>
    </w:p>
    <w:p w14:paraId="3FA9366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ORG-0003</w:t>
      </w:r>
    </w:p>
    <w:p w14:paraId="59996F0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Oficjalna nazwa: KRAJOWA IZBA ODWOŁAWCZA</w:t>
      </w:r>
    </w:p>
    <w:p w14:paraId="6E45364F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Numer rejestracyjny: 010828091</w:t>
      </w:r>
    </w:p>
    <w:p w14:paraId="70415B9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pocztowy: Postępu 17a 02-676 Warszawa</w:t>
      </w:r>
    </w:p>
    <w:p w14:paraId="1662FF6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Miejscowość: Warszawa</w:t>
      </w:r>
    </w:p>
    <w:p w14:paraId="6EEBF22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Kod pocztowy: 02-676</w:t>
      </w:r>
    </w:p>
    <w:p w14:paraId="6CB5615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05640FA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Kraj: Polska</w:t>
      </w:r>
    </w:p>
    <w:p w14:paraId="6AB9A42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Punkt kontaktowy: </w:t>
      </w:r>
      <w:hyperlink r:id="rId38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6EDA68B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E-mail: </w:t>
      </w:r>
      <w:hyperlink r:id="rId39" w:history="1">
        <w:r w:rsidRPr="00F4432F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4BF12A4C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Telefon: +48 224587809</w:t>
      </w:r>
    </w:p>
    <w:p w14:paraId="7DF0876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Faks: +48 224587800</w:t>
      </w:r>
    </w:p>
    <w:p w14:paraId="0F86E2BE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strony internetowej: </w:t>
      </w:r>
      <w:hyperlink r:id="rId40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44B55D94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na potrzeby wymiany informacji (URL): </w:t>
      </w:r>
      <w:hyperlink r:id="rId41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7CD3C65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Role tej organizacji: </w:t>
      </w:r>
    </w:p>
    <w:p w14:paraId="636CCDB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 odwoławczy</w:t>
      </w:r>
    </w:p>
    <w:p w14:paraId="601C1AA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31365AB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8.1.</w:t>
      </w:r>
    </w:p>
    <w:p w14:paraId="0D43229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ORG-0000</w:t>
      </w:r>
    </w:p>
    <w:p w14:paraId="63926A8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F4432F">
        <w:rPr>
          <w:rFonts w:ascii="Arial Narrow" w:hAnsi="Arial Narrow"/>
          <w:sz w:val="20"/>
          <w:szCs w:val="20"/>
        </w:rPr>
        <w:t>European</w:t>
      </w:r>
      <w:proofErr w:type="spellEnd"/>
      <w:r w:rsidRPr="00F4432F">
        <w:rPr>
          <w:rFonts w:ascii="Arial Narrow" w:hAnsi="Arial Narrow"/>
          <w:sz w:val="20"/>
          <w:szCs w:val="20"/>
        </w:rPr>
        <w:t xml:space="preserve"> Union</w:t>
      </w:r>
    </w:p>
    <w:p w14:paraId="030D5998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Numer rejestracyjny: PUBL</w:t>
      </w:r>
    </w:p>
    <w:p w14:paraId="3232D79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Miejscowość: </w:t>
      </w:r>
      <w:proofErr w:type="spellStart"/>
      <w:r w:rsidRPr="00F4432F">
        <w:rPr>
          <w:rFonts w:ascii="Arial Narrow" w:hAnsi="Arial Narrow"/>
          <w:sz w:val="20"/>
          <w:szCs w:val="20"/>
        </w:rPr>
        <w:t>Luxembourg</w:t>
      </w:r>
      <w:proofErr w:type="spellEnd"/>
    </w:p>
    <w:p w14:paraId="638483C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Kod pocztowy: 2417</w:t>
      </w:r>
    </w:p>
    <w:p w14:paraId="6DBF8F2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F4432F">
        <w:rPr>
          <w:rFonts w:ascii="Arial Narrow" w:hAnsi="Arial Narrow"/>
          <w:sz w:val="20"/>
          <w:szCs w:val="20"/>
        </w:rPr>
        <w:t>Luxembourg</w:t>
      </w:r>
      <w:proofErr w:type="spellEnd"/>
      <w:r w:rsidRPr="00F4432F">
        <w:rPr>
          <w:rFonts w:ascii="Arial Narrow" w:hAnsi="Arial Narrow"/>
          <w:sz w:val="20"/>
          <w:szCs w:val="20"/>
        </w:rPr>
        <w:t> (LU000)</w:t>
      </w:r>
    </w:p>
    <w:p w14:paraId="68E3B7A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Kraj: Luksemburg</w:t>
      </w:r>
    </w:p>
    <w:p w14:paraId="0309CF3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E-mail: </w:t>
      </w:r>
      <w:hyperlink r:id="rId42" w:history="1">
        <w:r w:rsidRPr="00F4432F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2A5E9439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Telefon: +352 29291</w:t>
      </w:r>
    </w:p>
    <w:p w14:paraId="09690722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Adres strony internetowej: </w:t>
      </w:r>
      <w:hyperlink r:id="rId43" w:history="1">
        <w:r w:rsidRPr="00F4432F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1D43653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Role tej organizacji: </w:t>
      </w:r>
    </w:p>
    <w:p w14:paraId="3D8EBBD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F4432F">
        <w:rPr>
          <w:rFonts w:ascii="Arial Narrow" w:hAnsi="Arial Narrow"/>
          <w:sz w:val="20"/>
          <w:szCs w:val="20"/>
        </w:rPr>
        <w:t>eSender</w:t>
      </w:r>
      <w:proofErr w:type="spellEnd"/>
    </w:p>
    <w:p w14:paraId="27C9A85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lastRenderedPageBreak/>
        <w:t>10. Zmiana</w:t>
      </w:r>
    </w:p>
    <w:p w14:paraId="7E4BB4AB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Poprzednia wersja ogłoszenia, która jest zmieniana: 247559-2026</w:t>
      </w:r>
    </w:p>
    <w:p w14:paraId="395F04A0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Główny powód zmiany: Aktualizacja informacji</w:t>
      </w:r>
    </w:p>
    <w:p w14:paraId="0D41356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Opis: Zmiana terminu składania i otwarcia ofert, zmiana terminu związania ofertą. W konsekwencji zadanych pytań Wykonawców, zaistniała konieczność zaktualizowania opisu przedmiotu zamówienia.</w:t>
      </w:r>
    </w:p>
    <w:p w14:paraId="19A9C07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Informacje o ogłoszeniu</w:t>
      </w:r>
    </w:p>
    <w:p w14:paraId="2049D3ED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Identyfikator/wersja ogłoszenia: fdac6839-c02e-4136-93aa-6d32a3cf14b</w:t>
      </w:r>
      <w:proofErr w:type="gramStart"/>
      <w:r w:rsidRPr="00F4432F">
        <w:rPr>
          <w:rFonts w:ascii="Arial Narrow" w:hAnsi="Arial Narrow"/>
          <w:sz w:val="20"/>
          <w:szCs w:val="20"/>
        </w:rPr>
        <w:t>5  -</w:t>
      </w:r>
      <w:proofErr w:type="gramEnd"/>
      <w:r w:rsidRPr="00F4432F">
        <w:rPr>
          <w:rFonts w:ascii="Arial Narrow" w:hAnsi="Arial Narrow"/>
          <w:sz w:val="20"/>
          <w:szCs w:val="20"/>
        </w:rPr>
        <w:t xml:space="preserve">  01</w:t>
      </w:r>
    </w:p>
    <w:p w14:paraId="4B53E92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Typ formularza: Procedura konkurencyjna</w:t>
      </w:r>
    </w:p>
    <w:p w14:paraId="6D23CCD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117627E1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Podrodzaj ogłoszenia: 16</w:t>
      </w:r>
    </w:p>
    <w:p w14:paraId="7CE49935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Ogłoszenie – data wysłania: 21/04/2026 08:43:14 (UTC+00:00) czas zachodnioeuropejski, GMT</w:t>
      </w:r>
    </w:p>
    <w:p w14:paraId="68D6887A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093EA4D6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Numer publikacji ogłoszenia: 273990-2026</w:t>
      </w:r>
    </w:p>
    <w:p w14:paraId="43466A87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Numer wydania Dz.U. S: 78/2026</w:t>
      </w:r>
    </w:p>
    <w:p w14:paraId="7F718D23" w14:textId="77777777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F4432F">
        <w:rPr>
          <w:rFonts w:ascii="Arial Narrow" w:hAnsi="Arial Narrow"/>
          <w:sz w:val="20"/>
          <w:szCs w:val="20"/>
        </w:rPr>
        <w:t>Data publikacji: 22/04/2026</w:t>
      </w:r>
    </w:p>
    <w:p w14:paraId="5FF1B2CC" w14:textId="77777777" w:rsidR="00F65CFA" w:rsidRDefault="00F65CFA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76C42E1A" w14:textId="77777777" w:rsid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0002B10D" w14:textId="7D80B4C2" w:rsidR="00F4432F" w:rsidRDefault="00F4432F" w:rsidP="00F4432F">
      <w:pPr>
        <w:spacing w:after="0" w:line="276" w:lineRule="auto"/>
        <w:ind w:left="7080" w:firstLine="70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</w:p>
    <w:p w14:paraId="13549FA7" w14:textId="77777777" w:rsid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5AF45211" w14:textId="77777777" w:rsid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2F237CCB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E1D4934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8EFEA21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DC0DCE0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71BEC23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1B5D394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6527CF5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5685876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0486F6A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AC08C76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CCAC51D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9A811F6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5AB389B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8230600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EFBC049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E4C8FC2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08CD4CF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F3D532B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8C129C4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C03891E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BAA25C3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70C7284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3A1EA84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613C857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AF5C756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1C86C59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6E13BE6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864D596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58075D5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19D31FC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E0984CC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12ADCF5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463040D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3D1074C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1DFC804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55A7E92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B03AAED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41C4F1B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8B93197" w14:textId="77777777" w:rsidR="00F4432F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827C08A" w14:textId="2D13B951" w:rsidR="00F4432F" w:rsidRPr="00906D68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9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14:paraId="28126C9D" w14:textId="77777777" w:rsidR="00F4432F" w:rsidRPr="00906D68" w:rsidRDefault="00F4432F" w:rsidP="00F443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65DD8DE3" w14:textId="77777777" w:rsidR="00F4432F" w:rsidRPr="00906D68" w:rsidRDefault="00F4432F" w:rsidP="00F4432F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44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14:paraId="331924C1" w14:textId="675D4DBB" w:rsidR="00F4432F" w:rsidRPr="00F4432F" w:rsidRDefault="00F4432F" w:rsidP="00F4432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22.04.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F4432F" w:rsidRPr="00F4432F">
      <w:headerReference w:type="default" r:id="rId45"/>
      <w:footerReference w:type="default" r:id="rId4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42C05" w14:textId="77777777" w:rsidR="00E53458" w:rsidRDefault="00E53458" w:rsidP="00F4432F">
      <w:pPr>
        <w:spacing w:after="0" w:line="240" w:lineRule="auto"/>
      </w:pPr>
      <w:r>
        <w:separator/>
      </w:r>
    </w:p>
  </w:endnote>
  <w:endnote w:type="continuationSeparator" w:id="0">
    <w:p w14:paraId="7EAEDD8F" w14:textId="77777777" w:rsidR="00E53458" w:rsidRDefault="00E53458" w:rsidP="00F44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45214596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2EE7136A" w14:textId="50AB2D3B" w:rsidR="00F4432F" w:rsidRPr="00F4432F" w:rsidRDefault="00F4432F">
        <w:pPr>
          <w:pStyle w:val="Stopka"/>
          <w:jc w:val="right"/>
          <w:rPr>
            <w:sz w:val="16"/>
            <w:szCs w:val="16"/>
          </w:rPr>
        </w:pPr>
        <w:r w:rsidRPr="00F4432F">
          <w:rPr>
            <w:sz w:val="16"/>
            <w:szCs w:val="16"/>
          </w:rPr>
          <w:fldChar w:fldCharType="begin"/>
        </w:r>
        <w:r w:rsidRPr="00F4432F">
          <w:rPr>
            <w:sz w:val="16"/>
            <w:szCs w:val="16"/>
          </w:rPr>
          <w:instrText xml:space="preserve"> PAGE   \* MERGEFORMAT </w:instrText>
        </w:r>
        <w:r w:rsidRPr="00F4432F">
          <w:rPr>
            <w:sz w:val="16"/>
            <w:szCs w:val="16"/>
          </w:rPr>
          <w:fldChar w:fldCharType="separate"/>
        </w:r>
        <w:r w:rsidRPr="00F4432F">
          <w:rPr>
            <w:noProof/>
            <w:sz w:val="16"/>
            <w:szCs w:val="16"/>
          </w:rPr>
          <w:t>1</w:t>
        </w:r>
        <w:r w:rsidRPr="00F4432F">
          <w:rPr>
            <w:noProof/>
            <w:sz w:val="16"/>
            <w:szCs w:val="16"/>
          </w:rPr>
          <w:fldChar w:fldCharType="end"/>
        </w:r>
      </w:p>
    </w:sdtContent>
  </w:sdt>
  <w:p w14:paraId="1F436B52" w14:textId="03960FC1" w:rsidR="00F4432F" w:rsidRDefault="00F4432F" w:rsidP="00F4432F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3C543" w14:textId="77777777" w:rsidR="00E53458" w:rsidRDefault="00E53458" w:rsidP="00F4432F">
      <w:pPr>
        <w:spacing w:after="0" w:line="240" w:lineRule="auto"/>
      </w:pPr>
      <w:r>
        <w:separator/>
      </w:r>
    </w:p>
  </w:footnote>
  <w:footnote w:type="continuationSeparator" w:id="0">
    <w:p w14:paraId="0ABBE78D" w14:textId="77777777" w:rsidR="00E53458" w:rsidRDefault="00E53458" w:rsidP="00F44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19BEE" w14:textId="19EAAB72" w:rsidR="00F4432F" w:rsidRDefault="00F4432F">
    <w:pPr>
      <w:pStyle w:val="Nagwek"/>
    </w:pPr>
    <w:r>
      <w:t>Sprawa nr: 31/2026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32F"/>
    <w:rsid w:val="002C23D2"/>
    <w:rsid w:val="00364532"/>
    <w:rsid w:val="00607BA3"/>
    <w:rsid w:val="007A79B1"/>
    <w:rsid w:val="00AB3A2E"/>
    <w:rsid w:val="00E53458"/>
    <w:rsid w:val="00F4432F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CDCF1"/>
  <w15:chartTrackingRefBased/>
  <w15:docId w15:val="{6F55EDF0-81B9-4918-84C7-D70257040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443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443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443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443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443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443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443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443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443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443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443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443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4432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4432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4432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4432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4432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4432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443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443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443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443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443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4432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4432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4432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443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4432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4432F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F44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ld">
    <w:name w:val="bold"/>
    <w:basedOn w:val="Domylnaczcionkaakapitu"/>
    <w:rsid w:val="00F4432F"/>
  </w:style>
  <w:style w:type="character" w:customStyle="1" w:styleId="label">
    <w:name w:val="label"/>
    <w:basedOn w:val="Domylnaczcionkaakapitu"/>
    <w:rsid w:val="00F4432F"/>
  </w:style>
  <w:style w:type="character" w:customStyle="1" w:styleId="data">
    <w:name w:val="data"/>
    <w:basedOn w:val="Domylnaczcionkaakapitu"/>
    <w:rsid w:val="00F4432F"/>
  </w:style>
  <w:style w:type="character" w:styleId="Hipercze">
    <w:name w:val="Hyperlink"/>
    <w:basedOn w:val="Domylnaczcionkaakapitu"/>
    <w:uiPriority w:val="99"/>
    <w:unhideWhenUsed/>
    <w:rsid w:val="00F4432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4432F"/>
    <w:rPr>
      <w:color w:val="800080"/>
      <w:u w:val="single"/>
    </w:rPr>
  </w:style>
  <w:style w:type="character" w:customStyle="1" w:styleId="line">
    <w:name w:val="line"/>
    <w:basedOn w:val="Domylnaczcionkaakapitu"/>
    <w:rsid w:val="00F4432F"/>
  </w:style>
  <w:style w:type="character" w:styleId="Nierozpoznanawzmianka">
    <w:name w:val="Unresolved Mention"/>
    <w:basedOn w:val="Domylnaczcionkaakapitu"/>
    <w:uiPriority w:val="99"/>
    <w:semiHidden/>
    <w:unhideWhenUsed/>
    <w:rsid w:val="00F4432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F443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432F"/>
  </w:style>
  <w:style w:type="paragraph" w:styleId="Stopka">
    <w:name w:val="footer"/>
    <w:basedOn w:val="Normalny"/>
    <w:link w:val="StopkaZnak"/>
    <w:uiPriority w:val="99"/>
    <w:unhideWhenUsed/>
    <w:rsid w:val="00F443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432F"/>
  </w:style>
  <w:style w:type="paragraph" w:styleId="NormalnyWeb">
    <w:name w:val="Normal (Web)"/>
    <w:basedOn w:val="Normalny"/>
    <w:uiPriority w:val="99"/>
    <w:unhideWhenUsed/>
    <w:rsid w:val="00F44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F443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mailto:odwolania@uzp.gov.pl" TargetMode="Externa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mailto:ted@publications.europa.eu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mailto:choroszynska3292@10wsk.mil.pl" TargetMode="External"/><Relationship Id="rId37" Type="http://schemas.openxmlformats.org/officeDocument/2006/relationships/hyperlink" Target="https://www.gov.pl/web/sp-prokuratoria" TargetMode="External"/><Relationship Id="rId40" Type="http://schemas.openxmlformats.org/officeDocument/2006/relationships/hyperlink" Target="https://www.gov.pl/web/uzp" TargetMode="External"/><Relationship Id="rId45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www.gov.pl/web/sp-prokuratoria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://www.10wsk.mil.pl/" TargetMode="External"/><Relationship Id="rId44" Type="http://schemas.openxmlformats.org/officeDocument/2006/relationships/hyperlink" Target="mailto:choroszynska3292@10wsk.mil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mailto:sp@prokuratoria.gov.pl" TargetMode="External"/><Relationship Id="rId43" Type="http://schemas.openxmlformats.org/officeDocument/2006/relationships/hyperlink" Target="https://op.europa.eu/" TargetMode="External"/><Relationship Id="rId48" Type="http://schemas.openxmlformats.org/officeDocument/2006/relationships/theme" Target="theme/theme1.xm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www.10wsk.mil.pl/" TargetMode="External"/><Relationship Id="rId38" Type="http://schemas.openxmlformats.org/officeDocument/2006/relationships/hyperlink" Target="https://www.uzp.gov.pl/kio" TargetMode="External"/><Relationship Id="rId46" Type="http://schemas.openxmlformats.org/officeDocument/2006/relationships/footer" Target="footer1.xm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www.gov.pl/web/uz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18</Pages>
  <Words>6332</Words>
  <Characters>37992</Characters>
  <Application>Microsoft Office Word</Application>
  <DocSecurity>0</DocSecurity>
  <Lines>316</Lines>
  <Paragraphs>88</Paragraphs>
  <ScaleCrop>false</ScaleCrop>
  <Company/>
  <LinksUpToDate>false</LinksUpToDate>
  <CharactersWithSpaces>44236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1</cp:revision>
  <dcterms:created xsi:type="dcterms:W3CDTF">2026-04-22T06:39:00Z</dcterms:created>
  <dcterms:modified xsi:type="dcterms:W3CDTF">2026-04-22T06:49:00Z</dcterms:modified>
</cp:coreProperties>
</file>