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7D3E2" w14:textId="33A43522" w:rsidR="00843A88" w:rsidRPr="00DF3973" w:rsidRDefault="002012F0" w:rsidP="00DF3973">
      <w:pPr>
        <w:rPr>
          <w:rFonts w:ascii="Arial Narrow" w:hAnsi="Arial Narrow" w:cs="Arial"/>
          <w:sz w:val="22"/>
          <w:szCs w:val="22"/>
        </w:rPr>
      </w:pPr>
      <w:r w:rsidRPr="00DF397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F3973">
        <w:rPr>
          <w:rFonts w:ascii="Arial Narrow" w:hAnsi="Arial Narrow" w:cs="Arial"/>
          <w:b/>
          <w:bCs/>
          <w:sz w:val="22"/>
          <w:szCs w:val="22"/>
        </w:rPr>
        <w:tab/>
      </w:r>
      <w:r w:rsidR="00DF3973">
        <w:rPr>
          <w:rFonts w:ascii="Arial Narrow" w:hAnsi="Arial Narrow" w:cs="Arial"/>
          <w:b/>
          <w:bCs/>
          <w:sz w:val="22"/>
          <w:szCs w:val="22"/>
        </w:rPr>
        <w:tab/>
      </w:r>
      <w:r w:rsidR="00DF3973">
        <w:rPr>
          <w:rFonts w:ascii="Arial Narrow" w:hAnsi="Arial Narrow" w:cs="Arial"/>
          <w:b/>
          <w:bCs/>
          <w:sz w:val="22"/>
          <w:szCs w:val="22"/>
        </w:rPr>
        <w:tab/>
      </w:r>
      <w:r w:rsidR="00DF3973">
        <w:rPr>
          <w:rFonts w:ascii="Arial Narrow" w:hAnsi="Arial Narrow" w:cs="Arial"/>
          <w:b/>
          <w:bCs/>
          <w:sz w:val="22"/>
          <w:szCs w:val="22"/>
        </w:rPr>
        <w:tab/>
      </w:r>
      <w:r w:rsidR="00DF3973">
        <w:rPr>
          <w:rFonts w:ascii="Arial Narrow" w:hAnsi="Arial Narrow" w:cs="Arial"/>
          <w:b/>
          <w:bCs/>
          <w:sz w:val="22"/>
          <w:szCs w:val="22"/>
        </w:rPr>
        <w:tab/>
      </w:r>
      <w:r w:rsidR="00DF3973">
        <w:rPr>
          <w:rFonts w:ascii="Arial Narrow" w:hAnsi="Arial Narrow" w:cs="Arial"/>
          <w:b/>
          <w:bCs/>
          <w:sz w:val="22"/>
          <w:szCs w:val="22"/>
        </w:rPr>
        <w:tab/>
      </w:r>
      <w:r w:rsidR="00DF3973">
        <w:rPr>
          <w:rFonts w:ascii="Arial Narrow" w:hAnsi="Arial Narrow" w:cs="Arial"/>
          <w:b/>
          <w:bCs/>
          <w:sz w:val="22"/>
          <w:szCs w:val="22"/>
        </w:rPr>
        <w:tab/>
      </w:r>
      <w:r w:rsidR="00DF3973" w:rsidRPr="00DF3973">
        <w:rPr>
          <w:rFonts w:ascii="Arial Narrow" w:hAnsi="Arial Narrow" w:cs="Arial"/>
          <w:sz w:val="22"/>
          <w:szCs w:val="22"/>
        </w:rPr>
        <w:t xml:space="preserve"> </w:t>
      </w:r>
      <w:r w:rsidR="00DF3973" w:rsidRPr="00DF3973">
        <w:rPr>
          <w:rFonts w:ascii="Arial Narrow" w:hAnsi="Arial Narrow" w:cs="Arial"/>
          <w:sz w:val="22"/>
          <w:szCs w:val="22"/>
        </w:rPr>
        <w:t>Bydgoszcz dnia: 2026-04-22</w:t>
      </w:r>
    </w:p>
    <w:p w14:paraId="2DE86AA1" w14:textId="77777777" w:rsidR="00843A88" w:rsidRPr="00DF3973" w:rsidRDefault="002012F0" w:rsidP="00DF3973">
      <w:pPr>
        <w:rPr>
          <w:rFonts w:ascii="Arial Narrow" w:hAnsi="Arial Narrow" w:cs="Arial"/>
          <w:sz w:val="22"/>
          <w:szCs w:val="22"/>
        </w:rPr>
      </w:pPr>
      <w:r w:rsidRPr="00DF3973">
        <w:rPr>
          <w:rFonts w:ascii="Arial Narrow" w:hAnsi="Arial Narrow" w:cs="Arial"/>
          <w:sz w:val="22"/>
          <w:szCs w:val="22"/>
        </w:rPr>
        <w:t>Powstańców Warszawy</w:t>
      </w:r>
      <w:r w:rsidR="00843A88" w:rsidRPr="00DF3973">
        <w:rPr>
          <w:rFonts w:ascii="Arial Narrow" w:hAnsi="Arial Narrow" w:cs="Arial"/>
          <w:sz w:val="22"/>
          <w:szCs w:val="22"/>
        </w:rPr>
        <w:t xml:space="preserve"> </w:t>
      </w:r>
      <w:r w:rsidRPr="00DF3973">
        <w:rPr>
          <w:rFonts w:ascii="Arial Narrow" w:hAnsi="Arial Narrow" w:cs="Arial"/>
          <w:sz w:val="22"/>
          <w:szCs w:val="22"/>
        </w:rPr>
        <w:t>5</w:t>
      </w:r>
    </w:p>
    <w:p w14:paraId="484F811F" w14:textId="77777777" w:rsidR="00843A88" w:rsidRDefault="002012F0" w:rsidP="00DF3973">
      <w:pPr>
        <w:rPr>
          <w:rFonts w:ascii="Arial Narrow" w:hAnsi="Arial Narrow" w:cs="Arial"/>
          <w:sz w:val="22"/>
          <w:szCs w:val="22"/>
        </w:rPr>
      </w:pPr>
      <w:r w:rsidRPr="00DF3973">
        <w:rPr>
          <w:rFonts w:ascii="Arial Narrow" w:hAnsi="Arial Narrow" w:cs="Arial"/>
          <w:sz w:val="22"/>
          <w:szCs w:val="22"/>
        </w:rPr>
        <w:t>85-681</w:t>
      </w:r>
      <w:r w:rsidR="00843A88" w:rsidRPr="00DF3973">
        <w:rPr>
          <w:rFonts w:ascii="Arial Narrow" w:hAnsi="Arial Narrow" w:cs="Arial"/>
          <w:sz w:val="22"/>
          <w:szCs w:val="22"/>
        </w:rPr>
        <w:t xml:space="preserve"> </w:t>
      </w:r>
      <w:r w:rsidRPr="00DF3973">
        <w:rPr>
          <w:rFonts w:ascii="Arial Narrow" w:hAnsi="Arial Narrow" w:cs="Arial"/>
          <w:sz w:val="22"/>
          <w:szCs w:val="22"/>
        </w:rPr>
        <w:t>Bydgoszcz</w:t>
      </w:r>
    </w:p>
    <w:p w14:paraId="69CAD08B" w14:textId="77777777" w:rsidR="00DF3973" w:rsidRDefault="00DF3973" w:rsidP="00DF3973">
      <w:pPr>
        <w:rPr>
          <w:rFonts w:ascii="Arial Narrow" w:hAnsi="Arial Narrow" w:cs="Arial"/>
          <w:sz w:val="22"/>
          <w:szCs w:val="22"/>
        </w:rPr>
      </w:pPr>
    </w:p>
    <w:p w14:paraId="7594D145" w14:textId="50AEF44B" w:rsidR="00DF3973" w:rsidRDefault="00DF3973" w:rsidP="00DF3973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3557/26</w:t>
      </w:r>
    </w:p>
    <w:p w14:paraId="17FAF2CD" w14:textId="59CE36B5" w:rsidR="00DF3973" w:rsidRPr="00DF3973" w:rsidRDefault="00DF3973" w:rsidP="00DF3973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49/2026</w:t>
      </w:r>
    </w:p>
    <w:p w14:paraId="152C5639" w14:textId="77777777" w:rsidR="00843A88" w:rsidRPr="00DF397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DF3973">
        <w:rPr>
          <w:rFonts w:ascii="Arial Narrow" w:hAnsi="Arial Narrow" w:cs="Arial"/>
          <w:b/>
          <w:sz w:val="22"/>
          <w:szCs w:val="22"/>
        </w:rPr>
        <w:t>WYKONAWCY</w:t>
      </w:r>
    </w:p>
    <w:p w14:paraId="60F472E4" w14:textId="77777777" w:rsidR="00843A88" w:rsidRPr="00DF397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DF3973">
        <w:rPr>
          <w:rFonts w:ascii="Arial Narrow" w:hAnsi="Arial Narrow" w:cs="Arial"/>
          <w:sz w:val="22"/>
          <w:szCs w:val="22"/>
        </w:rPr>
        <w:t>ubiegający się o zamówienie</w:t>
      </w:r>
    </w:p>
    <w:p w14:paraId="1CE878C9" w14:textId="77777777" w:rsidR="004E4B64" w:rsidRPr="00DF3973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F397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DF397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F397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F3973" w14:paraId="755C484F" w14:textId="77777777" w:rsidTr="00FD4AEC">
        <w:tc>
          <w:tcPr>
            <w:tcW w:w="2269" w:type="dxa"/>
          </w:tcPr>
          <w:p w14:paraId="1D6E7656" w14:textId="77777777" w:rsidR="004E4B64" w:rsidRPr="00DF397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397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1BE8760" w14:textId="77777777" w:rsidR="004E4B64" w:rsidRPr="00DF3973" w:rsidRDefault="002012F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3973">
              <w:rPr>
                <w:rFonts w:ascii="Arial Narrow" w:hAnsi="Arial Narrow" w:cs="Arial"/>
                <w:bCs/>
                <w:sz w:val="22"/>
                <w:szCs w:val="22"/>
              </w:rPr>
              <w:t>Budowa komora pompowni</w:t>
            </w:r>
            <w:r w:rsidR="004E4B64" w:rsidRPr="00DF39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012F0" w:rsidRPr="00DF3973" w14:paraId="033EDB9E" w14:textId="77777777" w:rsidTr="00F546CE">
        <w:tc>
          <w:tcPr>
            <w:tcW w:w="2269" w:type="dxa"/>
          </w:tcPr>
          <w:p w14:paraId="704F081D" w14:textId="77777777" w:rsidR="002012F0" w:rsidRPr="00DF3973" w:rsidRDefault="002012F0" w:rsidP="00F546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397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2F745D6" w14:textId="77777777" w:rsidR="002012F0" w:rsidRPr="00DF3973" w:rsidRDefault="002012F0" w:rsidP="00F546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3973">
              <w:rPr>
                <w:rFonts w:ascii="Arial Narrow" w:hAnsi="Arial Narrow" w:cs="Arial"/>
                <w:bCs/>
                <w:sz w:val="22"/>
                <w:szCs w:val="22"/>
              </w:rPr>
              <w:t>49/2026</w:t>
            </w:r>
          </w:p>
        </w:tc>
      </w:tr>
    </w:tbl>
    <w:p w14:paraId="1D7BEAB5" w14:textId="77777777" w:rsidR="004E4B64" w:rsidRPr="00DF397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F3973" w14:paraId="1B61D04C" w14:textId="77777777" w:rsidTr="00C46732">
        <w:tc>
          <w:tcPr>
            <w:tcW w:w="9330" w:type="dxa"/>
            <w:shd w:val="clear" w:color="auto" w:fill="F2F2F2"/>
            <w:hideMark/>
          </w:tcPr>
          <w:p w14:paraId="35E7DEF9" w14:textId="77777777" w:rsidR="00843A88" w:rsidRPr="00DF3973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F397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1280C549" w14:textId="72EBE0BD" w:rsidR="0012774F" w:rsidRPr="00DF3973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DF3973">
        <w:rPr>
          <w:rFonts w:ascii="Arial Narrow" w:hAnsi="Arial Narrow" w:cs="Arial"/>
          <w:sz w:val="22"/>
          <w:szCs w:val="22"/>
        </w:rPr>
        <w:t xml:space="preserve">Zamawiający, </w:t>
      </w:r>
      <w:r w:rsidR="002012F0" w:rsidRPr="00DF3973">
        <w:rPr>
          <w:rFonts w:ascii="Arial Narrow" w:hAnsi="Arial Narrow" w:cs="Arial"/>
          <w:b/>
          <w:sz w:val="22"/>
          <w:szCs w:val="22"/>
        </w:rPr>
        <w:t>10WSzKzP SPZOZ</w:t>
      </w:r>
      <w:r w:rsidRPr="00DF397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DF3973">
        <w:rPr>
          <w:rFonts w:ascii="Arial Narrow" w:hAnsi="Arial Narrow" w:cs="Arial"/>
          <w:sz w:val="22"/>
          <w:szCs w:val="22"/>
        </w:rPr>
        <w:t>284</w:t>
      </w:r>
      <w:r w:rsidRPr="00DF3973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DF3973">
        <w:rPr>
          <w:rFonts w:ascii="Arial Narrow" w:hAnsi="Arial Narrow" w:cs="Arial"/>
          <w:sz w:val="22"/>
          <w:szCs w:val="22"/>
        </w:rPr>
        <w:t>6</w:t>
      </w:r>
      <w:r w:rsidRPr="00DF397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DF3973">
        <w:rPr>
          <w:rFonts w:ascii="Arial Narrow" w:hAnsi="Arial Narrow" w:cs="Arial"/>
          <w:sz w:val="22"/>
          <w:szCs w:val="22"/>
        </w:rPr>
        <w:t>11</w:t>
      </w:r>
      <w:r w:rsidRPr="00DF3973">
        <w:rPr>
          <w:rFonts w:ascii="Arial Narrow" w:hAnsi="Arial Narrow" w:cs="Arial"/>
          <w:sz w:val="22"/>
          <w:szCs w:val="22"/>
        </w:rPr>
        <w:t xml:space="preserve"> </w:t>
      </w:r>
      <w:r w:rsidR="0029606A" w:rsidRPr="00DF3973">
        <w:rPr>
          <w:rFonts w:ascii="Arial Narrow" w:hAnsi="Arial Narrow" w:cs="Arial"/>
          <w:sz w:val="22"/>
          <w:szCs w:val="22"/>
        </w:rPr>
        <w:t xml:space="preserve">września </w:t>
      </w:r>
      <w:r w:rsidRPr="00DF3973">
        <w:rPr>
          <w:rFonts w:ascii="Arial Narrow" w:hAnsi="Arial Narrow" w:cs="Arial"/>
          <w:sz w:val="22"/>
          <w:szCs w:val="22"/>
        </w:rPr>
        <w:t>20</w:t>
      </w:r>
      <w:r w:rsidR="0029606A" w:rsidRPr="00DF3973">
        <w:rPr>
          <w:rFonts w:ascii="Arial Narrow" w:hAnsi="Arial Narrow" w:cs="Arial"/>
          <w:sz w:val="22"/>
          <w:szCs w:val="22"/>
        </w:rPr>
        <w:t>19</w:t>
      </w:r>
      <w:r w:rsidRPr="00DF3973">
        <w:rPr>
          <w:rFonts w:ascii="Arial Narrow" w:hAnsi="Arial Narrow" w:cs="Arial"/>
          <w:sz w:val="22"/>
          <w:szCs w:val="22"/>
        </w:rPr>
        <w:t xml:space="preserve"> r</w:t>
      </w:r>
      <w:r w:rsidR="0029606A" w:rsidRPr="00DF3973">
        <w:rPr>
          <w:rFonts w:ascii="Arial Narrow" w:hAnsi="Arial Narrow" w:cs="Arial"/>
          <w:sz w:val="22"/>
          <w:szCs w:val="22"/>
        </w:rPr>
        <w:t>.</w:t>
      </w:r>
      <w:r w:rsidRPr="00DF397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DF3973">
        <w:rPr>
          <w:rFonts w:ascii="Arial Narrow" w:hAnsi="Arial Narrow" w:cs="Arial"/>
          <w:sz w:val="22"/>
          <w:szCs w:val="22"/>
        </w:rPr>
        <w:t>z</w:t>
      </w:r>
      <w:r w:rsidRPr="00DF397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DF3973">
        <w:rPr>
          <w:rFonts w:ascii="Arial Narrow" w:hAnsi="Arial Narrow" w:cs="Arial"/>
          <w:sz w:val="22"/>
          <w:szCs w:val="22"/>
        </w:rPr>
        <w:t>p</w:t>
      </w:r>
      <w:r w:rsidRPr="00DF3973">
        <w:rPr>
          <w:rFonts w:ascii="Arial Narrow" w:hAnsi="Arial Narrow" w:cs="Arial"/>
          <w:sz w:val="22"/>
          <w:szCs w:val="22"/>
        </w:rPr>
        <w:t xml:space="preserve">ublicznych </w:t>
      </w:r>
      <w:r w:rsidR="002012F0" w:rsidRPr="00DF3973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2012F0" w:rsidRPr="00DF3973">
        <w:rPr>
          <w:rFonts w:ascii="Arial Narrow" w:hAnsi="Arial Narrow" w:cs="Arial"/>
          <w:sz w:val="22"/>
          <w:szCs w:val="22"/>
        </w:rPr>
        <w:t>p</w:t>
      </w:r>
      <w:r w:rsidR="00DF3973">
        <w:rPr>
          <w:rFonts w:ascii="Arial Narrow" w:hAnsi="Arial Narrow" w:cs="Arial"/>
          <w:sz w:val="22"/>
          <w:szCs w:val="22"/>
        </w:rPr>
        <w:t>óźn</w:t>
      </w:r>
      <w:proofErr w:type="spellEnd"/>
      <w:r w:rsidR="002012F0" w:rsidRPr="00DF3973">
        <w:rPr>
          <w:rFonts w:ascii="Arial Narrow" w:hAnsi="Arial Narrow" w:cs="Arial"/>
          <w:sz w:val="22"/>
          <w:szCs w:val="22"/>
        </w:rPr>
        <w:t>. zm.)</w:t>
      </w:r>
      <w:r w:rsidR="00BE7BFD" w:rsidRPr="00DF3973">
        <w:rPr>
          <w:rFonts w:ascii="Arial Narrow" w:hAnsi="Arial Narrow" w:cs="Arial"/>
          <w:sz w:val="22"/>
          <w:szCs w:val="22"/>
        </w:rPr>
        <w:t xml:space="preserve">, </w:t>
      </w:r>
      <w:r w:rsidR="00E74BC3" w:rsidRPr="00DF3973">
        <w:rPr>
          <w:rFonts w:ascii="Arial Narrow" w:hAnsi="Arial Narrow" w:cs="Arial"/>
          <w:sz w:val="22"/>
          <w:szCs w:val="22"/>
        </w:rPr>
        <w:t>udostępnia</w:t>
      </w:r>
      <w:r w:rsidR="00BE7BFD" w:rsidRPr="00DF397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DF397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DF397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DF397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DF397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DF397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DF3973">
        <w:rPr>
          <w:rFonts w:ascii="Arial Narrow" w:hAnsi="Arial Narrow" w:cs="Arial"/>
          <w:sz w:val="22"/>
          <w:szCs w:val="22"/>
        </w:rPr>
        <w:t>wraz z wyjaśnieniami</w:t>
      </w:r>
      <w:r w:rsidR="0012774F" w:rsidRPr="00DF397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012F0" w:rsidRPr="00DF3973" w14:paraId="1A3DB7B8" w14:textId="77777777" w:rsidTr="00F546CE">
        <w:tc>
          <w:tcPr>
            <w:tcW w:w="9356" w:type="dxa"/>
          </w:tcPr>
          <w:p w14:paraId="711D348B" w14:textId="347209DB" w:rsidR="002012F0" w:rsidRPr="00DF3973" w:rsidRDefault="00DF3973" w:rsidP="00F546CE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DF397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10</w:t>
            </w:r>
          </w:p>
          <w:p w14:paraId="0875AD17" w14:textId="77777777" w:rsidR="002012F0" w:rsidRPr="00DF3973" w:rsidRDefault="002012F0" w:rsidP="00F546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3973">
              <w:rPr>
                <w:rFonts w:ascii="Arial Narrow" w:hAnsi="Arial Narrow" w:cs="Arial"/>
                <w:sz w:val="22"/>
                <w:szCs w:val="22"/>
              </w:rPr>
              <w:t>Pytanie/Wniosek 1</w:t>
            </w:r>
          </w:p>
          <w:p w14:paraId="257DF0BF" w14:textId="77777777" w:rsidR="002012F0" w:rsidRPr="00DF3973" w:rsidRDefault="002012F0" w:rsidP="00F546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3973">
              <w:rPr>
                <w:rFonts w:ascii="Arial Narrow" w:hAnsi="Arial Narrow" w:cs="Arial"/>
                <w:sz w:val="22"/>
                <w:szCs w:val="22"/>
              </w:rPr>
              <w:t xml:space="preserve">W projekcie jest zapis "Projektuje się hydrostatyczne sondy głębokości typu SG-16 – w studniach i SG-25 – w zbiornikach retencyjnych produkcji </w:t>
            </w:r>
            <w:proofErr w:type="spellStart"/>
            <w:r w:rsidRPr="00DF3973">
              <w:rPr>
                <w:rFonts w:ascii="Arial Narrow" w:hAnsi="Arial Narrow" w:cs="Arial"/>
                <w:sz w:val="22"/>
                <w:szCs w:val="22"/>
              </w:rPr>
              <w:t>Aplisens</w:t>
            </w:r>
            <w:proofErr w:type="spellEnd"/>
            <w:r w:rsidRPr="00DF3973">
              <w:rPr>
                <w:rFonts w:ascii="Arial Narrow" w:hAnsi="Arial Narrow" w:cs="Arial"/>
                <w:sz w:val="22"/>
                <w:szCs w:val="22"/>
              </w:rPr>
              <w:t>". Czy zakres zamówienia faktycznie obejmuje montaż nowych czujników w studni i zbiornikach? Jeżeli tak, to czy należy doprowadzić nowe kable sterownicze do studni i zbiorników? Lub czy obecnie w studniach i zbiornikach są już istniejące sondy hydrostatyczne i w zakres zamówienia wchodzi tylko wymiana tych czujników? Czy trzeba będzie rozbudować system sterowania i wizualizacji o te nowe czujniki?</w:t>
            </w:r>
          </w:p>
          <w:p w14:paraId="739CC627" w14:textId="77777777" w:rsidR="00DF3973" w:rsidRPr="00DF3973" w:rsidRDefault="00DF3973" w:rsidP="00DF397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F39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DF3973">
              <w:rPr>
                <w:rFonts w:ascii="Arial Narrow" w:hAnsi="Arial Narrow" w:cs="Arial"/>
                <w:b/>
                <w:bCs/>
                <w:sz w:val="22"/>
                <w:szCs w:val="22"/>
              </w:rPr>
              <w:t>Sondy w studni i zbiornikach są zamontowane i system wizualizacji uwzględnia pomiary.</w:t>
            </w:r>
          </w:p>
          <w:p w14:paraId="191A1FAC" w14:textId="606AC458" w:rsidR="002012F0" w:rsidRPr="00DF3973" w:rsidRDefault="002012F0" w:rsidP="00F546CE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4CBDC417" w14:textId="77777777" w:rsidR="00BE7BFD" w:rsidRPr="00DF3973" w:rsidRDefault="00BE7BFD" w:rsidP="00520165">
      <w:pPr>
        <w:jc w:val="both"/>
        <w:rPr>
          <w:rFonts w:ascii="Arial Narrow" w:hAnsi="Arial Narrow" w:cs="Arial"/>
        </w:rPr>
      </w:pPr>
    </w:p>
    <w:p w14:paraId="271893AD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DF3973">
        <w:rPr>
          <w:rFonts w:ascii="Arial Narrow" w:hAnsi="Arial Narrow" w:cs="Arial"/>
          <w:sz w:val="22"/>
          <w:szCs w:val="22"/>
        </w:rPr>
        <w:t>Zamawiający</w:t>
      </w:r>
    </w:p>
    <w:p w14:paraId="4D471372" w14:textId="77777777" w:rsidR="00DF3973" w:rsidRPr="00DF3973" w:rsidRDefault="00DF3973" w:rsidP="00DF3973"/>
    <w:p w14:paraId="3B0E58B9" w14:textId="77777777" w:rsidR="00DF3973" w:rsidRDefault="00DF3973" w:rsidP="00DF3973">
      <w:pPr>
        <w:rPr>
          <w:rFonts w:ascii="Arial Narrow" w:hAnsi="Arial Narrow" w:cs="Arial"/>
          <w:sz w:val="22"/>
          <w:szCs w:val="22"/>
        </w:rPr>
      </w:pPr>
    </w:p>
    <w:p w14:paraId="1B52031D" w14:textId="01C05309" w:rsidR="00DF3973" w:rsidRDefault="00DF3973" w:rsidP="00DF3973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50F1E570" w14:textId="79F0EFAD" w:rsidR="00DF3973" w:rsidRDefault="00DF3973" w:rsidP="00DF3973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2F5000DA" w14:textId="135E32AA" w:rsidR="00DF3973" w:rsidRDefault="00DF3973" w:rsidP="00DF397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3283F352" w14:textId="7C2DBA45" w:rsidR="00DF3973" w:rsidRDefault="00DF3973" w:rsidP="00DF397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6C7E34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6FA6C567" w14:textId="3CC32708" w:rsidR="00DF3973" w:rsidRPr="00DF3973" w:rsidRDefault="00DF3973" w:rsidP="00DF3973">
      <w:pPr>
        <w:rPr>
          <w:rFonts w:ascii="Arial Narrow" w:hAnsi="Arial Narrow"/>
        </w:rPr>
      </w:pPr>
      <w:r>
        <w:rPr>
          <w:rFonts w:ascii="Arial Narrow" w:hAnsi="Arial Narrow"/>
        </w:rPr>
        <w:t>Data: 2026-04-22</w:t>
      </w:r>
    </w:p>
    <w:sectPr w:rsidR="00DF3973" w:rsidRPr="00DF3973" w:rsidSect="00DF39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D10C5" w14:textId="77777777" w:rsidR="00B20FF0" w:rsidRDefault="00B20FF0">
      <w:r>
        <w:separator/>
      </w:r>
    </w:p>
  </w:endnote>
  <w:endnote w:type="continuationSeparator" w:id="0">
    <w:p w14:paraId="546B9680" w14:textId="77777777" w:rsidR="00B20FF0" w:rsidRDefault="00B20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1DA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61B5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F3CC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9ADEF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BCA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C1C7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FF6AC4" w14:textId="77777777" w:rsidR="006D4AB3" w:rsidRDefault="006D4AB3">
    <w:pPr>
      <w:pStyle w:val="Stopka"/>
      <w:tabs>
        <w:tab w:val="clear" w:pos="4536"/>
        <w:tab w:val="left" w:pos="6237"/>
      </w:tabs>
    </w:pPr>
  </w:p>
  <w:p w14:paraId="18AF978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5575E" w14:textId="77777777" w:rsidR="00B20FF0" w:rsidRDefault="00B20FF0">
      <w:r>
        <w:separator/>
      </w:r>
    </w:p>
  </w:footnote>
  <w:footnote w:type="continuationSeparator" w:id="0">
    <w:p w14:paraId="0391B83A" w14:textId="77777777" w:rsidR="00B20FF0" w:rsidRDefault="00B20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D2B62" w14:textId="77777777" w:rsidR="002012F0" w:rsidRDefault="002012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C14E1" w14:textId="77777777" w:rsidR="002012F0" w:rsidRDefault="002012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260ED" w14:textId="77777777" w:rsidR="002012F0" w:rsidRDefault="002012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0514149">
    <w:abstractNumId w:val="3"/>
  </w:num>
  <w:num w:numId="2" w16cid:durableId="166558469">
    <w:abstractNumId w:val="6"/>
  </w:num>
  <w:num w:numId="3" w16cid:durableId="832139856">
    <w:abstractNumId w:val="2"/>
  </w:num>
  <w:num w:numId="4" w16cid:durableId="662512868">
    <w:abstractNumId w:val="5"/>
  </w:num>
  <w:num w:numId="5" w16cid:durableId="1875078625">
    <w:abstractNumId w:val="0"/>
  </w:num>
  <w:num w:numId="6" w16cid:durableId="316157299">
    <w:abstractNumId w:val="1"/>
  </w:num>
  <w:num w:numId="7" w16cid:durableId="11084258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71F7"/>
    <w:rsid w:val="00031374"/>
    <w:rsid w:val="000A1097"/>
    <w:rsid w:val="000E2A8F"/>
    <w:rsid w:val="0012774F"/>
    <w:rsid w:val="00144B7A"/>
    <w:rsid w:val="00180C6E"/>
    <w:rsid w:val="002012F0"/>
    <w:rsid w:val="0029606A"/>
    <w:rsid w:val="004171F7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20FF0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3973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E3241F"/>
  <w15:chartTrackingRefBased/>
  <w15:docId w15:val="{AF72A9E4-347E-4495-9CED-D46DEE32F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rsid w:val="00DF3973"/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F3973"/>
    <w:rPr>
      <w:rFonts w:ascii="Courier New" w:hAnsi="Courier New" w:cs="Courier New"/>
    </w:rPr>
  </w:style>
  <w:style w:type="character" w:styleId="Hipercze">
    <w:name w:val="Hyperlink"/>
    <w:basedOn w:val="Domylnaczcionkaakapitu"/>
    <w:rsid w:val="00DF397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39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2001-02-10T14:28:00Z</cp:lastPrinted>
  <dcterms:created xsi:type="dcterms:W3CDTF">2026-04-22T13:27:00Z</dcterms:created>
  <dcterms:modified xsi:type="dcterms:W3CDTF">2026-04-22T13:30:00Z</dcterms:modified>
</cp:coreProperties>
</file>