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9AE7D" w14:textId="77777777" w:rsidR="005F2A83" w:rsidRDefault="005F2A83" w:rsidP="005F2A83">
      <w:pPr>
        <w:pStyle w:val="pkt"/>
        <w:ind w:left="0" w:firstLine="0"/>
        <w:rPr>
          <w:b/>
        </w:rPr>
      </w:pPr>
      <w:r>
        <w:rPr>
          <w:b/>
        </w:rPr>
        <w:t>Akademia Górniczo - Hutnicza</w:t>
      </w:r>
    </w:p>
    <w:p w14:paraId="6E07CCAC" w14:textId="77777777" w:rsidR="005F2A83" w:rsidRDefault="005F2A83" w:rsidP="005F2A83">
      <w:pPr>
        <w:pStyle w:val="pkt"/>
        <w:ind w:left="0" w:firstLine="0"/>
        <w:rPr>
          <w:b/>
        </w:rPr>
      </w:pPr>
      <w:r>
        <w:rPr>
          <w:b/>
        </w:rPr>
        <w:t>im. Stanisława Staszica w Krakowie</w:t>
      </w:r>
    </w:p>
    <w:p w14:paraId="3C43C577" w14:textId="77777777" w:rsidR="005F2A83" w:rsidRDefault="005F2A83" w:rsidP="005F2A83">
      <w:pPr>
        <w:pStyle w:val="pkt"/>
        <w:ind w:left="0" w:firstLine="0"/>
        <w:rPr>
          <w:b/>
        </w:rPr>
      </w:pPr>
      <w:r>
        <w:rPr>
          <w:b/>
        </w:rPr>
        <w:t>Dział Zamówień Publicznych</w:t>
      </w:r>
    </w:p>
    <w:p w14:paraId="0EFB3E20" w14:textId="77777777" w:rsidR="005F2A83" w:rsidRDefault="005F2A83" w:rsidP="005F2A83">
      <w:pPr>
        <w:pStyle w:val="pkt"/>
        <w:ind w:left="0" w:firstLine="0"/>
        <w:rPr>
          <w:bCs/>
        </w:rPr>
      </w:pPr>
      <w:r>
        <w:rPr>
          <w:bCs/>
        </w:rPr>
        <w:t xml:space="preserve">Al. Mickiewicza 30 </w:t>
      </w:r>
    </w:p>
    <w:p w14:paraId="578B0792" w14:textId="77777777" w:rsidR="005F2A83" w:rsidRDefault="005F2A83" w:rsidP="005F2A83">
      <w:pPr>
        <w:pStyle w:val="pkt"/>
        <w:ind w:left="0" w:firstLine="0"/>
      </w:pPr>
      <w:r>
        <w:rPr>
          <w:bCs/>
        </w:rPr>
        <w:t>30-059 Kraków</w:t>
      </w:r>
    </w:p>
    <w:p w14:paraId="0BAE63DA" w14:textId="77777777" w:rsidR="005F2A83" w:rsidRDefault="005F2A83" w:rsidP="005F2A83">
      <w:pPr>
        <w:pStyle w:val="pkt"/>
      </w:pPr>
    </w:p>
    <w:p w14:paraId="3C3966AE" w14:textId="77777777" w:rsidR="005F2A83" w:rsidRDefault="005F2A83" w:rsidP="005F2A83">
      <w:pPr>
        <w:pStyle w:val="pkt"/>
      </w:pPr>
    </w:p>
    <w:p w14:paraId="0124FBCE" w14:textId="77777777" w:rsidR="005F2A83" w:rsidRDefault="005F2A83" w:rsidP="005F2A83">
      <w:pPr>
        <w:pStyle w:val="pkt"/>
      </w:pPr>
    </w:p>
    <w:p w14:paraId="02DCB21B" w14:textId="3B108CD0" w:rsidR="005F2A83" w:rsidRDefault="005F2A83" w:rsidP="005F2A83">
      <w:pPr>
        <w:pStyle w:val="pkt"/>
        <w:tabs>
          <w:tab w:val="right" w:pos="9214"/>
        </w:tabs>
        <w:spacing w:after="840"/>
        <w:ind w:left="0" w:firstLine="0"/>
      </w:pPr>
      <w:r>
        <w:rPr>
          <w:bCs/>
        </w:rPr>
        <w:t>Znak sprawy:</w:t>
      </w:r>
      <w:r>
        <w:rPr>
          <w:b/>
        </w:rPr>
        <w:t xml:space="preserve"> KC-DE-zp.25.175.2026</w:t>
      </w:r>
      <w:r>
        <w:tab/>
        <w:t>Kraków, 2026-04-29</w:t>
      </w:r>
    </w:p>
    <w:tbl>
      <w:tblPr>
        <w:tblW w:w="9330" w:type="dxa"/>
        <w:tblInd w:w="108" w:type="dxa"/>
        <w:tblCellMar>
          <w:left w:w="10" w:type="dxa"/>
          <w:right w:w="10" w:type="dxa"/>
        </w:tblCellMar>
        <w:tblLook w:val="04A0" w:firstRow="1" w:lastRow="0" w:firstColumn="1" w:lastColumn="0" w:noHBand="0" w:noVBand="1"/>
      </w:tblPr>
      <w:tblGrid>
        <w:gridCol w:w="9330"/>
      </w:tblGrid>
      <w:tr w:rsidR="005F2A83" w14:paraId="54A90E2F" w14:textId="77777777" w:rsidTr="008E3EA6">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7A965FD" w14:textId="77777777" w:rsidR="005F2A83" w:rsidRDefault="005F2A83" w:rsidP="008E3EA6">
            <w:pPr>
              <w:pStyle w:val="Tytu"/>
            </w:pPr>
            <w:r>
              <w:t>SPECYFIKACJA WARUNKÓW ZAMÓWIENIA</w:t>
            </w:r>
          </w:p>
          <w:p w14:paraId="68BA7861" w14:textId="77777777" w:rsidR="005F2A83" w:rsidRDefault="005F2A83" w:rsidP="008E3EA6">
            <w:pPr>
              <w:keepNext/>
              <w:spacing w:after="240"/>
              <w:jc w:val="center"/>
              <w:outlineLvl w:val="1"/>
            </w:pPr>
            <w:r>
              <w:rPr>
                <w:lang w:eastAsia="ar-SA"/>
              </w:rPr>
              <w:t>zwana dalej</w:t>
            </w:r>
            <w:r>
              <w:rPr>
                <w:b/>
                <w:lang w:eastAsia="ar-SA"/>
              </w:rPr>
              <w:t xml:space="preserve"> (SWZ)</w:t>
            </w:r>
          </w:p>
        </w:tc>
      </w:tr>
    </w:tbl>
    <w:p w14:paraId="7491FEF5" w14:textId="3B9E2051" w:rsidR="005F2A83" w:rsidRDefault="005F2A83" w:rsidP="005F2A83">
      <w:pPr>
        <w:spacing w:before="600"/>
        <w:jc w:val="center"/>
        <w:rPr>
          <w:b/>
          <w:sz w:val="32"/>
          <w:szCs w:val="32"/>
        </w:rPr>
      </w:pPr>
      <w:r>
        <w:rPr>
          <w:b/>
          <w:sz w:val="28"/>
          <w:szCs w:val="28"/>
        </w:rPr>
        <w:t>na d</w:t>
      </w:r>
      <w:r w:rsidRPr="000310E7">
        <w:rPr>
          <w:b/>
          <w:sz w:val="28"/>
          <w:szCs w:val="28"/>
        </w:rPr>
        <w:t>ostaw</w:t>
      </w:r>
      <w:r>
        <w:rPr>
          <w:b/>
          <w:sz w:val="28"/>
          <w:szCs w:val="28"/>
        </w:rPr>
        <w:t>ę</w:t>
      </w:r>
      <w:r w:rsidRPr="000310E7">
        <w:rPr>
          <w:b/>
          <w:sz w:val="28"/>
          <w:szCs w:val="28"/>
        </w:rPr>
        <w:t xml:space="preserve"> </w:t>
      </w:r>
      <w:r>
        <w:rPr>
          <w:b/>
          <w:sz w:val="28"/>
          <w:szCs w:val="28"/>
        </w:rPr>
        <w:t>komputera przenośnego</w:t>
      </w:r>
      <w:r w:rsidRPr="000310E7">
        <w:rPr>
          <w:b/>
          <w:sz w:val="28"/>
          <w:szCs w:val="28"/>
        </w:rPr>
        <w:t xml:space="preserve"> na potrzeby </w:t>
      </w:r>
      <w:r>
        <w:rPr>
          <w:b/>
          <w:sz w:val="28"/>
          <w:szCs w:val="28"/>
        </w:rPr>
        <w:t>CE AGH</w:t>
      </w:r>
    </w:p>
    <w:p w14:paraId="1FEEEDB3" w14:textId="77777777" w:rsidR="005F2A83" w:rsidRDefault="005F2A83" w:rsidP="005F2A83">
      <w:pPr>
        <w:jc w:val="center"/>
        <w:rPr>
          <w:b/>
          <w:sz w:val="32"/>
          <w:szCs w:val="32"/>
        </w:rPr>
      </w:pPr>
    </w:p>
    <w:p w14:paraId="2C21A6B3" w14:textId="77777777" w:rsidR="005F2A83" w:rsidRDefault="005F2A83" w:rsidP="005F2A83">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t>
      </w:r>
    </w:p>
    <w:p w14:paraId="2204DD1F" w14:textId="77777777" w:rsidR="005F2A83" w:rsidRDefault="005F2A83" w:rsidP="005F2A83">
      <w:pPr>
        <w:jc w:val="both"/>
      </w:pPr>
    </w:p>
    <w:p w14:paraId="2FA3BBAA" w14:textId="77777777" w:rsidR="005F2A83" w:rsidRDefault="005F2A83" w:rsidP="005F2A83">
      <w:pPr>
        <w:jc w:val="both"/>
      </w:pPr>
    </w:p>
    <w:p w14:paraId="37633496" w14:textId="77777777" w:rsidR="005F2A83" w:rsidRDefault="005F2A83" w:rsidP="005F2A83">
      <w:pPr>
        <w:jc w:val="both"/>
      </w:pPr>
    </w:p>
    <w:p w14:paraId="73E5316F" w14:textId="77777777" w:rsidR="005F2A83" w:rsidRDefault="005F2A83" w:rsidP="005F2A83">
      <w:pPr>
        <w:jc w:val="both"/>
      </w:pPr>
    </w:p>
    <w:p w14:paraId="3AA67273" w14:textId="77777777" w:rsidR="005F2A83" w:rsidRDefault="005F2A83" w:rsidP="005F2A83">
      <w:pPr>
        <w:jc w:val="both"/>
      </w:pPr>
    </w:p>
    <w:p w14:paraId="1E817AD3" w14:textId="77777777" w:rsidR="005F2A83" w:rsidRDefault="005F2A83" w:rsidP="005F2A83">
      <w:pPr>
        <w:jc w:val="both"/>
      </w:pPr>
    </w:p>
    <w:p w14:paraId="6851AA58" w14:textId="77777777" w:rsidR="005F2A83" w:rsidRDefault="005F2A83" w:rsidP="005F2A83">
      <w:pPr>
        <w:jc w:val="both"/>
      </w:pPr>
    </w:p>
    <w:p w14:paraId="2000ECEE" w14:textId="77777777" w:rsidR="005F2A83" w:rsidRDefault="005F2A83" w:rsidP="005F2A83">
      <w:pPr>
        <w:jc w:val="both"/>
      </w:pPr>
    </w:p>
    <w:p w14:paraId="5E8E1CB5" w14:textId="77777777" w:rsidR="005F2A83" w:rsidRDefault="005F2A83" w:rsidP="005F2A83">
      <w:pPr>
        <w:jc w:val="both"/>
      </w:pPr>
    </w:p>
    <w:p w14:paraId="0CF03914" w14:textId="77777777" w:rsidR="005F2A83" w:rsidRDefault="005F2A83" w:rsidP="005F2A83">
      <w:pPr>
        <w:jc w:val="both"/>
        <w:rPr>
          <w:rFonts w:ascii="Verdana" w:hAnsi="Verdana" w:cs="Verdana"/>
          <w:b/>
          <w:sz w:val="18"/>
          <w:szCs w:val="18"/>
          <w:lang w:eastAsia="zh-CN"/>
        </w:rPr>
      </w:pPr>
    </w:p>
    <w:p w14:paraId="76CA6843" w14:textId="77777777" w:rsidR="005F2A83" w:rsidRDefault="005F2A83" w:rsidP="005F2A83">
      <w:pPr>
        <w:jc w:val="both"/>
        <w:rPr>
          <w:rFonts w:ascii="Verdana" w:hAnsi="Verdana" w:cs="Verdana"/>
          <w:b/>
          <w:sz w:val="18"/>
          <w:szCs w:val="18"/>
          <w:lang w:eastAsia="zh-CN"/>
        </w:rPr>
      </w:pPr>
    </w:p>
    <w:p w14:paraId="4E0ED4CA" w14:textId="77777777" w:rsidR="005F2A83" w:rsidRDefault="005F2A83" w:rsidP="005F2A83">
      <w:pPr>
        <w:jc w:val="both"/>
        <w:rPr>
          <w:rFonts w:ascii="Verdana" w:hAnsi="Verdana" w:cs="Verdana"/>
          <w:b/>
          <w:sz w:val="18"/>
          <w:szCs w:val="18"/>
          <w:lang w:eastAsia="zh-CN"/>
        </w:rPr>
      </w:pPr>
    </w:p>
    <w:p w14:paraId="2A062C5D" w14:textId="77777777" w:rsidR="005F2A83" w:rsidRDefault="005F2A83" w:rsidP="005F2A83">
      <w:pPr>
        <w:jc w:val="both"/>
        <w:rPr>
          <w:rFonts w:ascii="Verdana" w:hAnsi="Verdana" w:cs="Verdana"/>
          <w:b/>
          <w:sz w:val="18"/>
          <w:szCs w:val="18"/>
          <w:lang w:eastAsia="zh-CN"/>
        </w:rPr>
      </w:pPr>
    </w:p>
    <w:p w14:paraId="49E0C39A" w14:textId="77777777" w:rsidR="005F2A83" w:rsidRDefault="005F2A83" w:rsidP="005F2A83">
      <w:pPr>
        <w:jc w:val="both"/>
      </w:pPr>
    </w:p>
    <w:p w14:paraId="4EBCC04A" w14:textId="77777777" w:rsidR="005F2A83" w:rsidRDefault="005F2A83" w:rsidP="005F2A83">
      <w:pPr>
        <w:jc w:val="both"/>
      </w:pPr>
    </w:p>
    <w:p w14:paraId="3A29AC74" w14:textId="77777777" w:rsidR="005F2A83" w:rsidRDefault="005F2A83" w:rsidP="005F2A83">
      <w:pPr>
        <w:jc w:val="both"/>
      </w:pPr>
    </w:p>
    <w:p w14:paraId="6BC9A240" w14:textId="77777777" w:rsidR="005F2A83" w:rsidRDefault="005F2A83" w:rsidP="005F2A83">
      <w:pPr>
        <w:jc w:val="both"/>
      </w:pPr>
    </w:p>
    <w:p w14:paraId="31624F5C" w14:textId="77777777" w:rsidR="005F2A83" w:rsidRDefault="005F2A83" w:rsidP="005F2A83">
      <w:pPr>
        <w:jc w:val="both"/>
      </w:pPr>
    </w:p>
    <w:p w14:paraId="238B5BA8" w14:textId="77777777" w:rsidR="005F2A83" w:rsidRDefault="005F2A83" w:rsidP="005F2A83">
      <w:pPr>
        <w:jc w:val="both"/>
      </w:pPr>
    </w:p>
    <w:p w14:paraId="344810B4" w14:textId="77777777" w:rsidR="005F2A83" w:rsidRDefault="005F2A83" w:rsidP="005F2A83">
      <w:pPr>
        <w:jc w:val="both"/>
      </w:pPr>
    </w:p>
    <w:p w14:paraId="4BB5869B" w14:textId="77777777" w:rsidR="005F2A83" w:rsidRDefault="005F2A83" w:rsidP="005F2A83">
      <w:pPr>
        <w:jc w:val="both"/>
      </w:pPr>
    </w:p>
    <w:p w14:paraId="0DF9D183" w14:textId="77777777" w:rsidR="005F2A83" w:rsidRDefault="005F2A83" w:rsidP="005F2A83">
      <w:pPr>
        <w:jc w:val="both"/>
      </w:pPr>
    </w:p>
    <w:p w14:paraId="43E742F7" w14:textId="77777777" w:rsidR="005F2A83" w:rsidRDefault="005F2A83" w:rsidP="005F2A83">
      <w:pPr>
        <w:jc w:val="both"/>
      </w:pPr>
    </w:p>
    <w:p w14:paraId="1A00D64C" w14:textId="77777777" w:rsidR="005F2A83" w:rsidRDefault="005F2A83" w:rsidP="005F2A83">
      <w:pPr>
        <w:jc w:val="both"/>
      </w:pPr>
    </w:p>
    <w:p w14:paraId="2D29EFE9" w14:textId="77777777" w:rsidR="005F2A83" w:rsidRDefault="005F2A83" w:rsidP="005F2A83">
      <w:pPr>
        <w:pStyle w:val="Nagwek1"/>
      </w:pPr>
      <w:bookmarkStart w:id="1" w:name="_Toc258314242"/>
      <w:r>
        <w:lastRenderedPageBreak/>
        <w:t>Nazwa oraz adres Zamawiającego</w:t>
      </w:r>
      <w:bookmarkEnd w:id="1"/>
    </w:p>
    <w:p w14:paraId="3CE5905E" w14:textId="77777777" w:rsidR="005F2A83" w:rsidRDefault="005F2A83" w:rsidP="005F2A83">
      <w:pPr>
        <w:pStyle w:val="Tekstpodstawowy"/>
        <w:spacing w:after="0" w:line="276" w:lineRule="auto"/>
        <w:ind w:left="360"/>
      </w:pPr>
      <w:r>
        <w:t xml:space="preserve"> Akademia Górniczo - Hutnicza im. Stanisława Staszica w Krakowie,</w:t>
      </w:r>
    </w:p>
    <w:p w14:paraId="4DE02E01" w14:textId="77777777" w:rsidR="005F2A83" w:rsidRDefault="005F2A83" w:rsidP="005F2A83">
      <w:pPr>
        <w:pStyle w:val="Tekstpodstawowy"/>
        <w:spacing w:after="0" w:line="276" w:lineRule="auto"/>
        <w:ind w:left="360"/>
      </w:pPr>
      <w:r>
        <w:t xml:space="preserve"> al. Mickiewicza 30 </w:t>
      </w:r>
    </w:p>
    <w:p w14:paraId="2C51BD9F" w14:textId="77777777" w:rsidR="005F2A83" w:rsidRDefault="005F2A83" w:rsidP="005F2A83">
      <w:pPr>
        <w:pStyle w:val="Tekstpodstawowy"/>
        <w:spacing w:after="0" w:line="276" w:lineRule="auto"/>
        <w:ind w:left="360"/>
      </w:pPr>
      <w:r>
        <w:t xml:space="preserve"> 30-059 Kraków</w:t>
      </w:r>
    </w:p>
    <w:p w14:paraId="56E44DC2" w14:textId="77777777" w:rsidR="005F2A83" w:rsidRDefault="005F2A83" w:rsidP="005F2A83">
      <w:pPr>
        <w:pStyle w:val="Tekstpodstawowy"/>
        <w:spacing w:after="0" w:line="276" w:lineRule="auto"/>
        <w:ind w:left="360"/>
      </w:pPr>
      <w:r>
        <w:t xml:space="preserve"> Tel.: 0-12 617-35-95</w:t>
      </w:r>
    </w:p>
    <w:p w14:paraId="0F87F2E2" w14:textId="77777777" w:rsidR="005F2A83" w:rsidRDefault="005F2A83" w:rsidP="005F2A83">
      <w:pPr>
        <w:pStyle w:val="Tekstpodstawowy"/>
        <w:spacing w:after="0" w:line="276" w:lineRule="auto"/>
        <w:ind w:left="360"/>
      </w:pPr>
      <w:r>
        <w:t xml:space="preserve"> Adres poczty elektronicznej: </w:t>
      </w:r>
      <w:r>
        <w:rPr>
          <w:color w:val="0000FF"/>
        </w:rPr>
        <w:t>dzp@agh.edu.pl</w:t>
      </w:r>
    </w:p>
    <w:p w14:paraId="6D7D6EB0" w14:textId="77777777" w:rsidR="005F2A83" w:rsidRDefault="005F2A83" w:rsidP="005F2A83">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000C44B0" w14:textId="77777777" w:rsidR="005F2A83" w:rsidRDefault="005F2A83" w:rsidP="005F2A83">
      <w:pPr>
        <w:pStyle w:val="Tekstpodstawowy"/>
        <w:spacing w:line="276" w:lineRule="auto"/>
        <w:ind w:left="426"/>
        <w:jc w:val="both"/>
      </w:pPr>
    </w:p>
    <w:p w14:paraId="71B3B308" w14:textId="77777777" w:rsidR="005F2A83" w:rsidRDefault="005F2A83" w:rsidP="005F2A83">
      <w:pPr>
        <w:pStyle w:val="Tekstpodstawowy"/>
        <w:spacing w:line="276" w:lineRule="auto"/>
        <w:ind w:left="426"/>
        <w:jc w:val="both"/>
      </w:pPr>
      <w:r>
        <w:t xml:space="preserve">Jednostka prowadząca sprawę: </w:t>
      </w:r>
    </w:p>
    <w:p w14:paraId="15E8225C" w14:textId="77777777" w:rsidR="005F2A83" w:rsidRDefault="005F2A83" w:rsidP="005F2A83">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057AECA1" w14:textId="77777777" w:rsidR="005F2A83" w:rsidRDefault="005F2A83" w:rsidP="005F2A83">
      <w:pPr>
        <w:pStyle w:val="Nagwek1"/>
      </w:pPr>
      <w:bookmarkStart w:id="3" w:name="_Toc258314243"/>
      <w:r>
        <w:t>Tryb udzielenia zamówienia</w:t>
      </w:r>
      <w:bookmarkEnd w:id="3"/>
    </w:p>
    <w:p w14:paraId="57D4A1B9" w14:textId="77777777" w:rsidR="005F2A83" w:rsidRDefault="005F2A83" w:rsidP="005F2A83">
      <w:pPr>
        <w:pStyle w:val="Tekstpodstawowywcity"/>
        <w:ind w:left="426" w:firstLine="5"/>
        <w:jc w:val="both"/>
      </w:pPr>
      <w:r>
        <w:t xml:space="preserve">Postępowanie o udzielenie zamówienia prowadzone jest w trybie </w:t>
      </w:r>
      <w:r>
        <w:rPr>
          <w:b/>
        </w:rPr>
        <w:t>przetargu niegraniczonego.</w:t>
      </w:r>
    </w:p>
    <w:p w14:paraId="134D09C1" w14:textId="77777777" w:rsidR="005F2A83" w:rsidRDefault="005F2A83" w:rsidP="005F2A83">
      <w:pPr>
        <w:pStyle w:val="Nagwek1"/>
      </w:pPr>
      <w:bookmarkStart w:id="4" w:name="_Toc258314244"/>
      <w:r>
        <w:t>informacje ogólne</w:t>
      </w:r>
    </w:p>
    <w:p w14:paraId="0D7BF8E6" w14:textId="77777777" w:rsidR="005F2A83" w:rsidRDefault="005F2A83" w:rsidP="005F2A83">
      <w:pPr>
        <w:pStyle w:val="Nagwek2"/>
      </w:pPr>
      <w:r>
        <w:t>Komunikacja w postępowaniu</w:t>
      </w:r>
    </w:p>
    <w:p w14:paraId="6808437A" w14:textId="77777777" w:rsidR="005F2A83" w:rsidRDefault="005F2A83" w:rsidP="005F2A83">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20119ACE" w14:textId="77777777" w:rsidR="005F2A83" w:rsidRDefault="005F2A83" w:rsidP="005F2A83">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5E6C917F" w14:textId="77777777" w:rsidR="005F2A83" w:rsidRDefault="005F2A83" w:rsidP="005F2A83">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0616ABFA" w14:textId="77777777" w:rsidR="005F2A83" w:rsidRDefault="005F2A83" w:rsidP="005F2A83">
      <w:pPr>
        <w:pStyle w:val="Nagwek1"/>
      </w:pPr>
      <w:r>
        <w:t>Opis przedmiotu zamówienia</w:t>
      </w:r>
      <w:bookmarkEnd w:id="4"/>
    </w:p>
    <w:p w14:paraId="2ED04C72" w14:textId="1D49CD09" w:rsidR="005F2A83" w:rsidRPr="007D08F7" w:rsidRDefault="005F2A83" w:rsidP="005F2A83">
      <w:pPr>
        <w:pStyle w:val="Nagwek2"/>
      </w:pPr>
      <w:r>
        <w:t>Przedmiotem zamówienia jest sprzedaż i dostawa komputera przenośnego</w:t>
      </w:r>
      <w:r w:rsidRPr="000310E7">
        <w:t xml:space="preserve"> potrzeby </w:t>
      </w:r>
      <w:r>
        <w:t>CR AGH</w:t>
      </w:r>
    </w:p>
    <w:p w14:paraId="081174DA" w14:textId="77777777" w:rsidR="005F2A83" w:rsidRDefault="005F2A83" w:rsidP="005F2A83">
      <w:pPr>
        <w:pStyle w:val="Tekstpodstawowy"/>
      </w:pPr>
      <w:r>
        <w:rPr>
          <w:b/>
        </w:rPr>
        <w:t xml:space="preserve">Wspólny Słownik Zamówień: </w:t>
      </w:r>
      <w:r>
        <w:t>30213100-6</w:t>
      </w:r>
    </w:p>
    <w:p w14:paraId="280DD906" w14:textId="77777777" w:rsidR="00C9053A" w:rsidRPr="00B232EC" w:rsidRDefault="00C9053A" w:rsidP="00C9053A">
      <w:r w:rsidRPr="00B232EC">
        <w:t>Przedmiotem zamówienia jest dostawa fabrycznie now</w:t>
      </w:r>
      <w:r>
        <w:t>ego</w:t>
      </w:r>
      <w:r w:rsidRPr="00B232EC">
        <w:t xml:space="preserve"> laptop</w:t>
      </w:r>
      <w:r>
        <w:t>a</w:t>
      </w:r>
      <w:r w:rsidRPr="00B232EC">
        <w:t xml:space="preserve"> przenośn</w:t>
      </w:r>
      <w:r>
        <w:t>ego</w:t>
      </w:r>
      <w:r w:rsidRPr="00B232EC">
        <w:t xml:space="preserve"> klasy biznesowej, przeznaczon</w:t>
      </w:r>
      <w:r>
        <w:t>ego</w:t>
      </w:r>
      <w:r w:rsidRPr="00B232EC">
        <w:t xml:space="preserve"> do pracy administracyjnej, obsługi procesów rekrutacyjnych, kontaktu z kandydatami, pracy hybrydowej oraz obsługi systemów informatycznych AGH.</w:t>
      </w:r>
    </w:p>
    <w:p w14:paraId="20BC94F5" w14:textId="77777777" w:rsidR="005F2A83" w:rsidRDefault="005F2A83" w:rsidP="005F2A83">
      <w:pPr>
        <w:pStyle w:val="Tekstpodstawowy"/>
      </w:pPr>
    </w:p>
    <w:tbl>
      <w:tblPr>
        <w:tblStyle w:val="TableGrid"/>
        <w:tblW w:w="10436" w:type="dxa"/>
        <w:tblInd w:w="-489" w:type="dxa"/>
        <w:tblCellMar>
          <w:top w:w="47" w:type="dxa"/>
          <w:left w:w="24" w:type="dxa"/>
        </w:tblCellMar>
        <w:tblLook w:val="04A0" w:firstRow="1" w:lastRow="0" w:firstColumn="1" w:lastColumn="0" w:noHBand="0" w:noVBand="1"/>
      </w:tblPr>
      <w:tblGrid>
        <w:gridCol w:w="2504"/>
        <w:gridCol w:w="7932"/>
      </w:tblGrid>
      <w:tr w:rsidR="00C9053A" w:rsidRPr="004D470C" w14:paraId="0524240D" w14:textId="77777777" w:rsidTr="00C9053A">
        <w:trPr>
          <w:trHeight w:val="432"/>
        </w:trPr>
        <w:tc>
          <w:tcPr>
            <w:tcW w:w="2504" w:type="dxa"/>
            <w:tcBorders>
              <w:top w:val="single" w:sz="8" w:space="0" w:color="000000"/>
              <w:left w:val="single" w:sz="4" w:space="0" w:color="000000"/>
              <w:bottom w:val="single" w:sz="8" w:space="0" w:color="000000"/>
              <w:right w:val="single" w:sz="4" w:space="0" w:color="000000"/>
            </w:tcBorders>
            <w:vAlign w:val="center"/>
          </w:tcPr>
          <w:p w14:paraId="0E8F0FB0" w14:textId="77777777" w:rsidR="00C9053A" w:rsidRPr="004D470C" w:rsidRDefault="00C9053A" w:rsidP="008E3EA6">
            <w:pPr>
              <w:ind w:right="22"/>
              <w:jc w:val="center"/>
              <w:rPr>
                <w:rFonts w:ascii="Verdana" w:hAnsi="Verdana"/>
                <w:sz w:val="20"/>
                <w:szCs w:val="20"/>
              </w:rPr>
            </w:pPr>
            <w:r>
              <w:rPr>
                <w:rFonts w:ascii="Verdana" w:hAnsi="Verdana"/>
                <w:b/>
                <w:sz w:val="20"/>
                <w:szCs w:val="20"/>
              </w:rPr>
              <w:lastRenderedPageBreak/>
              <w:t>Komponent</w:t>
            </w:r>
          </w:p>
        </w:tc>
        <w:tc>
          <w:tcPr>
            <w:tcW w:w="7932" w:type="dxa"/>
            <w:tcBorders>
              <w:top w:val="single" w:sz="8" w:space="0" w:color="000000"/>
              <w:left w:val="single" w:sz="4" w:space="0" w:color="000000"/>
              <w:bottom w:val="single" w:sz="8" w:space="0" w:color="000000"/>
              <w:right w:val="single" w:sz="4" w:space="0" w:color="000000"/>
            </w:tcBorders>
          </w:tcPr>
          <w:p w14:paraId="215997E0" w14:textId="77777777" w:rsidR="00C9053A" w:rsidRPr="004D470C" w:rsidRDefault="00C9053A" w:rsidP="008E3EA6">
            <w:pPr>
              <w:ind w:right="24"/>
              <w:jc w:val="center"/>
              <w:rPr>
                <w:rFonts w:ascii="Verdana" w:hAnsi="Verdana"/>
                <w:b/>
                <w:sz w:val="20"/>
                <w:szCs w:val="20"/>
              </w:rPr>
            </w:pPr>
            <w:r w:rsidRPr="004D470C">
              <w:rPr>
                <w:rFonts w:ascii="Verdana" w:hAnsi="Verdana"/>
                <w:b/>
                <w:sz w:val="20"/>
                <w:szCs w:val="20"/>
              </w:rPr>
              <w:t xml:space="preserve">Opis </w:t>
            </w:r>
          </w:p>
        </w:tc>
      </w:tr>
      <w:tr w:rsidR="00C9053A" w:rsidRPr="00840F95" w14:paraId="35E476A3" w14:textId="77777777" w:rsidTr="00C9053A">
        <w:trPr>
          <w:trHeight w:val="672"/>
        </w:trPr>
        <w:tc>
          <w:tcPr>
            <w:tcW w:w="2504" w:type="dxa"/>
            <w:tcBorders>
              <w:top w:val="single" w:sz="8" w:space="0" w:color="000000"/>
              <w:left w:val="single" w:sz="4" w:space="0" w:color="000000"/>
              <w:bottom w:val="single" w:sz="4" w:space="0" w:color="000000"/>
              <w:right w:val="single" w:sz="4" w:space="0" w:color="000000"/>
            </w:tcBorders>
            <w:vAlign w:val="center"/>
          </w:tcPr>
          <w:p w14:paraId="5687B8A0" w14:textId="77777777" w:rsidR="00C9053A" w:rsidRPr="004D470C" w:rsidRDefault="00C9053A" w:rsidP="008E3EA6">
            <w:pPr>
              <w:rPr>
                <w:rFonts w:ascii="Verdana" w:hAnsi="Verdana"/>
                <w:sz w:val="20"/>
                <w:szCs w:val="20"/>
              </w:rPr>
            </w:pPr>
            <w:r w:rsidRPr="004D470C">
              <w:rPr>
                <w:rFonts w:ascii="Verdana" w:hAnsi="Verdana"/>
                <w:sz w:val="20"/>
                <w:szCs w:val="20"/>
              </w:rPr>
              <w:t>Procesor</w:t>
            </w:r>
          </w:p>
        </w:tc>
        <w:tc>
          <w:tcPr>
            <w:tcW w:w="7932" w:type="dxa"/>
            <w:tcBorders>
              <w:top w:val="single" w:sz="8" w:space="0" w:color="000000"/>
              <w:left w:val="single" w:sz="4" w:space="0" w:color="000000"/>
              <w:bottom w:val="single" w:sz="4" w:space="0" w:color="000000"/>
              <w:right w:val="single" w:sz="4" w:space="0" w:color="000000"/>
            </w:tcBorders>
          </w:tcPr>
          <w:p w14:paraId="2FC2AAEB" w14:textId="77777777" w:rsidR="00C9053A" w:rsidRPr="004D470C" w:rsidRDefault="00C9053A" w:rsidP="008E3EA6">
            <w:pPr>
              <w:pStyle w:val="Akapitzlist"/>
              <w:ind w:left="340"/>
              <w:rPr>
                <w:rFonts w:ascii="Verdana" w:eastAsia="Times New Roman" w:hAnsi="Verdana"/>
                <w:sz w:val="20"/>
                <w:szCs w:val="20"/>
              </w:rPr>
            </w:pPr>
          </w:p>
          <w:p w14:paraId="5A23B636" w14:textId="77777777" w:rsidR="00C9053A" w:rsidRPr="004D470C" w:rsidRDefault="00C9053A" w:rsidP="003821C3">
            <w:pPr>
              <w:pStyle w:val="Akapitzlist"/>
              <w:numPr>
                <w:ilvl w:val="0"/>
                <w:numId w:val="23"/>
              </w:numPr>
              <w:suppressAutoHyphens w:val="0"/>
              <w:autoSpaceDN/>
              <w:spacing w:after="0" w:line="240" w:lineRule="auto"/>
              <w:textAlignment w:val="auto"/>
              <w:rPr>
                <w:rFonts w:ascii="Verdana" w:eastAsia="Times New Roman" w:hAnsi="Verdana"/>
                <w:sz w:val="20"/>
                <w:szCs w:val="20"/>
              </w:rPr>
            </w:pPr>
            <w:r w:rsidRPr="004D470C">
              <w:rPr>
                <w:rFonts w:ascii="Verdana" w:eastAsia="Times New Roman" w:hAnsi="Verdana"/>
                <w:sz w:val="20"/>
                <w:szCs w:val="20"/>
              </w:rPr>
              <w:t>Procesor powinien należeć do najnowszej generacji dostępnej w momencie składania ofert (rok 202</w:t>
            </w:r>
            <w:r>
              <w:rPr>
                <w:rFonts w:ascii="Verdana" w:eastAsia="Times New Roman" w:hAnsi="Verdana"/>
                <w:sz w:val="20"/>
                <w:szCs w:val="20"/>
              </w:rPr>
              <w:t>6</w:t>
            </w:r>
            <w:r w:rsidRPr="004D470C">
              <w:rPr>
                <w:rFonts w:ascii="Verdana" w:eastAsia="Times New Roman" w:hAnsi="Verdana"/>
                <w:sz w:val="20"/>
                <w:szCs w:val="20"/>
              </w:rPr>
              <w:t xml:space="preserve">), w technologii wytwarzania </w:t>
            </w:r>
            <w:r>
              <w:rPr>
                <w:rFonts w:ascii="Verdana" w:eastAsia="Times New Roman" w:hAnsi="Verdana"/>
                <w:sz w:val="20"/>
                <w:szCs w:val="20"/>
              </w:rPr>
              <w:t>mniejszy lub równy</w:t>
            </w:r>
            <w:r w:rsidRPr="004D470C">
              <w:rPr>
                <w:rFonts w:ascii="Verdana" w:eastAsia="Times New Roman" w:hAnsi="Verdana"/>
                <w:sz w:val="20"/>
                <w:szCs w:val="20"/>
              </w:rPr>
              <w:t xml:space="preserve"> 3 </w:t>
            </w:r>
            <w:proofErr w:type="spellStart"/>
            <w:r w:rsidRPr="004D470C">
              <w:rPr>
                <w:rFonts w:ascii="Verdana" w:eastAsia="Times New Roman" w:hAnsi="Verdana"/>
                <w:sz w:val="20"/>
                <w:szCs w:val="20"/>
              </w:rPr>
              <w:t>nm</w:t>
            </w:r>
            <w:proofErr w:type="spellEnd"/>
          </w:p>
          <w:p w14:paraId="27122257" w14:textId="77777777" w:rsidR="00C9053A" w:rsidRPr="004D470C" w:rsidRDefault="00C9053A" w:rsidP="003821C3">
            <w:pPr>
              <w:pStyle w:val="Akapitzlist"/>
              <w:numPr>
                <w:ilvl w:val="0"/>
                <w:numId w:val="23"/>
              </w:numPr>
              <w:suppressAutoHyphens w:val="0"/>
              <w:autoSpaceDN/>
              <w:spacing w:after="0" w:line="240" w:lineRule="auto"/>
              <w:textAlignment w:val="auto"/>
              <w:rPr>
                <w:rFonts w:ascii="Verdana" w:eastAsia="Times New Roman" w:hAnsi="Verdana"/>
                <w:sz w:val="20"/>
                <w:szCs w:val="20"/>
              </w:rPr>
            </w:pPr>
            <w:r w:rsidRPr="004D470C">
              <w:rPr>
                <w:rFonts w:ascii="Verdana" w:eastAsia="Times New Roman" w:hAnsi="Verdana"/>
                <w:sz w:val="20"/>
                <w:szCs w:val="20"/>
              </w:rPr>
              <w:t xml:space="preserve">Zaoferowany procesor musi uzyskiwać w teście </w:t>
            </w:r>
            <w:proofErr w:type="spellStart"/>
            <w:r w:rsidRPr="004D470C">
              <w:rPr>
                <w:rFonts w:ascii="Verdana" w:eastAsia="Times New Roman" w:hAnsi="Verdana"/>
                <w:sz w:val="20"/>
                <w:szCs w:val="20"/>
              </w:rPr>
              <w:t>PassMark</w:t>
            </w:r>
            <w:proofErr w:type="spellEnd"/>
            <w:r w:rsidRPr="004D470C">
              <w:rPr>
                <w:rFonts w:ascii="Verdana" w:eastAsia="Times New Roman" w:hAnsi="Verdana"/>
                <w:sz w:val="20"/>
                <w:szCs w:val="20"/>
              </w:rPr>
              <w:t xml:space="preserve"> CPU Mark wynik minimum: </w:t>
            </w:r>
            <w:r>
              <w:rPr>
                <w:rFonts w:ascii="Verdana" w:eastAsia="Times New Roman" w:hAnsi="Verdana"/>
                <w:sz w:val="20"/>
                <w:szCs w:val="20"/>
              </w:rPr>
              <w:t>18 500</w:t>
            </w:r>
            <w:r w:rsidRPr="004D470C">
              <w:rPr>
                <w:rFonts w:ascii="Verdana" w:eastAsia="Times New Roman" w:hAnsi="Verdana"/>
                <w:sz w:val="20"/>
                <w:szCs w:val="20"/>
              </w:rPr>
              <w:t xml:space="preserve"> punktów w ocenie wielowątkowej i co najmniej </w:t>
            </w:r>
            <w:r>
              <w:rPr>
                <w:rFonts w:ascii="Verdana" w:eastAsia="Times New Roman" w:hAnsi="Verdana"/>
                <w:sz w:val="20"/>
                <w:szCs w:val="20"/>
              </w:rPr>
              <w:t>3 950</w:t>
            </w:r>
            <w:r w:rsidRPr="004D470C">
              <w:rPr>
                <w:rFonts w:ascii="Verdana" w:eastAsia="Times New Roman" w:hAnsi="Verdana"/>
                <w:sz w:val="20"/>
                <w:szCs w:val="20"/>
              </w:rPr>
              <w:t xml:space="preserve"> punktów dla pojedynczego wątku (wynik zaproponowanego procesora musi </w:t>
            </w:r>
            <w:r>
              <w:rPr>
                <w:rFonts w:ascii="Verdana" w:eastAsia="Times New Roman" w:hAnsi="Verdana"/>
                <w:sz w:val="20"/>
                <w:szCs w:val="20"/>
              </w:rPr>
              <w:t xml:space="preserve">być opublikowany </w:t>
            </w:r>
            <w:r w:rsidRPr="004D470C">
              <w:rPr>
                <w:rFonts w:ascii="Verdana" w:eastAsia="Times New Roman" w:hAnsi="Verdana"/>
                <w:sz w:val="20"/>
                <w:szCs w:val="20"/>
              </w:rPr>
              <w:t xml:space="preserve">na stronie </w:t>
            </w:r>
            <w:hyperlink r:id="rId8" w:history="1">
              <w:r w:rsidRPr="004E68E8">
                <w:rPr>
                  <w:rStyle w:val="Hipercze"/>
                  <w:rFonts w:ascii="Verdana" w:eastAsia="Times New Roman" w:hAnsi="Verdana"/>
                  <w:sz w:val="20"/>
                  <w:szCs w:val="20"/>
                </w:rPr>
                <w:t>http://www.cpubenchmark.net</w:t>
              </w:r>
            </w:hyperlink>
            <w:r w:rsidRPr="004D470C">
              <w:rPr>
                <w:rFonts w:ascii="Verdana" w:eastAsia="Times New Roman" w:hAnsi="Verdana"/>
                <w:sz w:val="20"/>
                <w:szCs w:val="20"/>
              </w:rPr>
              <w:t xml:space="preserve">) </w:t>
            </w:r>
          </w:p>
          <w:p w14:paraId="7DBC2C95" w14:textId="77777777" w:rsidR="00C9053A" w:rsidRPr="00B232EC" w:rsidRDefault="00C9053A" w:rsidP="003821C3">
            <w:pPr>
              <w:numPr>
                <w:ilvl w:val="0"/>
                <w:numId w:val="23"/>
              </w:numPr>
              <w:suppressAutoHyphens w:val="0"/>
              <w:autoSpaceDN/>
              <w:spacing w:after="100" w:afterAutospacing="1"/>
              <w:ind w:left="709" w:hanging="709"/>
              <w:textAlignment w:val="auto"/>
            </w:pPr>
            <w:r w:rsidRPr="00B232EC">
              <w:t xml:space="preserve">Architektura: </w:t>
            </w:r>
            <w:r w:rsidRPr="00B232EC">
              <w:rPr>
                <w:b/>
                <w:bCs/>
              </w:rPr>
              <w:t>ARM64</w:t>
            </w:r>
          </w:p>
          <w:p w14:paraId="37074D2F" w14:textId="77777777" w:rsidR="00C9053A" w:rsidRPr="00B232EC" w:rsidRDefault="00C9053A" w:rsidP="003821C3">
            <w:pPr>
              <w:numPr>
                <w:ilvl w:val="0"/>
                <w:numId w:val="23"/>
              </w:numPr>
              <w:suppressAutoHyphens w:val="0"/>
              <w:autoSpaceDN/>
              <w:spacing w:after="100" w:afterAutospacing="1"/>
              <w:ind w:left="709" w:hanging="709"/>
              <w:textAlignment w:val="auto"/>
            </w:pPr>
            <w:r w:rsidRPr="00B232EC">
              <w:t xml:space="preserve">Liczba rdzeni: </w:t>
            </w:r>
            <w:r w:rsidRPr="00B232EC">
              <w:rPr>
                <w:b/>
                <w:bCs/>
              </w:rPr>
              <w:t>minimum 12</w:t>
            </w:r>
          </w:p>
          <w:p w14:paraId="2E28E40F" w14:textId="77777777" w:rsidR="00C9053A" w:rsidRPr="00B232EC" w:rsidRDefault="00C9053A" w:rsidP="003821C3">
            <w:pPr>
              <w:numPr>
                <w:ilvl w:val="0"/>
                <w:numId w:val="23"/>
              </w:numPr>
              <w:suppressAutoHyphens w:val="0"/>
              <w:autoSpaceDN/>
              <w:spacing w:after="100" w:afterAutospacing="1"/>
              <w:ind w:left="709" w:hanging="709"/>
              <w:textAlignment w:val="auto"/>
            </w:pPr>
            <w:r w:rsidRPr="00B232EC">
              <w:t>Zintegrowana jednostka akcelerująca zadania AI (NPU)</w:t>
            </w:r>
          </w:p>
          <w:p w14:paraId="3797A67B" w14:textId="77777777" w:rsidR="00C9053A" w:rsidRDefault="00C9053A" w:rsidP="003821C3">
            <w:pPr>
              <w:numPr>
                <w:ilvl w:val="0"/>
                <w:numId w:val="23"/>
              </w:numPr>
              <w:suppressAutoHyphens w:val="0"/>
              <w:autoSpaceDN/>
              <w:spacing w:after="100" w:afterAutospacing="1"/>
              <w:ind w:left="709" w:hanging="709"/>
              <w:textAlignment w:val="auto"/>
            </w:pPr>
            <w:r w:rsidRPr="00B232EC">
              <w:t>Wydajność umożliwiająca płynną obsługę wielu aplikacji jednocześnie</w:t>
            </w:r>
          </w:p>
          <w:p w14:paraId="71C1E112" w14:textId="36CD7CCA" w:rsidR="003D22C6" w:rsidRPr="00840F95" w:rsidRDefault="003D22C6" w:rsidP="003D22C6">
            <w:pPr>
              <w:suppressAutoHyphens w:val="0"/>
              <w:autoSpaceDN/>
              <w:spacing w:after="100" w:afterAutospacing="1"/>
              <w:ind w:left="709"/>
              <w:textAlignment w:val="auto"/>
            </w:pPr>
            <w:r>
              <w:t xml:space="preserve">Przykładowy procesor: </w:t>
            </w:r>
            <w:r w:rsidRPr="004D470C">
              <w:rPr>
                <w:rFonts w:ascii="Verdana" w:hAnsi="Verdana"/>
                <w:sz w:val="20"/>
                <w:szCs w:val="20"/>
              </w:rPr>
              <w:t xml:space="preserve">Intel </w:t>
            </w:r>
            <w:proofErr w:type="spellStart"/>
            <w:r w:rsidRPr="004D470C">
              <w:rPr>
                <w:rFonts w:ascii="Verdana" w:hAnsi="Verdana"/>
                <w:sz w:val="20"/>
                <w:szCs w:val="20"/>
              </w:rPr>
              <w:t>Core</w:t>
            </w:r>
            <w:proofErr w:type="spellEnd"/>
            <w:r w:rsidRPr="004D470C">
              <w:rPr>
                <w:rFonts w:ascii="Verdana" w:hAnsi="Verdana"/>
                <w:sz w:val="20"/>
                <w:szCs w:val="20"/>
              </w:rPr>
              <w:t xml:space="preserve"> Ultra </w:t>
            </w:r>
            <w:r>
              <w:rPr>
                <w:rFonts w:ascii="Verdana" w:hAnsi="Verdana"/>
                <w:sz w:val="20"/>
                <w:szCs w:val="20"/>
              </w:rPr>
              <w:t>7 258V</w:t>
            </w:r>
          </w:p>
        </w:tc>
      </w:tr>
      <w:tr w:rsidR="00C9053A" w:rsidRPr="006E2943" w14:paraId="06F2FB17"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18A811E0" w14:textId="77777777" w:rsidR="00C9053A" w:rsidRPr="004D470C" w:rsidRDefault="00C9053A" w:rsidP="008E3EA6">
            <w:pPr>
              <w:rPr>
                <w:rFonts w:ascii="Verdana" w:hAnsi="Verdana"/>
                <w:sz w:val="20"/>
                <w:szCs w:val="20"/>
              </w:rPr>
            </w:pPr>
            <w:r w:rsidRPr="004D470C">
              <w:rPr>
                <w:rFonts w:ascii="Verdana" w:hAnsi="Verdana"/>
                <w:sz w:val="20"/>
                <w:szCs w:val="20"/>
              </w:rPr>
              <w:t>Pamięć RAM</w:t>
            </w:r>
          </w:p>
        </w:tc>
        <w:tc>
          <w:tcPr>
            <w:tcW w:w="7932" w:type="dxa"/>
            <w:tcBorders>
              <w:top w:val="single" w:sz="4" w:space="0" w:color="000000"/>
              <w:left w:val="single" w:sz="4" w:space="0" w:color="000000"/>
              <w:bottom w:val="single" w:sz="4" w:space="0" w:color="000000"/>
              <w:right w:val="single" w:sz="4" w:space="0" w:color="000000"/>
            </w:tcBorders>
          </w:tcPr>
          <w:p w14:paraId="02C27CDF" w14:textId="77777777" w:rsidR="00C9053A" w:rsidRDefault="00C9053A" w:rsidP="003821C3">
            <w:pPr>
              <w:pStyle w:val="Akapitzlist"/>
              <w:numPr>
                <w:ilvl w:val="0"/>
                <w:numId w:val="25"/>
              </w:numPr>
              <w:suppressAutoHyphens w:val="0"/>
              <w:autoSpaceDN/>
              <w:spacing w:after="0" w:line="240" w:lineRule="auto"/>
              <w:textAlignment w:val="auto"/>
              <w:rPr>
                <w:rFonts w:ascii="Verdana" w:eastAsia="Times New Roman" w:hAnsi="Verdana"/>
                <w:sz w:val="20"/>
                <w:szCs w:val="20"/>
              </w:rPr>
            </w:pPr>
            <w:r w:rsidRPr="004D470C">
              <w:rPr>
                <w:rFonts w:ascii="Verdana" w:eastAsia="Times New Roman" w:hAnsi="Verdana"/>
                <w:sz w:val="20"/>
                <w:szCs w:val="20"/>
              </w:rPr>
              <w:t xml:space="preserve">Rodzaj pamięci - </w:t>
            </w:r>
            <w:r>
              <w:rPr>
                <w:rFonts w:ascii="Verdana" w:eastAsia="Times New Roman" w:hAnsi="Verdana"/>
                <w:sz w:val="20"/>
                <w:szCs w:val="20"/>
              </w:rPr>
              <w:t>LP</w:t>
            </w:r>
            <w:r w:rsidRPr="004D470C">
              <w:rPr>
                <w:rFonts w:ascii="Verdana" w:eastAsia="Times New Roman" w:hAnsi="Verdana"/>
                <w:sz w:val="20"/>
                <w:szCs w:val="20"/>
              </w:rPr>
              <w:t>DDR5</w:t>
            </w:r>
            <w:r>
              <w:rPr>
                <w:rFonts w:ascii="Verdana" w:eastAsia="Times New Roman" w:hAnsi="Verdana"/>
                <w:sz w:val="20"/>
                <w:szCs w:val="20"/>
              </w:rPr>
              <w:t xml:space="preserve">x, </w:t>
            </w:r>
          </w:p>
          <w:p w14:paraId="7A3D16DA" w14:textId="77777777" w:rsidR="00C9053A" w:rsidRDefault="00C9053A" w:rsidP="003821C3">
            <w:pPr>
              <w:pStyle w:val="Akapitzlist"/>
              <w:numPr>
                <w:ilvl w:val="0"/>
                <w:numId w:val="25"/>
              </w:numPr>
              <w:suppressAutoHyphens w:val="0"/>
              <w:autoSpaceDN/>
              <w:spacing w:after="0" w:line="240" w:lineRule="auto"/>
              <w:textAlignment w:val="auto"/>
              <w:rPr>
                <w:rFonts w:ascii="Verdana" w:eastAsia="Times New Roman" w:hAnsi="Verdana"/>
                <w:sz w:val="20"/>
                <w:szCs w:val="20"/>
              </w:rPr>
            </w:pPr>
            <w:r w:rsidRPr="00A301F9">
              <w:rPr>
                <w:rFonts w:ascii="Verdana" w:eastAsia="Times New Roman" w:hAnsi="Verdana"/>
                <w:sz w:val="20"/>
                <w:szCs w:val="20"/>
              </w:rPr>
              <w:t xml:space="preserve">Pojemność całkowita – minimum </w:t>
            </w:r>
            <w:r>
              <w:rPr>
                <w:rFonts w:ascii="Verdana" w:eastAsia="Times New Roman" w:hAnsi="Verdana"/>
                <w:sz w:val="20"/>
                <w:szCs w:val="20"/>
              </w:rPr>
              <w:t>32</w:t>
            </w:r>
            <w:r w:rsidRPr="00A301F9">
              <w:rPr>
                <w:rFonts w:ascii="Verdana" w:eastAsia="Times New Roman" w:hAnsi="Verdana"/>
                <w:sz w:val="20"/>
                <w:szCs w:val="20"/>
              </w:rPr>
              <w:t xml:space="preserve"> GB </w:t>
            </w:r>
          </w:p>
          <w:p w14:paraId="14A2B0F8" w14:textId="77777777" w:rsidR="00C9053A" w:rsidRDefault="00C9053A" w:rsidP="003821C3">
            <w:pPr>
              <w:pStyle w:val="Akapitzlist"/>
              <w:numPr>
                <w:ilvl w:val="0"/>
                <w:numId w:val="25"/>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Taktowanie min 8500 MHz</w:t>
            </w:r>
          </w:p>
          <w:p w14:paraId="406BE9BE" w14:textId="77777777" w:rsidR="00C9053A" w:rsidRPr="006E2943" w:rsidRDefault="00C9053A" w:rsidP="003821C3">
            <w:pPr>
              <w:pStyle w:val="Akapitzlist"/>
              <w:numPr>
                <w:ilvl w:val="0"/>
                <w:numId w:val="25"/>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Tryb pracy – dual-channel</w:t>
            </w:r>
          </w:p>
        </w:tc>
      </w:tr>
      <w:tr w:rsidR="00C9053A" w:rsidRPr="004D470C" w14:paraId="3F875D3B"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32974566" w14:textId="77777777" w:rsidR="00C9053A" w:rsidRPr="004D470C" w:rsidRDefault="00C9053A" w:rsidP="008E3EA6">
            <w:pPr>
              <w:rPr>
                <w:rFonts w:ascii="Verdana" w:hAnsi="Verdana"/>
                <w:sz w:val="20"/>
                <w:szCs w:val="20"/>
              </w:rPr>
            </w:pPr>
            <w:r>
              <w:rPr>
                <w:rFonts w:ascii="Verdana" w:hAnsi="Verdana"/>
                <w:sz w:val="20"/>
                <w:szCs w:val="20"/>
              </w:rPr>
              <w:t>Układ</w:t>
            </w:r>
            <w:r w:rsidRPr="004D470C">
              <w:rPr>
                <w:rFonts w:ascii="Verdana" w:hAnsi="Verdana"/>
                <w:sz w:val="20"/>
                <w:szCs w:val="20"/>
              </w:rPr>
              <w:t xml:space="preserve"> graficzn</w:t>
            </w:r>
            <w:r>
              <w:rPr>
                <w:rFonts w:ascii="Verdana" w:hAnsi="Verdana"/>
                <w:sz w:val="20"/>
                <w:szCs w:val="20"/>
              </w:rPr>
              <w:t>y</w:t>
            </w:r>
          </w:p>
        </w:tc>
        <w:tc>
          <w:tcPr>
            <w:tcW w:w="7932" w:type="dxa"/>
            <w:tcBorders>
              <w:top w:val="single" w:sz="4" w:space="0" w:color="000000"/>
              <w:left w:val="single" w:sz="4" w:space="0" w:color="000000"/>
              <w:bottom w:val="single" w:sz="4" w:space="0" w:color="000000"/>
              <w:right w:val="single" w:sz="4" w:space="0" w:color="000000"/>
            </w:tcBorders>
          </w:tcPr>
          <w:p w14:paraId="704E1BB0" w14:textId="77777777" w:rsidR="00C9053A" w:rsidRDefault="00C9053A" w:rsidP="003821C3">
            <w:pPr>
              <w:pStyle w:val="Akapitzlist"/>
              <w:numPr>
                <w:ilvl w:val="0"/>
                <w:numId w:val="27"/>
              </w:numPr>
              <w:suppressAutoHyphens w:val="0"/>
              <w:autoSpaceDN/>
              <w:spacing w:after="0" w:line="240" w:lineRule="auto"/>
              <w:jc w:val="both"/>
              <w:textAlignment w:val="auto"/>
              <w:rPr>
                <w:rFonts w:ascii="Verdana" w:eastAsia="Times New Roman" w:hAnsi="Verdana"/>
                <w:sz w:val="20"/>
                <w:szCs w:val="20"/>
              </w:rPr>
            </w:pPr>
            <w:r w:rsidRPr="006814FD">
              <w:rPr>
                <w:rFonts w:ascii="Verdana" w:eastAsia="Times New Roman" w:hAnsi="Verdana"/>
                <w:sz w:val="20"/>
                <w:szCs w:val="20"/>
              </w:rPr>
              <w:t xml:space="preserve">Wydajność w teście </w:t>
            </w:r>
            <w:proofErr w:type="spellStart"/>
            <w:r w:rsidRPr="006814FD">
              <w:rPr>
                <w:rFonts w:ascii="Verdana" w:eastAsia="Times New Roman" w:hAnsi="Verdana"/>
                <w:sz w:val="20"/>
                <w:szCs w:val="20"/>
              </w:rPr>
              <w:t>PassMark</w:t>
            </w:r>
            <w:proofErr w:type="spellEnd"/>
            <w:r w:rsidRPr="006814FD">
              <w:rPr>
                <w:rFonts w:ascii="Verdana" w:eastAsia="Times New Roman" w:hAnsi="Verdana"/>
                <w:sz w:val="20"/>
                <w:szCs w:val="20"/>
              </w:rPr>
              <w:t xml:space="preserve"> G3D Mark</w:t>
            </w:r>
            <w:r>
              <w:rPr>
                <w:rFonts w:ascii="Verdana" w:eastAsia="Times New Roman" w:hAnsi="Verdana"/>
                <w:sz w:val="20"/>
                <w:szCs w:val="20"/>
              </w:rPr>
              <w:t xml:space="preserve"> co najmniej 5000 punktów </w:t>
            </w:r>
            <w:hyperlink r:id="rId9" w:history="1">
              <w:r w:rsidRPr="009C7AC6">
                <w:rPr>
                  <w:rStyle w:val="Hipercze"/>
                  <w:rFonts w:ascii="Verdana" w:eastAsia="Times New Roman" w:hAnsi="Verdana"/>
                  <w:sz w:val="20"/>
                  <w:szCs w:val="20"/>
                </w:rPr>
                <w:t>https://www.videocardbenchmark.net/</w:t>
              </w:r>
            </w:hyperlink>
            <w:r>
              <w:rPr>
                <w:rFonts w:ascii="Verdana" w:eastAsia="Times New Roman" w:hAnsi="Verdana"/>
                <w:sz w:val="20"/>
                <w:szCs w:val="20"/>
              </w:rPr>
              <w:t xml:space="preserve"> </w:t>
            </w:r>
          </w:p>
          <w:p w14:paraId="7F8933A2" w14:textId="77777777" w:rsidR="00C9053A" w:rsidRPr="00334812" w:rsidRDefault="00C9053A" w:rsidP="003821C3">
            <w:pPr>
              <w:pStyle w:val="Akapitzlist"/>
              <w:numPr>
                <w:ilvl w:val="0"/>
                <w:numId w:val="27"/>
              </w:numPr>
              <w:suppressAutoHyphens w:val="0"/>
              <w:autoSpaceDN/>
              <w:spacing w:after="0" w:line="240" w:lineRule="auto"/>
              <w:jc w:val="both"/>
              <w:textAlignment w:val="auto"/>
              <w:rPr>
                <w:rFonts w:ascii="Verdana" w:eastAsia="Times New Roman" w:hAnsi="Verdana"/>
                <w:sz w:val="20"/>
                <w:szCs w:val="20"/>
              </w:rPr>
            </w:pPr>
            <w:r>
              <w:rPr>
                <w:rFonts w:ascii="Verdana" w:eastAsia="Times New Roman" w:hAnsi="Verdana"/>
                <w:sz w:val="20"/>
                <w:szCs w:val="20"/>
              </w:rPr>
              <w:t>Zintegrowany</w:t>
            </w:r>
          </w:p>
          <w:p w14:paraId="4D8EC211" w14:textId="77777777" w:rsidR="00C9053A" w:rsidRDefault="00C9053A" w:rsidP="003821C3">
            <w:pPr>
              <w:pStyle w:val="Akapitzlist"/>
              <w:numPr>
                <w:ilvl w:val="0"/>
                <w:numId w:val="27"/>
              </w:numPr>
              <w:suppressAutoHyphens w:val="0"/>
              <w:autoSpaceDN/>
              <w:spacing w:after="0" w:line="240" w:lineRule="auto"/>
              <w:jc w:val="both"/>
              <w:textAlignment w:val="auto"/>
              <w:rPr>
                <w:rFonts w:ascii="Verdana" w:eastAsia="Times New Roman" w:hAnsi="Verdana"/>
                <w:sz w:val="20"/>
                <w:szCs w:val="20"/>
              </w:rPr>
            </w:pPr>
            <w:r w:rsidRPr="008718F4">
              <w:rPr>
                <w:rFonts w:ascii="Verdana" w:eastAsia="Times New Roman" w:hAnsi="Verdana"/>
                <w:sz w:val="20"/>
                <w:szCs w:val="20"/>
              </w:rPr>
              <w:t xml:space="preserve">Obsługa sprzętowej </w:t>
            </w:r>
            <w:r>
              <w:rPr>
                <w:rFonts w:ascii="Verdana" w:eastAsia="Times New Roman" w:hAnsi="Verdana"/>
                <w:sz w:val="20"/>
                <w:szCs w:val="20"/>
              </w:rPr>
              <w:t>akceleracji wideokonferencji</w:t>
            </w:r>
          </w:p>
          <w:p w14:paraId="1A129866" w14:textId="77777777" w:rsidR="00C9053A" w:rsidRDefault="00C9053A" w:rsidP="003821C3">
            <w:pPr>
              <w:pStyle w:val="Akapitzlist"/>
              <w:numPr>
                <w:ilvl w:val="0"/>
                <w:numId w:val="26"/>
              </w:numPr>
              <w:suppressAutoHyphens w:val="0"/>
              <w:autoSpaceDN/>
              <w:spacing w:after="0" w:line="240" w:lineRule="auto"/>
              <w:ind w:left="357" w:hanging="357"/>
              <w:jc w:val="both"/>
              <w:textAlignment w:val="auto"/>
              <w:rPr>
                <w:rFonts w:ascii="Verdana" w:eastAsia="Times New Roman" w:hAnsi="Verdana"/>
                <w:sz w:val="20"/>
                <w:szCs w:val="20"/>
              </w:rPr>
            </w:pPr>
            <w:r w:rsidRPr="00334812">
              <w:rPr>
                <w:rFonts w:ascii="Verdana" w:eastAsia="Times New Roman" w:hAnsi="Verdana"/>
                <w:sz w:val="20"/>
                <w:szCs w:val="20"/>
              </w:rPr>
              <w:t xml:space="preserve">Liczba obsługiwanych monitorów </w:t>
            </w:r>
            <w:r>
              <w:rPr>
                <w:rFonts w:ascii="Verdana" w:eastAsia="Times New Roman" w:hAnsi="Verdana"/>
                <w:sz w:val="20"/>
                <w:szCs w:val="20"/>
              </w:rPr>
              <w:t xml:space="preserve">zewnętrznych </w:t>
            </w:r>
            <w:r w:rsidRPr="00334812">
              <w:rPr>
                <w:rFonts w:ascii="Verdana" w:eastAsia="Times New Roman" w:hAnsi="Verdana"/>
                <w:sz w:val="20"/>
                <w:szCs w:val="20"/>
              </w:rPr>
              <w:t xml:space="preserve">co najmniej </w:t>
            </w:r>
            <w:r>
              <w:rPr>
                <w:rFonts w:ascii="Verdana" w:eastAsia="Times New Roman" w:hAnsi="Verdana"/>
                <w:sz w:val="20"/>
                <w:szCs w:val="20"/>
              </w:rPr>
              <w:t>2</w:t>
            </w:r>
            <w:r w:rsidRPr="006814FD">
              <w:rPr>
                <w:rFonts w:ascii="Verdana" w:eastAsia="Times New Roman" w:hAnsi="Verdana"/>
                <w:sz w:val="20"/>
                <w:szCs w:val="20"/>
              </w:rPr>
              <w:t xml:space="preserve"> szt. </w:t>
            </w:r>
          </w:p>
          <w:p w14:paraId="78B7D586" w14:textId="7955B809" w:rsidR="003D22C6" w:rsidRPr="004D470C" w:rsidRDefault="003D22C6" w:rsidP="003D22C6">
            <w:pPr>
              <w:pStyle w:val="Akapitzlist"/>
              <w:suppressAutoHyphens w:val="0"/>
              <w:autoSpaceDN/>
              <w:spacing w:after="0" w:line="240" w:lineRule="auto"/>
              <w:ind w:left="357"/>
              <w:jc w:val="both"/>
              <w:textAlignment w:val="auto"/>
              <w:rPr>
                <w:rFonts w:ascii="Verdana" w:eastAsia="Times New Roman" w:hAnsi="Verdana"/>
                <w:sz w:val="20"/>
                <w:szCs w:val="20"/>
              </w:rPr>
            </w:pPr>
            <w:r>
              <w:rPr>
                <w:rFonts w:ascii="Verdana" w:eastAsia="Times New Roman" w:hAnsi="Verdana"/>
                <w:sz w:val="20"/>
                <w:szCs w:val="20"/>
              </w:rPr>
              <w:t xml:space="preserve">Przykładowy układ graficzny: </w:t>
            </w:r>
            <w:r w:rsidRPr="006E2943">
              <w:rPr>
                <w:rFonts w:ascii="Verdana" w:eastAsia="Times New Roman" w:hAnsi="Verdana"/>
                <w:sz w:val="20"/>
                <w:szCs w:val="20"/>
              </w:rPr>
              <w:t>Intel Arc 140V</w:t>
            </w:r>
            <w:r>
              <w:rPr>
                <w:rFonts w:ascii="Verdana" w:eastAsia="Times New Roman" w:hAnsi="Verdana"/>
                <w:sz w:val="20"/>
                <w:szCs w:val="20"/>
              </w:rPr>
              <w:t xml:space="preserve"> GPU</w:t>
            </w:r>
          </w:p>
        </w:tc>
      </w:tr>
      <w:tr w:rsidR="00C9053A" w:rsidRPr="004A6905" w14:paraId="2BC7C1C0"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47107B79" w14:textId="77777777" w:rsidR="00C9053A" w:rsidRPr="004D470C" w:rsidRDefault="00C9053A" w:rsidP="008E3EA6">
            <w:pPr>
              <w:rPr>
                <w:rFonts w:ascii="Verdana" w:hAnsi="Verdana"/>
                <w:sz w:val="20"/>
                <w:szCs w:val="20"/>
              </w:rPr>
            </w:pPr>
            <w:r w:rsidRPr="004D470C">
              <w:rPr>
                <w:rFonts w:ascii="Verdana" w:hAnsi="Verdana"/>
                <w:sz w:val="20"/>
                <w:szCs w:val="20"/>
              </w:rPr>
              <w:t>Dysk SSD</w:t>
            </w:r>
            <w:r>
              <w:rPr>
                <w:rFonts w:ascii="Verdana" w:hAnsi="Verdana"/>
                <w:sz w:val="20"/>
                <w:szCs w:val="20"/>
              </w:rPr>
              <w:t xml:space="preserve"> </w:t>
            </w:r>
            <w:proofErr w:type="spellStart"/>
            <w:r>
              <w:rPr>
                <w:rFonts w:ascii="Verdana" w:hAnsi="Verdana"/>
                <w:sz w:val="20"/>
                <w:szCs w:val="20"/>
              </w:rPr>
              <w:t>NVMe</w:t>
            </w:r>
            <w:proofErr w:type="spellEnd"/>
          </w:p>
        </w:tc>
        <w:tc>
          <w:tcPr>
            <w:tcW w:w="7932" w:type="dxa"/>
            <w:tcBorders>
              <w:top w:val="single" w:sz="4" w:space="0" w:color="000000"/>
              <w:left w:val="single" w:sz="4" w:space="0" w:color="000000"/>
              <w:bottom w:val="single" w:sz="4" w:space="0" w:color="000000"/>
              <w:right w:val="single" w:sz="4" w:space="0" w:color="000000"/>
            </w:tcBorders>
          </w:tcPr>
          <w:p w14:paraId="5E5D9F08" w14:textId="77777777" w:rsidR="00C9053A" w:rsidRPr="00C462D3"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sidRPr="00C462D3">
              <w:rPr>
                <w:rFonts w:ascii="Verdana" w:eastAsia="Times New Roman" w:hAnsi="Verdana"/>
                <w:sz w:val="20"/>
                <w:szCs w:val="20"/>
              </w:rPr>
              <w:t xml:space="preserve">Format – M.2 2280 </w:t>
            </w:r>
          </w:p>
          <w:p w14:paraId="48AADA16" w14:textId="77777777" w:rsidR="00C9053A" w:rsidRPr="00C462D3"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sidRPr="00C462D3">
              <w:rPr>
                <w:rFonts w:ascii="Verdana" w:eastAsia="Times New Roman" w:hAnsi="Verdana"/>
                <w:sz w:val="20"/>
                <w:szCs w:val="20"/>
              </w:rPr>
              <w:t xml:space="preserve">Interfejs – </w:t>
            </w:r>
            <w:proofErr w:type="spellStart"/>
            <w:r w:rsidRPr="00C462D3">
              <w:rPr>
                <w:rFonts w:ascii="Verdana" w:eastAsia="Times New Roman" w:hAnsi="Verdana"/>
                <w:sz w:val="20"/>
                <w:szCs w:val="20"/>
              </w:rPr>
              <w:t>PCI</w:t>
            </w:r>
            <w:r>
              <w:rPr>
                <w:rFonts w:ascii="Verdana" w:eastAsia="Times New Roman" w:hAnsi="Verdana"/>
                <w:sz w:val="20"/>
                <w:szCs w:val="20"/>
              </w:rPr>
              <w:t>e</w:t>
            </w:r>
            <w:proofErr w:type="spellEnd"/>
            <w:r w:rsidRPr="00C462D3">
              <w:rPr>
                <w:rFonts w:ascii="Verdana" w:eastAsia="Times New Roman" w:hAnsi="Verdana"/>
                <w:sz w:val="20"/>
                <w:szCs w:val="20"/>
              </w:rPr>
              <w:t xml:space="preserve"> 4.0 </w:t>
            </w:r>
          </w:p>
          <w:p w14:paraId="5D7D5236" w14:textId="77777777" w:rsidR="00C9053A" w:rsidRPr="004A6905"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sidRPr="00C462D3">
              <w:rPr>
                <w:rFonts w:ascii="Verdana" w:eastAsia="Times New Roman" w:hAnsi="Verdana"/>
                <w:sz w:val="20"/>
                <w:szCs w:val="20"/>
              </w:rPr>
              <w:t xml:space="preserve">Pojemność – minimum </w:t>
            </w:r>
            <w:r>
              <w:rPr>
                <w:rFonts w:ascii="Verdana" w:eastAsia="Times New Roman" w:hAnsi="Verdana"/>
                <w:sz w:val="20"/>
                <w:szCs w:val="20"/>
              </w:rPr>
              <w:t>1</w:t>
            </w:r>
            <w:r w:rsidRPr="00C462D3">
              <w:rPr>
                <w:rFonts w:ascii="Verdana" w:eastAsia="Times New Roman" w:hAnsi="Verdana"/>
                <w:sz w:val="20"/>
                <w:szCs w:val="20"/>
              </w:rPr>
              <w:t xml:space="preserve"> TB</w:t>
            </w:r>
          </w:p>
        </w:tc>
      </w:tr>
      <w:tr w:rsidR="00C9053A" w:rsidRPr="004A6905" w14:paraId="56A4FE2E"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2960BE50" w14:textId="77777777" w:rsidR="00C9053A" w:rsidRPr="004D470C" w:rsidRDefault="00C9053A" w:rsidP="008E3EA6">
            <w:pPr>
              <w:rPr>
                <w:rFonts w:ascii="Verdana" w:hAnsi="Verdana"/>
                <w:sz w:val="20"/>
                <w:szCs w:val="20"/>
              </w:rPr>
            </w:pPr>
            <w:r>
              <w:rPr>
                <w:rFonts w:ascii="Verdana" w:hAnsi="Verdana"/>
                <w:sz w:val="20"/>
                <w:szCs w:val="20"/>
              </w:rPr>
              <w:t>Ekran</w:t>
            </w:r>
          </w:p>
        </w:tc>
        <w:tc>
          <w:tcPr>
            <w:tcW w:w="7932" w:type="dxa"/>
            <w:tcBorders>
              <w:top w:val="single" w:sz="4" w:space="0" w:color="000000"/>
              <w:left w:val="single" w:sz="4" w:space="0" w:color="000000"/>
              <w:bottom w:val="single" w:sz="4" w:space="0" w:color="000000"/>
              <w:right w:val="single" w:sz="4" w:space="0" w:color="000000"/>
            </w:tcBorders>
          </w:tcPr>
          <w:p w14:paraId="7F71DB8D"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sidRPr="004A6905">
              <w:rPr>
                <w:rFonts w:ascii="Verdana" w:eastAsia="Times New Roman" w:hAnsi="Verdana"/>
                <w:sz w:val="20"/>
                <w:szCs w:val="20"/>
              </w:rPr>
              <w:t>Przekątna 14”</w:t>
            </w:r>
          </w:p>
          <w:p w14:paraId="4E009DEB"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Rozdzielczość 1920x1200 (WUXGA)</w:t>
            </w:r>
          </w:p>
          <w:p w14:paraId="08B71737"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Technologia – IPS</w:t>
            </w:r>
          </w:p>
          <w:p w14:paraId="73026076"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Ekran dotykowy – tak</w:t>
            </w:r>
          </w:p>
          <w:p w14:paraId="3D3B73A5"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Jasność matrycy min 400 cd/m2</w:t>
            </w:r>
          </w:p>
          <w:p w14:paraId="2CD0669F"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Kontrast 800:1</w:t>
            </w:r>
          </w:p>
          <w:p w14:paraId="51FDA7E5"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Częstotliwość odświeżania min. 60 </w:t>
            </w:r>
            <w:proofErr w:type="spellStart"/>
            <w:r>
              <w:rPr>
                <w:rFonts w:ascii="Verdana" w:eastAsia="Times New Roman" w:hAnsi="Verdana"/>
                <w:sz w:val="20"/>
                <w:szCs w:val="20"/>
              </w:rPr>
              <w:t>Hz</w:t>
            </w:r>
            <w:proofErr w:type="spellEnd"/>
          </w:p>
          <w:p w14:paraId="0B1ED6A2"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Kąt rozwarcia matrycy min. 180°</w:t>
            </w:r>
          </w:p>
          <w:p w14:paraId="391CC18B"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Powłoka antyodblaskowa</w:t>
            </w:r>
          </w:p>
          <w:p w14:paraId="1F39D048" w14:textId="77777777" w:rsidR="00C9053A" w:rsidRDefault="00C9053A" w:rsidP="003821C3">
            <w:pPr>
              <w:pStyle w:val="Akapitzlist"/>
              <w:numPr>
                <w:ilvl w:val="0"/>
                <w:numId w:val="26"/>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Odwzorowanie barw 100% </w:t>
            </w:r>
            <w:proofErr w:type="spellStart"/>
            <w:r>
              <w:rPr>
                <w:rFonts w:ascii="Verdana" w:eastAsia="Times New Roman" w:hAnsi="Verdana"/>
                <w:sz w:val="20"/>
                <w:szCs w:val="20"/>
              </w:rPr>
              <w:t>sRGB</w:t>
            </w:r>
            <w:proofErr w:type="spellEnd"/>
          </w:p>
          <w:p w14:paraId="07F82B62" w14:textId="53125D5C" w:rsidR="00C9053A" w:rsidRPr="004A6905" w:rsidRDefault="00C9053A" w:rsidP="00F07BA2">
            <w:pPr>
              <w:pStyle w:val="Akapitzlist"/>
              <w:suppressAutoHyphens w:val="0"/>
              <w:autoSpaceDN/>
              <w:spacing w:after="0" w:line="240" w:lineRule="auto"/>
              <w:textAlignment w:val="auto"/>
              <w:rPr>
                <w:rFonts w:ascii="Verdana" w:eastAsia="Times New Roman" w:hAnsi="Verdana"/>
                <w:sz w:val="20"/>
                <w:szCs w:val="20"/>
              </w:rPr>
            </w:pPr>
          </w:p>
        </w:tc>
      </w:tr>
      <w:tr w:rsidR="00C9053A" w:rsidRPr="00400AAB" w14:paraId="37D0540A"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12B811AA" w14:textId="77777777" w:rsidR="00C9053A" w:rsidRPr="004D470C" w:rsidRDefault="00C9053A" w:rsidP="008E3EA6">
            <w:pPr>
              <w:rPr>
                <w:rFonts w:ascii="Verdana" w:hAnsi="Verdana"/>
                <w:sz w:val="20"/>
                <w:szCs w:val="20"/>
              </w:rPr>
            </w:pPr>
            <w:r>
              <w:rPr>
                <w:rFonts w:ascii="Verdana" w:hAnsi="Verdana"/>
                <w:sz w:val="20"/>
                <w:szCs w:val="20"/>
              </w:rPr>
              <w:t>Klawiatura</w:t>
            </w:r>
          </w:p>
        </w:tc>
        <w:tc>
          <w:tcPr>
            <w:tcW w:w="7932" w:type="dxa"/>
            <w:tcBorders>
              <w:top w:val="single" w:sz="4" w:space="0" w:color="000000"/>
              <w:left w:val="single" w:sz="4" w:space="0" w:color="000000"/>
              <w:bottom w:val="single" w:sz="4" w:space="0" w:color="000000"/>
              <w:right w:val="single" w:sz="4" w:space="0" w:color="000000"/>
            </w:tcBorders>
          </w:tcPr>
          <w:p w14:paraId="3A8A7043" w14:textId="77777777" w:rsidR="00C9053A" w:rsidRDefault="00C9053A" w:rsidP="003821C3">
            <w:pPr>
              <w:pStyle w:val="Akapitzlist"/>
              <w:numPr>
                <w:ilvl w:val="0"/>
                <w:numId w:val="28"/>
              </w:numPr>
              <w:suppressAutoHyphens w:val="0"/>
              <w:autoSpaceDN/>
              <w:spacing w:after="0" w:line="240" w:lineRule="auto"/>
              <w:textAlignment w:val="auto"/>
              <w:rPr>
                <w:rFonts w:ascii="Verdana" w:eastAsia="Times New Roman" w:hAnsi="Verdana"/>
                <w:sz w:val="20"/>
                <w:szCs w:val="20"/>
              </w:rPr>
            </w:pPr>
            <w:r w:rsidRPr="00400AAB">
              <w:rPr>
                <w:rFonts w:ascii="Verdana" w:eastAsia="Times New Roman" w:hAnsi="Verdana"/>
                <w:sz w:val="20"/>
                <w:szCs w:val="20"/>
              </w:rPr>
              <w:t>Podświetlanie klawiatury tak</w:t>
            </w:r>
          </w:p>
          <w:p w14:paraId="6C019B72" w14:textId="77777777" w:rsidR="00C9053A" w:rsidRDefault="00C9053A" w:rsidP="003821C3">
            <w:pPr>
              <w:pStyle w:val="Akapitzlist"/>
              <w:numPr>
                <w:ilvl w:val="0"/>
                <w:numId w:val="28"/>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Odporność na zalanie</w:t>
            </w:r>
          </w:p>
          <w:p w14:paraId="14B54DD7" w14:textId="77777777" w:rsidR="00C9053A" w:rsidRDefault="00C9053A" w:rsidP="003821C3">
            <w:pPr>
              <w:pStyle w:val="Akapitzlist"/>
              <w:numPr>
                <w:ilvl w:val="0"/>
                <w:numId w:val="28"/>
              </w:numPr>
              <w:suppressAutoHyphens w:val="0"/>
              <w:autoSpaceDN/>
              <w:spacing w:after="0" w:line="240" w:lineRule="auto"/>
              <w:textAlignment w:val="auto"/>
              <w:rPr>
                <w:rFonts w:ascii="Verdana" w:eastAsia="Times New Roman" w:hAnsi="Verdana"/>
                <w:sz w:val="20"/>
                <w:szCs w:val="20"/>
              </w:rPr>
            </w:pPr>
            <w:proofErr w:type="spellStart"/>
            <w:r>
              <w:rPr>
                <w:rFonts w:ascii="Verdana" w:eastAsia="Times New Roman" w:hAnsi="Verdana"/>
                <w:sz w:val="20"/>
                <w:szCs w:val="20"/>
              </w:rPr>
              <w:t>Touchpad</w:t>
            </w:r>
            <w:proofErr w:type="spellEnd"/>
            <w:r>
              <w:rPr>
                <w:rFonts w:ascii="Verdana" w:eastAsia="Times New Roman" w:hAnsi="Verdana"/>
                <w:sz w:val="20"/>
                <w:szCs w:val="20"/>
              </w:rPr>
              <w:t xml:space="preserve"> z wydzielonymi przyciskami</w:t>
            </w:r>
          </w:p>
          <w:p w14:paraId="0A77FA77" w14:textId="77777777" w:rsidR="00C9053A" w:rsidRPr="00400AAB" w:rsidRDefault="00C9053A" w:rsidP="003821C3">
            <w:pPr>
              <w:pStyle w:val="Akapitzlist"/>
              <w:numPr>
                <w:ilvl w:val="0"/>
                <w:numId w:val="28"/>
              </w:numPr>
              <w:suppressAutoHyphens w:val="0"/>
              <w:autoSpaceDN/>
              <w:spacing w:after="0" w:line="240" w:lineRule="auto"/>
              <w:textAlignment w:val="auto"/>
              <w:rPr>
                <w:rFonts w:ascii="Verdana" w:eastAsia="Times New Roman" w:hAnsi="Verdana"/>
                <w:sz w:val="20"/>
                <w:szCs w:val="20"/>
              </w:rPr>
            </w:pPr>
            <w:proofErr w:type="spellStart"/>
            <w:r>
              <w:rPr>
                <w:rFonts w:ascii="Verdana" w:eastAsia="Times New Roman" w:hAnsi="Verdana"/>
                <w:sz w:val="20"/>
                <w:szCs w:val="20"/>
              </w:rPr>
              <w:t>Trackpoint</w:t>
            </w:r>
            <w:proofErr w:type="spellEnd"/>
            <w:r>
              <w:rPr>
                <w:rFonts w:ascii="Verdana" w:eastAsia="Times New Roman" w:hAnsi="Verdana"/>
                <w:sz w:val="20"/>
                <w:szCs w:val="20"/>
              </w:rPr>
              <w:t xml:space="preserve"> lub równoważne urządzenie wskazujące</w:t>
            </w:r>
          </w:p>
        </w:tc>
      </w:tr>
      <w:tr w:rsidR="00C9053A" w:rsidRPr="00291AEC" w14:paraId="503DA453"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4E34CEEF" w14:textId="77777777" w:rsidR="00C9053A" w:rsidRPr="004D470C" w:rsidRDefault="00C9053A" w:rsidP="008E3EA6">
            <w:pPr>
              <w:rPr>
                <w:rFonts w:ascii="Verdana" w:hAnsi="Verdana"/>
                <w:sz w:val="20"/>
                <w:szCs w:val="20"/>
              </w:rPr>
            </w:pPr>
            <w:r>
              <w:rPr>
                <w:rFonts w:ascii="Verdana" w:hAnsi="Verdana"/>
                <w:sz w:val="20"/>
                <w:szCs w:val="20"/>
              </w:rPr>
              <w:t>Kamera i multimedia</w:t>
            </w:r>
          </w:p>
        </w:tc>
        <w:tc>
          <w:tcPr>
            <w:tcW w:w="7932" w:type="dxa"/>
            <w:tcBorders>
              <w:top w:val="single" w:sz="4" w:space="0" w:color="000000"/>
              <w:left w:val="single" w:sz="4" w:space="0" w:color="000000"/>
              <w:bottom w:val="single" w:sz="4" w:space="0" w:color="000000"/>
              <w:right w:val="single" w:sz="4" w:space="0" w:color="000000"/>
            </w:tcBorders>
          </w:tcPr>
          <w:p w14:paraId="5AF395B7" w14:textId="77777777" w:rsidR="00C9053A"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Wbudowana kamera </w:t>
            </w:r>
          </w:p>
          <w:p w14:paraId="4DC38717" w14:textId="77777777" w:rsidR="00C9053A"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Rozdzielczość min. 5 </w:t>
            </w:r>
            <w:proofErr w:type="spellStart"/>
            <w:r>
              <w:rPr>
                <w:rFonts w:ascii="Verdana" w:eastAsia="Times New Roman" w:hAnsi="Verdana"/>
                <w:sz w:val="20"/>
                <w:szCs w:val="20"/>
              </w:rPr>
              <w:t>MPix</w:t>
            </w:r>
            <w:proofErr w:type="spellEnd"/>
          </w:p>
          <w:p w14:paraId="61224FA0" w14:textId="77777777" w:rsidR="00C9053A"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Kamera IR do logowania biometrycznego</w:t>
            </w:r>
          </w:p>
          <w:p w14:paraId="7C5597E5" w14:textId="77777777" w:rsidR="00C9053A"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Fizyczna przesłona  tak</w:t>
            </w:r>
          </w:p>
          <w:p w14:paraId="7AB1262C" w14:textId="77777777" w:rsidR="00C9053A"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Minimum 2 mikrofony z redukcja szumów</w:t>
            </w:r>
          </w:p>
          <w:p w14:paraId="79125B18" w14:textId="77777777" w:rsidR="00C9053A" w:rsidRPr="00291AEC" w:rsidRDefault="00C9053A" w:rsidP="003821C3">
            <w:pPr>
              <w:pStyle w:val="Akapitzlist"/>
              <w:numPr>
                <w:ilvl w:val="0"/>
                <w:numId w:val="29"/>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Głośniki stereo skierowane do użytkownika</w:t>
            </w:r>
          </w:p>
        </w:tc>
      </w:tr>
      <w:tr w:rsidR="00C9053A" w:rsidRPr="00D05156" w14:paraId="1FF51BC3"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67D5E0B0" w14:textId="77777777" w:rsidR="00C9053A" w:rsidRDefault="00C9053A" w:rsidP="008E3EA6">
            <w:pPr>
              <w:rPr>
                <w:rFonts w:ascii="Verdana" w:hAnsi="Verdana"/>
                <w:sz w:val="20"/>
                <w:szCs w:val="20"/>
              </w:rPr>
            </w:pPr>
            <w:r>
              <w:rPr>
                <w:rFonts w:ascii="Verdana" w:hAnsi="Verdana"/>
                <w:sz w:val="20"/>
                <w:szCs w:val="20"/>
              </w:rPr>
              <w:lastRenderedPageBreak/>
              <w:t>Porty i interfejsy</w:t>
            </w:r>
          </w:p>
        </w:tc>
        <w:tc>
          <w:tcPr>
            <w:tcW w:w="7932" w:type="dxa"/>
            <w:tcBorders>
              <w:top w:val="single" w:sz="4" w:space="0" w:color="000000"/>
              <w:left w:val="single" w:sz="4" w:space="0" w:color="000000"/>
              <w:bottom w:val="single" w:sz="4" w:space="0" w:color="000000"/>
              <w:right w:val="single" w:sz="4" w:space="0" w:color="000000"/>
            </w:tcBorders>
          </w:tcPr>
          <w:p w14:paraId="1319A64B"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Co najmniej 2xUSB-C (USB4)</w:t>
            </w:r>
          </w:p>
          <w:p w14:paraId="5A0D435E"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Co najmniej 2xUSB-A</w:t>
            </w:r>
          </w:p>
          <w:p w14:paraId="49DE48DC"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HDMI </w:t>
            </w:r>
          </w:p>
          <w:p w14:paraId="6F9E0659"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Złącze słuchawkowo-mikrofonowe</w:t>
            </w:r>
          </w:p>
          <w:p w14:paraId="1C6669CA" w14:textId="77777777" w:rsidR="00C9053A" w:rsidRPr="00D05156"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Gniazdo linki zabezpieczającej Nano</w:t>
            </w:r>
          </w:p>
        </w:tc>
      </w:tr>
      <w:tr w:rsidR="00C9053A" w:rsidRPr="00D05156" w14:paraId="500CAE68"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1936D638" w14:textId="77777777" w:rsidR="00C9053A" w:rsidRPr="004D470C" w:rsidRDefault="00C9053A" w:rsidP="008E3EA6">
            <w:pPr>
              <w:rPr>
                <w:rFonts w:ascii="Verdana" w:hAnsi="Verdana"/>
                <w:sz w:val="20"/>
                <w:szCs w:val="20"/>
              </w:rPr>
            </w:pPr>
            <w:r>
              <w:rPr>
                <w:rFonts w:ascii="Verdana" w:hAnsi="Verdana"/>
                <w:sz w:val="20"/>
                <w:szCs w:val="20"/>
              </w:rPr>
              <w:t xml:space="preserve">Łączność </w:t>
            </w:r>
          </w:p>
        </w:tc>
        <w:tc>
          <w:tcPr>
            <w:tcW w:w="7932" w:type="dxa"/>
            <w:tcBorders>
              <w:top w:val="single" w:sz="4" w:space="0" w:color="000000"/>
              <w:left w:val="single" w:sz="4" w:space="0" w:color="000000"/>
              <w:bottom w:val="single" w:sz="4" w:space="0" w:color="000000"/>
              <w:right w:val="single" w:sz="4" w:space="0" w:color="000000"/>
            </w:tcBorders>
          </w:tcPr>
          <w:p w14:paraId="67C4D5AB"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sidRPr="00D05156">
              <w:rPr>
                <w:rFonts w:ascii="Verdana" w:eastAsia="Times New Roman" w:hAnsi="Verdana"/>
                <w:sz w:val="20"/>
                <w:szCs w:val="20"/>
              </w:rPr>
              <w:t>Karta sieciowa bezprzewodowa w najwyższym aktualnym standardzie</w:t>
            </w:r>
          </w:p>
          <w:p w14:paraId="0545EB39"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Standard WLAN Wi-Fi 7</w:t>
            </w:r>
          </w:p>
          <w:p w14:paraId="665DA4F9" w14:textId="77777777" w:rsidR="00C9053A"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Bluetooth minimum 5.4</w:t>
            </w:r>
          </w:p>
          <w:p w14:paraId="318ED84C" w14:textId="77777777" w:rsidR="00C9053A" w:rsidRPr="00D05156" w:rsidRDefault="00C9053A" w:rsidP="003821C3">
            <w:pPr>
              <w:pStyle w:val="Akapitzlist"/>
              <w:numPr>
                <w:ilvl w:val="0"/>
                <w:numId w:val="30"/>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Gniazdo </w:t>
            </w:r>
            <w:proofErr w:type="spellStart"/>
            <w:r>
              <w:rPr>
                <w:rFonts w:ascii="Verdana" w:eastAsia="Times New Roman" w:hAnsi="Verdana"/>
                <w:sz w:val="20"/>
                <w:szCs w:val="20"/>
              </w:rPr>
              <w:t>nano</w:t>
            </w:r>
            <w:proofErr w:type="spellEnd"/>
            <w:r>
              <w:rPr>
                <w:rFonts w:ascii="Verdana" w:eastAsia="Times New Roman" w:hAnsi="Verdana"/>
                <w:sz w:val="20"/>
                <w:szCs w:val="20"/>
              </w:rPr>
              <w:t xml:space="preserve"> SIM</w:t>
            </w:r>
          </w:p>
        </w:tc>
      </w:tr>
      <w:tr w:rsidR="00C9053A" w:rsidRPr="00127315" w14:paraId="079EA1F6"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118B9A9C" w14:textId="77777777" w:rsidR="00C9053A" w:rsidRPr="004D470C" w:rsidRDefault="00C9053A" w:rsidP="008E3EA6">
            <w:pPr>
              <w:rPr>
                <w:rFonts w:ascii="Verdana" w:hAnsi="Verdana"/>
                <w:sz w:val="20"/>
                <w:szCs w:val="20"/>
              </w:rPr>
            </w:pPr>
            <w:r>
              <w:rPr>
                <w:rFonts w:ascii="Verdana" w:hAnsi="Verdana"/>
                <w:sz w:val="20"/>
                <w:szCs w:val="20"/>
              </w:rPr>
              <w:t xml:space="preserve">Bezpieczeństwo </w:t>
            </w:r>
          </w:p>
        </w:tc>
        <w:tc>
          <w:tcPr>
            <w:tcW w:w="7932" w:type="dxa"/>
            <w:tcBorders>
              <w:top w:val="single" w:sz="4" w:space="0" w:color="000000"/>
              <w:left w:val="single" w:sz="4" w:space="0" w:color="000000"/>
              <w:bottom w:val="single" w:sz="4" w:space="0" w:color="000000"/>
              <w:right w:val="single" w:sz="4" w:space="0" w:color="000000"/>
            </w:tcBorders>
          </w:tcPr>
          <w:p w14:paraId="33B70972" w14:textId="77777777" w:rsidR="00C9053A" w:rsidRDefault="00C9053A" w:rsidP="003821C3">
            <w:pPr>
              <w:pStyle w:val="Akapitzlist"/>
              <w:numPr>
                <w:ilvl w:val="0"/>
                <w:numId w:val="31"/>
              </w:numPr>
              <w:suppressAutoHyphens w:val="0"/>
              <w:autoSpaceDN/>
              <w:spacing w:after="0" w:line="240" w:lineRule="auto"/>
              <w:textAlignment w:val="auto"/>
              <w:rPr>
                <w:rFonts w:ascii="Verdana" w:eastAsia="Times New Roman" w:hAnsi="Verdana"/>
                <w:sz w:val="20"/>
                <w:szCs w:val="20"/>
              </w:rPr>
            </w:pPr>
            <w:r w:rsidRPr="00127315">
              <w:rPr>
                <w:rFonts w:ascii="Verdana" w:eastAsia="Times New Roman" w:hAnsi="Verdana"/>
                <w:sz w:val="20"/>
                <w:szCs w:val="20"/>
              </w:rPr>
              <w:t>Sprzętowy moduł TPM 2.0</w:t>
            </w:r>
          </w:p>
          <w:p w14:paraId="0FF22BCA" w14:textId="77777777" w:rsidR="00C9053A" w:rsidRDefault="00C9053A" w:rsidP="003821C3">
            <w:pPr>
              <w:pStyle w:val="Akapitzlist"/>
              <w:numPr>
                <w:ilvl w:val="0"/>
                <w:numId w:val="31"/>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Czytnik linii papilarnych</w:t>
            </w:r>
          </w:p>
          <w:p w14:paraId="5886A1E6" w14:textId="77777777" w:rsidR="00C9053A" w:rsidRDefault="00C9053A" w:rsidP="003821C3">
            <w:pPr>
              <w:pStyle w:val="Akapitzlist"/>
              <w:numPr>
                <w:ilvl w:val="0"/>
                <w:numId w:val="31"/>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 xml:space="preserve">Czytnik </w:t>
            </w:r>
            <w:proofErr w:type="spellStart"/>
            <w:r>
              <w:rPr>
                <w:rFonts w:ascii="Verdana" w:eastAsia="Times New Roman" w:hAnsi="Verdana"/>
                <w:sz w:val="20"/>
                <w:szCs w:val="20"/>
              </w:rPr>
              <w:t>SmartCard</w:t>
            </w:r>
            <w:proofErr w:type="spellEnd"/>
          </w:p>
          <w:p w14:paraId="3FFDD344" w14:textId="77777777" w:rsidR="00C9053A" w:rsidRPr="00127315" w:rsidRDefault="00C9053A" w:rsidP="003821C3">
            <w:pPr>
              <w:pStyle w:val="Akapitzlist"/>
              <w:numPr>
                <w:ilvl w:val="0"/>
                <w:numId w:val="31"/>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Wzmocniona konstrukcja</w:t>
            </w:r>
          </w:p>
        </w:tc>
      </w:tr>
      <w:tr w:rsidR="00C9053A" w:rsidRPr="00127315" w14:paraId="0522FA2D"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6BB80E11" w14:textId="77777777" w:rsidR="00C9053A" w:rsidRPr="004D470C" w:rsidRDefault="00C9053A" w:rsidP="008E3EA6">
            <w:pPr>
              <w:rPr>
                <w:rFonts w:ascii="Verdana" w:hAnsi="Verdana"/>
                <w:sz w:val="20"/>
                <w:szCs w:val="20"/>
              </w:rPr>
            </w:pPr>
            <w:r>
              <w:rPr>
                <w:rFonts w:ascii="Verdana" w:hAnsi="Verdana"/>
                <w:sz w:val="20"/>
                <w:szCs w:val="20"/>
              </w:rPr>
              <w:t>Bateria i zasilanie</w:t>
            </w:r>
          </w:p>
        </w:tc>
        <w:tc>
          <w:tcPr>
            <w:tcW w:w="7932" w:type="dxa"/>
            <w:tcBorders>
              <w:top w:val="single" w:sz="4" w:space="0" w:color="000000"/>
              <w:left w:val="single" w:sz="4" w:space="0" w:color="000000"/>
              <w:bottom w:val="single" w:sz="4" w:space="0" w:color="000000"/>
              <w:right w:val="single" w:sz="4" w:space="0" w:color="000000"/>
            </w:tcBorders>
          </w:tcPr>
          <w:p w14:paraId="0F0088C2" w14:textId="77777777" w:rsidR="00C9053A" w:rsidRDefault="00C9053A" w:rsidP="003821C3">
            <w:pPr>
              <w:pStyle w:val="Akapitzlist"/>
              <w:numPr>
                <w:ilvl w:val="0"/>
                <w:numId w:val="32"/>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Typ baterii Li-</w:t>
            </w:r>
            <w:proofErr w:type="spellStart"/>
            <w:r>
              <w:rPr>
                <w:rFonts w:ascii="Verdana" w:eastAsia="Times New Roman" w:hAnsi="Verdana"/>
                <w:sz w:val="20"/>
                <w:szCs w:val="20"/>
              </w:rPr>
              <w:t>IonMo</w:t>
            </w:r>
            <w:proofErr w:type="spellEnd"/>
          </w:p>
          <w:p w14:paraId="228B2137" w14:textId="77777777" w:rsidR="00C9053A" w:rsidRDefault="00C9053A" w:rsidP="003821C3">
            <w:pPr>
              <w:pStyle w:val="Akapitzlist"/>
              <w:numPr>
                <w:ilvl w:val="0"/>
                <w:numId w:val="32"/>
              </w:numPr>
              <w:suppressAutoHyphens w:val="0"/>
              <w:autoSpaceDN/>
              <w:spacing w:after="0" w:line="240" w:lineRule="auto"/>
              <w:textAlignment w:val="auto"/>
              <w:rPr>
                <w:rFonts w:ascii="Verdana" w:eastAsia="Times New Roman" w:hAnsi="Verdana"/>
                <w:sz w:val="20"/>
                <w:szCs w:val="20"/>
              </w:rPr>
            </w:pPr>
            <w:r w:rsidRPr="00127315">
              <w:rPr>
                <w:rFonts w:ascii="Verdana" w:eastAsia="Times New Roman" w:hAnsi="Verdana"/>
                <w:sz w:val="20"/>
                <w:szCs w:val="20"/>
              </w:rPr>
              <w:t xml:space="preserve">Pojemność baterii minimum 58 </w:t>
            </w:r>
            <w:proofErr w:type="spellStart"/>
            <w:r w:rsidRPr="00127315">
              <w:rPr>
                <w:rFonts w:ascii="Verdana" w:eastAsia="Times New Roman" w:hAnsi="Verdana"/>
                <w:sz w:val="20"/>
                <w:szCs w:val="20"/>
              </w:rPr>
              <w:t>Wh</w:t>
            </w:r>
            <w:proofErr w:type="spellEnd"/>
          </w:p>
          <w:p w14:paraId="4E86114C" w14:textId="77777777" w:rsidR="00C9053A" w:rsidRDefault="00C9053A" w:rsidP="003821C3">
            <w:pPr>
              <w:pStyle w:val="Akapitzlist"/>
              <w:numPr>
                <w:ilvl w:val="0"/>
                <w:numId w:val="32"/>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Czas pracy baterii min 840 min</w:t>
            </w:r>
          </w:p>
          <w:p w14:paraId="0852740B" w14:textId="77777777" w:rsidR="00C9053A" w:rsidRDefault="00C9053A" w:rsidP="003821C3">
            <w:pPr>
              <w:pStyle w:val="Akapitzlist"/>
              <w:numPr>
                <w:ilvl w:val="0"/>
                <w:numId w:val="32"/>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Szybkie ładowanie min. 80% w ≤ 1 h</w:t>
            </w:r>
          </w:p>
          <w:p w14:paraId="5E3A7EE5" w14:textId="77777777" w:rsidR="00C9053A" w:rsidRPr="00127315" w:rsidRDefault="00C9053A" w:rsidP="003821C3">
            <w:pPr>
              <w:pStyle w:val="Akapitzlist"/>
              <w:numPr>
                <w:ilvl w:val="0"/>
                <w:numId w:val="32"/>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Zasilacz USB-C, min. 65 W</w:t>
            </w:r>
          </w:p>
        </w:tc>
      </w:tr>
      <w:tr w:rsidR="00C9053A" w:rsidRPr="004D470C" w14:paraId="04709DCB" w14:textId="77777777" w:rsidTr="00C9053A">
        <w:trPr>
          <w:trHeight w:val="672"/>
        </w:trPr>
        <w:tc>
          <w:tcPr>
            <w:tcW w:w="2504" w:type="dxa"/>
            <w:tcBorders>
              <w:top w:val="single" w:sz="4" w:space="0" w:color="000000"/>
              <w:left w:val="single" w:sz="4" w:space="0" w:color="000000"/>
              <w:bottom w:val="single" w:sz="4" w:space="0" w:color="000000"/>
              <w:right w:val="single" w:sz="4" w:space="0" w:color="000000"/>
            </w:tcBorders>
            <w:vAlign w:val="center"/>
          </w:tcPr>
          <w:p w14:paraId="29E441CD" w14:textId="77777777" w:rsidR="00C9053A" w:rsidRPr="004D470C" w:rsidRDefault="00C9053A" w:rsidP="008E3EA6">
            <w:pPr>
              <w:rPr>
                <w:rFonts w:ascii="Verdana" w:hAnsi="Verdana"/>
                <w:sz w:val="20"/>
                <w:szCs w:val="20"/>
              </w:rPr>
            </w:pPr>
            <w:r w:rsidRPr="004D470C">
              <w:rPr>
                <w:rFonts w:ascii="Verdana" w:hAnsi="Verdana"/>
                <w:sz w:val="20"/>
                <w:szCs w:val="20"/>
              </w:rPr>
              <w:t>Oprogramowanie</w:t>
            </w:r>
          </w:p>
        </w:tc>
        <w:tc>
          <w:tcPr>
            <w:tcW w:w="7932" w:type="dxa"/>
            <w:tcBorders>
              <w:top w:val="single" w:sz="4" w:space="0" w:color="000000"/>
              <w:left w:val="single" w:sz="4" w:space="0" w:color="000000"/>
              <w:bottom w:val="single" w:sz="4" w:space="0" w:color="000000"/>
              <w:right w:val="single" w:sz="4" w:space="0" w:color="000000"/>
            </w:tcBorders>
          </w:tcPr>
          <w:p w14:paraId="34BD2AD1" w14:textId="77777777" w:rsidR="00C9053A" w:rsidRPr="004D470C" w:rsidRDefault="00C9053A" w:rsidP="008E3EA6">
            <w:pPr>
              <w:rPr>
                <w:rFonts w:ascii="Verdana" w:hAnsi="Verdana"/>
                <w:sz w:val="20"/>
                <w:szCs w:val="20"/>
              </w:rPr>
            </w:pPr>
            <w:r w:rsidRPr="004D470C">
              <w:rPr>
                <w:rFonts w:ascii="Verdana" w:hAnsi="Verdana"/>
                <w:sz w:val="20"/>
                <w:szCs w:val="20"/>
              </w:rPr>
              <w:t>Windows 11 Pro 64-bit lub równoważny</w:t>
            </w:r>
          </w:p>
          <w:p w14:paraId="5820697E" w14:textId="77777777" w:rsidR="00C9053A" w:rsidRPr="004D470C" w:rsidRDefault="00C9053A" w:rsidP="008E3EA6">
            <w:pPr>
              <w:rPr>
                <w:rFonts w:ascii="Verdana" w:hAnsi="Verdana"/>
                <w:sz w:val="20"/>
                <w:szCs w:val="20"/>
              </w:rPr>
            </w:pPr>
          </w:p>
          <w:p w14:paraId="6E7BF13E" w14:textId="77777777" w:rsidR="00C9053A" w:rsidRPr="004D470C" w:rsidRDefault="00C9053A" w:rsidP="008E3EA6">
            <w:pPr>
              <w:rPr>
                <w:rFonts w:ascii="Verdana" w:hAnsi="Verdana"/>
                <w:sz w:val="20"/>
                <w:szCs w:val="20"/>
              </w:rPr>
            </w:pPr>
            <w:r w:rsidRPr="004D470C">
              <w:rPr>
                <w:rFonts w:ascii="Verdana" w:hAnsi="Verdana"/>
                <w:sz w:val="20"/>
                <w:szCs w:val="20"/>
              </w:rPr>
              <w:t>Parametry równoważności:</w:t>
            </w:r>
            <w:r w:rsidRPr="004D470C">
              <w:rPr>
                <w:rFonts w:ascii="Verdana" w:hAnsi="Verdana"/>
                <w:sz w:val="20"/>
                <w:szCs w:val="20"/>
              </w:rPr>
              <w:br/>
              <w:t xml:space="preserve">- system 64 bitowy </w:t>
            </w:r>
            <w:r>
              <w:rPr>
                <w:rFonts w:ascii="Verdana" w:hAnsi="Verdana"/>
                <w:sz w:val="20"/>
                <w:szCs w:val="20"/>
              </w:rPr>
              <w:t>wersja dla architektury ARM,</w:t>
            </w:r>
            <w:r w:rsidRPr="004D470C">
              <w:rPr>
                <w:rFonts w:ascii="Verdana" w:hAnsi="Verdana"/>
                <w:sz w:val="20"/>
                <w:szCs w:val="20"/>
              </w:rPr>
              <w:br/>
              <w:t>- w polskiej wersji językowej,</w:t>
            </w:r>
            <w:r w:rsidRPr="004D470C">
              <w:rPr>
                <w:rFonts w:ascii="Verdana" w:hAnsi="Verdana"/>
                <w:sz w:val="20"/>
                <w:szCs w:val="20"/>
              </w:rPr>
              <w:br/>
              <w:t>- wyposażony w graficzny interfejs użytkownika,</w:t>
            </w:r>
            <w:r w:rsidRPr="004D470C">
              <w:rPr>
                <w:rFonts w:ascii="Verdana" w:hAnsi="Verdana"/>
                <w:sz w:val="20"/>
                <w:szCs w:val="20"/>
              </w:rPr>
              <w:br/>
              <w:t>- w pełni kompatybilny z oferowanym sprzętem i zainstalowany na nim</w:t>
            </w:r>
            <w:r w:rsidRPr="004D470C">
              <w:rPr>
                <w:rFonts w:ascii="Verdana" w:hAnsi="Verdana"/>
                <w:sz w:val="20"/>
                <w:szCs w:val="20"/>
              </w:rPr>
              <w:br/>
              <w:t>- pozwalający na instalację oprogramowania dostępnego w ramach podpisanych przez zamawiającego umów: USOS, ASIMS, e-Rekrutacja,</w:t>
            </w:r>
            <w:r w:rsidRPr="004D470C">
              <w:rPr>
                <w:rFonts w:ascii="Verdana" w:hAnsi="Verdana"/>
                <w:sz w:val="20"/>
                <w:szCs w:val="20"/>
              </w:rPr>
              <w:br/>
              <w:t>- musi umożliwiać utworzenie wielu kont użytkowników o różnych poziomach uprawnień,</w:t>
            </w:r>
            <w:r w:rsidRPr="004D470C">
              <w:rPr>
                <w:rFonts w:ascii="Verdana" w:hAnsi="Verdana"/>
                <w:sz w:val="20"/>
                <w:szCs w:val="20"/>
              </w:rPr>
              <w:br/>
              <w:t>- musi pozwalać na instalację i poprawne funkcjonowanie oprogramowania służącego do użytkowania Zintegrowanego Systemu Zarządzania Uczelnią,</w:t>
            </w:r>
            <w:r w:rsidRPr="004D470C">
              <w:rPr>
                <w:rFonts w:ascii="Verdana" w:hAnsi="Verdana"/>
                <w:sz w:val="20"/>
                <w:szCs w:val="20"/>
              </w:rPr>
              <w:br/>
              <w:t>- musi umożliwiać automatyczne aktualizacje pobierane on-line ze stron producenta (bez pośredników),</w:t>
            </w:r>
            <w:r w:rsidRPr="004D470C">
              <w:rPr>
                <w:rFonts w:ascii="Verdana" w:hAnsi="Verdana"/>
                <w:sz w:val="20"/>
                <w:szCs w:val="20"/>
              </w:rPr>
              <w:br/>
              <w:t xml:space="preserve">- system kompatybilny z Microsoft Office, </w:t>
            </w:r>
            <w:proofErr w:type="spellStart"/>
            <w:r w:rsidRPr="004D470C">
              <w:rPr>
                <w:rFonts w:ascii="Verdana" w:hAnsi="Verdana"/>
                <w:sz w:val="20"/>
                <w:szCs w:val="20"/>
              </w:rPr>
              <w:t>Slack</w:t>
            </w:r>
            <w:proofErr w:type="spellEnd"/>
            <w:r w:rsidRPr="004D470C">
              <w:rPr>
                <w:rFonts w:ascii="Verdana" w:hAnsi="Verdana"/>
                <w:sz w:val="20"/>
                <w:szCs w:val="20"/>
              </w:rPr>
              <w:t xml:space="preserve">, Zoom i </w:t>
            </w:r>
            <w:proofErr w:type="spellStart"/>
            <w:r w:rsidRPr="004D470C">
              <w:rPr>
                <w:rFonts w:ascii="Verdana" w:hAnsi="Verdana"/>
                <w:sz w:val="20"/>
                <w:szCs w:val="20"/>
              </w:rPr>
              <w:t>Teams</w:t>
            </w:r>
            <w:proofErr w:type="spellEnd"/>
            <w:r w:rsidRPr="004D470C">
              <w:rPr>
                <w:rFonts w:ascii="Verdana" w:hAnsi="Verdana"/>
                <w:sz w:val="20"/>
                <w:szCs w:val="20"/>
              </w:rPr>
              <w:t>,</w:t>
            </w:r>
            <w:r w:rsidRPr="004D470C">
              <w:rPr>
                <w:rFonts w:ascii="Verdana" w:hAnsi="Verdana"/>
                <w:sz w:val="20"/>
                <w:szCs w:val="20"/>
              </w:rPr>
              <w:br/>
              <w:t>-pełna dożywotnia licencja - wersja fizyczna.</w:t>
            </w:r>
          </w:p>
          <w:p w14:paraId="23E2DC00" w14:textId="77777777" w:rsidR="00C9053A" w:rsidRPr="004D470C" w:rsidRDefault="00C9053A" w:rsidP="008E3EA6">
            <w:pPr>
              <w:rPr>
                <w:rFonts w:ascii="Verdana" w:hAnsi="Verdana"/>
                <w:sz w:val="20"/>
                <w:szCs w:val="20"/>
              </w:rPr>
            </w:pPr>
          </w:p>
          <w:p w14:paraId="511EA4DF" w14:textId="77777777" w:rsidR="00C9053A" w:rsidRPr="004D470C" w:rsidRDefault="00C9053A" w:rsidP="008E3EA6">
            <w:pPr>
              <w:rPr>
                <w:rFonts w:ascii="Verdana" w:hAnsi="Verdana"/>
                <w:sz w:val="20"/>
                <w:szCs w:val="20"/>
              </w:rPr>
            </w:pPr>
            <w:r w:rsidRPr="004D470C">
              <w:rPr>
                <w:rFonts w:ascii="Verdana" w:hAnsi="Verdana"/>
                <w:sz w:val="20"/>
                <w:szCs w:val="20"/>
              </w:rPr>
              <w:t xml:space="preserve">Partycja </w:t>
            </w:r>
            <w:proofErr w:type="spellStart"/>
            <w:r w:rsidRPr="004D470C">
              <w:rPr>
                <w:rFonts w:ascii="Verdana" w:hAnsi="Verdana"/>
                <w:sz w:val="20"/>
                <w:szCs w:val="20"/>
              </w:rPr>
              <w:t>recovery</w:t>
            </w:r>
            <w:proofErr w:type="spellEnd"/>
            <w:r w:rsidRPr="004D470C">
              <w:rPr>
                <w:rFonts w:ascii="Verdana" w:hAnsi="Verdana"/>
                <w:sz w:val="20"/>
                <w:szCs w:val="20"/>
              </w:rPr>
              <w:t xml:space="preserve"> (przywrócenia systemu z dysku)</w:t>
            </w:r>
          </w:p>
          <w:p w14:paraId="1FA7D3AF" w14:textId="77777777" w:rsidR="00C9053A" w:rsidRPr="004D470C" w:rsidRDefault="00C9053A" w:rsidP="008E3EA6">
            <w:pPr>
              <w:rPr>
                <w:rFonts w:ascii="Verdana" w:hAnsi="Verdana"/>
                <w:sz w:val="20"/>
                <w:szCs w:val="20"/>
              </w:rPr>
            </w:pPr>
          </w:p>
        </w:tc>
      </w:tr>
      <w:tr w:rsidR="00C9053A" w:rsidRPr="00E20519" w14:paraId="299EA627" w14:textId="77777777" w:rsidTr="00C9053A">
        <w:trPr>
          <w:trHeight w:val="532"/>
        </w:trPr>
        <w:tc>
          <w:tcPr>
            <w:tcW w:w="2504" w:type="dxa"/>
            <w:tcBorders>
              <w:top w:val="single" w:sz="4" w:space="0" w:color="000000"/>
              <w:left w:val="single" w:sz="4" w:space="0" w:color="000000"/>
              <w:bottom w:val="single" w:sz="8" w:space="0" w:color="000000"/>
              <w:right w:val="single" w:sz="4" w:space="0" w:color="000000"/>
            </w:tcBorders>
            <w:vAlign w:val="center"/>
          </w:tcPr>
          <w:p w14:paraId="6F623794" w14:textId="77777777" w:rsidR="00C9053A" w:rsidRPr="004D470C" w:rsidRDefault="00C9053A" w:rsidP="008E3EA6">
            <w:pPr>
              <w:rPr>
                <w:rFonts w:ascii="Verdana" w:hAnsi="Verdana"/>
                <w:sz w:val="20"/>
                <w:szCs w:val="20"/>
              </w:rPr>
            </w:pPr>
            <w:r>
              <w:rPr>
                <w:rFonts w:ascii="Verdana" w:hAnsi="Verdana"/>
                <w:sz w:val="20"/>
                <w:szCs w:val="20"/>
              </w:rPr>
              <w:t xml:space="preserve">Mobilność </w:t>
            </w:r>
          </w:p>
        </w:tc>
        <w:tc>
          <w:tcPr>
            <w:tcW w:w="7932" w:type="dxa"/>
            <w:tcBorders>
              <w:top w:val="single" w:sz="4" w:space="0" w:color="000000"/>
              <w:left w:val="single" w:sz="4" w:space="0" w:color="000000"/>
              <w:bottom w:val="single" w:sz="8" w:space="0" w:color="000000"/>
              <w:right w:val="single" w:sz="4" w:space="0" w:color="000000"/>
            </w:tcBorders>
          </w:tcPr>
          <w:p w14:paraId="25FB29DE" w14:textId="77777777" w:rsidR="00C9053A" w:rsidRDefault="00C9053A" w:rsidP="003821C3">
            <w:pPr>
              <w:pStyle w:val="Akapitzlist"/>
              <w:numPr>
                <w:ilvl w:val="0"/>
                <w:numId w:val="33"/>
              </w:numPr>
              <w:suppressAutoHyphens w:val="0"/>
              <w:autoSpaceDN/>
              <w:spacing w:after="0" w:line="240" w:lineRule="auto"/>
              <w:textAlignment w:val="auto"/>
              <w:rPr>
                <w:rFonts w:ascii="Verdana" w:eastAsia="Times New Roman" w:hAnsi="Verdana"/>
                <w:sz w:val="20"/>
                <w:szCs w:val="20"/>
              </w:rPr>
            </w:pPr>
            <w:r w:rsidRPr="00E20519">
              <w:rPr>
                <w:rFonts w:ascii="Verdana" w:eastAsia="Times New Roman" w:hAnsi="Verdana"/>
                <w:sz w:val="20"/>
                <w:szCs w:val="20"/>
              </w:rPr>
              <w:t>Waga urządzenia max. 1,3 kg</w:t>
            </w:r>
          </w:p>
          <w:p w14:paraId="2F82024A" w14:textId="77777777" w:rsidR="00C9053A" w:rsidRPr="00E20519" w:rsidRDefault="00C9053A" w:rsidP="003821C3">
            <w:pPr>
              <w:pStyle w:val="Akapitzlist"/>
              <w:numPr>
                <w:ilvl w:val="0"/>
                <w:numId w:val="33"/>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Grubość max. 17 mm</w:t>
            </w:r>
          </w:p>
        </w:tc>
      </w:tr>
      <w:tr w:rsidR="00C9053A" w:rsidRPr="001073C5" w14:paraId="71333AE3" w14:textId="77777777" w:rsidTr="00C9053A">
        <w:trPr>
          <w:trHeight w:val="672"/>
        </w:trPr>
        <w:tc>
          <w:tcPr>
            <w:tcW w:w="2504" w:type="dxa"/>
            <w:tcBorders>
              <w:top w:val="single" w:sz="4" w:space="0" w:color="000000"/>
              <w:left w:val="single" w:sz="4" w:space="0" w:color="000000"/>
              <w:bottom w:val="single" w:sz="8" w:space="0" w:color="000000"/>
              <w:right w:val="single" w:sz="4" w:space="0" w:color="000000"/>
            </w:tcBorders>
            <w:vAlign w:val="center"/>
          </w:tcPr>
          <w:p w14:paraId="4658F4C5" w14:textId="77777777" w:rsidR="00C9053A" w:rsidRPr="004D470C" w:rsidRDefault="00C9053A" w:rsidP="008E3EA6">
            <w:pPr>
              <w:rPr>
                <w:rFonts w:ascii="Verdana" w:hAnsi="Verdana"/>
                <w:sz w:val="20"/>
                <w:szCs w:val="20"/>
              </w:rPr>
            </w:pPr>
            <w:r>
              <w:rPr>
                <w:rFonts w:ascii="Verdana" w:hAnsi="Verdana"/>
                <w:sz w:val="20"/>
                <w:szCs w:val="20"/>
              </w:rPr>
              <w:t>Gwarancja i serwis</w:t>
            </w:r>
          </w:p>
        </w:tc>
        <w:tc>
          <w:tcPr>
            <w:tcW w:w="7932" w:type="dxa"/>
            <w:tcBorders>
              <w:top w:val="single" w:sz="4" w:space="0" w:color="000000"/>
              <w:left w:val="single" w:sz="4" w:space="0" w:color="000000"/>
              <w:bottom w:val="single" w:sz="8" w:space="0" w:color="000000"/>
              <w:right w:val="single" w:sz="4" w:space="0" w:color="000000"/>
            </w:tcBorders>
          </w:tcPr>
          <w:p w14:paraId="5DB2F1CC" w14:textId="77777777" w:rsidR="00C9053A" w:rsidRPr="004D470C"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Pr>
                <w:rFonts w:ascii="Verdana" w:eastAsia="Times New Roman" w:hAnsi="Verdana"/>
                <w:sz w:val="20"/>
                <w:szCs w:val="20"/>
              </w:rPr>
              <w:t>Gwarancja producenta min. 36 miesięcy</w:t>
            </w:r>
          </w:p>
          <w:p w14:paraId="34F2FCD8" w14:textId="77777777" w:rsidR="00C9053A"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Pr>
                <w:rFonts w:ascii="Verdana" w:eastAsia="Times New Roman" w:hAnsi="Verdana"/>
                <w:sz w:val="20"/>
                <w:szCs w:val="20"/>
              </w:rPr>
              <w:t>Serwis on-</w:t>
            </w:r>
            <w:proofErr w:type="spellStart"/>
            <w:r>
              <w:rPr>
                <w:rFonts w:ascii="Verdana" w:eastAsia="Times New Roman" w:hAnsi="Verdana"/>
                <w:sz w:val="20"/>
                <w:szCs w:val="20"/>
              </w:rPr>
              <w:t>site</w:t>
            </w:r>
            <w:proofErr w:type="spellEnd"/>
          </w:p>
          <w:p w14:paraId="68DACD39" w14:textId="77777777" w:rsidR="00C9053A"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Pr>
                <w:rFonts w:ascii="Verdana" w:eastAsia="Times New Roman" w:hAnsi="Verdana"/>
                <w:sz w:val="20"/>
                <w:szCs w:val="20"/>
              </w:rPr>
              <w:t>Czas reakcji serwisu – następny dzień roboczy po zgłoszeniu</w:t>
            </w:r>
          </w:p>
          <w:p w14:paraId="2CFFECFC" w14:textId="77777777" w:rsidR="00C9053A" w:rsidRPr="001073C5" w:rsidRDefault="00C9053A" w:rsidP="003821C3">
            <w:pPr>
              <w:pStyle w:val="Akapitzlist"/>
              <w:numPr>
                <w:ilvl w:val="0"/>
                <w:numId w:val="24"/>
              </w:numPr>
              <w:suppressAutoHyphens w:val="0"/>
              <w:autoSpaceDN/>
              <w:spacing w:after="0" w:line="240" w:lineRule="auto"/>
              <w:ind w:left="340" w:hanging="340"/>
              <w:textAlignment w:val="auto"/>
              <w:rPr>
                <w:rFonts w:ascii="Verdana" w:eastAsia="Times New Roman" w:hAnsi="Verdana"/>
                <w:sz w:val="20"/>
                <w:szCs w:val="20"/>
              </w:rPr>
            </w:pPr>
            <w:r w:rsidRPr="00A86AC0">
              <w:rPr>
                <w:rFonts w:ascii="Verdana" w:eastAsia="Times New Roman" w:hAnsi="Verdana"/>
                <w:sz w:val="20"/>
                <w:szCs w:val="20"/>
              </w:rPr>
              <w:t>Czas naprawy od zgłoszenia awarii: 3 dni robocze</w:t>
            </w:r>
          </w:p>
        </w:tc>
      </w:tr>
      <w:tr w:rsidR="00C9053A" w:rsidRPr="001073C5" w14:paraId="7C165F32" w14:textId="77777777" w:rsidTr="00C9053A">
        <w:trPr>
          <w:trHeight w:val="672"/>
        </w:trPr>
        <w:tc>
          <w:tcPr>
            <w:tcW w:w="2504" w:type="dxa"/>
            <w:tcBorders>
              <w:top w:val="single" w:sz="4" w:space="0" w:color="000000"/>
              <w:left w:val="single" w:sz="4" w:space="0" w:color="000000"/>
              <w:bottom w:val="single" w:sz="8" w:space="0" w:color="000000"/>
              <w:right w:val="single" w:sz="4" w:space="0" w:color="000000"/>
            </w:tcBorders>
            <w:vAlign w:val="center"/>
          </w:tcPr>
          <w:p w14:paraId="55671145" w14:textId="77777777" w:rsidR="00C9053A" w:rsidRPr="004D470C" w:rsidRDefault="00C9053A" w:rsidP="008E3EA6">
            <w:pPr>
              <w:rPr>
                <w:rFonts w:ascii="Verdana" w:hAnsi="Verdana"/>
                <w:sz w:val="20"/>
                <w:szCs w:val="20"/>
              </w:rPr>
            </w:pPr>
            <w:r>
              <w:rPr>
                <w:rFonts w:ascii="Verdana" w:hAnsi="Verdana"/>
                <w:sz w:val="20"/>
                <w:szCs w:val="20"/>
              </w:rPr>
              <w:t>Wymagania ogólne</w:t>
            </w:r>
          </w:p>
        </w:tc>
        <w:tc>
          <w:tcPr>
            <w:tcW w:w="7932" w:type="dxa"/>
            <w:tcBorders>
              <w:top w:val="single" w:sz="4" w:space="0" w:color="000000"/>
              <w:left w:val="single" w:sz="4" w:space="0" w:color="000000"/>
              <w:bottom w:val="single" w:sz="8" w:space="0" w:color="000000"/>
              <w:right w:val="single" w:sz="4" w:space="0" w:color="000000"/>
            </w:tcBorders>
          </w:tcPr>
          <w:p w14:paraId="6E0E792D" w14:textId="77777777" w:rsidR="00C9053A" w:rsidRDefault="00C9053A" w:rsidP="003821C3">
            <w:pPr>
              <w:pStyle w:val="Akapitzlist"/>
              <w:numPr>
                <w:ilvl w:val="0"/>
                <w:numId w:val="34"/>
              </w:numPr>
              <w:suppressAutoHyphens w:val="0"/>
              <w:autoSpaceDN/>
              <w:spacing w:after="0" w:line="240" w:lineRule="auto"/>
              <w:textAlignment w:val="auto"/>
              <w:rPr>
                <w:rFonts w:ascii="Verdana" w:eastAsia="Times New Roman" w:hAnsi="Verdana"/>
                <w:sz w:val="20"/>
                <w:szCs w:val="20"/>
              </w:rPr>
            </w:pPr>
            <w:r w:rsidRPr="001073C5">
              <w:rPr>
                <w:rFonts w:ascii="Verdana" w:eastAsia="Times New Roman" w:hAnsi="Verdana"/>
                <w:sz w:val="20"/>
                <w:szCs w:val="20"/>
              </w:rPr>
              <w:t>Dostarczany sprzęt musi być fabrycznie nowy, nieużywany, wolny od wad fizycznych i prawnych</w:t>
            </w:r>
          </w:p>
          <w:p w14:paraId="3C4BAFE1" w14:textId="77777777" w:rsidR="00C9053A" w:rsidRDefault="00C9053A" w:rsidP="003821C3">
            <w:pPr>
              <w:pStyle w:val="Akapitzlist"/>
              <w:numPr>
                <w:ilvl w:val="0"/>
                <w:numId w:val="34"/>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Pochodzenie z oficjalnego kanału dystrybucyjnego UE</w:t>
            </w:r>
          </w:p>
          <w:p w14:paraId="3EA72062" w14:textId="77777777" w:rsidR="00C9053A" w:rsidRDefault="00C9053A" w:rsidP="003821C3">
            <w:pPr>
              <w:pStyle w:val="Akapitzlist"/>
              <w:numPr>
                <w:ilvl w:val="0"/>
                <w:numId w:val="34"/>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Rok produkcji nie wcześniej niż 12 miesięcy przed dostawą</w:t>
            </w:r>
          </w:p>
          <w:p w14:paraId="2C921AAE" w14:textId="77777777" w:rsidR="00C9053A" w:rsidRPr="001073C5" w:rsidRDefault="00C9053A" w:rsidP="003821C3">
            <w:pPr>
              <w:pStyle w:val="Akapitzlist"/>
              <w:numPr>
                <w:ilvl w:val="0"/>
                <w:numId w:val="34"/>
              </w:numPr>
              <w:suppressAutoHyphens w:val="0"/>
              <w:autoSpaceDN/>
              <w:spacing w:after="0" w:line="240" w:lineRule="auto"/>
              <w:textAlignment w:val="auto"/>
              <w:rPr>
                <w:rFonts w:ascii="Verdana" w:eastAsia="Times New Roman" w:hAnsi="Verdana"/>
                <w:sz w:val="20"/>
                <w:szCs w:val="20"/>
              </w:rPr>
            </w:pPr>
            <w:r>
              <w:rPr>
                <w:rFonts w:ascii="Verdana" w:eastAsia="Times New Roman" w:hAnsi="Verdana"/>
                <w:sz w:val="20"/>
                <w:szCs w:val="20"/>
              </w:rPr>
              <w:t>Zamawiający dopuszcza rozwiązania równoważne pod warunkiem spełnienia wszystkich minimalnych wymagań technicznych, funkcjonalnych i jakościowych określonych w niniejszej specyfikacji</w:t>
            </w:r>
          </w:p>
        </w:tc>
      </w:tr>
    </w:tbl>
    <w:p w14:paraId="48F8DEFB" w14:textId="77777777" w:rsidR="00C9053A" w:rsidRDefault="00C9053A" w:rsidP="005F2A83">
      <w:pPr>
        <w:pStyle w:val="Tekstpodstawowy"/>
      </w:pPr>
    </w:p>
    <w:p w14:paraId="6251625E" w14:textId="77777777" w:rsidR="003D22C6" w:rsidRPr="006553FF" w:rsidRDefault="003D22C6" w:rsidP="003D22C6">
      <w:r w:rsidRPr="006553FF">
        <w:t>Powyższe wymagania spełniają:</w:t>
      </w:r>
    </w:p>
    <w:p w14:paraId="67378CFC" w14:textId="77777777" w:rsidR="003D22C6" w:rsidRDefault="003D22C6" w:rsidP="003821C3">
      <w:pPr>
        <w:pStyle w:val="Akapitzlist"/>
        <w:numPr>
          <w:ilvl w:val="0"/>
          <w:numId w:val="35"/>
        </w:numPr>
        <w:suppressAutoHyphens w:val="0"/>
        <w:autoSpaceDN/>
        <w:textAlignment w:val="auto"/>
        <w:rPr>
          <w:sz w:val="24"/>
        </w:rPr>
      </w:pPr>
      <w:r w:rsidRPr="006553FF">
        <w:rPr>
          <w:sz w:val="24"/>
        </w:rPr>
        <w:t>Lenovo T14s Gen 6</w:t>
      </w:r>
      <w:r>
        <w:rPr>
          <w:sz w:val="24"/>
        </w:rPr>
        <w:t xml:space="preserve"> </w:t>
      </w:r>
    </w:p>
    <w:p w14:paraId="59287B68" w14:textId="77777777" w:rsidR="003D22C6" w:rsidRPr="003D22C6" w:rsidRDefault="003D22C6" w:rsidP="003821C3">
      <w:pPr>
        <w:pStyle w:val="Akapitzlist"/>
        <w:numPr>
          <w:ilvl w:val="0"/>
          <w:numId w:val="35"/>
        </w:numPr>
        <w:suppressAutoHyphens w:val="0"/>
        <w:autoSpaceDN/>
        <w:spacing w:after="0" w:line="300" w:lineRule="atLeast"/>
        <w:textAlignment w:val="auto"/>
        <w:rPr>
          <w:rFonts w:ascii="Segoe UI" w:eastAsia="Times New Roman" w:hAnsi="Segoe UI" w:cs="Segoe UI"/>
          <w:sz w:val="24"/>
          <w:lang w:val="en-US"/>
        </w:rPr>
      </w:pPr>
      <w:r w:rsidRPr="003D22C6">
        <w:rPr>
          <w:sz w:val="24"/>
          <w:lang w:val="en-US"/>
        </w:rPr>
        <w:lastRenderedPageBreak/>
        <w:t>Lenovo ThinkPad X1 2-in1 G9 - Ultra 7 155U</w:t>
      </w:r>
    </w:p>
    <w:p w14:paraId="01133926" w14:textId="77777777" w:rsidR="003D22C6" w:rsidRPr="003D22C6" w:rsidRDefault="003D22C6" w:rsidP="003821C3">
      <w:pPr>
        <w:pStyle w:val="Akapitzlist"/>
        <w:numPr>
          <w:ilvl w:val="0"/>
          <w:numId w:val="35"/>
        </w:numPr>
        <w:suppressAutoHyphens w:val="0"/>
        <w:autoSpaceDN/>
        <w:textAlignment w:val="auto"/>
        <w:rPr>
          <w:rFonts w:ascii="Aptos" w:eastAsia="Aptos" w:hAnsi="Aptos"/>
          <w:sz w:val="24"/>
        </w:rPr>
      </w:pPr>
      <w:r w:rsidRPr="003D22C6">
        <w:rPr>
          <w:rFonts w:ascii="Aptos" w:eastAsia="Aptos" w:hAnsi="Aptos"/>
          <w:sz w:val="24"/>
        </w:rPr>
        <w:t>Dell XPS 14 Ultra X7 358H</w:t>
      </w:r>
    </w:p>
    <w:p w14:paraId="59841DA7" w14:textId="77777777" w:rsidR="003D22C6" w:rsidRPr="003D22C6" w:rsidRDefault="003D22C6" w:rsidP="003821C3">
      <w:pPr>
        <w:pStyle w:val="Akapitzlist"/>
        <w:numPr>
          <w:ilvl w:val="0"/>
          <w:numId w:val="35"/>
        </w:numPr>
        <w:suppressAutoHyphens w:val="0"/>
        <w:autoSpaceDN/>
        <w:textAlignment w:val="auto"/>
        <w:rPr>
          <w:rFonts w:ascii="Aptos" w:eastAsia="Aptos" w:hAnsi="Aptos"/>
          <w:sz w:val="24"/>
        </w:rPr>
      </w:pPr>
      <w:r w:rsidRPr="00555232">
        <w:rPr>
          <w:sz w:val="24"/>
        </w:rPr>
        <w:t xml:space="preserve">ASUS </w:t>
      </w:r>
      <w:proofErr w:type="spellStart"/>
      <w:r w:rsidRPr="00555232">
        <w:rPr>
          <w:sz w:val="24"/>
        </w:rPr>
        <w:t>ExpertBook</w:t>
      </w:r>
      <w:proofErr w:type="spellEnd"/>
      <w:r w:rsidRPr="00555232">
        <w:rPr>
          <w:sz w:val="24"/>
        </w:rPr>
        <w:t xml:space="preserve"> Ultra B9406CAA-TH0744X</w:t>
      </w:r>
    </w:p>
    <w:p w14:paraId="1FE91C9D" w14:textId="4C5388F5" w:rsidR="005F2A83" w:rsidRDefault="003D22C6" w:rsidP="005F2A83">
      <w:pPr>
        <w:pStyle w:val="Tekstpodstawowy"/>
      </w:pPr>
      <w:r>
        <w:t xml:space="preserve"> </w:t>
      </w:r>
    </w:p>
    <w:p w14:paraId="4CFB7BA4" w14:textId="77777777" w:rsidR="005F2A83" w:rsidRDefault="005F2A83" w:rsidP="003821C3">
      <w:pPr>
        <w:pStyle w:val="Nagwek2"/>
        <w:numPr>
          <w:ilvl w:val="1"/>
          <w:numId w:val="14"/>
        </w:numPr>
      </w:pPr>
      <w:r>
        <w:t>Zamawiający nie przewiduje obowiązku odbycia przez Wykonawcę wizji lokalnej lub sprawdzenia przez Wykonawcę dokumentów niezbędnych do realizacji zamówienia.</w:t>
      </w:r>
    </w:p>
    <w:p w14:paraId="66C31CCA" w14:textId="77777777" w:rsidR="005F2A83" w:rsidRDefault="005F2A83" w:rsidP="003821C3">
      <w:pPr>
        <w:pStyle w:val="Nagwek2"/>
        <w:numPr>
          <w:ilvl w:val="1"/>
          <w:numId w:val="14"/>
        </w:numPr>
      </w:pPr>
      <w:r>
        <w:t>Zamawiający nie przewiduje udzielenia zaliczek na poczet wykonania zamówienia.</w:t>
      </w:r>
    </w:p>
    <w:p w14:paraId="663465E5" w14:textId="77777777" w:rsidR="005F2A83" w:rsidRDefault="005F2A83" w:rsidP="003821C3">
      <w:pPr>
        <w:pStyle w:val="Nagwek2"/>
        <w:numPr>
          <w:ilvl w:val="1"/>
          <w:numId w:val="14"/>
        </w:numPr>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0335ED58" w14:textId="77777777" w:rsidR="005F2A83" w:rsidRDefault="005F2A83" w:rsidP="003821C3">
      <w:pPr>
        <w:pStyle w:val="Nagwek2"/>
        <w:numPr>
          <w:ilvl w:val="1"/>
          <w:numId w:val="14"/>
        </w:numPr>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46DEF2B4" w14:textId="77777777" w:rsidR="005F2A83" w:rsidRDefault="005F2A83" w:rsidP="003821C3">
      <w:pPr>
        <w:pStyle w:val="Nagwek2"/>
        <w:numPr>
          <w:ilvl w:val="1"/>
          <w:numId w:val="14"/>
        </w:numPr>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7211C3E6" w14:textId="77777777" w:rsidR="005F2A83" w:rsidRDefault="005F2A83" w:rsidP="003821C3">
      <w:pPr>
        <w:pStyle w:val="Nagwek2"/>
        <w:numPr>
          <w:ilvl w:val="1"/>
          <w:numId w:val="14"/>
        </w:numPr>
      </w:pPr>
      <w:r>
        <w:t>Zamawiający nie dopuszcza składania ofert wariantowych oraz w postaci katalogów elektronicznych</w:t>
      </w:r>
    </w:p>
    <w:p w14:paraId="2E953D9A" w14:textId="77777777" w:rsidR="005F2A83" w:rsidRDefault="005F2A83" w:rsidP="003821C3">
      <w:pPr>
        <w:pStyle w:val="Nagwek2"/>
        <w:numPr>
          <w:ilvl w:val="1"/>
          <w:numId w:val="14"/>
        </w:numPr>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2E68F7EA" w14:textId="77777777" w:rsidR="005F2A83" w:rsidRDefault="005F2A83" w:rsidP="003821C3">
      <w:pPr>
        <w:pStyle w:val="Nagwek2"/>
        <w:numPr>
          <w:ilvl w:val="1"/>
          <w:numId w:val="14"/>
        </w:numPr>
      </w:pPr>
      <w:r>
        <w:t xml:space="preserve">Zamawiający nie zastrzega możliwości ubiegania się o udzielenie zamówienia wyłącznie przez wykonawców, o których mowa w art. 94 ustaw </w:t>
      </w:r>
      <w:proofErr w:type="spellStart"/>
      <w:r>
        <w:t>Pzp</w:t>
      </w:r>
      <w:proofErr w:type="spellEnd"/>
      <w:r>
        <w:t>.</w:t>
      </w:r>
    </w:p>
    <w:p w14:paraId="0BFBA3FA" w14:textId="77777777" w:rsidR="005F2A83" w:rsidRDefault="005F2A83" w:rsidP="003821C3">
      <w:pPr>
        <w:pStyle w:val="Nagwek2"/>
        <w:numPr>
          <w:ilvl w:val="1"/>
          <w:numId w:val="14"/>
        </w:numPr>
      </w:pPr>
      <w:r>
        <w:t xml:space="preserve">Zamawiający nie prowadzi postępowania w celu zawarcia umowy ramowej. </w:t>
      </w:r>
    </w:p>
    <w:p w14:paraId="4FCE6ABD" w14:textId="77777777" w:rsidR="005F2A83" w:rsidRDefault="005F2A83" w:rsidP="003821C3">
      <w:pPr>
        <w:pStyle w:val="Nagwek2"/>
        <w:numPr>
          <w:ilvl w:val="1"/>
          <w:numId w:val="14"/>
        </w:numPr>
      </w:pPr>
      <w:r>
        <w:t>Zamawiający nie zastrzega obowiązku osobistego wykonania przez Wykonawcę kluczowych zadań: zamówień na roboty budowlane lub usługi - prac związanych z rozmieszczeniem i instalacją, w ramach zamówienia na dostawy.</w:t>
      </w:r>
    </w:p>
    <w:p w14:paraId="3CE1A1FD" w14:textId="77777777" w:rsidR="005F2A83" w:rsidRDefault="005F2A83" w:rsidP="003821C3">
      <w:pPr>
        <w:pStyle w:val="Nagwek2"/>
        <w:numPr>
          <w:ilvl w:val="1"/>
          <w:numId w:val="14"/>
        </w:numPr>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37102BC5" w14:textId="77777777" w:rsidR="005F2A83" w:rsidRPr="006910AB" w:rsidRDefault="005F2A83" w:rsidP="003821C3">
      <w:pPr>
        <w:pStyle w:val="Nagwek2"/>
        <w:numPr>
          <w:ilvl w:val="1"/>
          <w:numId w:val="14"/>
        </w:numPr>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026BFBA3" w14:textId="77777777" w:rsidR="005F2A83" w:rsidRDefault="005F2A83" w:rsidP="005F2A83">
      <w:pPr>
        <w:pStyle w:val="Nagwek2"/>
        <w:numPr>
          <w:ilvl w:val="0"/>
          <w:numId w:val="0"/>
        </w:numPr>
        <w:ind w:left="1400"/>
      </w:pPr>
    </w:p>
    <w:p w14:paraId="03A1523E" w14:textId="77777777" w:rsidR="005F2A83" w:rsidRDefault="005F2A83" w:rsidP="003821C3">
      <w:pPr>
        <w:pStyle w:val="Nagwek1"/>
        <w:numPr>
          <w:ilvl w:val="0"/>
          <w:numId w:val="14"/>
        </w:numPr>
        <w:ind w:left="431" w:hanging="431"/>
      </w:pPr>
      <w:bookmarkStart w:id="6" w:name="_Toc258314245"/>
      <w:r>
        <w:t>INFORMACJA O PRZEDMIOTOWYCH ŚRODKACH DOWODOWYCH:</w:t>
      </w:r>
    </w:p>
    <w:p w14:paraId="5EDCC694" w14:textId="77777777" w:rsidR="005F2A83" w:rsidRDefault="005F2A83" w:rsidP="003821C3">
      <w:pPr>
        <w:pStyle w:val="Nagwek2"/>
        <w:numPr>
          <w:ilvl w:val="1"/>
          <w:numId w:val="19"/>
        </w:numPr>
      </w:pPr>
      <w:r>
        <w:lastRenderedPageBreak/>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56BAF31F" w14:textId="77777777" w:rsidR="005F2A83" w:rsidRDefault="005F2A83" w:rsidP="003821C3">
      <w:pPr>
        <w:numPr>
          <w:ilvl w:val="0"/>
          <w:numId w:val="13"/>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5D0DD53C" w14:textId="77777777" w:rsidR="005F2A83" w:rsidRDefault="005F2A83" w:rsidP="003821C3">
      <w:pPr>
        <w:pStyle w:val="Nagwek2"/>
        <w:numPr>
          <w:ilvl w:val="1"/>
          <w:numId w:val="19"/>
        </w:numPr>
      </w:pPr>
      <w:r w:rsidRPr="00AA5C76">
        <w:t>Zamawiający akceptuje równoważne przedmiotowe środki dowodowe,</w:t>
      </w:r>
      <w:r>
        <w:t xml:space="preserve"> jeżeli potwierdzają, że oferowane dostawy spełniają określone przez zamawiającego wymagania.</w:t>
      </w:r>
    </w:p>
    <w:p w14:paraId="76BA4AFE" w14:textId="77777777" w:rsidR="005F2A83" w:rsidRDefault="005F2A83" w:rsidP="003821C3">
      <w:pPr>
        <w:pStyle w:val="Nagwek2"/>
        <w:numPr>
          <w:ilvl w:val="1"/>
          <w:numId w:val="19"/>
        </w:numPr>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63DBD733" w14:textId="77777777" w:rsidR="005F2A83" w:rsidRDefault="005F2A83" w:rsidP="003821C3">
      <w:pPr>
        <w:pStyle w:val="Nagwek2"/>
        <w:numPr>
          <w:ilvl w:val="1"/>
          <w:numId w:val="19"/>
        </w:numPr>
      </w:pPr>
      <w:r>
        <w:t>Zamawiający może żądać od wykonawców wyjaśnień dotyczących treści przedmiotowych środków dowodowych.</w:t>
      </w:r>
    </w:p>
    <w:p w14:paraId="03DBB325" w14:textId="77777777" w:rsidR="005F2A83" w:rsidRDefault="005F2A83" w:rsidP="005F2A83">
      <w:pPr>
        <w:pStyle w:val="Nagwek1"/>
        <w:numPr>
          <w:ilvl w:val="0"/>
          <w:numId w:val="0"/>
        </w:numPr>
        <w:ind w:left="431" w:hanging="431"/>
      </w:pPr>
      <w:r>
        <w:t>6 Informacja o przewidywanych zamówieniach, o których mowa w art. 214 ust. 1 pkt 7 i 8 USTAWY PZP</w:t>
      </w:r>
      <w:bookmarkEnd w:id="6"/>
      <w:r>
        <w:t>.</w:t>
      </w:r>
    </w:p>
    <w:p w14:paraId="1E745056" w14:textId="77777777" w:rsidR="005F2A83" w:rsidRDefault="005F2A83" w:rsidP="005F2A83">
      <w:pPr>
        <w:pStyle w:val="Nagwek2"/>
      </w:pPr>
      <w:r>
        <w:t xml:space="preserve">Zamawiający nie przewiduje udzielenia zamówień, o których mowa w art. 214 ust. 1 pkt 8 ustawy </w:t>
      </w:r>
      <w:proofErr w:type="spellStart"/>
      <w:r>
        <w:t>Pzp</w:t>
      </w:r>
      <w:proofErr w:type="spellEnd"/>
      <w:r>
        <w:t>.</w:t>
      </w:r>
    </w:p>
    <w:p w14:paraId="6F3AA810" w14:textId="77777777" w:rsidR="005F2A83" w:rsidRDefault="005F2A83" w:rsidP="003821C3">
      <w:pPr>
        <w:pStyle w:val="Nagwek1"/>
        <w:numPr>
          <w:ilvl w:val="0"/>
          <w:numId w:val="20"/>
        </w:numPr>
        <w:ind w:left="1040"/>
      </w:pPr>
      <w:bookmarkStart w:id="7" w:name="_Toc258314246"/>
      <w:r>
        <w:t>Termin wykonania zamówienia</w:t>
      </w:r>
      <w:bookmarkEnd w:id="7"/>
    </w:p>
    <w:p w14:paraId="384E7030" w14:textId="1AC11462" w:rsidR="005F2A83" w:rsidRDefault="005F2A83" w:rsidP="005F2A83">
      <w:pPr>
        <w:pStyle w:val="Nagwek2"/>
        <w:rPr>
          <w:b/>
        </w:rPr>
      </w:pPr>
      <w:r>
        <w:t xml:space="preserve">Zamówienie musi zostać zrealizowane w terminie: </w:t>
      </w:r>
      <w:r w:rsidRPr="00813AAE">
        <w:rPr>
          <w:b/>
        </w:rPr>
        <w:t xml:space="preserve">do </w:t>
      </w:r>
      <w:r>
        <w:rPr>
          <w:b/>
        </w:rPr>
        <w:t xml:space="preserve">14 </w:t>
      </w:r>
      <w:r w:rsidRPr="00813AAE">
        <w:rPr>
          <w:b/>
        </w:rPr>
        <w:t xml:space="preserve">dni od daty </w:t>
      </w:r>
      <w:r>
        <w:rPr>
          <w:b/>
        </w:rPr>
        <w:t>podpisania Umowy</w:t>
      </w:r>
    </w:p>
    <w:p w14:paraId="12D544E7" w14:textId="3A7C7481" w:rsidR="005F2A83" w:rsidRPr="005F2A83" w:rsidRDefault="005F2A83" w:rsidP="005F2A83">
      <w:pPr>
        <w:pStyle w:val="Nagwek2"/>
      </w:pPr>
      <w:r w:rsidRPr="005F2A83">
        <w:t xml:space="preserve">Termin realizacji zamówienia stanowi kryterium oceny zgodnie z pkt </w:t>
      </w:r>
      <w:r w:rsidR="00A83205">
        <w:t>22.1.3 i 22.2.3 niniejszej SWZ</w:t>
      </w:r>
    </w:p>
    <w:p w14:paraId="3432BD60" w14:textId="77777777" w:rsidR="005F2A83" w:rsidRDefault="005F2A83" w:rsidP="003821C3">
      <w:pPr>
        <w:pStyle w:val="Nagwek1"/>
        <w:numPr>
          <w:ilvl w:val="0"/>
          <w:numId w:val="20"/>
        </w:numPr>
        <w:ind w:left="1040"/>
      </w:pPr>
      <w:bookmarkStart w:id="8" w:name="_Toc258314247"/>
      <w:r>
        <w:t>Informacja o warunkach udziału w postępowaniu</w:t>
      </w:r>
      <w:bookmarkEnd w:id="8"/>
    </w:p>
    <w:p w14:paraId="1997E0D9" w14:textId="77777777" w:rsidR="005F2A83" w:rsidRDefault="005F2A83" w:rsidP="005F2A83">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5F2A83" w14:paraId="151052FF" w14:textId="77777777" w:rsidTr="008E3EA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99978E" w14:textId="77777777" w:rsidR="005F2A83" w:rsidRDefault="005F2A83" w:rsidP="008E3EA6">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5821AB" w14:textId="77777777" w:rsidR="005F2A83" w:rsidRDefault="005F2A83" w:rsidP="008E3EA6">
            <w:r>
              <w:rPr>
                <w:b/>
                <w:sz w:val="20"/>
                <w:szCs w:val="20"/>
              </w:rPr>
              <w:t>Warunki udziału w postępowaniu</w:t>
            </w:r>
          </w:p>
        </w:tc>
      </w:tr>
      <w:tr w:rsidR="005F2A83" w14:paraId="6ECE966A" w14:textId="77777777" w:rsidTr="008E3EA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4CCB1E" w14:textId="77777777" w:rsidR="005F2A83" w:rsidRDefault="005F2A83" w:rsidP="008E3EA6">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90681" w14:textId="77777777" w:rsidR="005F2A83" w:rsidRDefault="005F2A83" w:rsidP="008E3EA6">
            <w:pPr>
              <w:jc w:val="both"/>
              <w:rPr>
                <w:b/>
                <w:bCs/>
              </w:rPr>
            </w:pPr>
            <w:r>
              <w:rPr>
                <w:b/>
                <w:bCs/>
              </w:rPr>
              <w:t>Zdolność do występowania w obrocie gospodarczym</w:t>
            </w:r>
          </w:p>
          <w:p w14:paraId="021B5D15" w14:textId="77777777" w:rsidR="005F2A83" w:rsidRDefault="005F2A83" w:rsidP="008E3EA6">
            <w:pPr>
              <w:jc w:val="both"/>
            </w:pPr>
            <w:r>
              <w:t>Zamawiający nie opisuje, nie wyznacza szczegółowego warunku w tym zakresie.</w:t>
            </w:r>
          </w:p>
        </w:tc>
      </w:tr>
      <w:tr w:rsidR="005F2A83" w14:paraId="35D3AC81" w14:textId="77777777" w:rsidTr="008E3EA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6D4BA9" w14:textId="77777777" w:rsidR="005F2A83" w:rsidRDefault="005F2A83" w:rsidP="008E3EA6">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C5336" w14:textId="77777777" w:rsidR="005F2A83" w:rsidRDefault="005F2A83" w:rsidP="008E3EA6">
            <w:pPr>
              <w:jc w:val="both"/>
              <w:rPr>
                <w:b/>
                <w:bCs/>
              </w:rPr>
            </w:pPr>
            <w:r>
              <w:rPr>
                <w:b/>
                <w:bCs/>
              </w:rPr>
              <w:t>Uprawnienia do prowadzenia określonej działalności gospodarczej lub zawodowej, o ile wynika to z odrębnych przepisów</w:t>
            </w:r>
          </w:p>
          <w:p w14:paraId="5010F6AA" w14:textId="77777777" w:rsidR="005F2A83" w:rsidRDefault="005F2A83" w:rsidP="008E3EA6">
            <w:pPr>
              <w:jc w:val="both"/>
            </w:pPr>
            <w:r>
              <w:t>Zamawiający nie opisuje, nie wyznacza szczegółowego warunku w tym zakresie.</w:t>
            </w:r>
          </w:p>
        </w:tc>
      </w:tr>
      <w:tr w:rsidR="005F2A83" w14:paraId="5383A684" w14:textId="77777777" w:rsidTr="008E3EA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D950D" w14:textId="77777777" w:rsidR="005F2A83" w:rsidRDefault="005F2A83" w:rsidP="008E3EA6">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BD271" w14:textId="77777777" w:rsidR="005F2A83" w:rsidRDefault="005F2A83" w:rsidP="008E3EA6">
            <w:pPr>
              <w:jc w:val="both"/>
              <w:rPr>
                <w:b/>
                <w:bCs/>
              </w:rPr>
            </w:pPr>
            <w:r>
              <w:rPr>
                <w:b/>
                <w:bCs/>
              </w:rPr>
              <w:t>Zdolność techniczna lub zawodowa</w:t>
            </w:r>
          </w:p>
          <w:p w14:paraId="72E4EDCC" w14:textId="77777777" w:rsidR="005F2A83" w:rsidRDefault="005F2A83" w:rsidP="008E3EA6">
            <w:pPr>
              <w:jc w:val="both"/>
            </w:pPr>
            <w:r>
              <w:t>Zamawiający nie opisuje, nie wyznacza szczegółowego warunku w tym zakresie.</w:t>
            </w:r>
          </w:p>
        </w:tc>
      </w:tr>
      <w:tr w:rsidR="005F2A83" w14:paraId="35DC936A" w14:textId="77777777" w:rsidTr="008E3EA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97F615" w14:textId="77777777" w:rsidR="005F2A83" w:rsidRDefault="005F2A83" w:rsidP="008E3EA6">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8858D" w14:textId="77777777" w:rsidR="005F2A83" w:rsidRDefault="005F2A83" w:rsidP="008E3EA6">
            <w:pPr>
              <w:jc w:val="both"/>
              <w:rPr>
                <w:b/>
                <w:bCs/>
              </w:rPr>
            </w:pPr>
            <w:r>
              <w:rPr>
                <w:b/>
                <w:bCs/>
              </w:rPr>
              <w:t>Sytuacja ekonomiczna lub finansowa</w:t>
            </w:r>
          </w:p>
          <w:p w14:paraId="63B87139" w14:textId="77777777" w:rsidR="005F2A83" w:rsidRDefault="005F2A83" w:rsidP="008E3EA6">
            <w:pPr>
              <w:jc w:val="both"/>
            </w:pPr>
            <w:r>
              <w:t>Zamawiający nie opisuje, nie wyznacza szczegółowego warunku w tym zakresie.</w:t>
            </w:r>
          </w:p>
        </w:tc>
      </w:tr>
    </w:tbl>
    <w:p w14:paraId="6A101F13" w14:textId="77777777" w:rsidR="005F2A83" w:rsidRDefault="005F2A83" w:rsidP="005F2A83"/>
    <w:p w14:paraId="07850661" w14:textId="77777777" w:rsidR="005F2A83" w:rsidRDefault="005F2A83" w:rsidP="005F2A83">
      <w:pPr>
        <w:pStyle w:val="Nagwek1"/>
        <w:numPr>
          <w:ilvl w:val="0"/>
          <w:numId w:val="0"/>
        </w:numPr>
        <w:ind w:left="431" w:hanging="431"/>
      </w:pPr>
      <w:r>
        <w:t>9 Podstawy wykluczenia wykonawcy Z POSTĘPOWANIA</w:t>
      </w:r>
    </w:p>
    <w:p w14:paraId="15526EFD" w14:textId="77777777" w:rsidR="005F2A83" w:rsidRDefault="005F2A83" w:rsidP="003821C3">
      <w:pPr>
        <w:pStyle w:val="Nagwek2"/>
        <w:numPr>
          <w:ilvl w:val="1"/>
          <w:numId w:val="15"/>
        </w:numPr>
      </w:pPr>
      <w:r>
        <w:t xml:space="preserve">Zamawiający wykluczy z postępowania o udzielenie zamówienia Wykonawcę, wobec którego zachodzą podstawy wykluczenia, o których mowa w art. 108 ust.1 ustawy </w:t>
      </w:r>
      <w:proofErr w:type="spellStart"/>
      <w:r>
        <w:t>Pzp</w:t>
      </w:r>
      <w:proofErr w:type="spellEnd"/>
      <w:r>
        <w:t>.</w:t>
      </w:r>
    </w:p>
    <w:p w14:paraId="167898C9" w14:textId="77777777" w:rsidR="005F2A83" w:rsidRDefault="005F2A83" w:rsidP="003821C3">
      <w:pPr>
        <w:pStyle w:val="Nagwek2"/>
        <w:numPr>
          <w:ilvl w:val="1"/>
          <w:numId w:val="15"/>
        </w:numPr>
      </w:pPr>
      <w:r>
        <w:lastRenderedPageBreak/>
        <w:t>Stosownie do treści art. 109 ust. 1 pkt 4, pkt 5, pkt 6, pkt 7, pkt 8, pkt 9 i pkt 10 ustawy PZP, Zamawiający wykluczy z postępowania Wykonawcę:</w:t>
      </w:r>
    </w:p>
    <w:p w14:paraId="2B8A0554" w14:textId="77777777" w:rsidR="005F2A83" w:rsidRDefault="005F2A83" w:rsidP="005F2A83">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8FB24BB" w14:textId="77777777" w:rsidR="005F2A83" w:rsidRDefault="005F2A83" w:rsidP="005F2A83">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5BD0323" w14:textId="77777777" w:rsidR="005F2A83" w:rsidRDefault="005F2A83" w:rsidP="005F2A83">
      <w:pPr>
        <w:ind w:left="1416"/>
      </w:pPr>
      <w:r>
        <w:t>pkt 6) jeżeli występuje konflikt interesów w rozumieniu art. 56 ust. 2, którego nie można skutecznie wyeliminować w inny sposób niż przez wykluczenie wykonawcy;</w:t>
      </w:r>
    </w:p>
    <w:p w14:paraId="3F2E0A17" w14:textId="77777777" w:rsidR="005F2A83" w:rsidRDefault="005F2A83" w:rsidP="005F2A83">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445ECEB" w14:textId="77777777" w:rsidR="005F2A83" w:rsidRDefault="005F2A83" w:rsidP="005F2A83">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99EE808" w14:textId="77777777" w:rsidR="005F2A83" w:rsidRDefault="005F2A83" w:rsidP="005F2A83">
      <w:pPr>
        <w:ind w:left="1416"/>
      </w:pPr>
      <w:r>
        <w:t>pkt 9) który bezprawnie wpływał lub próbował wpływać na czynności Zamawiającego lub próbował pozyskać lub pozyskał informacje poufne, mogące dać mu przewagę w postępowaniu o udzielenie zamówienia;</w:t>
      </w:r>
    </w:p>
    <w:p w14:paraId="103873FE" w14:textId="77777777" w:rsidR="005F2A83" w:rsidRDefault="005F2A83" w:rsidP="005F2A83">
      <w:pPr>
        <w:ind w:left="1416"/>
      </w:pPr>
      <w:r>
        <w:t>pkt 10) który w wyniku lekkomyślności lub niedbalstwa przedstawił informacje wprowadzające w błąd, co mogło mieć istotny wpływ na decyzje podejmowane przez Zamawiającego w postępowaniu o udzielenie zamówienia.</w:t>
      </w:r>
    </w:p>
    <w:p w14:paraId="60C69F21" w14:textId="77777777" w:rsidR="005F2A83" w:rsidRPr="00661331" w:rsidRDefault="005F2A83" w:rsidP="003821C3">
      <w:pPr>
        <w:pStyle w:val="Nagwek2"/>
        <w:numPr>
          <w:ilvl w:val="1"/>
          <w:numId w:val="15"/>
        </w:numPr>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3ED3963F" w14:textId="77777777" w:rsidR="005F2A83" w:rsidRDefault="005F2A83" w:rsidP="003821C3">
      <w:pPr>
        <w:pStyle w:val="Nagwek2"/>
        <w:numPr>
          <w:ilvl w:val="1"/>
          <w:numId w:val="15"/>
        </w:numPr>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Pr>
          <w:highlight w:val="yellow"/>
        </w:rPr>
        <w:t>5</w:t>
      </w:r>
      <w:r w:rsidRPr="003C4096">
        <w:rPr>
          <w:highlight w:val="yellow"/>
        </w:rPr>
        <w:t>/</w:t>
      </w:r>
      <w:r>
        <w:rPr>
          <w:highlight w:val="yellow"/>
        </w:rPr>
        <w:t>2023</w:t>
      </w:r>
      <w:r w:rsidRPr="003C4096">
        <w:rPr>
          <w:highlight w:val="yellow"/>
        </w:rPr>
        <w:t xml:space="preserve"> w sprawie zmiany rozporządzenia (UE) nr 833/2014 dotyczącego środków ograniczających w związku z działaniami Rosji destabilizującymi sytuację na Ukrainie (Dz. Urz. UE nr L 111 z 8.4.2022, str. 1), dalej: rozporządzenie 202</w:t>
      </w:r>
      <w:r>
        <w:rPr>
          <w:highlight w:val="yellow"/>
        </w:rPr>
        <w:t>5</w:t>
      </w:r>
      <w:r w:rsidRPr="003C4096">
        <w:rPr>
          <w:highlight w:val="yellow"/>
        </w:rPr>
        <w:t>/</w:t>
      </w:r>
      <w:r>
        <w:rPr>
          <w:highlight w:val="yellow"/>
        </w:rPr>
        <w:t>2033.</w:t>
      </w:r>
    </w:p>
    <w:p w14:paraId="5637BFE2" w14:textId="77777777" w:rsidR="005F2A83" w:rsidRDefault="005F2A83" w:rsidP="003821C3">
      <w:pPr>
        <w:pStyle w:val="Nagwek2"/>
        <w:numPr>
          <w:ilvl w:val="1"/>
          <w:numId w:val="15"/>
        </w:numPr>
      </w:pPr>
      <w:r>
        <w:t>W przypadku wspólnego ubiegania się wykonawców o udzielenie zamówienia zamawiający bada, czy nie zachodzą podstawy wykluczenia wobec każdego z tych wykonawców.</w:t>
      </w:r>
    </w:p>
    <w:p w14:paraId="33C92881" w14:textId="77777777" w:rsidR="005F2A83" w:rsidRDefault="005F2A83" w:rsidP="003821C3">
      <w:pPr>
        <w:pStyle w:val="Nagwek2"/>
        <w:numPr>
          <w:ilvl w:val="1"/>
          <w:numId w:val="15"/>
        </w:numPr>
      </w:pPr>
      <w:r>
        <w:lastRenderedPageBreak/>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4723A9D1" w14:textId="77777777" w:rsidR="005F2A83" w:rsidRDefault="005F2A83" w:rsidP="003821C3">
      <w:pPr>
        <w:pStyle w:val="Nagwek2"/>
        <w:numPr>
          <w:ilvl w:val="1"/>
          <w:numId w:val="15"/>
        </w:numPr>
      </w:pPr>
      <w:r>
        <w:t xml:space="preserve">Wykluczenie Wykonawcy następuje zgodnie z art. 111 ustawy PZP. </w:t>
      </w:r>
    </w:p>
    <w:p w14:paraId="3E367F4F" w14:textId="77777777" w:rsidR="005F2A83" w:rsidRDefault="005F2A83" w:rsidP="003821C3">
      <w:pPr>
        <w:pStyle w:val="Nagwek2"/>
        <w:numPr>
          <w:ilvl w:val="1"/>
          <w:numId w:val="15"/>
        </w:numPr>
      </w:pPr>
      <w:r>
        <w:t xml:space="preserve">Wykonawca nie podlega wykluczeniu w okolicznościach określonych w art. 108 ust. 1 pkt 1, 2, 5 ustawy PZP, jeżeli udowodni zamawiającemu, że spełnił łącznie przesłanki wskazane w art. 110 ust. 2 ustawy PZP. </w:t>
      </w:r>
    </w:p>
    <w:p w14:paraId="4BBEBF02" w14:textId="77777777" w:rsidR="005F2A83" w:rsidRDefault="005F2A83" w:rsidP="003821C3">
      <w:pPr>
        <w:pStyle w:val="Nagwek2"/>
        <w:numPr>
          <w:ilvl w:val="1"/>
          <w:numId w:val="15"/>
        </w:numPr>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FB28A3D" w14:textId="77777777" w:rsidR="005F2A83" w:rsidRDefault="005F2A83" w:rsidP="003821C3">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2F6E302F" w14:textId="77777777" w:rsidR="005F2A83" w:rsidRDefault="005F2A83" w:rsidP="003821C3">
      <w:pPr>
        <w:pStyle w:val="Nagwek2"/>
        <w:numPr>
          <w:ilvl w:val="1"/>
          <w:numId w:val="15"/>
        </w:numPr>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5F2A83" w14:paraId="41057FD8" w14:textId="77777777" w:rsidTr="008E3EA6">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313B55D0" w14:textId="77777777" w:rsidR="005F2A83" w:rsidRDefault="005F2A83" w:rsidP="008E3EA6">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C57E521" w14:textId="77777777" w:rsidR="005F2A83" w:rsidRPr="00867843" w:rsidRDefault="005F2A83" w:rsidP="008E3EA6">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62FDF149" w14:textId="77777777" w:rsidR="005F2A83" w:rsidRPr="00867843" w:rsidRDefault="005F2A83" w:rsidP="008E3EA6">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431E769B" w14:textId="77777777" w:rsidR="005F2A83" w:rsidRPr="00867843" w:rsidRDefault="005F2A83" w:rsidP="008E3EA6">
            <w:pPr>
              <w:jc w:val="both"/>
              <w:rPr>
                <w:iCs/>
                <w:sz w:val="22"/>
                <w:szCs w:val="22"/>
                <w:lang w:eastAsia="zh-CN"/>
              </w:rPr>
            </w:pPr>
          </w:p>
          <w:p w14:paraId="02B8E02B" w14:textId="1B84EF59" w:rsidR="005F2A83" w:rsidRPr="00867843" w:rsidRDefault="005F2A83" w:rsidP="008E3EA6">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KC-DE</w:t>
            </w:r>
            <w:r w:rsidRPr="00867843">
              <w:rPr>
                <w:b/>
                <w:iCs/>
                <w:sz w:val="22"/>
                <w:szCs w:val="22"/>
                <w:lang w:eastAsia="zh-CN"/>
              </w:rPr>
              <w:t>-zp.2</w:t>
            </w:r>
            <w:r>
              <w:rPr>
                <w:b/>
                <w:iCs/>
                <w:sz w:val="22"/>
                <w:szCs w:val="22"/>
                <w:lang w:eastAsia="zh-CN"/>
              </w:rPr>
              <w:t>5.</w:t>
            </w:r>
            <w:r w:rsidR="00A83205">
              <w:rPr>
                <w:b/>
                <w:iCs/>
                <w:sz w:val="22"/>
                <w:szCs w:val="22"/>
                <w:lang w:eastAsia="zh-CN"/>
              </w:rPr>
              <w:t>175.</w:t>
            </w:r>
            <w:r>
              <w:rPr>
                <w:b/>
                <w:iCs/>
                <w:sz w:val="22"/>
                <w:szCs w:val="22"/>
                <w:lang w:eastAsia="zh-CN"/>
              </w:rPr>
              <w:t>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10" w:history="1">
              <w:r w:rsidRPr="00867843">
                <w:rPr>
                  <w:i/>
                  <w:sz w:val="22"/>
                  <w:szCs w:val="22"/>
                  <w:u w:val="single"/>
                  <w:lang w:eastAsia="zh-CN"/>
                </w:rPr>
                <w:t>http://espd.uzp.gov.pl</w:t>
              </w:r>
            </w:hyperlink>
            <w:r w:rsidRPr="00867843">
              <w:rPr>
                <w:sz w:val="22"/>
                <w:szCs w:val="22"/>
                <w:lang w:eastAsia="zh-CN"/>
              </w:rPr>
              <w:t xml:space="preserve">  </w:t>
            </w:r>
          </w:p>
          <w:p w14:paraId="097C8C85" w14:textId="77777777" w:rsidR="005F2A83" w:rsidRPr="00867843" w:rsidRDefault="005F2A83" w:rsidP="008E3EA6">
            <w:pPr>
              <w:jc w:val="both"/>
              <w:rPr>
                <w:sz w:val="22"/>
                <w:szCs w:val="22"/>
                <w:lang w:eastAsia="zh-CN"/>
              </w:rPr>
            </w:pPr>
            <w:r w:rsidRPr="00867843">
              <w:rPr>
                <w:sz w:val="22"/>
                <w:szCs w:val="22"/>
                <w:lang w:eastAsia="zh-CN"/>
              </w:rPr>
              <w:t xml:space="preserve">Uzupełniony ESPD należy podpisać podpisem kwalifikowanym. </w:t>
            </w:r>
          </w:p>
          <w:p w14:paraId="0A2774F5" w14:textId="77777777" w:rsidR="005F2A83" w:rsidRPr="00867843" w:rsidRDefault="005F2A83" w:rsidP="008E3EA6">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11"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26BE8CAD" w14:textId="77777777" w:rsidR="005F2A83" w:rsidRPr="00867843" w:rsidRDefault="005F2A83" w:rsidP="008E3EA6">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7277D79" w14:textId="77777777" w:rsidR="005F2A83" w:rsidRPr="00867843" w:rsidRDefault="005F2A83" w:rsidP="008E3EA6">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F2A83" w14:paraId="1CC8ACC9" w14:textId="77777777" w:rsidTr="008E3EA6">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B066919" w14:textId="77777777" w:rsidR="005F2A83" w:rsidRDefault="005F2A83" w:rsidP="008E3EA6">
            <w:pPr>
              <w:suppressLineNumbers/>
              <w:snapToGrid w:val="0"/>
              <w:jc w:val="both"/>
            </w:pPr>
            <w:r>
              <w:rPr>
                <w:color w:val="000000"/>
                <w:lang w:eastAsia="zh-CN"/>
              </w:rPr>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FFA9F94" w14:textId="77777777" w:rsidR="005F2A83" w:rsidRPr="00867843" w:rsidRDefault="005F2A83" w:rsidP="008E3EA6">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 xml:space="preserve">o braku </w:t>
            </w:r>
            <w:r w:rsidRPr="00867843">
              <w:rPr>
                <w:b/>
                <w:sz w:val="22"/>
                <w:szCs w:val="22"/>
                <w:lang w:eastAsia="zh-CN"/>
              </w:rPr>
              <w:lastRenderedPageBreak/>
              <w:t>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5F2A83" w14:paraId="657E97ED" w14:textId="77777777" w:rsidTr="008E3EA6">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9996173" w14:textId="77777777" w:rsidR="005F2A83" w:rsidRDefault="005F2A83" w:rsidP="008E3EA6">
            <w:pPr>
              <w:suppressLineNumbers/>
              <w:snapToGrid w:val="0"/>
              <w:jc w:val="both"/>
              <w:rPr>
                <w:rFonts w:ascii="Verdana" w:hAnsi="Verdana" w:cs="Verdana"/>
                <w:sz w:val="18"/>
                <w:szCs w:val="18"/>
                <w:lang w:eastAsia="zh-CN"/>
              </w:rPr>
            </w:pPr>
            <w:r>
              <w:rPr>
                <w:rFonts w:ascii="Verdana" w:hAnsi="Verdana" w:cs="Verdana"/>
                <w:sz w:val="18"/>
                <w:szCs w:val="18"/>
                <w:lang w:eastAsia="zh-CN"/>
              </w:rPr>
              <w:lastRenderedPageBreak/>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6C3C6F16" w14:textId="77777777" w:rsidR="005F2A83" w:rsidRPr="00867843" w:rsidRDefault="005F2A83" w:rsidP="008E3EA6">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5F2A83" w14:paraId="68DDD7B0" w14:textId="77777777" w:rsidTr="008E3EA6">
        <w:trPr>
          <w:jc w:val="right"/>
        </w:trPr>
        <w:tc>
          <w:tcPr>
            <w:tcW w:w="630" w:type="dxa"/>
            <w:tcBorders>
              <w:left w:val="single" w:sz="2" w:space="0" w:color="000000"/>
            </w:tcBorders>
            <w:tcMar>
              <w:top w:w="55" w:type="dxa"/>
              <w:left w:w="55" w:type="dxa"/>
              <w:bottom w:w="55" w:type="dxa"/>
              <w:right w:w="55" w:type="dxa"/>
            </w:tcMar>
          </w:tcPr>
          <w:p w14:paraId="44973F88" w14:textId="77777777" w:rsidR="005F2A83" w:rsidRDefault="005F2A83" w:rsidP="008E3EA6">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796D157A" w14:textId="77777777" w:rsidR="005F2A83" w:rsidRPr="00867843" w:rsidRDefault="005F2A83" w:rsidP="008E3EA6">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5F2A83" w14:paraId="5FB954D9" w14:textId="77777777" w:rsidTr="008E3EA6">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21A86A35" w14:textId="77777777" w:rsidR="005F2A83" w:rsidRDefault="005F2A83" w:rsidP="008E3EA6">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54FF42FA" w14:textId="77777777" w:rsidR="005F2A83" w:rsidRDefault="005F2A83" w:rsidP="008E3EA6">
            <w:pPr>
              <w:snapToGrid w:val="0"/>
              <w:jc w:val="both"/>
              <w:rPr>
                <w:b/>
                <w:color w:val="000000"/>
                <w:lang w:eastAsia="zh-CN"/>
              </w:rPr>
            </w:pPr>
          </w:p>
        </w:tc>
      </w:tr>
    </w:tbl>
    <w:p w14:paraId="63F8F57A" w14:textId="77777777" w:rsidR="005F2A83" w:rsidRDefault="005F2A83" w:rsidP="005F2A83">
      <w:pPr>
        <w:pStyle w:val="Nagwek2"/>
        <w:numPr>
          <w:ilvl w:val="0"/>
          <w:numId w:val="0"/>
        </w:numPr>
        <w:ind w:left="1760"/>
      </w:pPr>
    </w:p>
    <w:p w14:paraId="60EE31B2" w14:textId="77777777" w:rsidR="005F2A83" w:rsidRDefault="005F2A83" w:rsidP="003821C3">
      <w:pPr>
        <w:pStyle w:val="Nagwek2"/>
        <w:numPr>
          <w:ilvl w:val="1"/>
          <w:numId w:val="15"/>
        </w:numPr>
      </w:pPr>
      <w:r>
        <w:t xml:space="preserve">W przypadku wykonawców wspólnie ubiegających się o udzielenie zamówienia podmiotowe środki dowodowe, wymienione w ust. 1 na potwierdzenie braku podstaw wykluczenia, składa każdy z wykonawców występujących wspólnie. </w:t>
      </w:r>
    </w:p>
    <w:p w14:paraId="2CF5547B" w14:textId="77777777" w:rsidR="005F2A83" w:rsidRDefault="005F2A83" w:rsidP="003821C3">
      <w:pPr>
        <w:pStyle w:val="Nagwek2"/>
        <w:numPr>
          <w:ilvl w:val="1"/>
          <w:numId w:val="15"/>
        </w:numPr>
      </w:pPr>
      <w:r>
        <w:t>W odniesieniu do podwykonawców Zamawiający nie żąda złożenia podmiotowych środków dowodowych.</w:t>
      </w:r>
    </w:p>
    <w:p w14:paraId="5AB6ABDA" w14:textId="77777777" w:rsidR="005F2A83" w:rsidRDefault="005F2A83" w:rsidP="003821C3">
      <w:pPr>
        <w:pStyle w:val="Nagwek2"/>
        <w:numPr>
          <w:ilvl w:val="1"/>
          <w:numId w:val="15"/>
        </w:numPr>
      </w:pPr>
      <w:r>
        <w:t>Zamawiający nie wezwie wykonawcy do złożenia podmiotowych środków dowodowych, jeżeli:</w:t>
      </w:r>
    </w:p>
    <w:p w14:paraId="2CEBBABD" w14:textId="77777777" w:rsidR="005F2A83" w:rsidRDefault="005F2A83" w:rsidP="005F2A83">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6A67B7C1" w14:textId="77777777" w:rsidR="005F2A83" w:rsidRDefault="005F2A83" w:rsidP="005F2A83">
      <w:pPr>
        <w:ind w:left="1559"/>
      </w:pPr>
      <w:r>
        <w:t>b) podmiotowym środkiem dowodowym jest oświadczenie, którego treść odpowiada zakresowi oświadczenia, o którym mowa w art. 125 ust. 1 PZP.</w:t>
      </w:r>
    </w:p>
    <w:p w14:paraId="280151D0" w14:textId="77777777" w:rsidR="005F2A83" w:rsidRDefault="005F2A83" w:rsidP="003821C3">
      <w:pPr>
        <w:pStyle w:val="Nagwek2"/>
        <w:numPr>
          <w:ilvl w:val="1"/>
          <w:numId w:val="15"/>
        </w:numPr>
      </w:pPr>
      <w:r>
        <w:t>Wykonawca nie jest zobowiązany do złożenia podmiotowych środków dowodowych, które Zamawiający posiada, jeżeli wykonawca wskaże te środki oraz potwierdzi ich prawidłowość i aktualność.</w:t>
      </w:r>
    </w:p>
    <w:p w14:paraId="55AC6537" w14:textId="77777777" w:rsidR="005F2A83" w:rsidRDefault="005F2A83" w:rsidP="003821C3">
      <w:pPr>
        <w:pStyle w:val="Nagwek2"/>
        <w:numPr>
          <w:ilvl w:val="1"/>
          <w:numId w:val="15"/>
        </w:numPr>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1B3C1DA" w14:textId="77777777" w:rsidR="005F2A83" w:rsidRDefault="005F2A83" w:rsidP="003821C3">
      <w:pPr>
        <w:pStyle w:val="Nagwek2"/>
        <w:numPr>
          <w:ilvl w:val="1"/>
          <w:numId w:val="15"/>
        </w:numPr>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5F2A83" w:rsidRPr="00CA2F4A" w14:paraId="0DF114D9" w14:textId="77777777" w:rsidTr="008E3EA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78209DFC" w14:textId="77777777" w:rsidR="005F2A83" w:rsidRPr="00CA2F4A" w:rsidRDefault="005F2A83" w:rsidP="008E3EA6">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CBEE" w14:textId="77777777" w:rsidR="005F2A83" w:rsidRPr="00CA2F4A" w:rsidRDefault="005F2A83" w:rsidP="008E3EA6">
            <w:pPr>
              <w:jc w:val="both"/>
              <w:rPr>
                <w:sz w:val="22"/>
                <w:szCs w:val="22"/>
              </w:rPr>
            </w:pPr>
            <w:r w:rsidRPr="00CA2F4A">
              <w:rPr>
                <w:b/>
                <w:sz w:val="22"/>
                <w:szCs w:val="22"/>
                <w:lang w:eastAsia="zh-CN"/>
              </w:rPr>
              <w:t>Wymagany dokument</w:t>
            </w:r>
          </w:p>
        </w:tc>
      </w:tr>
      <w:tr w:rsidR="005F2A83" w:rsidRPr="00CA2F4A" w14:paraId="301C7677" w14:textId="77777777" w:rsidTr="008E3EA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74B982D3" w14:textId="77777777" w:rsidR="005F2A83" w:rsidRPr="00CA2F4A" w:rsidRDefault="005F2A83" w:rsidP="008E3EA6">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CC920" w14:textId="77777777" w:rsidR="005F2A83" w:rsidRPr="00CA2F4A" w:rsidRDefault="005F2A83" w:rsidP="008E3EA6">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5F2A83" w:rsidRPr="00CA2F4A" w14:paraId="43BDC81A" w14:textId="77777777" w:rsidTr="008E3EA6">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4EF982A7" w14:textId="77777777" w:rsidR="005F2A83" w:rsidRPr="00CA2F4A" w:rsidRDefault="005F2A83" w:rsidP="008E3EA6">
            <w:pPr>
              <w:jc w:val="both"/>
              <w:rPr>
                <w:sz w:val="22"/>
                <w:szCs w:val="22"/>
                <w:lang w:eastAsia="zh-CN"/>
              </w:rPr>
            </w:pPr>
            <w:r w:rsidRPr="00CA2F4A">
              <w:rPr>
                <w:sz w:val="22"/>
                <w:szCs w:val="22"/>
                <w:lang w:eastAsia="zh-CN"/>
              </w:rPr>
              <w:lastRenderedPageBreak/>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55162F30" w14:textId="77777777" w:rsidR="005F2A83" w:rsidRPr="00CA2F4A" w:rsidRDefault="005F2A83" w:rsidP="008E3EA6">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4F1D1B34" w14:textId="77777777" w:rsidR="005F2A83" w:rsidRDefault="005F2A83" w:rsidP="008E3EA6">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2AA980C5" w14:textId="77777777" w:rsidR="005F2A83" w:rsidRPr="00CA2F4A" w:rsidRDefault="005F2A83" w:rsidP="008E3EA6">
            <w:pPr>
              <w:jc w:val="both"/>
              <w:rPr>
                <w:color w:val="000000"/>
                <w:sz w:val="22"/>
                <w:szCs w:val="22"/>
                <w:lang w:eastAsia="zh-CN"/>
              </w:rPr>
            </w:pPr>
          </w:p>
        </w:tc>
      </w:tr>
      <w:tr w:rsidR="005F2A83" w:rsidRPr="00CA2F4A" w14:paraId="26D4E6EC" w14:textId="77777777" w:rsidTr="008E3EA6">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62B272AC" w14:textId="77777777" w:rsidR="005F2A83" w:rsidRPr="00CA2F4A" w:rsidRDefault="005F2A83" w:rsidP="008E3EA6">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72E61988" w14:textId="77777777" w:rsidR="005F2A83" w:rsidRDefault="005F2A83" w:rsidP="008E3EA6">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06E6993" w14:textId="77777777" w:rsidR="005F2A83" w:rsidRPr="00CA2F4A" w:rsidRDefault="005F2A83" w:rsidP="008E3EA6">
            <w:pPr>
              <w:jc w:val="both"/>
              <w:rPr>
                <w:sz w:val="22"/>
                <w:szCs w:val="22"/>
                <w:lang w:eastAsia="zh-CN"/>
              </w:rPr>
            </w:pPr>
          </w:p>
        </w:tc>
      </w:tr>
      <w:tr w:rsidR="005F2A83" w:rsidRPr="00CA2F4A" w14:paraId="0D1B9F3B" w14:textId="77777777" w:rsidTr="008E3EA6">
        <w:tc>
          <w:tcPr>
            <w:tcW w:w="631" w:type="dxa"/>
            <w:tcBorders>
              <w:left w:val="single" w:sz="4" w:space="0" w:color="000000"/>
              <w:bottom w:val="single" w:sz="4" w:space="0" w:color="000000"/>
            </w:tcBorders>
            <w:tcMar>
              <w:top w:w="0" w:type="dxa"/>
              <w:left w:w="108" w:type="dxa"/>
              <w:bottom w:w="0" w:type="dxa"/>
              <w:right w:w="108" w:type="dxa"/>
            </w:tcMar>
          </w:tcPr>
          <w:p w14:paraId="50ABC041" w14:textId="77777777" w:rsidR="005F2A83" w:rsidRPr="00CA2F4A" w:rsidRDefault="005F2A83" w:rsidP="008E3EA6">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67FB5EC1" w14:textId="77777777" w:rsidR="005F2A83" w:rsidRDefault="005F2A83" w:rsidP="008E3EA6">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316F123E" w14:textId="77777777" w:rsidR="005F2A83" w:rsidRPr="00CA2F4A" w:rsidRDefault="005F2A83" w:rsidP="008E3EA6">
            <w:pPr>
              <w:jc w:val="both"/>
              <w:rPr>
                <w:sz w:val="22"/>
                <w:szCs w:val="22"/>
                <w:lang w:eastAsia="zh-CN"/>
              </w:rPr>
            </w:pPr>
          </w:p>
        </w:tc>
      </w:tr>
    </w:tbl>
    <w:p w14:paraId="77B85194" w14:textId="77777777" w:rsidR="005F2A83" w:rsidRPr="00673AA8" w:rsidRDefault="005F2A83" w:rsidP="005F2A83">
      <w:pPr>
        <w:pStyle w:val="Nagwek2"/>
        <w:numPr>
          <w:ilvl w:val="0"/>
          <w:numId w:val="0"/>
        </w:numPr>
        <w:ind w:left="1760"/>
      </w:pPr>
    </w:p>
    <w:p w14:paraId="751E8EFA" w14:textId="77777777" w:rsidR="005F2A83" w:rsidRDefault="005F2A83" w:rsidP="003821C3">
      <w:pPr>
        <w:pStyle w:val="Nagwek2"/>
        <w:numPr>
          <w:ilvl w:val="1"/>
          <w:numId w:val="16"/>
        </w:numPr>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30600289" w14:textId="77777777" w:rsidR="005F2A83" w:rsidRDefault="005F2A83" w:rsidP="003821C3">
      <w:pPr>
        <w:pStyle w:val="Nagwek2"/>
        <w:numPr>
          <w:ilvl w:val="1"/>
          <w:numId w:val="16"/>
        </w:numPr>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E4E0308" w14:textId="77777777" w:rsidR="005F2A83" w:rsidRDefault="005F2A83" w:rsidP="003821C3">
      <w:pPr>
        <w:pStyle w:val="Nagwek2"/>
        <w:numPr>
          <w:ilvl w:val="1"/>
          <w:numId w:val="16"/>
        </w:numPr>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w:t>
      </w:r>
      <w:r>
        <w:lastRenderedPageBreak/>
        <w:t xml:space="preserve">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41D72BC3" w14:textId="77777777" w:rsidR="005F2A83" w:rsidRDefault="005F2A83" w:rsidP="003821C3">
      <w:pPr>
        <w:pStyle w:val="Nagwek2"/>
        <w:numPr>
          <w:ilvl w:val="1"/>
          <w:numId w:val="16"/>
        </w:numPr>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76B6BA5E" w14:textId="77777777" w:rsidR="005F2A83" w:rsidRDefault="005F2A83" w:rsidP="003821C3">
      <w:pPr>
        <w:pStyle w:val="Nagwek1"/>
        <w:numPr>
          <w:ilvl w:val="0"/>
          <w:numId w:val="16"/>
        </w:numPr>
        <w:ind w:left="431" w:hanging="431"/>
      </w:pPr>
      <w:r>
        <w:t>INFORMACJA DLA WYKONAWCÓW zamierzających powierzyć wykonanie części zamówienia podwykonawcom</w:t>
      </w:r>
    </w:p>
    <w:p w14:paraId="5B18A2E1" w14:textId="77777777" w:rsidR="005F2A83" w:rsidRDefault="005F2A83" w:rsidP="003821C3">
      <w:pPr>
        <w:pStyle w:val="Nagwek2"/>
        <w:numPr>
          <w:ilvl w:val="1"/>
          <w:numId w:val="21"/>
        </w:numPr>
      </w:pPr>
      <w:r>
        <w:t xml:space="preserve">Wykonawca może powierzyć wykonanie części zamówienia Podwykonawcom. </w:t>
      </w:r>
    </w:p>
    <w:p w14:paraId="5B2D7FF5" w14:textId="77777777" w:rsidR="005F2A83" w:rsidRDefault="005F2A83" w:rsidP="003821C3">
      <w:pPr>
        <w:pStyle w:val="Nagwek2"/>
        <w:numPr>
          <w:ilvl w:val="1"/>
          <w:numId w:val="21"/>
        </w:numPr>
      </w:pPr>
      <w:r>
        <w:t>Zamawiający żąda, aby przed przystąpieniem do wykonania zamówienia Wykonawca, podał nazwy, dane kontaktowe oraz przedstawicieli, Podwykonawców zaangażowanych w realizację zamówienia, jeżeli są już znani.</w:t>
      </w:r>
    </w:p>
    <w:p w14:paraId="7B92BB42" w14:textId="77777777" w:rsidR="005F2A83" w:rsidRDefault="005F2A83" w:rsidP="003821C3">
      <w:pPr>
        <w:pStyle w:val="Nagwek2"/>
        <w:numPr>
          <w:ilvl w:val="1"/>
          <w:numId w:val="21"/>
        </w:num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4726CA56" w14:textId="77777777" w:rsidR="005F2A83" w:rsidRDefault="005F2A83" w:rsidP="003821C3">
      <w:pPr>
        <w:pStyle w:val="Nagwek1"/>
        <w:numPr>
          <w:ilvl w:val="0"/>
          <w:numId w:val="21"/>
        </w:numPr>
        <w:ind w:left="1040" w:hanging="360"/>
      </w:pPr>
      <w:r>
        <w:t>Informacja dla wykonawców wspólnie ubiegających się o udzielenie zamówienia</w:t>
      </w:r>
    </w:p>
    <w:p w14:paraId="362D2CB8" w14:textId="77777777" w:rsidR="005F2A83" w:rsidRDefault="005F2A83" w:rsidP="003821C3">
      <w:pPr>
        <w:pStyle w:val="Nagwek2"/>
        <w:numPr>
          <w:ilvl w:val="1"/>
          <w:numId w:val="21"/>
        </w:numPr>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E1962C3" w14:textId="77777777" w:rsidR="005F2A83" w:rsidRDefault="005F2A83" w:rsidP="003821C3">
      <w:pPr>
        <w:pStyle w:val="Nagwek2"/>
        <w:numPr>
          <w:ilvl w:val="1"/>
          <w:numId w:val="21"/>
        </w:numPr>
      </w:pPr>
      <w:r>
        <w:t>Pełnomocnictwo należy dołączyć do oferty i powinno ono zawierać w szczególności wskazanie:</w:t>
      </w:r>
    </w:p>
    <w:p w14:paraId="2EEEBD77" w14:textId="77777777" w:rsidR="005F2A83" w:rsidRDefault="005F2A83" w:rsidP="003821C3">
      <w:pPr>
        <w:pStyle w:val="Akapitzlist"/>
        <w:numPr>
          <w:ilvl w:val="0"/>
          <w:numId w:val="3"/>
        </w:numPr>
        <w:spacing w:line="240" w:lineRule="auto"/>
        <w:contextualSpacing w:val="0"/>
      </w:pPr>
      <w:r>
        <w:t>postępowania o udzielenie zamówienie publicznego, którego dotyczy;</w:t>
      </w:r>
    </w:p>
    <w:p w14:paraId="17E743FE" w14:textId="77777777" w:rsidR="005F2A83" w:rsidRDefault="005F2A83" w:rsidP="003821C3">
      <w:pPr>
        <w:pStyle w:val="Akapitzlist"/>
        <w:numPr>
          <w:ilvl w:val="0"/>
          <w:numId w:val="3"/>
        </w:numPr>
        <w:spacing w:line="240" w:lineRule="auto"/>
        <w:contextualSpacing w:val="0"/>
      </w:pPr>
      <w:r>
        <w:t>wszystkich Wykonawców ubiegających się wspólnie o udzielenie zamówienia;</w:t>
      </w:r>
    </w:p>
    <w:p w14:paraId="1E281EDF" w14:textId="77777777" w:rsidR="005F2A83" w:rsidRDefault="005F2A83" w:rsidP="003821C3">
      <w:pPr>
        <w:pStyle w:val="Akapitzlist"/>
        <w:numPr>
          <w:ilvl w:val="0"/>
          <w:numId w:val="3"/>
        </w:numPr>
        <w:spacing w:line="240" w:lineRule="auto"/>
        <w:contextualSpacing w:val="0"/>
      </w:pPr>
      <w:r>
        <w:t>ustanowionego pełnomocnika oraz zakresu jego  umocowania.</w:t>
      </w:r>
    </w:p>
    <w:p w14:paraId="04352250" w14:textId="77777777" w:rsidR="005F2A83" w:rsidRDefault="005F2A83" w:rsidP="003821C3">
      <w:pPr>
        <w:pStyle w:val="Nagwek2"/>
        <w:numPr>
          <w:ilvl w:val="1"/>
          <w:numId w:val="21"/>
        </w:numPr>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5720D9D" w14:textId="77777777" w:rsidR="005F2A83" w:rsidRDefault="005F2A83" w:rsidP="003821C3">
      <w:pPr>
        <w:pStyle w:val="Nagwek1"/>
        <w:numPr>
          <w:ilvl w:val="0"/>
          <w:numId w:val="21"/>
        </w:numPr>
        <w:ind w:left="431" w:hanging="431"/>
      </w:pPr>
      <w:r>
        <w:t>Informacje o sposobie porozumiewania się zamawiającego z Wykonawcami</w:t>
      </w:r>
      <w:bookmarkEnd w:id="10"/>
    </w:p>
    <w:p w14:paraId="0380FC82" w14:textId="77777777" w:rsidR="005F2A83" w:rsidRDefault="005F2A83" w:rsidP="003821C3">
      <w:pPr>
        <w:pStyle w:val="Nagwek2"/>
        <w:numPr>
          <w:ilvl w:val="1"/>
          <w:numId w:val="21"/>
        </w:numPr>
      </w:pPr>
      <w:r>
        <w:lastRenderedPageBreak/>
        <w:t xml:space="preserve">W niniejszym postępowaniu komunikacja Zamawiającego z Wykonawcami odbywa się przy użyciu środków komunikacji elektronicznej, za pośrednictwem Platformy on-line działającej pod adresem </w:t>
      </w:r>
      <w:hyperlink r:id="rId12" w:history="1">
        <w:r w:rsidRPr="00F629B7">
          <w:rPr>
            <w:rStyle w:val="Hipercze"/>
          </w:rPr>
          <w:t>https://e-propublico.pl</w:t>
        </w:r>
      </w:hyperlink>
      <w:r>
        <w:rPr>
          <w:color w:val="auto"/>
        </w:rPr>
        <w:t xml:space="preserve"> lub poczty elektronicznej.</w:t>
      </w:r>
    </w:p>
    <w:p w14:paraId="0663AABF" w14:textId="77777777" w:rsidR="005F2A83" w:rsidRDefault="005F2A83" w:rsidP="003821C3">
      <w:pPr>
        <w:pStyle w:val="Nagwek2"/>
        <w:numPr>
          <w:ilvl w:val="1"/>
          <w:numId w:val="21"/>
        </w:numPr>
      </w:pPr>
      <w:bookmarkStart w:id="11" w:name="_Hlk37863747"/>
      <w:r>
        <w:t>Korzystanie z Platformy przez Wykonawcę jest bezpłatne</w:t>
      </w:r>
      <w:bookmarkEnd w:id="11"/>
      <w:r>
        <w:t>.</w:t>
      </w:r>
    </w:p>
    <w:p w14:paraId="389A189C" w14:textId="088DD88C" w:rsidR="005F2A83" w:rsidRDefault="005F2A83" w:rsidP="003821C3">
      <w:pPr>
        <w:pStyle w:val="Nagwek2"/>
        <w:numPr>
          <w:ilvl w:val="1"/>
          <w:numId w:val="21"/>
        </w:numPr>
      </w:pPr>
      <w:bookmarkStart w:id="12" w:name="_Hlk37863788"/>
      <w:r>
        <w:t>Na Platformie postępowanie prowadzone jest pod nazwą: ”</w:t>
      </w:r>
      <w:r w:rsidRPr="000310E7">
        <w:t xml:space="preserve"> </w:t>
      </w:r>
      <w:r w:rsidRPr="00133BB4">
        <w:rPr>
          <w:b/>
          <w:bCs/>
        </w:rPr>
        <w:t xml:space="preserve">Dostawa </w:t>
      </w:r>
      <w:r w:rsidR="00133BB4" w:rsidRPr="00133BB4">
        <w:rPr>
          <w:b/>
          <w:bCs/>
        </w:rPr>
        <w:t>komputera przenośnego</w:t>
      </w:r>
      <w:r w:rsidRPr="00133BB4">
        <w:rPr>
          <w:b/>
          <w:bCs/>
        </w:rPr>
        <w:t xml:space="preserve"> na potrzeby </w:t>
      </w:r>
      <w:r w:rsidR="00133BB4" w:rsidRPr="00133BB4">
        <w:rPr>
          <w:b/>
          <w:bCs/>
        </w:rPr>
        <w:t>CR AGH</w:t>
      </w:r>
      <w:r>
        <w:t xml:space="preserve">” – znak sprawy: </w:t>
      </w:r>
      <w:bookmarkEnd w:id="12"/>
      <w:r w:rsidRPr="00133BB4">
        <w:rPr>
          <w:b/>
          <w:bCs/>
        </w:rPr>
        <w:t>KC-DE-zp.25.1</w:t>
      </w:r>
      <w:r w:rsidR="00133BB4" w:rsidRPr="00133BB4">
        <w:rPr>
          <w:b/>
          <w:bCs/>
        </w:rPr>
        <w:t>75</w:t>
      </w:r>
      <w:r w:rsidRPr="00133BB4">
        <w:rPr>
          <w:b/>
          <w:bCs/>
        </w:rPr>
        <w:t>.2026</w:t>
      </w:r>
      <w:r>
        <w:t>.</w:t>
      </w:r>
    </w:p>
    <w:p w14:paraId="0AAEED7F" w14:textId="77777777" w:rsidR="005F2A83" w:rsidRDefault="005F2A83" w:rsidP="003821C3">
      <w:pPr>
        <w:pStyle w:val="Nagwek2"/>
        <w:numPr>
          <w:ilvl w:val="1"/>
          <w:numId w:val="21"/>
        </w:numPr>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73D9C5EC" w14:textId="77777777" w:rsidR="005F2A83" w:rsidRDefault="005F2A83" w:rsidP="003821C3">
      <w:pPr>
        <w:pStyle w:val="Nagwek2"/>
        <w:numPr>
          <w:ilvl w:val="1"/>
          <w:numId w:val="21"/>
        </w:numPr>
      </w:pPr>
      <w:bookmarkStart w:id="14" w:name="_Hlk37863841"/>
      <w:r>
        <w:t>Wykonawca zamierzający wziąć udział w postępowaniu musi posiadać konto na Platformie</w:t>
      </w:r>
      <w:bookmarkEnd w:id="14"/>
      <w:r>
        <w:t>.</w:t>
      </w:r>
    </w:p>
    <w:p w14:paraId="048AF60F" w14:textId="77777777" w:rsidR="005F2A83" w:rsidRDefault="005F2A83" w:rsidP="003821C3">
      <w:pPr>
        <w:pStyle w:val="Nagwek2"/>
        <w:numPr>
          <w:ilvl w:val="1"/>
          <w:numId w:val="21"/>
        </w:numPr>
      </w:pPr>
      <w:bookmarkStart w:id="15" w:name="_Hlk37863867"/>
      <w:r>
        <w:t>Do złożenia oferty konieczne jest posiadanie przez osobę upoważnioną do reprezentowania Wykonawcy ważnego kwalifikowanego podpisu elektronicznego</w:t>
      </w:r>
      <w:bookmarkEnd w:id="15"/>
      <w:r>
        <w:t>.</w:t>
      </w:r>
    </w:p>
    <w:p w14:paraId="620E52B9" w14:textId="77777777" w:rsidR="005F2A83" w:rsidRDefault="005F2A83" w:rsidP="003821C3">
      <w:pPr>
        <w:pStyle w:val="Nagwek2"/>
        <w:numPr>
          <w:ilvl w:val="1"/>
          <w:numId w:val="21"/>
        </w:numPr>
      </w:pPr>
      <w:bookmarkStart w:id="16" w:name="_Hlk37936911"/>
      <w:r>
        <w:t>Zalecenia Zamawiającego odnośnie kwalifikowanego podpisu elektronicznego</w:t>
      </w:r>
      <w:bookmarkEnd w:id="16"/>
      <w:r>
        <w:t>:</w:t>
      </w:r>
    </w:p>
    <w:p w14:paraId="5A8862AA" w14:textId="77777777" w:rsidR="005F2A83" w:rsidRDefault="005F2A83" w:rsidP="003821C3">
      <w:pPr>
        <w:pStyle w:val="Nagwek2"/>
        <w:numPr>
          <w:ilvl w:val="0"/>
          <w:numId w:val="17"/>
        </w:numPr>
      </w:pPr>
      <w:bookmarkStart w:id="17" w:name="_Hlk37936930"/>
      <w:r>
        <w:t xml:space="preserve">dokumenty sporządzone i przesyłane w formacie .pdf zaleca się podpisywać kwalifikowanym podpisem elektronicznym w formacie </w:t>
      </w:r>
      <w:proofErr w:type="spellStart"/>
      <w:r>
        <w:t>PAdES</w:t>
      </w:r>
      <w:bookmarkEnd w:id="17"/>
      <w:proofErr w:type="spellEnd"/>
      <w:r>
        <w:t>;</w:t>
      </w:r>
    </w:p>
    <w:p w14:paraId="3D3DFD55" w14:textId="77777777" w:rsidR="005F2A83" w:rsidRDefault="005F2A83" w:rsidP="003821C3">
      <w:pPr>
        <w:pStyle w:val="Nagwek2"/>
        <w:numPr>
          <w:ilvl w:val="0"/>
          <w:numId w:val="17"/>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0E2C7D19" w14:textId="77777777" w:rsidR="005F2A83" w:rsidRDefault="005F2A83" w:rsidP="003821C3">
      <w:pPr>
        <w:pStyle w:val="Nagwek2"/>
        <w:numPr>
          <w:ilvl w:val="0"/>
          <w:numId w:val="17"/>
        </w:numPr>
      </w:pPr>
      <w:r>
        <w:t>do składania kwalifikowanego podpisu elektronicznego zaleca się stosowanie algorytmu SHA-2 (lub wyższego).</w:t>
      </w:r>
    </w:p>
    <w:p w14:paraId="5BC7EC0A" w14:textId="77777777" w:rsidR="005F2A83" w:rsidRDefault="005F2A83" w:rsidP="003821C3">
      <w:pPr>
        <w:pStyle w:val="Nagwek2"/>
        <w:numPr>
          <w:ilvl w:val="1"/>
          <w:numId w:val="21"/>
        </w:numPr>
      </w:pPr>
      <w:bookmarkStart w:id="18" w:name="_Hlk37937004"/>
      <w:r>
        <w:t>Zamawiający określa następujące wymagania sprzętowo – aplikacyjne pozwalające na korzystanie z Platformy</w:t>
      </w:r>
      <w:bookmarkEnd w:id="18"/>
      <w:r>
        <w:t>:</w:t>
      </w:r>
    </w:p>
    <w:p w14:paraId="1FB7322C" w14:textId="77777777" w:rsidR="005F2A83" w:rsidRDefault="005F2A83" w:rsidP="003821C3">
      <w:pPr>
        <w:pStyle w:val="Nagwek2"/>
        <w:numPr>
          <w:ilvl w:val="0"/>
          <w:numId w:val="4"/>
        </w:numPr>
      </w:pPr>
      <w:bookmarkStart w:id="19" w:name="_Hlk37937034"/>
      <w:r>
        <w:t>stały dostęp do sieci Internet</w:t>
      </w:r>
      <w:bookmarkEnd w:id="19"/>
      <w:r>
        <w:t>;</w:t>
      </w:r>
    </w:p>
    <w:p w14:paraId="520C8319" w14:textId="77777777" w:rsidR="005F2A83" w:rsidRDefault="005F2A83" w:rsidP="003821C3">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450E2A00" w14:textId="77777777" w:rsidR="005F2A83" w:rsidRDefault="005F2A83" w:rsidP="003821C3">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4B6E2C9F" w14:textId="77777777" w:rsidR="005F2A83" w:rsidRPr="00EC676B" w:rsidRDefault="005F2A83" w:rsidP="003821C3">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2"/>
      <w:r>
        <w:rPr>
          <w:bCs/>
          <w:iCs/>
        </w:rPr>
        <w:t>,</w:t>
      </w:r>
      <w:bookmarkStart w:id="23" w:name="_Hlk37937106"/>
    </w:p>
    <w:p w14:paraId="5CB2BBCF" w14:textId="77777777" w:rsidR="005F2A83" w:rsidRDefault="005F2A83" w:rsidP="003821C3">
      <w:pPr>
        <w:numPr>
          <w:ilvl w:val="0"/>
          <w:numId w:val="4"/>
        </w:numPr>
        <w:spacing w:before="60" w:after="60"/>
        <w:jc w:val="both"/>
      </w:pPr>
      <w:r>
        <w:t xml:space="preserve">włączona obsługa JavaScript oraz </w:t>
      </w:r>
      <w:proofErr w:type="spellStart"/>
      <w:r>
        <w:t>Cookies</w:t>
      </w:r>
      <w:bookmarkEnd w:id="23"/>
      <w:proofErr w:type="spellEnd"/>
      <w:r>
        <w:t>.</w:t>
      </w:r>
    </w:p>
    <w:p w14:paraId="4FDBCB31" w14:textId="77777777" w:rsidR="005F2A83" w:rsidRDefault="005F2A83" w:rsidP="003821C3">
      <w:pPr>
        <w:pStyle w:val="Nagwek2"/>
        <w:numPr>
          <w:ilvl w:val="1"/>
          <w:numId w:val="21"/>
        </w:numPr>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3E0EEC38" w14:textId="77777777" w:rsidR="005F2A83" w:rsidRDefault="005F2A83" w:rsidP="003821C3">
      <w:pPr>
        <w:pStyle w:val="Nagwek2"/>
        <w:numPr>
          <w:ilvl w:val="1"/>
          <w:numId w:val="21"/>
        </w:numPr>
      </w:pPr>
      <w:bookmarkStart w:id="24" w:name="_Hlk37937156"/>
      <w:r>
        <w:t>Zamawiający określa następujące informacje na temat kodowania i czasu odbioru danych</w:t>
      </w:r>
      <w:bookmarkEnd w:id="24"/>
      <w:r>
        <w:t>:</w:t>
      </w:r>
    </w:p>
    <w:p w14:paraId="5D88FCE1" w14:textId="77777777" w:rsidR="005F2A83" w:rsidRDefault="005F2A83" w:rsidP="003821C3">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6B5A2A17" w14:textId="77777777" w:rsidR="005F2A83" w:rsidRDefault="005F2A83" w:rsidP="003821C3">
      <w:pPr>
        <w:numPr>
          <w:ilvl w:val="0"/>
          <w:numId w:val="5"/>
        </w:numPr>
        <w:spacing w:before="60" w:after="60"/>
        <w:jc w:val="both"/>
        <w:rPr>
          <w:bCs/>
          <w:iCs/>
        </w:rPr>
      </w:pPr>
      <w:bookmarkStart w:id="26" w:name="_Hlk37937196"/>
      <w:r>
        <w:rPr>
          <w:bCs/>
          <w:iCs/>
        </w:rPr>
        <w:lastRenderedPageBreak/>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6"/>
      <w:r>
        <w:rPr>
          <w:bCs/>
          <w:iCs/>
        </w:rPr>
        <w:t>;</w:t>
      </w:r>
      <w:bookmarkStart w:id="27" w:name="_Hlk37937220"/>
    </w:p>
    <w:p w14:paraId="7D0D92D6" w14:textId="77777777" w:rsidR="005F2A83" w:rsidRPr="00EC676B" w:rsidRDefault="005F2A83" w:rsidP="003821C3">
      <w:pPr>
        <w:numPr>
          <w:ilvl w:val="0"/>
          <w:numId w:val="5"/>
        </w:numPr>
        <w:spacing w:before="60" w:after="60"/>
        <w:jc w:val="both"/>
        <w:rPr>
          <w:bCs/>
          <w:iCs/>
        </w:rPr>
      </w:pPr>
      <w:r>
        <w:t>o terminie przesłania decyduje czas pełnego przeprocesowania transakcji pliku na Platformie</w:t>
      </w:r>
      <w:bookmarkEnd w:id="27"/>
      <w:r>
        <w:t>.</w:t>
      </w:r>
    </w:p>
    <w:p w14:paraId="0CC71DE5" w14:textId="77777777" w:rsidR="005F2A83" w:rsidRDefault="005F2A83" w:rsidP="003821C3">
      <w:pPr>
        <w:pStyle w:val="Nagwek2"/>
        <w:numPr>
          <w:ilvl w:val="1"/>
          <w:numId w:val="21"/>
        </w:numPr>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4DD2A14C" w14:textId="77777777" w:rsidR="005F2A83" w:rsidRDefault="005F2A83" w:rsidP="003821C3">
      <w:pPr>
        <w:pStyle w:val="Nagwek2"/>
        <w:numPr>
          <w:ilvl w:val="1"/>
          <w:numId w:val="21"/>
        </w:numPr>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2482C8E9" w14:textId="77777777" w:rsidR="005F2A83" w:rsidRDefault="005F2A83" w:rsidP="003821C3">
      <w:pPr>
        <w:pStyle w:val="Nagwek1"/>
        <w:numPr>
          <w:ilvl w:val="0"/>
          <w:numId w:val="21"/>
        </w:numPr>
        <w:ind w:left="431" w:hanging="431"/>
      </w:pPr>
      <w:r>
        <w:t>WSKAZANIE OSÓB UPRAWNIONYCH DO KOMUNIKOWANIA SIĘ Z WYKONAWCAMI</w:t>
      </w:r>
    </w:p>
    <w:p w14:paraId="4862667D" w14:textId="77777777" w:rsidR="005F2A83" w:rsidRDefault="005F2A83" w:rsidP="003821C3">
      <w:pPr>
        <w:pStyle w:val="Nagwek2"/>
        <w:numPr>
          <w:ilvl w:val="1"/>
          <w:numId w:val="21"/>
        </w:numPr>
      </w:pPr>
      <w:r>
        <w:t>Osobami uprawnionymi do kontaktu z Wykonawcami są:</w:t>
      </w:r>
    </w:p>
    <w:p w14:paraId="0202AD12" w14:textId="77777777" w:rsidR="005F2A83" w:rsidRDefault="005F2A83" w:rsidP="003821C3">
      <w:pPr>
        <w:pStyle w:val="Nagwek2"/>
        <w:numPr>
          <w:ilvl w:val="1"/>
          <w:numId w:val="21"/>
        </w:numPr>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F2A83" w:rsidRPr="00B02D18" w14:paraId="573529CD" w14:textId="77777777" w:rsidTr="008E3EA6">
        <w:tc>
          <w:tcPr>
            <w:tcW w:w="8636" w:type="dxa"/>
            <w:tcMar>
              <w:top w:w="0" w:type="dxa"/>
              <w:left w:w="108" w:type="dxa"/>
              <w:bottom w:w="0" w:type="dxa"/>
              <w:right w:w="108" w:type="dxa"/>
            </w:tcMar>
          </w:tcPr>
          <w:p w14:paraId="3BB62EFB" w14:textId="77777777" w:rsidR="005F2A83" w:rsidRPr="00B02D18" w:rsidRDefault="005F2A83" w:rsidP="008E3EA6">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3" w:history="1">
              <w:r w:rsidRPr="006A473A">
                <w:rPr>
                  <w:rStyle w:val="Hipercze"/>
                </w:rPr>
                <w:t>dzp@agh.edu.pl</w:t>
              </w:r>
            </w:hyperlink>
            <w:r>
              <w:t xml:space="preserve"> </w:t>
            </w:r>
          </w:p>
        </w:tc>
      </w:tr>
    </w:tbl>
    <w:p w14:paraId="2D918D6B" w14:textId="77777777" w:rsidR="005F2A83" w:rsidRDefault="005F2A83" w:rsidP="003821C3">
      <w:pPr>
        <w:pStyle w:val="Nagwek1"/>
        <w:numPr>
          <w:ilvl w:val="0"/>
          <w:numId w:val="21"/>
        </w:numPr>
        <w:ind w:left="431" w:hanging="431"/>
      </w:pPr>
      <w:r>
        <w:t>OPIS SPO</w:t>
      </w:r>
      <w:bookmarkStart w:id="32" w:name="_Hlk37938975"/>
      <w:r>
        <w:t>SOBU UDZIELANIA WYJAŚNIEŃ TREŚCI SWZ</w:t>
      </w:r>
      <w:bookmarkEnd w:id="32"/>
    </w:p>
    <w:p w14:paraId="43EB0395" w14:textId="77777777" w:rsidR="005F2A83" w:rsidRDefault="005F2A83" w:rsidP="003821C3">
      <w:pPr>
        <w:pStyle w:val="Nagwek2"/>
        <w:numPr>
          <w:ilvl w:val="1"/>
          <w:numId w:val="21"/>
        </w:numPr>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29F5506F" w14:textId="77777777" w:rsidR="005F2A83" w:rsidRDefault="005F2A83" w:rsidP="003821C3">
      <w:pPr>
        <w:pStyle w:val="Nagwek2"/>
        <w:numPr>
          <w:ilvl w:val="1"/>
          <w:numId w:val="21"/>
        </w:numPr>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431B7BFB" w14:textId="77777777" w:rsidR="005F2A83" w:rsidRDefault="005F2A83" w:rsidP="003821C3">
      <w:pPr>
        <w:pStyle w:val="Nagwek2"/>
        <w:numPr>
          <w:ilvl w:val="1"/>
          <w:numId w:val="21"/>
        </w:numPr>
      </w:pPr>
      <w:r>
        <w:t>Jeżeli wniosek o wyjaśnienie treści SWZ nie wpłynie w terminie, o którym mowa w punkcie powyżej, Zamawiający nie ma obowiązku udzielania wyjaśnień SWZ.</w:t>
      </w:r>
    </w:p>
    <w:p w14:paraId="107014DE" w14:textId="77777777" w:rsidR="005F2A83" w:rsidRDefault="005F2A83" w:rsidP="003821C3">
      <w:pPr>
        <w:pStyle w:val="Nagwek2"/>
        <w:numPr>
          <w:ilvl w:val="1"/>
          <w:numId w:val="21"/>
        </w:numPr>
      </w:pPr>
      <w:r>
        <w:t>Przedłużenie terminu składania ofert, nie wpływa na bieg terminu składania wniosku o wyjaśnienie treści SWZ.</w:t>
      </w:r>
    </w:p>
    <w:p w14:paraId="36DD4378" w14:textId="77777777" w:rsidR="005F2A83" w:rsidRDefault="005F2A83" w:rsidP="003821C3">
      <w:pPr>
        <w:pStyle w:val="Nagwek2"/>
        <w:numPr>
          <w:ilvl w:val="1"/>
          <w:numId w:val="21"/>
        </w:numPr>
      </w:pPr>
      <w:r>
        <w:t>Treść zapytań wraz z wyjaśnieniami Zamawiający udostępni na stronie internetowej prowadzonego postępowania, bez ujawniania źródła zapytania.</w:t>
      </w:r>
    </w:p>
    <w:p w14:paraId="61721C9F" w14:textId="77777777" w:rsidR="005F2A83" w:rsidRDefault="005F2A83" w:rsidP="003821C3">
      <w:pPr>
        <w:pStyle w:val="Nagwek2"/>
        <w:numPr>
          <w:ilvl w:val="1"/>
          <w:numId w:val="21"/>
        </w:numPr>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71C0EB48" w14:textId="77777777" w:rsidR="005F2A83" w:rsidRDefault="005F2A83" w:rsidP="003821C3">
      <w:pPr>
        <w:pStyle w:val="Nagwek1"/>
        <w:numPr>
          <w:ilvl w:val="0"/>
          <w:numId w:val="21"/>
        </w:numPr>
        <w:ind w:left="431" w:hanging="431"/>
      </w:pPr>
      <w:r>
        <w:t>Wymagania dotycz</w:t>
      </w:r>
      <w:r>
        <w:rPr>
          <w:rFonts w:eastAsia="TimesNewRoman" w:cs="TimesNewRoman"/>
        </w:rPr>
        <w:t>ą</w:t>
      </w:r>
      <w:r>
        <w:t>ce wadium</w:t>
      </w:r>
      <w:bookmarkEnd w:id="31"/>
    </w:p>
    <w:p w14:paraId="110F1C19" w14:textId="77777777" w:rsidR="005F2A83" w:rsidRDefault="005F2A83" w:rsidP="003821C3">
      <w:pPr>
        <w:pStyle w:val="Nagwek2"/>
        <w:numPr>
          <w:ilvl w:val="1"/>
          <w:numId w:val="21"/>
        </w:numPr>
      </w:pPr>
      <w:r>
        <w:t>W postępowaniu nie jest przewidziane składanie wadium.</w:t>
      </w:r>
    </w:p>
    <w:p w14:paraId="0BB5B723" w14:textId="77777777" w:rsidR="005F2A83" w:rsidRDefault="005F2A83" w:rsidP="003821C3">
      <w:pPr>
        <w:pStyle w:val="Nagwek1"/>
        <w:numPr>
          <w:ilvl w:val="0"/>
          <w:numId w:val="21"/>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553F7B34" w14:textId="34ECF35B" w:rsidR="005F2A83" w:rsidRDefault="005F2A83" w:rsidP="003821C3">
      <w:pPr>
        <w:pStyle w:val="Nagwek2"/>
        <w:numPr>
          <w:ilvl w:val="1"/>
          <w:numId w:val="21"/>
        </w:numPr>
      </w:pPr>
      <w:r>
        <w:t xml:space="preserve">Wykonawca pozostaje związany ofertą do dnia </w:t>
      </w:r>
      <w:r w:rsidR="00D52C1B">
        <w:rPr>
          <w:b/>
          <w:color w:val="FF0000"/>
        </w:rPr>
        <w:t>05</w:t>
      </w:r>
      <w:r w:rsidRPr="007D4FDF">
        <w:rPr>
          <w:b/>
          <w:color w:val="FF0000"/>
        </w:rPr>
        <w:t>/</w:t>
      </w:r>
      <w:r>
        <w:rPr>
          <w:b/>
          <w:color w:val="FF0000"/>
        </w:rPr>
        <w:t>0</w:t>
      </w:r>
      <w:r w:rsidR="00D52C1B">
        <w:rPr>
          <w:b/>
          <w:color w:val="FF0000"/>
        </w:rPr>
        <w:t>9</w:t>
      </w:r>
      <w:r w:rsidRPr="007D4FDF">
        <w:rPr>
          <w:b/>
          <w:color w:val="FF0000"/>
        </w:rPr>
        <w:t>/202</w:t>
      </w:r>
      <w:r>
        <w:rPr>
          <w:b/>
          <w:color w:val="FF0000"/>
        </w:rPr>
        <w:t>6</w:t>
      </w:r>
      <w:r>
        <w:rPr>
          <w:b/>
        </w:rPr>
        <w:t>.</w:t>
      </w:r>
    </w:p>
    <w:p w14:paraId="7F664A49" w14:textId="77777777" w:rsidR="005F2A83" w:rsidRDefault="005F2A83" w:rsidP="003821C3">
      <w:pPr>
        <w:pStyle w:val="Nagwek2"/>
        <w:numPr>
          <w:ilvl w:val="1"/>
          <w:numId w:val="21"/>
        </w:numPr>
      </w:pPr>
      <w:r>
        <w:t>Bieg terminu związania ofertą rozpoczyna się wraz z upływem terminu składania ofert.</w:t>
      </w:r>
    </w:p>
    <w:p w14:paraId="123CCEE7" w14:textId="77777777" w:rsidR="005F2A83" w:rsidRDefault="005F2A83" w:rsidP="003821C3">
      <w:pPr>
        <w:pStyle w:val="Nagwek2"/>
        <w:numPr>
          <w:ilvl w:val="1"/>
          <w:numId w:val="21"/>
        </w:numPr>
      </w:pPr>
      <w:r>
        <w:t xml:space="preserve">W przypadku gdy wybór najkorzystniejszej oferty nie nastąpi przed upływem terminu związania ofertą określonego w dokumentach zamówienia, zamawiający przed upływem </w:t>
      </w:r>
      <w:r>
        <w:lastRenderedPageBreak/>
        <w:t xml:space="preserve">terminu związania ofertą zwraca się jednokrotnie do wykonawców o wyrażenie zgody na przedłużenie tego terminu o wskazywany przez niego okres, nie dłuższy niż 60 dni. </w:t>
      </w:r>
    </w:p>
    <w:p w14:paraId="41DA3B7A" w14:textId="77777777" w:rsidR="005F2A83" w:rsidRDefault="005F2A83" w:rsidP="003821C3">
      <w:pPr>
        <w:pStyle w:val="Nagwek2"/>
        <w:numPr>
          <w:ilvl w:val="1"/>
          <w:numId w:val="21"/>
        </w:numPr>
      </w:pPr>
      <w:r>
        <w:t>Przedłużenie terminu związania ofertą, o którym mowa w ust. 2, wymaga złożenia przez wykonawcę pisemnego oświadczenia o wyrażeniu zgody na przedłużenie terminu związania ofertą.</w:t>
      </w:r>
    </w:p>
    <w:p w14:paraId="6C287CB4" w14:textId="77777777" w:rsidR="005F2A83" w:rsidRDefault="005F2A83" w:rsidP="003821C3">
      <w:pPr>
        <w:pStyle w:val="Nagwek1"/>
        <w:numPr>
          <w:ilvl w:val="0"/>
          <w:numId w:val="21"/>
        </w:numPr>
        <w:ind w:left="431" w:hanging="431"/>
      </w:pPr>
      <w:bookmarkStart w:id="37" w:name="_Toc258314252"/>
      <w:r>
        <w:t>Opis sposobu przygotowywania ofert</w:t>
      </w:r>
      <w:bookmarkEnd w:id="37"/>
    </w:p>
    <w:p w14:paraId="6844E6DF" w14:textId="77777777" w:rsidR="005F2A83" w:rsidRDefault="005F2A83" w:rsidP="003821C3">
      <w:pPr>
        <w:pStyle w:val="Nagwek2"/>
        <w:numPr>
          <w:ilvl w:val="1"/>
          <w:numId w:val="21"/>
        </w:numPr>
      </w:pPr>
      <w:r>
        <w:t>Postępowanie o udzielenie zamówienia prowadzi się w języku polskim. Dokumenty sporządzone w języku obcym są składane wraz z tłumaczeniem na język polski.</w:t>
      </w:r>
    </w:p>
    <w:p w14:paraId="3659DEFD" w14:textId="77777777" w:rsidR="005F2A83" w:rsidRDefault="005F2A83" w:rsidP="003821C3">
      <w:pPr>
        <w:pStyle w:val="Nagwek2"/>
        <w:numPr>
          <w:ilvl w:val="1"/>
          <w:numId w:val="21"/>
        </w:numPr>
      </w:pPr>
      <w:r>
        <w:t>Wykonawca może złożyć tylko jedną ofertę.</w:t>
      </w:r>
    </w:p>
    <w:p w14:paraId="30CC71EB" w14:textId="77777777" w:rsidR="005F2A83" w:rsidRDefault="005F2A83" w:rsidP="003821C3">
      <w:pPr>
        <w:pStyle w:val="Nagwek2"/>
        <w:numPr>
          <w:ilvl w:val="1"/>
          <w:numId w:val="21"/>
        </w:numPr>
      </w:pPr>
      <w:r>
        <w:t>Tre</w:t>
      </w:r>
      <w:r>
        <w:rPr>
          <w:rFonts w:ascii="TimesNewRoman" w:eastAsia="TimesNewRoman" w:hAnsi="TimesNewRoman" w:cs="TimesNewRoman"/>
        </w:rPr>
        <w:t xml:space="preserve">ść </w:t>
      </w:r>
      <w:r>
        <w:t>oferty musi być zgodna z wymaganiami Zamawiającego określonymi w niniejszej SWZ.</w:t>
      </w:r>
    </w:p>
    <w:p w14:paraId="2E3B0E54" w14:textId="77777777" w:rsidR="005F2A83" w:rsidRDefault="005F2A83" w:rsidP="003821C3">
      <w:pPr>
        <w:pStyle w:val="Nagwek2"/>
        <w:numPr>
          <w:ilvl w:val="1"/>
          <w:numId w:val="21"/>
        </w:numPr>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F2A83" w14:paraId="5E4B2CD4" w14:textId="77777777" w:rsidTr="008E3EA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16AB5" w14:textId="77777777" w:rsidR="005F2A83" w:rsidRDefault="005F2A83" w:rsidP="008E3EA6">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77275" w14:textId="77777777" w:rsidR="005F2A83" w:rsidRDefault="005F2A83" w:rsidP="008E3EA6">
            <w:pPr>
              <w:rPr>
                <w:b/>
                <w:bCs/>
              </w:rPr>
            </w:pPr>
            <w:r>
              <w:rPr>
                <w:b/>
                <w:bCs/>
              </w:rPr>
              <w:t xml:space="preserve">Formularz oferty. </w:t>
            </w:r>
          </w:p>
          <w:p w14:paraId="203E97AC" w14:textId="77777777" w:rsidR="005F2A83" w:rsidRDefault="005F2A83" w:rsidP="008E3EA6">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1C4D588F" w14:textId="77777777" w:rsidR="005F2A83" w:rsidRDefault="005F2A83" w:rsidP="008E3EA6"/>
        </w:tc>
      </w:tr>
      <w:tr w:rsidR="005F2A83" w14:paraId="041D1B8F" w14:textId="77777777" w:rsidTr="008E3EA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3BAC7" w14:textId="77777777" w:rsidR="005F2A83" w:rsidRDefault="005F2A83" w:rsidP="008E3EA6">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11E22" w14:textId="77777777" w:rsidR="005F2A83" w:rsidRDefault="005F2A83" w:rsidP="008E3EA6">
            <w:pPr>
              <w:rPr>
                <w:b/>
              </w:rPr>
            </w:pPr>
          </w:p>
          <w:p w14:paraId="408E073F" w14:textId="77777777" w:rsidR="005F2A83" w:rsidRDefault="005F2A83" w:rsidP="008E3EA6">
            <w:r>
              <w:rPr>
                <w:b/>
              </w:rPr>
              <w:t>Opis techniczny oferowanego sprzętu</w:t>
            </w:r>
            <w:r>
              <w:t xml:space="preserve"> wraz ze wskazaniem ich wszystkich parametrów technicznych, w zakresie umożliwiającym ocenę spełniania wymagań Zamawiającego określonych w niniejszej SIWZ.</w:t>
            </w:r>
          </w:p>
          <w:p w14:paraId="23B8D055" w14:textId="77777777" w:rsidR="005F2A83" w:rsidRDefault="005F2A83" w:rsidP="008E3EA6"/>
        </w:tc>
      </w:tr>
      <w:tr w:rsidR="005F2A83" w14:paraId="5CA57933" w14:textId="77777777" w:rsidTr="008E3EA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6E5C8" w14:textId="77777777" w:rsidR="005F2A83" w:rsidRDefault="005F2A83" w:rsidP="008E3EA6">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A29A2" w14:textId="77777777" w:rsidR="005F2A83" w:rsidRDefault="005F2A83" w:rsidP="008E3EA6">
            <w:pPr>
              <w:rPr>
                <w:b/>
                <w:bCs/>
              </w:rPr>
            </w:pPr>
          </w:p>
          <w:p w14:paraId="4F3C0EFB" w14:textId="77777777" w:rsidR="005F2A83" w:rsidRDefault="005F2A83" w:rsidP="008E3EA6">
            <w:pPr>
              <w:rPr>
                <w:b/>
                <w:bCs/>
              </w:rPr>
            </w:pPr>
            <w:r>
              <w:rPr>
                <w:b/>
                <w:bCs/>
              </w:rPr>
              <w:t>Pełnomocnictwo lub inny dokument potwierdzający umocowanie do reprezentowania wykonawcy.</w:t>
            </w:r>
          </w:p>
          <w:p w14:paraId="4E1798F0" w14:textId="77777777" w:rsidR="005F2A83" w:rsidRDefault="005F2A83" w:rsidP="008E3EA6">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7A52FC49" w14:textId="77777777" w:rsidR="005F2A83" w:rsidRDefault="005F2A83" w:rsidP="008E3EA6"/>
        </w:tc>
      </w:tr>
      <w:tr w:rsidR="005F2A83" w14:paraId="4C5179AF" w14:textId="77777777" w:rsidTr="008E3EA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77CF5" w14:textId="77777777" w:rsidR="005F2A83" w:rsidRDefault="005F2A83" w:rsidP="008E3EA6">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19E45" w14:textId="77777777" w:rsidR="005F2A83" w:rsidRDefault="005F2A83" w:rsidP="008E3EA6">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6CB60663" w14:textId="77777777" w:rsidR="005F2A83" w:rsidRDefault="005F2A83" w:rsidP="005F2A83"/>
    <w:p w14:paraId="1E1FFFAD" w14:textId="77777777" w:rsidR="005F2A83" w:rsidRDefault="005F2A83" w:rsidP="005F2A83">
      <w:pPr>
        <w:pStyle w:val="Nagwek2"/>
        <w:numPr>
          <w:ilvl w:val="0"/>
          <w:numId w:val="0"/>
        </w:numPr>
        <w:ind w:left="1760"/>
      </w:pPr>
      <w:bookmarkStart w:id="38" w:name="_Hlk37839542"/>
      <w:bookmarkStart w:id="39" w:name="_Hlk37866106"/>
    </w:p>
    <w:p w14:paraId="4CA03F21" w14:textId="77777777" w:rsidR="005F2A83" w:rsidRDefault="005F2A83" w:rsidP="003821C3">
      <w:pPr>
        <w:pStyle w:val="Nagwek2"/>
        <w:numPr>
          <w:ilvl w:val="1"/>
          <w:numId w:val="21"/>
        </w:numPr>
      </w:pPr>
      <w: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w:t>
      </w:r>
      <w:r>
        <w:lastRenderedPageBreak/>
        <w:t>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AA2A011" w14:textId="77777777" w:rsidR="005F2A83" w:rsidRDefault="005F2A83" w:rsidP="003821C3">
      <w:pPr>
        <w:pStyle w:val="Nagwek2"/>
        <w:numPr>
          <w:ilvl w:val="1"/>
          <w:numId w:val="21"/>
        </w:numPr>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0BE3862B" w14:textId="77777777" w:rsidR="005F2A83" w:rsidRDefault="005F2A83" w:rsidP="003821C3">
      <w:pPr>
        <w:pStyle w:val="Nagwek2"/>
        <w:numPr>
          <w:ilvl w:val="1"/>
          <w:numId w:val="21"/>
        </w:numPr>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329ED8DE" w14:textId="77777777" w:rsidR="005F2A83" w:rsidRDefault="005F2A83" w:rsidP="003821C3">
      <w:pPr>
        <w:pStyle w:val="Nagwek2"/>
        <w:numPr>
          <w:ilvl w:val="1"/>
          <w:numId w:val="21"/>
        </w:numPr>
      </w:pPr>
      <w:bookmarkStart w:id="40"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12F28DCD" w14:textId="77777777" w:rsidR="005F2A83" w:rsidRDefault="005F2A83" w:rsidP="003821C3">
      <w:pPr>
        <w:pStyle w:val="Akapitzlist"/>
        <w:numPr>
          <w:ilvl w:val="2"/>
          <w:numId w:val="6"/>
        </w:numPr>
        <w:spacing w:line="240" w:lineRule="auto"/>
        <w:contextualSpacing w:val="0"/>
      </w:pPr>
      <w:r>
        <w:t>wraz z przekazaniem takich informacji, zastrzegł, że nie mogą być one udostępniane;</w:t>
      </w:r>
    </w:p>
    <w:p w14:paraId="7E369A15" w14:textId="77777777" w:rsidR="005F2A83" w:rsidRDefault="005F2A83" w:rsidP="003821C3">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0FC202B4" w14:textId="77777777" w:rsidR="005F2A83" w:rsidRDefault="005F2A83" w:rsidP="003821C3">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20EE7C99" w14:textId="77777777" w:rsidR="005F2A83" w:rsidRDefault="005F2A83" w:rsidP="003821C3">
      <w:pPr>
        <w:pStyle w:val="Nagwek2"/>
        <w:numPr>
          <w:ilvl w:val="1"/>
          <w:numId w:val="21"/>
        </w:numPr>
      </w:pPr>
      <w:bookmarkStart w:id="42" w:name="_Hlk38143710"/>
      <w:r>
        <w:t xml:space="preserve">Wykonawca nie może zastrzec informacji, o których mowa w art. 222 ust. 5 ustawy </w:t>
      </w:r>
      <w:proofErr w:type="spellStart"/>
      <w:r>
        <w:t>Pzp</w:t>
      </w:r>
      <w:bookmarkEnd w:id="41"/>
      <w:bookmarkEnd w:id="42"/>
      <w:proofErr w:type="spellEnd"/>
      <w:r>
        <w:t>.</w:t>
      </w:r>
    </w:p>
    <w:p w14:paraId="782EBED0" w14:textId="77777777" w:rsidR="005F2A83" w:rsidRDefault="005F2A83" w:rsidP="003821C3">
      <w:pPr>
        <w:pStyle w:val="Nagwek2"/>
        <w:numPr>
          <w:ilvl w:val="1"/>
          <w:numId w:val="21"/>
        </w:numPr>
      </w:pPr>
      <w:bookmarkStart w:id="43" w:name="_Hlk37928068"/>
      <w:r>
        <w:t>Opis sposobu przygotowania oferty składanej w formie elektronicznej</w:t>
      </w:r>
      <w:bookmarkEnd w:id="43"/>
      <w:r>
        <w:t>:</w:t>
      </w:r>
    </w:p>
    <w:p w14:paraId="345B2B79" w14:textId="77777777" w:rsidR="005F2A83" w:rsidRDefault="005F2A83" w:rsidP="003821C3">
      <w:pPr>
        <w:pStyle w:val="Nagwek2"/>
        <w:numPr>
          <w:ilvl w:val="1"/>
          <w:numId w:val="21"/>
        </w:numPr>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289F88D1" w14:textId="77777777" w:rsidR="005F2A83" w:rsidRDefault="005F2A83" w:rsidP="003821C3">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5074D3" w14:textId="77777777" w:rsidR="005F2A83" w:rsidRDefault="005F2A83" w:rsidP="003821C3">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289E6D4A" w14:textId="77777777" w:rsidR="005F2A83" w:rsidRDefault="005F2A83" w:rsidP="003821C3">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60D370EB" w14:textId="77777777" w:rsidR="005F2A83" w:rsidRDefault="005F2A83" w:rsidP="003821C3">
      <w:pPr>
        <w:pStyle w:val="Akapitzlist"/>
        <w:numPr>
          <w:ilvl w:val="0"/>
          <w:numId w:val="7"/>
        </w:numPr>
        <w:spacing w:line="240" w:lineRule="auto"/>
        <w:contextualSpacing w:val="0"/>
      </w:pPr>
      <w:r>
        <w:lastRenderedPageBreak/>
        <w:t>potwierdzeniem prawidłowo załączonego pliku jest automatyczne wygenerowanie przez Platformę komunikatu systemowego o treści ”Plik został poprawnie przesłany na platformę;</w:t>
      </w:r>
    </w:p>
    <w:p w14:paraId="2A9FDAB0" w14:textId="77777777" w:rsidR="005F2A83" w:rsidRDefault="005F2A83" w:rsidP="003821C3">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51955A51" w14:textId="77777777" w:rsidR="005F2A83" w:rsidRDefault="005F2A83" w:rsidP="003821C3">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69B6C118" w14:textId="77777777" w:rsidR="005F2A83" w:rsidRDefault="005F2A83" w:rsidP="003821C3">
      <w:pPr>
        <w:pStyle w:val="Nagwek2"/>
        <w:numPr>
          <w:ilvl w:val="1"/>
          <w:numId w:val="21"/>
        </w:numPr>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231AB699" w14:textId="77777777" w:rsidR="005F2A83" w:rsidRDefault="005F2A83" w:rsidP="003821C3">
      <w:pPr>
        <w:pStyle w:val="Nagwek2"/>
        <w:numPr>
          <w:ilvl w:val="1"/>
          <w:numId w:val="21"/>
        </w:numPr>
      </w:pPr>
      <w:r>
        <w:t xml:space="preserve">Szczegółowa instrukcja korzystania z Platformy znajduje się na stronie internetowej </w:t>
      </w:r>
      <w:hyperlink r:id="rId14" w:history="1">
        <w:r>
          <w:rPr>
            <w:rFonts w:eastAsia="Calibri"/>
            <w:color w:val="0070C0"/>
            <w:u w:val="single"/>
            <w:lang w:eastAsia="en-US"/>
          </w:rPr>
          <w:t>https://e-ProPublico.pl/</w:t>
        </w:r>
      </w:hyperlink>
      <w:r>
        <w:t>, przycisk ”</w:t>
      </w:r>
      <w:r>
        <w:rPr>
          <w:b/>
          <w:i/>
        </w:rPr>
        <w:t>Instrukcja Wykonawcy</w:t>
      </w:r>
      <w:r>
        <w:t>”.</w:t>
      </w:r>
    </w:p>
    <w:bookmarkEnd w:id="52"/>
    <w:p w14:paraId="52DBCF3E" w14:textId="77777777" w:rsidR="005F2A83" w:rsidRDefault="005F2A83" w:rsidP="003821C3">
      <w:pPr>
        <w:pStyle w:val="Nagwek2"/>
        <w:numPr>
          <w:ilvl w:val="1"/>
          <w:numId w:val="21"/>
        </w:numPr>
      </w:pPr>
      <w:r>
        <w:t>Zamawiający nie przewiduje zwrotu kosztów udziału w postępowaniu. Wykonawca ponosi wszelkie koszty związane z przygotowaniem i złożeniem oferty.</w:t>
      </w:r>
    </w:p>
    <w:p w14:paraId="55AA5830" w14:textId="77777777" w:rsidR="005F2A83" w:rsidRDefault="005F2A83" w:rsidP="003821C3">
      <w:pPr>
        <w:pStyle w:val="Nagwek1"/>
        <w:numPr>
          <w:ilvl w:val="0"/>
          <w:numId w:val="21"/>
        </w:numPr>
        <w:ind w:left="431" w:hanging="431"/>
      </w:pPr>
      <w:bookmarkStart w:id="53" w:name="_Toc258314253"/>
      <w:r>
        <w:t>Miejsce oraz termin składania i otwarcia ofert</w:t>
      </w:r>
      <w:bookmarkEnd w:id="53"/>
    </w:p>
    <w:p w14:paraId="0305FB0A" w14:textId="6F380A21" w:rsidR="005F2A83" w:rsidRDefault="005F2A83" w:rsidP="003821C3">
      <w:pPr>
        <w:pStyle w:val="Nagwek2"/>
        <w:numPr>
          <w:ilvl w:val="1"/>
          <w:numId w:val="21"/>
        </w:numPr>
      </w:pPr>
      <w:bookmarkStart w:id="54" w:name="_Hlk37940485"/>
      <w:bookmarkStart w:id="55" w:name="_Hlk37857777"/>
      <w:r>
        <w:t xml:space="preserve">Ofertę, wraz z załącznikami, należy złożyć za pośrednictwem Platformy w terminie do dnia </w:t>
      </w:r>
      <w:r w:rsidR="00C9053A">
        <w:rPr>
          <w:b/>
        </w:rPr>
        <w:t>0</w:t>
      </w:r>
      <w:r w:rsidR="00554FFF">
        <w:rPr>
          <w:b/>
        </w:rPr>
        <w:t>8</w:t>
      </w:r>
      <w:r>
        <w:rPr>
          <w:b/>
        </w:rPr>
        <w:t>/0</w:t>
      </w:r>
      <w:r w:rsidR="00C9053A">
        <w:rPr>
          <w:b/>
        </w:rPr>
        <w:t>6</w:t>
      </w:r>
      <w:r>
        <w:rPr>
          <w:b/>
        </w:rPr>
        <w:t>/2026</w:t>
      </w:r>
      <w:r>
        <w:t xml:space="preserve"> do godz.</w:t>
      </w:r>
      <w:bookmarkEnd w:id="54"/>
      <w:bookmarkEnd w:id="55"/>
      <w:r>
        <w:t xml:space="preserve"> </w:t>
      </w:r>
      <w:r>
        <w:rPr>
          <w:b/>
        </w:rPr>
        <w:t>10:30.</w:t>
      </w:r>
    </w:p>
    <w:p w14:paraId="177C5AB2" w14:textId="77777777" w:rsidR="005F2A83" w:rsidRDefault="005F2A83" w:rsidP="003821C3">
      <w:pPr>
        <w:pStyle w:val="Nagwek1"/>
        <w:numPr>
          <w:ilvl w:val="0"/>
          <w:numId w:val="21"/>
        </w:numPr>
        <w:ind w:left="431" w:hanging="431"/>
      </w:pPr>
      <w:bookmarkStart w:id="56" w:name="_Toc258314254"/>
      <w:r>
        <w:t>termin otwarcia ofert</w:t>
      </w:r>
    </w:p>
    <w:p w14:paraId="18B00AA7" w14:textId="42E12DCE" w:rsidR="005F2A83" w:rsidRDefault="005F2A83" w:rsidP="003821C3">
      <w:pPr>
        <w:pStyle w:val="Nagwek2"/>
        <w:numPr>
          <w:ilvl w:val="1"/>
          <w:numId w:val="21"/>
        </w:numPr>
      </w:pPr>
      <w:r>
        <w:t xml:space="preserve">Otwarcie ofert nastąpi w dniu: </w:t>
      </w:r>
      <w:r>
        <w:rPr>
          <w:b/>
        </w:rPr>
        <w:t>0</w:t>
      </w:r>
      <w:r w:rsidR="00554FFF">
        <w:rPr>
          <w:b/>
        </w:rPr>
        <w:t>8</w:t>
      </w:r>
      <w:r>
        <w:rPr>
          <w:b/>
        </w:rPr>
        <w:t>/0</w:t>
      </w:r>
      <w:r w:rsidR="00C9053A">
        <w:rPr>
          <w:b/>
        </w:rPr>
        <w:t>6</w:t>
      </w:r>
      <w:r>
        <w:rPr>
          <w:b/>
        </w:rPr>
        <w:t>/2026</w:t>
      </w:r>
      <w:r>
        <w:t xml:space="preserve"> o godz. </w:t>
      </w:r>
      <w:r>
        <w:rPr>
          <w:b/>
        </w:rPr>
        <w:t>11:00,</w:t>
      </w:r>
      <w:r>
        <w:t xml:space="preserve"> za pośrednictwem Platformy, na karcie ”Oferta/Załączniki”, poprzez ich odszyfrowanie, które jest jednoznaczne z ich upublicznieniem.</w:t>
      </w:r>
    </w:p>
    <w:p w14:paraId="349564B0" w14:textId="77777777" w:rsidR="005F2A83" w:rsidRDefault="005F2A83" w:rsidP="003821C3">
      <w:pPr>
        <w:pStyle w:val="Nagwek2"/>
        <w:numPr>
          <w:ilvl w:val="1"/>
          <w:numId w:val="21"/>
        </w:numPr>
      </w:pPr>
      <w:r>
        <w:t>Zamawiający, najpóźniej przed otwarciem ofert, udostępni na stronie prowadzonego postępowania informację o kwocie, jaką zamierza przeznaczyć na sfinansowanie zamówienia.</w:t>
      </w:r>
    </w:p>
    <w:p w14:paraId="62447A5E" w14:textId="77777777" w:rsidR="005F2A83" w:rsidRDefault="005F2A83" w:rsidP="003821C3">
      <w:pPr>
        <w:pStyle w:val="Nagwek2"/>
        <w:numPr>
          <w:ilvl w:val="1"/>
          <w:numId w:val="21"/>
        </w:numPr>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8175E75" w14:textId="77777777" w:rsidR="005F2A83" w:rsidRDefault="005F2A83" w:rsidP="003821C3">
      <w:pPr>
        <w:pStyle w:val="Nagwek2"/>
        <w:numPr>
          <w:ilvl w:val="1"/>
          <w:numId w:val="21"/>
        </w:numPr>
      </w:pPr>
      <w:r>
        <w:t>Niezwłocznie po otwarciu ofert, Zamawiający zamieści na stronie internetowej prowadzonego postępowania informacje o:</w:t>
      </w:r>
    </w:p>
    <w:p w14:paraId="338FA770" w14:textId="77777777" w:rsidR="005F2A83" w:rsidRDefault="005F2A83" w:rsidP="003821C3">
      <w:pPr>
        <w:pStyle w:val="Nagwek2"/>
        <w:numPr>
          <w:ilvl w:val="0"/>
          <w:numId w:val="18"/>
        </w:numPr>
      </w:pPr>
      <w:r>
        <w:t>nazwach albo imionach i nazwiskach oraz siedzibach lub miejscach prowadzonej działalności gospodarczej bądź miejscach zamieszkania Wykonawców, których oferty zostały otwarte;</w:t>
      </w:r>
    </w:p>
    <w:p w14:paraId="2917541F" w14:textId="77777777" w:rsidR="005F2A83" w:rsidRDefault="005F2A83" w:rsidP="003821C3">
      <w:pPr>
        <w:pStyle w:val="Nagwek2"/>
        <w:numPr>
          <w:ilvl w:val="0"/>
          <w:numId w:val="18"/>
        </w:numPr>
      </w:pPr>
      <w:r>
        <w:t>cenach lub kosztach zawartych w ofertach.</w:t>
      </w:r>
    </w:p>
    <w:p w14:paraId="7F02FA55" w14:textId="77777777" w:rsidR="005F2A83" w:rsidRDefault="005F2A83" w:rsidP="003821C3">
      <w:pPr>
        <w:pStyle w:val="Nagwek1"/>
        <w:numPr>
          <w:ilvl w:val="0"/>
          <w:numId w:val="21"/>
        </w:numPr>
        <w:ind w:left="431" w:hanging="431"/>
      </w:pPr>
      <w:r>
        <w:t>Opis sposobu obliczenia ceny</w:t>
      </w:r>
      <w:bookmarkEnd w:id="56"/>
    </w:p>
    <w:p w14:paraId="304A7D40" w14:textId="77777777" w:rsidR="005F2A83" w:rsidRDefault="005F2A83" w:rsidP="003821C3">
      <w:pPr>
        <w:pStyle w:val="Nagwek2"/>
        <w:numPr>
          <w:ilvl w:val="1"/>
          <w:numId w:val="21"/>
        </w:numPr>
      </w:pPr>
      <w:r>
        <w:lastRenderedPageBreak/>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34B3C928" w14:textId="77777777" w:rsidR="005F2A83" w:rsidRDefault="005F2A83" w:rsidP="003821C3">
      <w:pPr>
        <w:pStyle w:val="Nagwek2"/>
        <w:numPr>
          <w:ilvl w:val="1"/>
          <w:numId w:val="21"/>
        </w:numPr>
      </w:pPr>
      <w:r>
        <w:t>W ofercie Wykonawca zobowiązany jest podać cenę za wykonanie całego przedmiotu zamówienia w złotych polskich (PLN), z dokładnością do 1 grosza, tj. do dwóch miejsc po przecinku.</w:t>
      </w:r>
    </w:p>
    <w:p w14:paraId="7038D341" w14:textId="77777777" w:rsidR="005F2A83" w:rsidRDefault="005F2A83" w:rsidP="003821C3">
      <w:pPr>
        <w:pStyle w:val="Nagwek2"/>
        <w:numPr>
          <w:ilvl w:val="1"/>
          <w:numId w:val="21"/>
        </w:num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F0D48A4" w14:textId="77777777" w:rsidR="005F2A83" w:rsidRDefault="005F2A83" w:rsidP="003821C3">
      <w:pPr>
        <w:pStyle w:val="Nagwek2"/>
        <w:numPr>
          <w:ilvl w:val="1"/>
          <w:numId w:val="21"/>
        </w:numPr>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4BA8A84C" w14:textId="77777777" w:rsidR="005F2A83" w:rsidRDefault="005F2A83" w:rsidP="003821C3">
      <w:pPr>
        <w:pStyle w:val="Nagwek2"/>
        <w:numPr>
          <w:ilvl w:val="1"/>
          <w:numId w:val="21"/>
        </w:numPr>
      </w:pPr>
      <w:r>
        <w:t>Rozliczenia między Zamawiającym a Wykonawcą prowadzone będą w złotych polskich z dokładnością do dwóch miejsc po przecinku.</w:t>
      </w:r>
    </w:p>
    <w:p w14:paraId="204D5AF4" w14:textId="77777777" w:rsidR="005F2A83" w:rsidRDefault="005F2A83" w:rsidP="003821C3">
      <w:pPr>
        <w:pStyle w:val="Nagwek2"/>
        <w:numPr>
          <w:ilvl w:val="1"/>
          <w:numId w:val="21"/>
        </w:numPr>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52A71955" w14:textId="77777777" w:rsidR="005F2A83" w:rsidRDefault="005F2A83" w:rsidP="003821C3">
      <w:pPr>
        <w:pStyle w:val="Nagwek2"/>
        <w:numPr>
          <w:ilvl w:val="1"/>
          <w:numId w:val="21"/>
        </w:numPr>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F83B1C9" w14:textId="77777777" w:rsidR="005F2A83" w:rsidRDefault="005F2A83" w:rsidP="003821C3">
      <w:pPr>
        <w:pStyle w:val="Nagwek2"/>
        <w:numPr>
          <w:ilvl w:val="1"/>
          <w:numId w:val="21"/>
        </w:numPr>
      </w:pPr>
      <w:bookmarkStart w:id="57" w:name="_Hlk61113033"/>
      <w:r>
        <w:t>Wykonawca</w:t>
      </w:r>
      <w:bookmarkEnd w:id="57"/>
      <w:r>
        <w:t xml:space="preserve"> składając ofertę zobowiązany jest:</w:t>
      </w:r>
    </w:p>
    <w:p w14:paraId="2A48590B" w14:textId="77777777" w:rsidR="005F2A83" w:rsidRPr="00C577EB" w:rsidRDefault="005F2A83" w:rsidP="003821C3">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348CB990" w14:textId="77777777" w:rsidR="005F2A83" w:rsidRPr="00C577EB" w:rsidRDefault="005F2A83" w:rsidP="003821C3">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15B7967E" w14:textId="77777777" w:rsidR="005F2A83" w:rsidRPr="00C577EB" w:rsidRDefault="005F2A83" w:rsidP="003821C3">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3F1516B2" w14:textId="77777777" w:rsidR="005F2A83" w:rsidRPr="00C577EB" w:rsidRDefault="005F2A83" w:rsidP="003821C3">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271489FA" w14:textId="77777777" w:rsidR="005F2A83" w:rsidRDefault="005F2A83" w:rsidP="003821C3">
      <w:pPr>
        <w:pStyle w:val="Nagwek1"/>
        <w:numPr>
          <w:ilvl w:val="0"/>
          <w:numId w:val="21"/>
        </w:numPr>
        <w:ind w:left="431" w:hanging="431"/>
      </w:pPr>
      <w:bookmarkStart w:id="58" w:name="_Toc258314255"/>
      <w:r>
        <w:t>Opis kryteriów oceny ofert, wraz z podaniem wag tych kryteriów i sposobu oceny ofert</w:t>
      </w:r>
      <w:bookmarkEnd w:id="58"/>
    </w:p>
    <w:p w14:paraId="59FDF118" w14:textId="77777777" w:rsidR="005F2A83" w:rsidRDefault="005F2A83" w:rsidP="003821C3">
      <w:pPr>
        <w:pStyle w:val="Nagwek2"/>
        <w:numPr>
          <w:ilvl w:val="1"/>
          <w:numId w:val="21"/>
        </w:numPr>
      </w:pPr>
      <w:bookmarkStart w:id="59" w:name="_Hlk189039433"/>
      <w:r w:rsidRPr="007E7EC0">
        <w:t>Przy dokonywaniu wyboru najkorzystniejszej oferty Zamawiający  stosować będzie niżej podane kryteria:</w:t>
      </w:r>
    </w:p>
    <w:p w14:paraId="7E17052D" w14:textId="77777777" w:rsidR="005F2A83" w:rsidRDefault="005F2A83" w:rsidP="005F2A83">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5F2A83" w:rsidRPr="007E7EC0" w14:paraId="52B2FE02" w14:textId="77777777" w:rsidTr="008E3EA6">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2E78EC" w14:textId="77777777" w:rsidR="005F2A83" w:rsidRPr="001474EA" w:rsidRDefault="005F2A83" w:rsidP="008E3EA6">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E1CD07" w14:textId="77777777" w:rsidR="005F2A83" w:rsidRPr="001474EA" w:rsidRDefault="005F2A83" w:rsidP="008E3EA6">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835079" w14:textId="77777777" w:rsidR="005F2A83" w:rsidRPr="001474EA" w:rsidRDefault="005F2A83" w:rsidP="008E3EA6">
            <w:pPr>
              <w:spacing w:before="60" w:after="120"/>
              <w:jc w:val="both"/>
              <w:rPr>
                <w:b/>
                <w:sz w:val="20"/>
                <w:szCs w:val="20"/>
              </w:rPr>
            </w:pPr>
            <w:r w:rsidRPr="001474EA">
              <w:rPr>
                <w:b/>
                <w:sz w:val="20"/>
                <w:szCs w:val="20"/>
              </w:rPr>
              <w:t>Waga</w:t>
            </w:r>
          </w:p>
        </w:tc>
      </w:tr>
      <w:tr w:rsidR="005F2A83" w:rsidRPr="007E7EC0" w14:paraId="6A253859" w14:textId="77777777" w:rsidTr="008E3EA6">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77A94" w14:textId="77777777" w:rsidR="005F2A83" w:rsidRPr="001474EA" w:rsidRDefault="005F2A83" w:rsidP="008E3EA6">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65029" w14:textId="77777777" w:rsidR="005F2A83" w:rsidRPr="001474EA" w:rsidRDefault="005F2A83" w:rsidP="008E3EA6">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E3147" w14:textId="77777777" w:rsidR="005F2A83" w:rsidRPr="001474EA" w:rsidRDefault="005F2A83" w:rsidP="008E3EA6">
            <w:pPr>
              <w:spacing w:before="60" w:after="120"/>
              <w:jc w:val="both"/>
            </w:pPr>
            <w:r w:rsidRPr="001474EA">
              <w:t>60 %</w:t>
            </w:r>
          </w:p>
        </w:tc>
      </w:tr>
      <w:tr w:rsidR="005F2A83" w:rsidRPr="007E7EC0" w14:paraId="4DC024EC" w14:textId="77777777" w:rsidTr="008E3EA6">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F9A15" w14:textId="77777777" w:rsidR="005F2A83" w:rsidRPr="001474EA" w:rsidRDefault="005F2A83" w:rsidP="008E3EA6">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6D2BF" w14:textId="2CC3032A" w:rsidR="005F2A83" w:rsidRPr="001474EA" w:rsidRDefault="005F2A83" w:rsidP="008E3EA6">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FCF4B" w14:textId="1F4E1101" w:rsidR="005F2A83" w:rsidRPr="001474EA" w:rsidRDefault="00A83205" w:rsidP="008E3EA6">
            <w:pPr>
              <w:spacing w:before="60" w:after="120"/>
              <w:jc w:val="both"/>
            </w:pPr>
            <w:r>
              <w:t>3</w:t>
            </w:r>
            <w:r w:rsidR="005F2A83">
              <w:t>0</w:t>
            </w:r>
            <w:r w:rsidR="005F2A83" w:rsidRPr="001474EA">
              <w:t>%</w:t>
            </w:r>
          </w:p>
        </w:tc>
      </w:tr>
      <w:tr w:rsidR="00A83205" w:rsidRPr="007E7EC0" w14:paraId="1C7901D4" w14:textId="77777777" w:rsidTr="008E3EA6">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B5DF3" w14:textId="6947D4D1" w:rsidR="00A83205" w:rsidRDefault="00A83205" w:rsidP="008E3EA6">
            <w:pPr>
              <w:spacing w:before="60" w:after="120"/>
              <w:jc w:val="center"/>
            </w:pPr>
            <w:r>
              <w:lastRenderedPageBreak/>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FF84A" w14:textId="315336FD" w:rsidR="00A83205" w:rsidRDefault="00A83205" w:rsidP="008E3EA6">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4ED86" w14:textId="1C46B0C9" w:rsidR="00A83205" w:rsidRDefault="00A83205" w:rsidP="008E3EA6">
            <w:pPr>
              <w:spacing w:before="60" w:after="120"/>
              <w:jc w:val="both"/>
            </w:pPr>
            <w:r>
              <w:t>10%</w:t>
            </w:r>
          </w:p>
        </w:tc>
      </w:tr>
    </w:tbl>
    <w:p w14:paraId="5F553FCF" w14:textId="77777777" w:rsidR="005F2A83" w:rsidRDefault="005F2A83" w:rsidP="005F2A83">
      <w:pPr>
        <w:pStyle w:val="Nagwek2"/>
        <w:numPr>
          <w:ilvl w:val="0"/>
          <w:numId w:val="0"/>
        </w:numPr>
        <w:ind w:left="1760"/>
      </w:pPr>
    </w:p>
    <w:p w14:paraId="647DE361" w14:textId="77777777" w:rsidR="005F2A83" w:rsidRDefault="005F2A83" w:rsidP="003821C3">
      <w:pPr>
        <w:pStyle w:val="Nagwek2"/>
        <w:numPr>
          <w:ilvl w:val="1"/>
          <w:numId w:val="21"/>
        </w:numPr>
      </w:pPr>
      <w:r>
        <w:t>Punkty przyznawane za podane kryteria będą liczone według następujących wzorów:</w:t>
      </w:r>
    </w:p>
    <w:p w14:paraId="4C88F1C1" w14:textId="77777777" w:rsidR="005F2A83" w:rsidRDefault="005F2A83" w:rsidP="005F2A83">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F2A83" w14:paraId="7FE81E10" w14:textId="77777777" w:rsidTr="008E3EA6">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AF5A12" w14:textId="77777777" w:rsidR="005F2A83" w:rsidRDefault="005F2A83" w:rsidP="008E3EA6">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1F4007" w14:textId="77777777" w:rsidR="005F2A83" w:rsidRDefault="005F2A83" w:rsidP="008E3EA6">
            <w:pPr>
              <w:spacing w:before="60" w:after="120"/>
              <w:jc w:val="both"/>
              <w:rPr>
                <w:b/>
                <w:sz w:val="20"/>
                <w:szCs w:val="20"/>
              </w:rPr>
            </w:pPr>
            <w:r>
              <w:rPr>
                <w:b/>
                <w:sz w:val="20"/>
                <w:szCs w:val="20"/>
              </w:rPr>
              <w:t>Wzór</w:t>
            </w:r>
          </w:p>
        </w:tc>
      </w:tr>
      <w:tr w:rsidR="005F2A83" w14:paraId="1D95C10F" w14:textId="77777777" w:rsidTr="008E3EA6">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63DA2" w14:textId="77777777" w:rsidR="005F2A83" w:rsidRDefault="005F2A83" w:rsidP="008E3EA6">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72007" w14:textId="77777777" w:rsidR="005F2A83" w:rsidRDefault="005F2A83" w:rsidP="008E3EA6">
            <w:pPr>
              <w:pStyle w:val="Tekstpodstawowy"/>
              <w:spacing w:before="60"/>
              <w:rPr>
                <w:b/>
                <w:bCs/>
              </w:rPr>
            </w:pPr>
            <w:r>
              <w:rPr>
                <w:b/>
                <w:bCs/>
              </w:rPr>
              <w:t>Cena</w:t>
            </w:r>
          </w:p>
          <w:p w14:paraId="0064A4E2" w14:textId="77777777" w:rsidR="005F2A83" w:rsidRDefault="005F2A83" w:rsidP="008E3EA6">
            <w:pPr>
              <w:spacing w:before="60" w:after="120"/>
              <w:jc w:val="both"/>
            </w:pPr>
            <w:r>
              <w:t>Liczba punktów = (</w:t>
            </w:r>
            <w:proofErr w:type="spellStart"/>
            <w:r>
              <w:t>Cmin</w:t>
            </w:r>
            <w:proofErr w:type="spellEnd"/>
            <w:r>
              <w:t>/</w:t>
            </w:r>
            <w:proofErr w:type="spellStart"/>
            <w:r>
              <w:t>Cof</w:t>
            </w:r>
            <w:proofErr w:type="spellEnd"/>
            <w:r>
              <w:t xml:space="preserve"> ) * 100 * waga</w:t>
            </w:r>
          </w:p>
          <w:p w14:paraId="30161AA4" w14:textId="77777777" w:rsidR="005F2A83" w:rsidRDefault="005F2A83" w:rsidP="008E3EA6">
            <w:pPr>
              <w:spacing w:before="60" w:after="120"/>
              <w:jc w:val="both"/>
            </w:pPr>
            <w:r>
              <w:t>gdzie:</w:t>
            </w:r>
          </w:p>
          <w:p w14:paraId="5B08C352" w14:textId="77777777" w:rsidR="005F2A83" w:rsidRDefault="005F2A83" w:rsidP="008E3EA6">
            <w:pPr>
              <w:spacing w:before="60" w:after="120"/>
              <w:jc w:val="both"/>
            </w:pPr>
            <w:r>
              <w:t xml:space="preserve">- </w:t>
            </w:r>
            <w:proofErr w:type="spellStart"/>
            <w:r>
              <w:t>Cmin</w:t>
            </w:r>
            <w:proofErr w:type="spellEnd"/>
            <w:r>
              <w:t xml:space="preserve"> - najniższa cena spośród wszystkich ofert</w:t>
            </w:r>
          </w:p>
          <w:p w14:paraId="7A39FC6C" w14:textId="77777777" w:rsidR="005F2A83" w:rsidRDefault="005F2A83" w:rsidP="008E3EA6">
            <w:pPr>
              <w:spacing w:before="60" w:after="120"/>
              <w:jc w:val="both"/>
            </w:pPr>
            <w:r>
              <w:t xml:space="preserve">- </w:t>
            </w:r>
            <w:proofErr w:type="spellStart"/>
            <w:r>
              <w:t>Cof</w:t>
            </w:r>
            <w:proofErr w:type="spellEnd"/>
            <w:r>
              <w:t xml:space="preserve"> -  cena podana w ofercie</w:t>
            </w:r>
          </w:p>
        </w:tc>
      </w:tr>
      <w:tr w:rsidR="005F2A83" w:rsidRPr="00950498" w14:paraId="01B62B40" w14:textId="77777777" w:rsidTr="008E3EA6">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C1FD0" w14:textId="77777777" w:rsidR="005F2A83" w:rsidRDefault="005F2A83" w:rsidP="008E3EA6">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D2D5A" w14:textId="507D1347" w:rsidR="005F2A83" w:rsidRDefault="005F2A83" w:rsidP="008E3EA6">
            <w:pPr>
              <w:pStyle w:val="Tekstpodstawowy"/>
              <w:spacing w:after="0"/>
              <w:rPr>
                <w:b/>
                <w:u w:val="single"/>
              </w:rPr>
            </w:pPr>
            <w:r>
              <w:rPr>
                <w:b/>
              </w:rPr>
              <w:t xml:space="preserve">Okres gwarancji </w:t>
            </w:r>
          </w:p>
          <w:p w14:paraId="75C1B7C6" w14:textId="77777777" w:rsidR="005F2A83" w:rsidRDefault="005F2A83" w:rsidP="008E3EA6">
            <w:r>
              <w:t xml:space="preserve">Liczba punktów = (Gof-36)/Gmax-36) * 100 * </w:t>
            </w:r>
            <w:proofErr w:type="spellStart"/>
            <w:r>
              <w:t>Wk</w:t>
            </w:r>
            <w:proofErr w:type="spellEnd"/>
          </w:p>
          <w:p w14:paraId="23B41E4B" w14:textId="77777777" w:rsidR="005F2A83" w:rsidRDefault="005F2A83" w:rsidP="008E3EA6">
            <w:r>
              <w:t>gdzie:</w:t>
            </w:r>
          </w:p>
          <w:p w14:paraId="4FFAE45C" w14:textId="77777777" w:rsidR="005F2A83" w:rsidRDefault="005F2A83" w:rsidP="008E3EA6">
            <w:r>
              <w:t xml:space="preserve"> - </w:t>
            </w:r>
            <w:proofErr w:type="spellStart"/>
            <w:r>
              <w:t>Gof</w:t>
            </w:r>
            <w:proofErr w:type="spellEnd"/>
            <w:r>
              <w:t xml:space="preserve"> – okres gwarancji podany w badanej ofercie,</w:t>
            </w:r>
          </w:p>
          <w:p w14:paraId="67177157" w14:textId="77777777" w:rsidR="005F2A83" w:rsidRDefault="005F2A83" w:rsidP="008E3EA6">
            <w:r>
              <w:t xml:space="preserve"> - </w:t>
            </w:r>
            <w:proofErr w:type="spellStart"/>
            <w:r>
              <w:t>Gmax</w:t>
            </w:r>
            <w:proofErr w:type="spellEnd"/>
            <w:r>
              <w:t xml:space="preserve"> – najwyższy okres gwarancji spośród wszystkich badanych ofert,</w:t>
            </w:r>
          </w:p>
          <w:p w14:paraId="0964013B" w14:textId="77777777" w:rsidR="005F2A83" w:rsidRDefault="005F2A83" w:rsidP="008E3EA6">
            <w:r>
              <w:t xml:space="preserve">- </w:t>
            </w:r>
            <w:proofErr w:type="spellStart"/>
            <w:r>
              <w:t>Wk</w:t>
            </w:r>
            <w:proofErr w:type="spellEnd"/>
            <w:r>
              <w:t xml:space="preserve"> – waga kryterium gwarancji</w:t>
            </w:r>
          </w:p>
          <w:p w14:paraId="5C8FFA1E" w14:textId="77777777" w:rsidR="005F2A83" w:rsidRDefault="005F2A83" w:rsidP="008E3EA6">
            <w:r>
              <w:t>Zamawiający będzie przyznawał punkty za każdy miesiąc powyżej minimalnego 36 miesięcznego okresu gwarancji wymaganego w SWZ (maksymalny podlegający ocenie okres – 48 miesięcy).</w:t>
            </w:r>
          </w:p>
          <w:p w14:paraId="1A7B27E5" w14:textId="77777777" w:rsidR="005F2A83" w:rsidRPr="003C2429" w:rsidRDefault="005F2A83" w:rsidP="008E3EA6">
            <w:pPr>
              <w:spacing w:after="120"/>
            </w:pPr>
            <w:r>
              <w:t>36 miesięczny okres gwarancji nie będzie punktowany</w:t>
            </w:r>
          </w:p>
        </w:tc>
      </w:tr>
      <w:tr w:rsidR="00C9053A" w:rsidRPr="00950498" w14:paraId="67E69194" w14:textId="77777777" w:rsidTr="008E3EA6">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793E7" w14:textId="4FE9A6E7" w:rsidR="00C9053A" w:rsidRDefault="00C9053A" w:rsidP="008E3EA6">
            <w:pPr>
              <w:spacing w:before="60" w:after="120"/>
              <w:jc w:val="both"/>
              <w:rPr>
                <w:rFonts w:eastAsia="Calibri"/>
                <w:lang w:eastAsia="en-US"/>
              </w:rPr>
            </w:pPr>
            <w:r>
              <w:rPr>
                <w:rFonts w:eastAsia="Calibri"/>
                <w:lang w:eastAsia="en-US"/>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97A87" w14:textId="77777777" w:rsidR="00C9053A" w:rsidRDefault="00C9053A" w:rsidP="00C9053A">
            <w:pPr>
              <w:pStyle w:val="Tekstpodstawowy"/>
              <w:rPr>
                <w:b/>
              </w:rPr>
            </w:pPr>
            <w:r>
              <w:rPr>
                <w:b/>
              </w:rPr>
              <w:t xml:space="preserve">Termin realizacji zamówienia </w:t>
            </w:r>
          </w:p>
          <w:p w14:paraId="6F3E8227" w14:textId="77777777" w:rsidR="00C9053A" w:rsidRDefault="00C9053A" w:rsidP="00C9053A">
            <w:pPr>
              <w:pStyle w:val="Tekstpodstawowy"/>
            </w:pPr>
            <w:r>
              <w:t xml:space="preserve">Liczba punktów= </w:t>
            </w:r>
            <w:proofErr w:type="spellStart"/>
            <w:r>
              <w:t>Ozn</w:t>
            </w:r>
            <w:proofErr w:type="spellEnd"/>
            <w:r>
              <w:t xml:space="preserve"> war 2 * Wc2</w:t>
            </w:r>
          </w:p>
          <w:p w14:paraId="4C140EB3" w14:textId="77777777" w:rsidR="00C9053A" w:rsidRDefault="00C9053A" w:rsidP="00C9053A">
            <w:pPr>
              <w:pStyle w:val="Tekstpodstawowy"/>
            </w:pPr>
            <w:r>
              <w:t>gdzie</w:t>
            </w:r>
          </w:p>
          <w:p w14:paraId="3884BEAC" w14:textId="77777777" w:rsidR="00C9053A" w:rsidRDefault="00C9053A" w:rsidP="00C9053A">
            <w:pPr>
              <w:pStyle w:val="Tekstpodstawowy"/>
              <w:rPr>
                <w:u w:val="single"/>
              </w:rPr>
            </w:pPr>
            <w:proofErr w:type="spellStart"/>
            <w:r>
              <w:rPr>
                <w:u w:val="single"/>
              </w:rPr>
              <w:t>Ozn</w:t>
            </w:r>
            <w:proofErr w:type="spellEnd"/>
            <w:r>
              <w:rPr>
                <w:u w:val="single"/>
              </w:rPr>
              <w:t xml:space="preserve"> war2 wg następującej klasyfikacji:</w:t>
            </w:r>
          </w:p>
          <w:p w14:paraId="57939790" w14:textId="77777777" w:rsidR="00C9053A" w:rsidRDefault="00C9053A" w:rsidP="003821C3">
            <w:pPr>
              <w:pStyle w:val="Nagwek2"/>
              <w:numPr>
                <w:ilvl w:val="0"/>
                <w:numId w:val="22"/>
              </w:numPr>
              <w:tabs>
                <w:tab w:val="num" w:pos="360"/>
              </w:tabs>
              <w:ind w:left="1040" w:hanging="432"/>
            </w:pPr>
            <w:r>
              <w:t xml:space="preserve">10 pkt – za skrócenie  o każdy  </w:t>
            </w:r>
            <w:r>
              <w:rPr>
                <w:b/>
              </w:rPr>
              <w:t>1 dzień</w:t>
            </w:r>
            <w:r>
              <w:t xml:space="preserve"> terminu realizacji wskazanego w pkt 7  niniejszej SWZ, ,   </w:t>
            </w:r>
          </w:p>
          <w:p w14:paraId="542A494D" w14:textId="77777777" w:rsidR="00C9053A" w:rsidRDefault="00C9053A" w:rsidP="003821C3">
            <w:pPr>
              <w:pStyle w:val="Nagwek2"/>
              <w:numPr>
                <w:ilvl w:val="0"/>
                <w:numId w:val="22"/>
              </w:numPr>
              <w:tabs>
                <w:tab w:val="num" w:pos="360"/>
              </w:tabs>
              <w:ind w:left="1040" w:hanging="432"/>
            </w:pPr>
            <w:r>
              <w:t xml:space="preserve">.Max.* 100 pkt - za zrealizowane zamówienia w terminie do </w:t>
            </w:r>
            <w:r>
              <w:rPr>
                <w:b/>
              </w:rPr>
              <w:t xml:space="preserve">4 </w:t>
            </w:r>
            <w:r w:rsidRPr="00E12DE1">
              <w:rPr>
                <w:b/>
              </w:rPr>
              <w:t xml:space="preserve">dni </w:t>
            </w:r>
            <w:r>
              <w:t>od daty podpisania umowy</w:t>
            </w:r>
          </w:p>
          <w:p w14:paraId="754AEE94" w14:textId="77777777" w:rsidR="00C9053A" w:rsidRDefault="00C9053A" w:rsidP="00C9053A">
            <w:pPr>
              <w:pStyle w:val="Tekstpodstawowy"/>
            </w:pPr>
            <w:r>
              <w:t xml:space="preserve">- </w:t>
            </w:r>
            <w:r>
              <w:rPr>
                <w:sz w:val="20"/>
                <w:szCs w:val="20"/>
              </w:rPr>
              <w:t>Wc2  -  waga kryterium termin realizacji</w:t>
            </w:r>
            <w:r>
              <w:t xml:space="preserve"> </w:t>
            </w:r>
          </w:p>
          <w:p w14:paraId="56AF9B46" w14:textId="77777777" w:rsidR="00C9053A" w:rsidRDefault="00C9053A" w:rsidP="00C9053A">
            <w:pPr>
              <w:pStyle w:val="Tekstpodstawowy"/>
            </w:pPr>
            <w:r>
              <w:t xml:space="preserve">- * </w:t>
            </w:r>
            <w:r>
              <w:rPr>
                <w:sz w:val="20"/>
                <w:szCs w:val="20"/>
              </w:rPr>
              <w:t xml:space="preserve">Zamawiający za zrealizowanie zamówienia w terminie </w:t>
            </w:r>
            <w:r>
              <w:rPr>
                <w:b/>
                <w:sz w:val="20"/>
                <w:szCs w:val="20"/>
              </w:rPr>
              <w:t xml:space="preserve">14 dni </w:t>
            </w:r>
            <w:r>
              <w:rPr>
                <w:sz w:val="20"/>
                <w:szCs w:val="20"/>
              </w:rPr>
              <w:t>od daty podpisania umowy przyzna 0 pkt</w:t>
            </w:r>
          </w:p>
          <w:p w14:paraId="1DF1FF94" w14:textId="2E052EA8" w:rsidR="00C9053A" w:rsidRDefault="00C9053A" w:rsidP="00C9053A">
            <w:pPr>
              <w:pStyle w:val="Tekstpodstawowy"/>
              <w:spacing w:after="0"/>
              <w:rPr>
                <w:b/>
              </w:rPr>
            </w:pPr>
            <w:r>
              <w:t xml:space="preserve">- * </w:t>
            </w:r>
            <w:r>
              <w:rPr>
                <w:sz w:val="20"/>
                <w:szCs w:val="20"/>
              </w:rPr>
              <w:t xml:space="preserve">Zamawiający  za zrealizowane zamówienia w czasie krótszym aniżeli </w:t>
            </w:r>
            <w:r>
              <w:rPr>
                <w:b/>
                <w:sz w:val="20"/>
                <w:szCs w:val="20"/>
              </w:rPr>
              <w:t xml:space="preserve">4 dni </w:t>
            </w:r>
            <w:r>
              <w:rPr>
                <w:sz w:val="20"/>
                <w:szCs w:val="20"/>
              </w:rPr>
              <w:t>od daty podpisania umowy przyzna również maksymalnie 100 pkt</w:t>
            </w:r>
          </w:p>
        </w:tc>
      </w:tr>
      <w:bookmarkEnd w:id="59"/>
    </w:tbl>
    <w:p w14:paraId="44A5EC6C" w14:textId="77777777" w:rsidR="005F2A83" w:rsidRDefault="005F2A83" w:rsidP="005F2A83">
      <w:pPr>
        <w:pStyle w:val="Nagwek2"/>
        <w:numPr>
          <w:ilvl w:val="0"/>
          <w:numId w:val="0"/>
        </w:numPr>
        <w:ind w:left="1760"/>
      </w:pPr>
    </w:p>
    <w:p w14:paraId="2C6BD197" w14:textId="77777777" w:rsidR="005F2A83" w:rsidRDefault="005F2A83" w:rsidP="003821C3">
      <w:pPr>
        <w:pStyle w:val="Nagwek2"/>
        <w:numPr>
          <w:ilvl w:val="1"/>
          <w:numId w:val="21"/>
        </w:numPr>
      </w:pPr>
      <w:r>
        <w:t xml:space="preserve">Zamawiający za najkorzystniejszą uzna ofertę, która uzyska największą liczbę punktów łącznie ze wszystkich kryteriów. Ocenę łączną oferty stanowi suma punktów uzyskanych w ramach poszczególnych kryteriów. </w:t>
      </w:r>
    </w:p>
    <w:p w14:paraId="3F545CFB" w14:textId="77777777" w:rsidR="005F2A83" w:rsidRDefault="005F2A83" w:rsidP="003821C3">
      <w:pPr>
        <w:pStyle w:val="Nagwek2"/>
        <w:numPr>
          <w:ilvl w:val="1"/>
          <w:numId w:val="21"/>
        </w:numPr>
      </w:pPr>
      <w:r>
        <w:lastRenderedPageBreak/>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227FDBD5" w14:textId="77777777" w:rsidR="005F2A83" w:rsidRDefault="005F2A83" w:rsidP="003821C3">
      <w:pPr>
        <w:pStyle w:val="Nagwek2"/>
        <w:numPr>
          <w:ilvl w:val="1"/>
          <w:numId w:val="21"/>
        </w:numPr>
      </w:pPr>
      <w:r>
        <w:t>Zamawiaj</w:t>
      </w:r>
      <w:r>
        <w:rPr>
          <w:rFonts w:ascii="TimesNewRoman" w:eastAsia="TimesNewRoman" w:hAnsi="TimesNewRoman" w:cs="TimesNewRoman"/>
        </w:rPr>
        <w:t>ą</w:t>
      </w:r>
      <w:r>
        <w:t>cy poprawi w ofercie:</w:t>
      </w:r>
    </w:p>
    <w:p w14:paraId="1E213B45" w14:textId="77777777" w:rsidR="005F2A83" w:rsidRDefault="005F2A83" w:rsidP="003821C3">
      <w:pPr>
        <w:pStyle w:val="Akapitzlist"/>
        <w:numPr>
          <w:ilvl w:val="0"/>
          <w:numId w:val="9"/>
        </w:numPr>
        <w:spacing w:line="240" w:lineRule="auto"/>
        <w:contextualSpacing w:val="0"/>
      </w:pPr>
      <w:r>
        <w:t>oczywiste omyłki pisarskie,</w:t>
      </w:r>
    </w:p>
    <w:p w14:paraId="7BEB8514" w14:textId="77777777" w:rsidR="005F2A83" w:rsidRDefault="005F2A83" w:rsidP="003821C3">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155D4741" w14:textId="77777777" w:rsidR="005F2A83" w:rsidRDefault="005F2A83" w:rsidP="003821C3">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36834D2C" w14:textId="77777777" w:rsidR="005F2A83" w:rsidRDefault="005F2A83" w:rsidP="003821C3">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6634728A" w14:textId="77777777" w:rsidR="005F2A83" w:rsidRDefault="005F2A83" w:rsidP="003821C3">
      <w:pPr>
        <w:pStyle w:val="Nagwek2"/>
        <w:numPr>
          <w:ilvl w:val="1"/>
          <w:numId w:val="21"/>
        </w:numPr>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051B0502" w14:textId="77777777" w:rsidR="005F2A83" w:rsidRDefault="005F2A83" w:rsidP="003821C3">
      <w:pPr>
        <w:pStyle w:val="Nagwek2"/>
        <w:numPr>
          <w:ilvl w:val="1"/>
          <w:numId w:val="21"/>
        </w:numPr>
      </w:pPr>
      <w:r>
        <w:t>Obowiązek wykazania, że oferta nie zawiera rażąco niskiej ceny spoczywa na Wykonawcy.</w:t>
      </w:r>
    </w:p>
    <w:p w14:paraId="789BCE47" w14:textId="77777777" w:rsidR="005F2A83" w:rsidRDefault="005F2A83" w:rsidP="003821C3">
      <w:pPr>
        <w:pStyle w:val="Nagwek2"/>
        <w:numPr>
          <w:ilvl w:val="1"/>
          <w:numId w:val="21"/>
        </w:numPr>
      </w:pPr>
      <w:r>
        <w:t>Zamawiający odrzuci ofertę Wykonawcy, który nie złożył wyjaśnień lub jeżeli dokonana ocena wyjaśnień wraz z dostarczonymi dowodami potwierdzi, że oferta zawiera rażąco niską cenę w stosunku do przedmiotu zamówienia.</w:t>
      </w:r>
    </w:p>
    <w:p w14:paraId="0C456E9C" w14:textId="77777777" w:rsidR="005F2A83" w:rsidRDefault="005F2A83" w:rsidP="003821C3">
      <w:pPr>
        <w:pStyle w:val="Nagwek2"/>
        <w:numPr>
          <w:ilvl w:val="1"/>
          <w:numId w:val="21"/>
        </w:numPr>
      </w:pPr>
      <w:r>
        <w:t>Zamawiający odrzuci ofertę Wykonawcy, który nie udzielił wyjaśnień w wyznaczonym terminie, lub jeżeli złożone wyjaśnienia wraz z dowodami nie uzasadniają rażąco niskiej ceny tej oferty.</w:t>
      </w:r>
    </w:p>
    <w:p w14:paraId="5EB1110A" w14:textId="77777777" w:rsidR="005F2A83" w:rsidRDefault="005F2A83" w:rsidP="003821C3">
      <w:pPr>
        <w:pStyle w:val="Nagwek1"/>
        <w:numPr>
          <w:ilvl w:val="0"/>
          <w:numId w:val="21"/>
        </w:numPr>
        <w:ind w:left="431" w:hanging="431"/>
      </w:pPr>
      <w:bookmarkStart w:id="60" w:name="_Toc258314256"/>
      <w:r>
        <w:t>UDZIELENIE ZAMÓWIENIA</w:t>
      </w:r>
      <w:bookmarkEnd w:id="60"/>
    </w:p>
    <w:p w14:paraId="49E79994" w14:textId="77777777" w:rsidR="005F2A83" w:rsidRDefault="005F2A83" w:rsidP="003821C3">
      <w:pPr>
        <w:pStyle w:val="Nagwek2"/>
        <w:numPr>
          <w:ilvl w:val="1"/>
          <w:numId w:val="21"/>
        </w:numPr>
      </w:pPr>
      <w:r>
        <w:t>Zamawiający udzieli zamówienia Wykonawcy, którego oferta odpowiada wszystkim wymaganiom określonym w niniejszej SWZ i została oceniona jako najkorzystniejsza w oparciu o podane w niej kryteria oceny ofert.</w:t>
      </w:r>
    </w:p>
    <w:p w14:paraId="54FBA0A6" w14:textId="77777777" w:rsidR="005F2A83" w:rsidRDefault="005F2A83" w:rsidP="003821C3">
      <w:pPr>
        <w:pStyle w:val="Nagwek2"/>
        <w:numPr>
          <w:ilvl w:val="1"/>
          <w:numId w:val="21"/>
        </w:num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544EF0FF" w14:textId="77777777" w:rsidR="005F2A83" w:rsidRDefault="005F2A83" w:rsidP="003821C3">
      <w:pPr>
        <w:pStyle w:val="Nagwek2"/>
        <w:numPr>
          <w:ilvl w:val="1"/>
          <w:numId w:val="21"/>
        </w:num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38047AB" w14:textId="77777777" w:rsidR="005F2A83" w:rsidRDefault="005F2A83" w:rsidP="003821C3">
      <w:pPr>
        <w:pStyle w:val="Nagwek1"/>
        <w:numPr>
          <w:ilvl w:val="0"/>
          <w:numId w:val="21"/>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1B4A4D94" w14:textId="77777777" w:rsidR="005F2A83" w:rsidRDefault="005F2A83" w:rsidP="003821C3">
      <w:pPr>
        <w:pStyle w:val="Nagwek2"/>
        <w:numPr>
          <w:ilvl w:val="1"/>
          <w:numId w:val="21"/>
        </w:numPr>
      </w:pPr>
      <w:r>
        <w:lastRenderedPageBreak/>
        <w:t xml:space="preserve">Zamawiający zawrze umowę w sprawie zamówienia publicznego, w terminie i na zasadach określonych w art. 264 ust. 1 i 2 ustawy </w:t>
      </w:r>
      <w:proofErr w:type="spellStart"/>
      <w:r>
        <w:t>Pzp</w:t>
      </w:r>
      <w:proofErr w:type="spellEnd"/>
      <w:r>
        <w:t>.</w:t>
      </w:r>
    </w:p>
    <w:p w14:paraId="0C8EF452" w14:textId="77777777" w:rsidR="005F2A83" w:rsidRDefault="005F2A83" w:rsidP="003821C3">
      <w:pPr>
        <w:pStyle w:val="Nagwek2"/>
        <w:numPr>
          <w:ilvl w:val="1"/>
          <w:numId w:val="21"/>
        </w:numPr>
      </w:pPr>
      <w:r>
        <w:t>Zamawiający poinformuje Wykonawcę, któremu zostanie udzielone zamówienie, o miejscu i terminie zawarcia umowy.</w:t>
      </w:r>
    </w:p>
    <w:p w14:paraId="633FA130" w14:textId="77777777" w:rsidR="005F2A83" w:rsidRDefault="005F2A83" w:rsidP="003821C3">
      <w:pPr>
        <w:pStyle w:val="Nagwek2"/>
        <w:numPr>
          <w:ilvl w:val="1"/>
          <w:numId w:val="21"/>
        </w:numPr>
      </w:pPr>
      <w:r>
        <w:t>Przed zawarciem umowy Wykonawca, na wezwanie Zamawiającego, zobowiązany jest do podania wszelkich informacji niezbędnych do wypełnienia treści umowy.</w:t>
      </w:r>
    </w:p>
    <w:p w14:paraId="1B179F82" w14:textId="77777777" w:rsidR="005F2A83" w:rsidRDefault="005F2A83" w:rsidP="003821C3">
      <w:pPr>
        <w:pStyle w:val="Nagwek2"/>
        <w:numPr>
          <w:ilvl w:val="1"/>
          <w:numId w:val="21"/>
        </w:numPr>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44EF55F" w14:textId="77777777" w:rsidR="005F2A83" w:rsidRDefault="005F2A83" w:rsidP="003821C3">
      <w:pPr>
        <w:pStyle w:val="Nagwek2"/>
        <w:numPr>
          <w:ilvl w:val="1"/>
          <w:numId w:val="21"/>
        </w:numPr>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142831BA" w14:textId="77777777" w:rsidR="005F2A83" w:rsidRDefault="005F2A83" w:rsidP="003821C3">
      <w:pPr>
        <w:pStyle w:val="Nagwek1"/>
        <w:numPr>
          <w:ilvl w:val="0"/>
          <w:numId w:val="21"/>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65087BEB" w14:textId="77777777" w:rsidR="005F2A83" w:rsidRDefault="005F2A83" w:rsidP="003821C3">
      <w:pPr>
        <w:pStyle w:val="Nagwek2"/>
        <w:numPr>
          <w:ilvl w:val="1"/>
          <w:numId w:val="21"/>
        </w:numPr>
      </w:pPr>
      <w:r>
        <w:t>W danym postępowaniu wniesienie zabezpieczenie należytego wykonania umowy nie jest wymagane.</w:t>
      </w:r>
    </w:p>
    <w:p w14:paraId="1186CDED" w14:textId="77777777" w:rsidR="005F2A83" w:rsidRDefault="005F2A83" w:rsidP="003821C3">
      <w:pPr>
        <w:pStyle w:val="Nagwek1"/>
        <w:numPr>
          <w:ilvl w:val="0"/>
          <w:numId w:val="21"/>
        </w:numPr>
        <w:ind w:left="431" w:hanging="431"/>
      </w:pPr>
      <w:bookmarkStart w:id="63" w:name="_Toc258314259"/>
      <w:r>
        <w:t>projektowane postanowienia umowy w sprawie zamówienia publicznego, które zostaną wprowadzone do umowy w sprawie zamówienia publicznego</w:t>
      </w:r>
      <w:bookmarkEnd w:id="63"/>
    </w:p>
    <w:p w14:paraId="7B96B19E" w14:textId="77777777" w:rsidR="005F2A83" w:rsidRDefault="005F2A83" w:rsidP="003821C3">
      <w:pPr>
        <w:pStyle w:val="Nagwek2"/>
        <w:numPr>
          <w:ilvl w:val="1"/>
          <w:numId w:val="21"/>
        </w:numPr>
      </w:pPr>
      <w:r>
        <w:t xml:space="preserve">Wzór umowy stanowi załącznik do niniejszej SWZ. </w:t>
      </w:r>
    </w:p>
    <w:p w14:paraId="5F290743" w14:textId="77777777" w:rsidR="005F2A83" w:rsidRDefault="005F2A83" w:rsidP="003821C3">
      <w:pPr>
        <w:pStyle w:val="Nagwek2"/>
        <w:numPr>
          <w:ilvl w:val="1"/>
          <w:numId w:val="21"/>
        </w:numPr>
      </w:pPr>
      <w:r>
        <w:t xml:space="preserve">Zakazuje się istotnych zmian postanowień zawartej umowy w stosunku do treści oferty, na podstawie której dokonano wyboru Wykonawcy. </w:t>
      </w:r>
    </w:p>
    <w:p w14:paraId="440881C3" w14:textId="77777777" w:rsidR="005F2A83" w:rsidRDefault="005F2A83" w:rsidP="003821C3">
      <w:pPr>
        <w:pStyle w:val="Nagwek1"/>
        <w:numPr>
          <w:ilvl w:val="0"/>
          <w:numId w:val="21"/>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1566E950" w14:textId="77777777" w:rsidR="005F2A83" w:rsidRDefault="005F2A83" w:rsidP="003821C3">
      <w:pPr>
        <w:pStyle w:val="Nagwek2"/>
        <w:numPr>
          <w:ilvl w:val="1"/>
          <w:numId w:val="21"/>
        </w:numPr>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81162E1" w14:textId="77777777" w:rsidR="005F2A83" w:rsidRDefault="005F2A83" w:rsidP="003821C3">
      <w:pPr>
        <w:pStyle w:val="Nagwek2"/>
        <w:numPr>
          <w:ilvl w:val="1"/>
          <w:numId w:val="21"/>
        </w:numPr>
      </w:pPr>
      <w:r>
        <w:t xml:space="preserve">Odwołanie przysługuje na: </w:t>
      </w:r>
    </w:p>
    <w:p w14:paraId="3E0B09C9" w14:textId="77777777" w:rsidR="005F2A83" w:rsidRDefault="005F2A83" w:rsidP="005F2A83">
      <w:pPr>
        <w:ind w:left="1531"/>
      </w:pPr>
      <w:r>
        <w:t xml:space="preserve">1) niezgodną z przepisami ustawy czynność zamawiającego, podjętą w postępowaniu o udzielenie zamówienia, w tym na projektowane postanowienie umowy; </w:t>
      </w:r>
    </w:p>
    <w:p w14:paraId="488338C3" w14:textId="77777777" w:rsidR="005F2A83" w:rsidRDefault="005F2A83" w:rsidP="005F2A83">
      <w:pPr>
        <w:ind w:left="1531"/>
      </w:pPr>
      <w:r>
        <w:t xml:space="preserve">2) zaniechanie czynności w postępowaniu o udzielenie zamówienia, do której zamawiający był obowiązany na podstawie ustawy; </w:t>
      </w:r>
    </w:p>
    <w:p w14:paraId="6D257B63" w14:textId="77777777" w:rsidR="005F2A83" w:rsidRDefault="005F2A83" w:rsidP="005F2A83">
      <w:pPr>
        <w:ind w:left="1559"/>
      </w:pPr>
      <w:r>
        <w:t>3) zaniechanie przeprowadzenia postępowania o udzielenie zamówienia na podstawie ustawy, mimo że zamawiający był do tego obowiązany.</w:t>
      </w:r>
    </w:p>
    <w:p w14:paraId="51FB6A0B" w14:textId="77777777" w:rsidR="005F2A83" w:rsidRDefault="005F2A83" w:rsidP="003821C3">
      <w:pPr>
        <w:pStyle w:val="Nagwek2"/>
        <w:numPr>
          <w:ilvl w:val="1"/>
          <w:numId w:val="21"/>
        </w:numPr>
      </w:pPr>
      <w: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w:t>
      </w:r>
      <w:r>
        <w:lastRenderedPageBreak/>
        <w:t>odwołania przed upływem terminu do jego wniesienia, jeżeli przekazanie odpowiednio odwołania albo jego kopii nastąpiło przed upływem terminu do jego wniesienia przy użyciu środków komunikacji elektronicznej.</w:t>
      </w:r>
    </w:p>
    <w:p w14:paraId="3520032F" w14:textId="77777777" w:rsidR="005F2A83" w:rsidRDefault="005F2A83" w:rsidP="003821C3">
      <w:pPr>
        <w:pStyle w:val="Nagwek2"/>
        <w:numPr>
          <w:ilvl w:val="1"/>
          <w:numId w:val="21"/>
        </w:numPr>
      </w:pPr>
      <w:r>
        <w:t xml:space="preserve">Odwołanie wnosi się w terminie: </w:t>
      </w:r>
    </w:p>
    <w:p w14:paraId="2826FE17" w14:textId="77777777" w:rsidR="005F2A83" w:rsidRDefault="005F2A83" w:rsidP="005F2A83">
      <w:pPr>
        <w:ind w:left="1531" w:firstLine="28"/>
      </w:pPr>
      <w:r>
        <w:t xml:space="preserve">1) 10 dni od dnia przekazania informacji o czynności zamawiającego stanowiącej podstawę jego wniesienia, jeżeli informacja została przekazana przy użyciu środków komunikacji elektronicznej; </w:t>
      </w:r>
    </w:p>
    <w:p w14:paraId="7AEE6DED" w14:textId="77777777" w:rsidR="005F2A83" w:rsidRDefault="005F2A83" w:rsidP="005F2A83">
      <w:pPr>
        <w:ind w:left="1531" w:firstLine="28"/>
      </w:pPr>
      <w:r>
        <w:t>2) 15 dni od dnia przekazania informacji o czynności zamawiającego stanowiącej podstawę jego wniesienia, jeżeli informacja została przekazana w sposób inny niż określony w pkt 1.</w:t>
      </w:r>
    </w:p>
    <w:p w14:paraId="27FC186E" w14:textId="77777777" w:rsidR="005F2A83" w:rsidRDefault="005F2A83" w:rsidP="003821C3">
      <w:pPr>
        <w:pStyle w:val="Nagwek2"/>
        <w:numPr>
          <w:ilvl w:val="1"/>
          <w:numId w:val="21"/>
        </w:numPr>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D420D34" w14:textId="77777777" w:rsidR="005F2A83" w:rsidRDefault="005F2A83" w:rsidP="003821C3">
      <w:pPr>
        <w:pStyle w:val="Nagwek2"/>
        <w:numPr>
          <w:ilvl w:val="1"/>
          <w:numId w:val="21"/>
        </w:numPr>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A01442E" w14:textId="77777777" w:rsidR="005F2A83" w:rsidRDefault="005F2A83" w:rsidP="003821C3">
      <w:pPr>
        <w:pStyle w:val="Nagwek2"/>
        <w:numPr>
          <w:ilvl w:val="1"/>
          <w:numId w:val="21"/>
        </w:numPr>
      </w:pPr>
      <w:r>
        <w:t>Na orzeczenie KIO oraz postanowienie Prezesa KIO stronom oraz uczestnikom postępowania odwoławczego przysługuje skarga do Sądu Okręgowego w Warszawie – sądu zamówień publicznych.</w:t>
      </w:r>
    </w:p>
    <w:p w14:paraId="5DA16CB4" w14:textId="77777777" w:rsidR="005F2A83" w:rsidRDefault="005F2A83" w:rsidP="003821C3">
      <w:pPr>
        <w:pStyle w:val="Nagwek1"/>
        <w:numPr>
          <w:ilvl w:val="0"/>
          <w:numId w:val="21"/>
        </w:numPr>
        <w:ind w:left="431" w:hanging="431"/>
      </w:pPr>
      <w:r>
        <w:t>Aukcja elektroniczna</w:t>
      </w:r>
    </w:p>
    <w:p w14:paraId="14D426FC" w14:textId="77777777" w:rsidR="005F2A83" w:rsidRDefault="005F2A83" w:rsidP="003821C3">
      <w:pPr>
        <w:pStyle w:val="Nagwek2"/>
        <w:numPr>
          <w:ilvl w:val="1"/>
          <w:numId w:val="21"/>
        </w:numPr>
      </w:pPr>
      <w:r>
        <w:t xml:space="preserve">Zamawiający nie przewiduje przeprowadzenia aukcji elektronicznej, o której mowa w art. 308 ust. 1 ustawy </w:t>
      </w:r>
      <w:proofErr w:type="spellStart"/>
      <w:r>
        <w:t>Pzp</w:t>
      </w:r>
      <w:proofErr w:type="spellEnd"/>
      <w:r>
        <w:t>.</w:t>
      </w:r>
    </w:p>
    <w:p w14:paraId="29E8531C" w14:textId="77777777" w:rsidR="005F2A83" w:rsidRDefault="005F2A83" w:rsidP="003821C3">
      <w:pPr>
        <w:pStyle w:val="Nagwek1"/>
        <w:numPr>
          <w:ilvl w:val="0"/>
          <w:numId w:val="21"/>
        </w:numPr>
        <w:ind w:left="431" w:hanging="431"/>
      </w:pPr>
      <w:r>
        <w:t>Ochrona danych osobowych</w:t>
      </w:r>
    </w:p>
    <w:p w14:paraId="50C9308A" w14:textId="77777777" w:rsidR="005F2A83" w:rsidRDefault="005F2A83" w:rsidP="003821C3">
      <w:pPr>
        <w:pStyle w:val="Nagwek2"/>
        <w:numPr>
          <w:ilvl w:val="1"/>
          <w:numId w:val="21"/>
        </w:numPr>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5157F007" w14:textId="77777777" w:rsidR="005F2A83" w:rsidRDefault="005F2A83" w:rsidP="003821C3">
      <w:pPr>
        <w:pStyle w:val="Nagwek2"/>
        <w:numPr>
          <w:ilvl w:val="1"/>
          <w:numId w:val="21"/>
        </w:numPr>
      </w:pPr>
      <w:r>
        <w:t>Zamawiający informuje, że:</w:t>
      </w:r>
    </w:p>
    <w:p w14:paraId="35A02AD7" w14:textId="77777777" w:rsidR="005F2A83" w:rsidRDefault="005F2A83" w:rsidP="003821C3">
      <w:pPr>
        <w:pStyle w:val="Nagwek2"/>
        <w:numPr>
          <w:ilvl w:val="2"/>
          <w:numId w:val="10"/>
        </w:numPr>
      </w:pPr>
      <w:r>
        <w:t xml:space="preserve">administratorem Pani/Pana danych osobowych jest Akademia Górniczo-Hutnicza im. Stanisława Staszica w Krakowie, al. Mickiewicza 30, 30-059 Kraków; Tel.: 0-12 617-35-95, e-mail: </w:t>
      </w:r>
      <w:hyperlink r:id="rId15" w:history="1">
        <w:r w:rsidRPr="006A473A">
          <w:rPr>
            <w:rStyle w:val="Hipercze"/>
          </w:rPr>
          <w:t>dzp@agh.edu.pl</w:t>
        </w:r>
      </w:hyperlink>
    </w:p>
    <w:p w14:paraId="5C983BF7" w14:textId="77777777" w:rsidR="005F2A83" w:rsidRDefault="005F2A83" w:rsidP="003821C3">
      <w:pPr>
        <w:pStyle w:val="Nagwek2"/>
        <w:numPr>
          <w:ilvl w:val="2"/>
          <w:numId w:val="10"/>
        </w:numPr>
      </w:pPr>
      <w:r>
        <w:t>z inspektorem ochrony danych osobowych w Akademii Górniczo-Hutniczej im. Stanisława Staszica można skontaktować się przez adres e-mail: iodo@agh.edu.pl, telefon: (12) 617 53 25  lub pisemnie na adres siedziby administratora;</w:t>
      </w:r>
    </w:p>
    <w:p w14:paraId="574165F8" w14:textId="4334B482" w:rsidR="005F2A83" w:rsidRDefault="005F2A83" w:rsidP="003821C3">
      <w:pPr>
        <w:pStyle w:val="Nagwek2"/>
        <w:numPr>
          <w:ilvl w:val="2"/>
          <w:numId w:val="10"/>
        </w:numPr>
      </w:pPr>
      <w:r>
        <w:t xml:space="preserve">dane osobowe Wykonawcy będą przetwarzane w celu przeprowadzenia postępowania </w:t>
      </w:r>
      <w:r w:rsidR="00C9053A">
        <w:br/>
      </w:r>
      <w:r>
        <w:t xml:space="preserve">o udzielenie zamówienia publicznego pn. </w:t>
      </w:r>
      <w:r w:rsidRPr="000310E7">
        <w:rPr>
          <w:b/>
        </w:rPr>
        <w:t xml:space="preserve">Dostawa </w:t>
      </w:r>
      <w:r w:rsidR="00C9053A">
        <w:rPr>
          <w:b/>
        </w:rPr>
        <w:t>komputera przenośnego</w:t>
      </w:r>
      <w:r w:rsidRPr="000310E7">
        <w:rPr>
          <w:b/>
        </w:rPr>
        <w:t xml:space="preserve"> na potrzeby </w:t>
      </w:r>
      <w:r w:rsidR="00C9053A">
        <w:rPr>
          <w:b/>
        </w:rPr>
        <w:t xml:space="preserve">CR AGH </w:t>
      </w:r>
      <w:r>
        <w:t xml:space="preserve">– znak sprawy: </w:t>
      </w:r>
      <w:r>
        <w:rPr>
          <w:b/>
        </w:rPr>
        <w:t>KC-DE</w:t>
      </w:r>
      <w:r w:rsidRPr="00FE69EE">
        <w:rPr>
          <w:b/>
        </w:rPr>
        <w:t>-zp.2</w:t>
      </w:r>
      <w:r>
        <w:rPr>
          <w:b/>
        </w:rPr>
        <w:t>5.1</w:t>
      </w:r>
      <w:r w:rsidR="00C9053A">
        <w:rPr>
          <w:b/>
        </w:rPr>
        <w:t>75</w:t>
      </w:r>
      <w:r>
        <w:rPr>
          <w:b/>
        </w:rPr>
        <w:t>.2026</w:t>
      </w:r>
      <w:r>
        <w:t xml:space="preserve"> oraz w celu archiwizacji dokumentacji dotyczącej tego postępowania;</w:t>
      </w:r>
    </w:p>
    <w:p w14:paraId="02F1C2E0" w14:textId="77777777" w:rsidR="005F2A83" w:rsidRDefault="005F2A83" w:rsidP="003821C3">
      <w:pPr>
        <w:pStyle w:val="Nagwek2"/>
        <w:numPr>
          <w:ilvl w:val="2"/>
          <w:numId w:val="10"/>
        </w:numPr>
      </w:pPr>
      <w:r>
        <w:lastRenderedPageBreak/>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0FCDAE72" w14:textId="77777777" w:rsidR="005F2A83" w:rsidRDefault="005F2A83" w:rsidP="003821C3">
      <w:pPr>
        <w:pStyle w:val="Nagwek2"/>
        <w:numPr>
          <w:ilvl w:val="2"/>
          <w:numId w:val="10"/>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60A9FF31" w14:textId="77777777" w:rsidR="005F2A83" w:rsidRDefault="005F2A83" w:rsidP="003821C3">
      <w:pPr>
        <w:pStyle w:val="Nagwek2"/>
        <w:numPr>
          <w:ilvl w:val="1"/>
          <w:numId w:val="21"/>
        </w:numPr>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74AFD8FC" w14:textId="77777777" w:rsidR="005F2A83" w:rsidRDefault="005F2A83" w:rsidP="003821C3">
      <w:pPr>
        <w:pStyle w:val="Nagwek2"/>
        <w:numPr>
          <w:ilvl w:val="2"/>
          <w:numId w:val="11"/>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92421C0" w14:textId="77777777" w:rsidR="005F2A83" w:rsidRDefault="005F2A83" w:rsidP="003821C3">
      <w:pPr>
        <w:pStyle w:val="Nagwek2"/>
        <w:numPr>
          <w:ilvl w:val="2"/>
          <w:numId w:val="11"/>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A2F934D" w14:textId="77777777" w:rsidR="005F2A83" w:rsidRDefault="005F2A83" w:rsidP="003821C3">
      <w:pPr>
        <w:pStyle w:val="Nagwek2"/>
        <w:numPr>
          <w:ilvl w:val="1"/>
          <w:numId w:val="21"/>
        </w:numPr>
      </w:pPr>
      <w:r>
        <w:t>Zamawiający informuje, że;</w:t>
      </w:r>
    </w:p>
    <w:p w14:paraId="2E32AE91" w14:textId="77777777" w:rsidR="005F2A83" w:rsidRDefault="005F2A83" w:rsidP="003821C3">
      <w:pPr>
        <w:pStyle w:val="Nagwek2"/>
        <w:numPr>
          <w:ilvl w:val="2"/>
          <w:numId w:val="12"/>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695FAFFD" w14:textId="77777777" w:rsidR="005F2A83" w:rsidRDefault="005F2A83" w:rsidP="003821C3">
      <w:pPr>
        <w:pStyle w:val="Nagwek2"/>
        <w:numPr>
          <w:ilvl w:val="2"/>
          <w:numId w:val="12"/>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6EF6969" w14:textId="77777777" w:rsidR="005F2A83" w:rsidRDefault="005F2A83" w:rsidP="003821C3">
      <w:pPr>
        <w:pStyle w:val="Nagwek2"/>
        <w:numPr>
          <w:ilvl w:val="2"/>
          <w:numId w:val="12"/>
        </w:numPr>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w:t>
      </w:r>
      <w:r>
        <w:lastRenderedPageBreak/>
        <w:t>dodatkowych informacji, mających na celu sprecyzowanie nazwy lub daty zakończonego postępowania o udzielenie zamówienia;</w:t>
      </w:r>
    </w:p>
    <w:p w14:paraId="79AB9537" w14:textId="77777777" w:rsidR="005F2A83" w:rsidRDefault="005F2A83" w:rsidP="003821C3">
      <w:pPr>
        <w:pStyle w:val="Nagwek2"/>
        <w:numPr>
          <w:ilvl w:val="2"/>
          <w:numId w:val="12"/>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6886866" w14:textId="77777777" w:rsidR="005F2A83" w:rsidRDefault="005F2A83" w:rsidP="003821C3">
      <w:pPr>
        <w:pStyle w:val="Nagwek2"/>
        <w:numPr>
          <w:ilvl w:val="2"/>
          <w:numId w:val="12"/>
        </w:numPr>
      </w:pPr>
      <w:r>
        <w:t>w postępowaniu o udzielenie zamówienia zgłoszenie żądania ograniczenia przetwarzania, o którym mowa w art. 18 ust. 1 RODO, nie ogranicza przetwarzania danych osobowych do czasu zakończenia tego postępowania;</w:t>
      </w:r>
    </w:p>
    <w:p w14:paraId="7A19EFFC" w14:textId="77777777" w:rsidR="005F2A83" w:rsidRDefault="005F2A83" w:rsidP="003821C3">
      <w:pPr>
        <w:pStyle w:val="Nagwek2"/>
        <w:numPr>
          <w:ilvl w:val="2"/>
          <w:numId w:val="12"/>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0189C12" w14:textId="77777777" w:rsidR="005F2A83" w:rsidRDefault="005F2A83" w:rsidP="003821C3">
      <w:pPr>
        <w:pStyle w:val="Nagwek1"/>
        <w:numPr>
          <w:ilvl w:val="0"/>
          <w:numId w:val="21"/>
        </w:numPr>
        <w:spacing w:before="0" w:after="0"/>
        <w:ind w:left="431" w:hanging="431"/>
      </w:pPr>
    </w:p>
    <w:p w14:paraId="5B282C63" w14:textId="77777777" w:rsidR="005F2A83" w:rsidRDefault="005F2A83" w:rsidP="005F2A83">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5F2A83" w14:paraId="7E42FD0C" w14:textId="77777777" w:rsidTr="008E3EA6">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BC79B" w14:textId="77777777" w:rsidR="005F2A83" w:rsidRDefault="005F2A83" w:rsidP="008E3EA6">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53F88" w14:textId="77777777" w:rsidR="005F2A83" w:rsidRDefault="005F2A83" w:rsidP="008E3EA6">
            <w:pPr>
              <w:jc w:val="both"/>
              <w:rPr>
                <w:b/>
                <w:sz w:val="20"/>
                <w:szCs w:val="20"/>
              </w:rPr>
            </w:pPr>
            <w:r>
              <w:rPr>
                <w:b/>
                <w:sz w:val="20"/>
                <w:szCs w:val="20"/>
              </w:rPr>
              <w:t>Nazwa załącznika</w:t>
            </w:r>
          </w:p>
        </w:tc>
      </w:tr>
      <w:tr w:rsidR="005F2A83" w14:paraId="69FF20F3" w14:textId="77777777" w:rsidTr="008E3EA6">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2C1D9" w14:textId="77777777" w:rsidR="005F2A83" w:rsidRDefault="005F2A83" w:rsidP="008E3EA6">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391D9" w14:textId="77777777" w:rsidR="005F2A83" w:rsidRDefault="005F2A83" w:rsidP="008E3EA6">
            <w:pPr>
              <w:jc w:val="both"/>
            </w:pPr>
            <w:r>
              <w:rPr>
                <w:bCs/>
                <w:iCs/>
                <w:color w:val="000000"/>
              </w:rPr>
              <w:t>Formularz oferty</w:t>
            </w:r>
          </w:p>
        </w:tc>
      </w:tr>
      <w:tr w:rsidR="005F2A83" w14:paraId="6EFA3995" w14:textId="77777777" w:rsidTr="008E3EA6">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FF280" w14:textId="77777777" w:rsidR="005F2A83" w:rsidRDefault="005F2A83" w:rsidP="008E3EA6">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70BBD" w14:textId="77777777" w:rsidR="005F2A83" w:rsidRDefault="005F2A83" w:rsidP="008E3EA6">
            <w:pPr>
              <w:jc w:val="both"/>
              <w:rPr>
                <w:bCs/>
                <w:iCs/>
                <w:color w:val="000000"/>
              </w:rPr>
            </w:pPr>
            <w:r>
              <w:rPr>
                <w:bCs/>
                <w:iCs/>
                <w:color w:val="000000"/>
              </w:rPr>
              <w:t>Jednolity Europejski Dokument Zamówienia</w:t>
            </w:r>
          </w:p>
        </w:tc>
      </w:tr>
      <w:tr w:rsidR="005F2A83" w14:paraId="399CBAF6" w14:textId="77777777" w:rsidTr="008E3EA6">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006DD" w14:textId="77777777" w:rsidR="005F2A83" w:rsidRDefault="005F2A83" w:rsidP="008E3EA6">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3F7F9" w14:textId="77777777" w:rsidR="005F2A83" w:rsidRDefault="005F2A83" w:rsidP="008E3EA6">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5F2A83" w14:paraId="4F981385" w14:textId="77777777" w:rsidTr="008E3EA6">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D4F5A" w14:textId="77777777" w:rsidR="005F2A83" w:rsidRDefault="005F2A83" w:rsidP="008E3EA6">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9FD53" w14:textId="77777777" w:rsidR="005F2A83" w:rsidRDefault="005F2A83" w:rsidP="008E3EA6">
            <w:pPr>
              <w:jc w:val="both"/>
            </w:pPr>
            <w:r>
              <w:rPr>
                <w:bCs/>
                <w:iCs/>
                <w:color w:val="000000"/>
              </w:rPr>
              <w:t>Wzór umowy</w:t>
            </w:r>
          </w:p>
        </w:tc>
      </w:tr>
    </w:tbl>
    <w:p w14:paraId="1831C244" w14:textId="77777777" w:rsidR="005F2A83" w:rsidRDefault="005F2A83" w:rsidP="005F2A83">
      <w:pPr>
        <w:spacing w:before="60" w:after="120"/>
        <w:jc w:val="both"/>
        <w:rPr>
          <w:b/>
          <w:sz w:val="12"/>
          <w:szCs w:val="12"/>
        </w:rPr>
      </w:pPr>
    </w:p>
    <w:p w14:paraId="47F6623A" w14:textId="77777777" w:rsidR="005F2A83" w:rsidRDefault="005F2A83" w:rsidP="005F2A83"/>
    <w:p w14:paraId="52231566" w14:textId="77777777" w:rsidR="005F2A83" w:rsidRDefault="005F2A83" w:rsidP="005F2A83"/>
    <w:p w14:paraId="26F8CB17" w14:textId="77777777" w:rsidR="005F2A83" w:rsidRDefault="005F2A83" w:rsidP="005F2A83">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3193ED73" w14:textId="77777777" w:rsidR="005F2A83" w:rsidRPr="00373BA1" w:rsidRDefault="005F2A83" w:rsidP="005F2A83"/>
    <w:p w14:paraId="1309222E" w14:textId="77777777" w:rsidR="005F2A83" w:rsidRPr="0016608A" w:rsidRDefault="005F2A83" w:rsidP="005F2A83"/>
    <w:p w14:paraId="60710A89" w14:textId="77777777" w:rsidR="005F2A83" w:rsidRPr="0099314B" w:rsidRDefault="005F2A83" w:rsidP="005F2A83"/>
    <w:p w14:paraId="2EBDDD75" w14:textId="77777777" w:rsidR="001D55E2" w:rsidRPr="005F2A83" w:rsidRDefault="001D55E2" w:rsidP="005F2A83"/>
    <w:sectPr w:rsidR="001D55E2" w:rsidRPr="005F2A83" w:rsidSect="00C9053A">
      <w:headerReference w:type="even" r:id="rId16"/>
      <w:headerReference w:type="default" r:id="rId17"/>
      <w:footerReference w:type="even" r:id="rId18"/>
      <w:footerReference w:type="default" r:id="rId19"/>
      <w:headerReference w:type="first" r:id="rId20"/>
      <w:footerReference w:type="first" r:id="rId2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FCC05" w14:textId="77777777" w:rsidR="003821C3" w:rsidRDefault="003821C3">
      <w:r>
        <w:separator/>
      </w:r>
    </w:p>
  </w:endnote>
  <w:endnote w:type="continuationSeparator" w:id="0">
    <w:p w14:paraId="75DFEF76" w14:textId="77777777" w:rsidR="003821C3" w:rsidRDefault="0038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5680B" w14:textId="77777777" w:rsidR="00132230" w:rsidRDefault="001322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A8F51" w14:textId="77777777" w:rsidR="00D35830" w:rsidRPr="006D23C1" w:rsidRDefault="003821C3">
    <w:pPr>
      <w:pStyle w:val="Stopka"/>
      <w:rPr>
        <w:rFonts w:ascii="Arial" w:hAnsi="Arial" w:cs="Arial"/>
        <w:sz w:val="18"/>
        <w:szCs w:val="18"/>
      </w:rPr>
    </w:pPr>
    <w:r>
      <w:rPr>
        <w:rFonts w:ascii="Arial" w:hAnsi="Arial" w:cs="Arial"/>
        <w:noProof/>
        <w:sz w:val="18"/>
        <w:szCs w:val="18"/>
      </w:rPr>
      <w:pict w14:anchorId="73F98FEB">
        <v:line id="_x0000_s1025" style="position:absolute;z-index:251657216" from="0,5.05pt" to="459pt,5.05pt"/>
      </w:pict>
    </w:r>
  </w:p>
  <w:p w14:paraId="7A08D7D6"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72686" w14:textId="77777777" w:rsidR="00132230" w:rsidRDefault="001322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9B3E" w14:textId="77777777" w:rsidR="003821C3" w:rsidRDefault="003821C3">
      <w:r>
        <w:separator/>
      </w:r>
    </w:p>
  </w:footnote>
  <w:footnote w:type="continuationSeparator" w:id="0">
    <w:p w14:paraId="3C2CB85A" w14:textId="77777777" w:rsidR="003821C3" w:rsidRDefault="00382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6308" w14:textId="77777777" w:rsidR="00132230" w:rsidRDefault="001322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6F262" w14:textId="77777777" w:rsidR="00D35830" w:rsidRDefault="00D35830">
    <w:pPr>
      <w:pStyle w:val="Nagwek"/>
      <w:jc w:val="center"/>
      <w:rPr>
        <w:sz w:val="18"/>
        <w:szCs w:val="18"/>
      </w:rPr>
    </w:pPr>
    <w:r>
      <w:rPr>
        <w:sz w:val="18"/>
        <w:szCs w:val="18"/>
      </w:rPr>
      <w:t>S</w:t>
    </w:r>
    <w:r w:rsidR="001D55E2">
      <w:rPr>
        <w:sz w:val="18"/>
        <w:szCs w:val="18"/>
      </w:rPr>
      <w:t>WZ</w:t>
    </w:r>
  </w:p>
  <w:p w14:paraId="214D6B80" w14:textId="01666EC8" w:rsidR="00D35830" w:rsidRDefault="005F2A83">
    <w:pPr>
      <w:pStyle w:val="Nagwek"/>
      <w:jc w:val="center"/>
      <w:rPr>
        <w:sz w:val="18"/>
        <w:szCs w:val="18"/>
      </w:rPr>
    </w:pPr>
    <w:r>
      <w:rPr>
        <w:sz w:val="18"/>
        <w:szCs w:val="18"/>
      </w:rPr>
      <w:t>na d</w:t>
    </w:r>
    <w:r w:rsidR="00132230">
      <w:rPr>
        <w:sz w:val="18"/>
        <w:szCs w:val="18"/>
      </w:rPr>
      <w:t>ostaw</w:t>
    </w:r>
    <w:r>
      <w:rPr>
        <w:sz w:val="18"/>
        <w:szCs w:val="18"/>
      </w:rPr>
      <w:t>ę</w:t>
    </w:r>
    <w:r w:rsidR="00132230">
      <w:rPr>
        <w:sz w:val="18"/>
        <w:szCs w:val="18"/>
      </w:rPr>
      <w:t xml:space="preserve"> komputera przenośnego na potrzeby CR AGH</w:t>
    </w:r>
  </w:p>
  <w:p w14:paraId="3221D56F" w14:textId="77777777" w:rsidR="00D35830" w:rsidRDefault="003821C3">
    <w:pPr>
      <w:pStyle w:val="Nagwek"/>
    </w:pPr>
    <w:r>
      <w:rPr>
        <w:noProof/>
      </w:rPr>
      <w:pict w14:anchorId="38ECEAD4">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09AB3" w14:textId="77777777" w:rsidR="00132230" w:rsidRDefault="001322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8259DD"/>
    <w:multiLevelType w:val="hybridMultilevel"/>
    <w:tmpl w:val="E3303B50"/>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F7A5E5D"/>
    <w:multiLevelType w:val="hybridMultilevel"/>
    <w:tmpl w:val="AB2C48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177770DF"/>
    <w:multiLevelType w:val="hybridMultilevel"/>
    <w:tmpl w:val="BEA2E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CA05A05"/>
    <w:multiLevelType w:val="multilevel"/>
    <w:tmpl w:val="B2D88B9E"/>
    <w:lvl w:ilvl="0">
      <w:start w:val="6"/>
      <w:numFmt w:val="decimal"/>
      <w:lvlText w:val="%1"/>
      <w:lvlJc w:val="left"/>
      <w:pPr>
        <w:ind w:left="360" w:hanging="360"/>
      </w:pPr>
      <w:rPr>
        <w:rFonts w:hint="default"/>
      </w:rPr>
    </w:lvl>
    <w:lvl w:ilvl="1">
      <w:start w:val="1"/>
      <w:numFmt w:val="decimal"/>
      <w:pStyle w:val="Nagwek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41567C4"/>
    <w:multiLevelType w:val="hybridMultilevel"/>
    <w:tmpl w:val="B81C7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DB647D"/>
    <w:multiLevelType w:val="hybridMultilevel"/>
    <w:tmpl w:val="ACC828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2"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1735A2"/>
    <w:multiLevelType w:val="hybridMultilevel"/>
    <w:tmpl w:val="87CC41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6" w15:restartNumberingAfterBreak="0">
    <w:nsid w:val="37573AE6"/>
    <w:multiLevelType w:val="hybridMultilevel"/>
    <w:tmpl w:val="F51E3630"/>
    <w:lvl w:ilvl="0" w:tplc="D5C68926">
      <w:numFmt w:val="bullet"/>
      <w:lvlText w:val="•"/>
      <w:lvlJc w:val="left"/>
      <w:pPr>
        <w:ind w:left="708" w:hanging="708"/>
      </w:pPr>
      <w:rPr>
        <w:rFonts w:ascii="Verdana" w:eastAsia="Times New Roman" w:hAnsi="Verdana"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3B3B7AD0"/>
    <w:multiLevelType w:val="multilevel"/>
    <w:tmpl w:val="80DAAB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B775AA"/>
    <w:multiLevelType w:val="hybridMultilevel"/>
    <w:tmpl w:val="8D8499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3EAE624A"/>
    <w:multiLevelType w:val="hybridMultilevel"/>
    <w:tmpl w:val="06E282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23"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35363E6"/>
    <w:multiLevelType w:val="multilevel"/>
    <w:tmpl w:val="85DE3A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785E8A"/>
    <w:multiLevelType w:val="hybridMultilevel"/>
    <w:tmpl w:val="C7B40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9683061"/>
    <w:multiLevelType w:val="hybridMultilevel"/>
    <w:tmpl w:val="91EEE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751D1D"/>
    <w:multiLevelType w:val="hybridMultilevel"/>
    <w:tmpl w:val="26620B3A"/>
    <w:lvl w:ilvl="0" w:tplc="647674C4">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30"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2E66CF"/>
    <w:multiLevelType w:val="hybridMultilevel"/>
    <w:tmpl w:val="E36059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657ACE"/>
    <w:multiLevelType w:val="hybridMultilevel"/>
    <w:tmpl w:val="EB781F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928638">
    <w:abstractNumId w:val="7"/>
  </w:num>
  <w:num w:numId="2" w16cid:durableId="1843659260">
    <w:abstractNumId w:val="9"/>
  </w:num>
  <w:num w:numId="3" w16cid:durableId="341081864">
    <w:abstractNumId w:val="1"/>
  </w:num>
  <w:num w:numId="4" w16cid:durableId="29499694">
    <w:abstractNumId w:val="4"/>
  </w:num>
  <w:num w:numId="5" w16cid:durableId="2040816618">
    <w:abstractNumId w:val="17"/>
  </w:num>
  <w:num w:numId="6" w16cid:durableId="880705358">
    <w:abstractNumId w:val="30"/>
  </w:num>
  <w:num w:numId="7" w16cid:durableId="476074735">
    <w:abstractNumId w:val="23"/>
  </w:num>
  <w:num w:numId="8" w16cid:durableId="1125344437">
    <w:abstractNumId w:val="34"/>
  </w:num>
  <w:num w:numId="9" w16cid:durableId="943002217">
    <w:abstractNumId w:val="15"/>
  </w:num>
  <w:num w:numId="10" w16cid:durableId="690762607">
    <w:abstractNumId w:val="0"/>
  </w:num>
  <w:num w:numId="11" w16cid:durableId="934946976">
    <w:abstractNumId w:val="13"/>
  </w:num>
  <w:num w:numId="12" w16cid:durableId="1632396082">
    <w:abstractNumId w:val="31"/>
  </w:num>
  <w:num w:numId="13" w16cid:durableId="2069064744">
    <w:abstractNumId w:val="24"/>
  </w:num>
  <w:num w:numId="14" w16cid:durableId="358749373">
    <w:abstractNumId w:val="25"/>
  </w:num>
  <w:num w:numId="15" w16cid:durableId="1745176806">
    <w:abstractNumId w:val="21"/>
  </w:num>
  <w:num w:numId="16" w16cid:durableId="1711956672">
    <w:abstractNumId w:val="12"/>
  </w:num>
  <w:num w:numId="17" w16cid:durableId="1518151529">
    <w:abstractNumId w:val="11"/>
  </w:num>
  <w:num w:numId="18" w16cid:durableId="771243945">
    <w:abstractNumId w:val="22"/>
  </w:num>
  <w:num w:numId="19" w16cid:durableId="159127187">
    <w:abstractNumId w:val="28"/>
  </w:num>
  <w:num w:numId="20" w16cid:durableId="1535390196">
    <w:abstractNumId w:val="6"/>
  </w:num>
  <w:num w:numId="21" w16cid:durableId="1780031579">
    <w:abstractNumId w:val="18"/>
  </w:num>
  <w:num w:numId="22" w16cid:durableId="1808358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697999">
    <w:abstractNumId w:val="2"/>
  </w:num>
  <w:num w:numId="24" w16cid:durableId="394863342">
    <w:abstractNumId w:val="16"/>
  </w:num>
  <w:num w:numId="25" w16cid:durableId="1073089684">
    <w:abstractNumId w:val="10"/>
  </w:num>
  <w:num w:numId="26" w16cid:durableId="1569341355">
    <w:abstractNumId w:val="26"/>
  </w:num>
  <w:num w:numId="27" w16cid:durableId="1816288136">
    <w:abstractNumId w:val="19"/>
  </w:num>
  <w:num w:numId="28" w16cid:durableId="104615558">
    <w:abstractNumId w:val="14"/>
  </w:num>
  <w:num w:numId="29" w16cid:durableId="629095006">
    <w:abstractNumId w:val="33"/>
  </w:num>
  <w:num w:numId="30" w16cid:durableId="1539508891">
    <w:abstractNumId w:val="3"/>
  </w:num>
  <w:num w:numId="31" w16cid:durableId="1660425712">
    <w:abstractNumId w:val="27"/>
  </w:num>
  <w:num w:numId="32" w16cid:durableId="844516745">
    <w:abstractNumId w:val="20"/>
  </w:num>
  <w:num w:numId="33" w16cid:durableId="1104617309">
    <w:abstractNumId w:val="32"/>
  </w:num>
  <w:num w:numId="34" w16cid:durableId="1586180666">
    <w:abstractNumId w:val="5"/>
  </w:num>
  <w:num w:numId="35" w16cid:durableId="50498256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14A2"/>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77174"/>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2230"/>
    <w:rsid w:val="00133BB4"/>
    <w:rsid w:val="0013434C"/>
    <w:rsid w:val="00141A13"/>
    <w:rsid w:val="001434B2"/>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1F2623"/>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21C3"/>
    <w:rsid w:val="00383BC8"/>
    <w:rsid w:val="00384056"/>
    <w:rsid w:val="003A2E01"/>
    <w:rsid w:val="003B7723"/>
    <w:rsid w:val="003B7FE2"/>
    <w:rsid w:val="003C478A"/>
    <w:rsid w:val="003C4BDA"/>
    <w:rsid w:val="003C725A"/>
    <w:rsid w:val="003D0168"/>
    <w:rsid w:val="003D0409"/>
    <w:rsid w:val="003D22C6"/>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259F7"/>
    <w:rsid w:val="005343B0"/>
    <w:rsid w:val="00536FAD"/>
    <w:rsid w:val="0054473A"/>
    <w:rsid w:val="00551D8F"/>
    <w:rsid w:val="00554FFF"/>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14A2"/>
    <w:rsid w:val="005D2148"/>
    <w:rsid w:val="005D3F52"/>
    <w:rsid w:val="005E544C"/>
    <w:rsid w:val="005E601C"/>
    <w:rsid w:val="005E73AC"/>
    <w:rsid w:val="005F2A83"/>
    <w:rsid w:val="00600CF4"/>
    <w:rsid w:val="00603291"/>
    <w:rsid w:val="0060536B"/>
    <w:rsid w:val="006059B9"/>
    <w:rsid w:val="00614581"/>
    <w:rsid w:val="006260AC"/>
    <w:rsid w:val="00627ED2"/>
    <w:rsid w:val="006318DF"/>
    <w:rsid w:val="0063322D"/>
    <w:rsid w:val="00634AF7"/>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A5F82"/>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205"/>
    <w:rsid w:val="00A83390"/>
    <w:rsid w:val="00A86605"/>
    <w:rsid w:val="00A8663A"/>
    <w:rsid w:val="00A90128"/>
    <w:rsid w:val="00A90B89"/>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9053A"/>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52C1B"/>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42682"/>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07BA2"/>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3804"/>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BA9D18"/>
  <w15:chartTrackingRefBased/>
  <w15:docId w15:val="{7254B2FD-9F8B-496E-905D-8354DA6F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F2A83"/>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5F2A83"/>
    <w:pPr>
      <w:numPr>
        <w:ilvl w:val="1"/>
        <w:numId w:val="20"/>
      </w:numPr>
      <w:spacing w:before="120" w:after="60"/>
      <w:jc w:val="both"/>
      <w:outlineLvl w:val="1"/>
    </w:pPr>
    <w:rPr>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5F2A83"/>
    <w:rPr>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5F2A83"/>
    <w:rPr>
      <w:sz w:val="24"/>
      <w:szCs w:val="24"/>
    </w:rPr>
  </w:style>
  <w:style w:type="character" w:customStyle="1" w:styleId="TekstpodstawowywcityZnak">
    <w:name w:val="Tekst podstawowy wcięty Znak"/>
    <w:link w:val="Tekstpodstawowywcity"/>
    <w:rsid w:val="005F2A83"/>
    <w:rPr>
      <w:sz w:val="24"/>
      <w:szCs w:val="24"/>
    </w:rPr>
  </w:style>
  <w:style w:type="character" w:customStyle="1" w:styleId="AkapitzlistZnak">
    <w:name w:val="Akapit z listą Znak"/>
    <w:aliases w:val="lp1 Znak,Preambuła Znak,Numerowanie Znak"/>
    <w:link w:val="Akapitzlist"/>
    <w:locked/>
    <w:rsid w:val="005F2A83"/>
    <w:rPr>
      <w:rFonts w:ascii="Calibri" w:eastAsia="Calibri" w:hAnsi="Calibri"/>
      <w:sz w:val="22"/>
      <w:szCs w:val="22"/>
      <w:lang w:eastAsia="en-US"/>
    </w:rPr>
  </w:style>
  <w:style w:type="table" w:customStyle="1" w:styleId="TableGrid">
    <w:name w:val="TableGrid"/>
    <w:rsid w:val="00C9053A"/>
    <w:rPr>
      <w:rFonts w:ascii="Calibri" w:hAnsi="Calibri"/>
      <w:kern w:val="2"/>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hyperlink" Target="mailto:dzp@agh.edu.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15/32415/Jednolity-Europejski-Dokument-Zamowienia-instrukcja.pdf" TargetMode="External"/><Relationship Id="rId5" Type="http://schemas.openxmlformats.org/officeDocument/2006/relationships/webSettings" Target="webSettings.xml"/><Relationship Id="rId15" Type="http://schemas.openxmlformats.org/officeDocument/2006/relationships/hyperlink" Target="mailto:dzp@agh.edu.pl" TargetMode="External"/><Relationship Id="rId23" Type="http://schemas.openxmlformats.org/officeDocument/2006/relationships/theme" Target="theme/theme1.xml"/><Relationship Id="rId10" Type="http://schemas.openxmlformats.org/officeDocument/2006/relationships/hyperlink" Target="http://espd.uzp.gov.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videocardbenchmark.net/" TargetMode="External"/><Relationship Id="rId14" Type="http://schemas.openxmlformats.org/officeDocument/2006/relationships/hyperlink" Target="https://e-ProPublico.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86710-0275-45F8-BB5D-7BE8A9166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23</Pages>
  <Words>8205</Words>
  <Characters>49232</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57323</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3</cp:revision>
  <cp:lastPrinted>2026-05-04T07:31:00Z</cp:lastPrinted>
  <dcterms:created xsi:type="dcterms:W3CDTF">2026-05-04T07:42:00Z</dcterms:created>
  <dcterms:modified xsi:type="dcterms:W3CDTF">2026-05-15T11:36:00Z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