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695EF24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6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F43217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C287B">
        <w:rPr>
          <w:b/>
          <w:sz w:val="22"/>
          <w:szCs w:val="22"/>
        </w:rPr>
        <w:t>26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125B1D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2A34CF82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Prawo zamówień publicznych </w:t>
            </w:r>
            <w:r w:rsidRPr="00916A1E">
              <w:t>(</w:t>
            </w:r>
            <w:r w:rsidR="009C287B" w:rsidRPr="009C287B">
              <w:t xml:space="preserve">Dz. U. z 2024 r., poz. </w:t>
            </w:r>
            <w:r w:rsidR="009C287B">
              <w:t>1320</w:t>
            </w:r>
            <w:r w:rsidR="009C287B" w:rsidRPr="009C287B">
              <w:t xml:space="preserve"> z późn. zm</w:t>
            </w:r>
            <w:r w:rsidRPr="00916A1E">
              <w:t>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24FFB2C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wyrobów medycznych dla Apteki Szpitala </w:t>
      </w:r>
      <w:r w:rsidR="008B5349">
        <w:rPr>
          <w:b/>
          <w:i/>
          <w:iCs/>
          <w:sz w:val="22"/>
          <w:szCs w:val="22"/>
        </w:rPr>
        <w:t>I</w:t>
      </w:r>
      <w:r w:rsidR="00D60EBC">
        <w:rPr>
          <w:b/>
          <w:i/>
          <w:iCs/>
          <w:sz w:val="22"/>
          <w:szCs w:val="22"/>
        </w:rPr>
        <w:t>I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25B1D"/>
    <w:rsid w:val="00135547"/>
    <w:rsid w:val="00147532"/>
    <w:rsid w:val="00147F4C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6E594D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C287B"/>
    <w:rsid w:val="009F1879"/>
    <w:rsid w:val="009F7E50"/>
    <w:rsid w:val="00A24942"/>
    <w:rsid w:val="00A311C9"/>
    <w:rsid w:val="00A3364C"/>
    <w:rsid w:val="00A46EFE"/>
    <w:rsid w:val="00A807A7"/>
    <w:rsid w:val="00AA548B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B46C0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60EBC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192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12</cp:revision>
  <cp:lastPrinted>2021-09-23T09:22:00Z</cp:lastPrinted>
  <dcterms:created xsi:type="dcterms:W3CDTF">2025-06-12T09:16:00Z</dcterms:created>
  <dcterms:modified xsi:type="dcterms:W3CDTF">2026-05-06T08:45:00Z</dcterms:modified>
</cp:coreProperties>
</file>