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2402C8" w:rsidP="00A4149D">
      <w:pPr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…………..</w:t>
      </w:r>
    </w:p>
    <w:p w:rsidR="00481B41" w:rsidRDefault="009A3581" w:rsidP="0014231F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6B0A95">
        <w:rPr>
          <w:rFonts w:ascii="Arial" w:hAnsi="Arial" w:cs="Arial"/>
          <w:szCs w:val="20"/>
        </w:rPr>
        <w:t>:</w:t>
      </w:r>
    </w:p>
    <w:p w:rsidR="000F47EE" w:rsidRPr="000F47EE" w:rsidRDefault="000F47EE" w:rsidP="000F47EE">
      <w:pPr>
        <w:suppressAutoHyphens/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0F47EE">
        <w:rPr>
          <w:rFonts w:ascii="Arial" w:hAnsi="Arial" w:cs="Arial"/>
          <w:b/>
        </w:rPr>
        <w:t xml:space="preserve">sprzedaż, dostawa, montaż, uruchomienie wraz instruktażem wyposażenia </w:t>
      </w:r>
      <w:proofErr w:type="spellStart"/>
      <w:r w:rsidRPr="000F47EE">
        <w:rPr>
          <w:rFonts w:ascii="Arial" w:hAnsi="Arial" w:cs="Arial"/>
          <w:b/>
        </w:rPr>
        <w:t>sal</w:t>
      </w:r>
      <w:proofErr w:type="spellEnd"/>
      <w:r w:rsidRPr="000F47EE">
        <w:rPr>
          <w:rFonts w:ascii="Arial" w:hAnsi="Arial" w:cs="Arial"/>
          <w:b/>
        </w:rPr>
        <w:t xml:space="preserve"> umiejętności dla Instytutu Nauk Medycznych UAM w Pile obejmującego fantomy, trenażery i sprzęt medyczny (przedmiot zamówienia został podzielony na 3 części</w:t>
      </w:r>
      <w:bookmarkStart w:id="3" w:name="_Hlk194404821"/>
      <w:r w:rsidRPr="000F47EE">
        <w:rPr>
          <w:rFonts w:ascii="Arial" w:hAnsi="Arial" w:cs="Arial"/>
          <w:b/>
        </w:rPr>
        <w:t xml:space="preserve">): </w:t>
      </w:r>
      <w:bookmarkEnd w:id="3"/>
    </w:p>
    <w:p w:rsidR="000F47EE" w:rsidRDefault="000F47EE" w:rsidP="000F47E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Część 1 - Sprzedaż, dostawa, montaż, uruchomienie wraz instruktażem pracowników w zakresie wyposażenia sali umiejętności t</w:t>
      </w:r>
      <w:r>
        <w:rPr>
          <w:rFonts w:ascii="Arial" w:hAnsi="Arial" w:cs="Arial"/>
        </w:rPr>
        <w:t>echnicznych, sali chirurgicznej</w:t>
      </w:r>
      <w:r>
        <w:rPr>
          <w:rFonts w:ascii="Arial" w:hAnsi="Arial" w:cs="Arial"/>
        </w:rPr>
        <w:t>;</w:t>
      </w:r>
    </w:p>
    <w:p w:rsidR="000F47EE" w:rsidRDefault="000F47EE" w:rsidP="000F47E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Część 2 - Sprzedaż, dostawa, montaż, uruchomienie wraz instruktażem pracowników w zakresie wyposażenia sali umiejętności technicznych, oraz wyposażenia w sprzęt medyczny s</w:t>
      </w:r>
      <w:r>
        <w:rPr>
          <w:rFonts w:ascii="Arial" w:hAnsi="Arial" w:cs="Arial"/>
        </w:rPr>
        <w:t>ali umiejętności chirurgicznych</w:t>
      </w:r>
      <w:r>
        <w:rPr>
          <w:rFonts w:ascii="Arial" w:hAnsi="Arial" w:cs="Arial"/>
        </w:rPr>
        <w:t>;</w:t>
      </w:r>
    </w:p>
    <w:p w:rsidR="006B0A95" w:rsidRPr="007F4D89" w:rsidRDefault="000F47EE" w:rsidP="000F47E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</w:rPr>
        <w:t xml:space="preserve">Część 3 - Sprzedaż, dostawa, montaż, uruchomienie wraz instruktażem pracowników w zakresie wyposażenia </w:t>
      </w:r>
      <w:proofErr w:type="spellStart"/>
      <w:r>
        <w:rPr>
          <w:rFonts w:ascii="Arial" w:hAnsi="Arial" w:cs="Arial"/>
        </w:rPr>
        <w:t>sal</w:t>
      </w:r>
      <w:proofErr w:type="spellEnd"/>
      <w:r>
        <w:rPr>
          <w:rFonts w:ascii="Arial" w:hAnsi="Arial" w:cs="Arial"/>
        </w:rPr>
        <w:t>: podstawowe umiejętności resuscytacyjne, zaawansowane czynności resuscytacyjne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4" w:name="_GoBack"/>
      <w:bookmarkEnd w:id="4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FC205B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art. 108 ust. 1 pkt 3 ustawy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>art. 108 ust. 1 pkt 4 ustawy, dotyczących orzeczenia zakazu ubiegania się o zamówienie publiczne tytułem środka zapob</w:t>
      </w:r>
      <w:r w:rsidR="00FC205B">
        <w:rPr>
          <w:rFonts w:ascii="Arial" w:hAnsi="Arial" w:cs="Arial"/>
          <w:szCs w:val="20"/>
        </w:rPr>
        <w:t>iegawczego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</w:t>
      </w:r>
      <w:r w:rsidR="00FC205B">
        <w:rPr>
          <w:rFonts w:ascii="Arial" w:hAnsi="Arial" w:cs="Arial"/>
          <w:szCs w:val="20"/>
        </w:rPr>
        <w:t>na celu zakłócenie konkurencji</w:t>
      </w:r>
    </w:p>
    <w:p w:rsidR="009A3581" w:rsidRDefault="00FC205B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art. 108 ust. 1 pkt 6 ustawy</w:t>
      </w:r>
    </w:p>
    <w:p w:rsidR="00FC205B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FC205B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FC205B" w:rsidRPr="009A3581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F47EE">
      <w:rPr>
        <w:rFonts w:ascii="Arial" w:eastAsia="Times New Roman" w:hAnsi="Arial" w:cs="Arial"/>
        <w:bCs/>
        <w:i/>
        <w:sz w:val="20"/>
      </w:rPr>
      <w:t>7891</w:t>
    </w:r>
    <w:r w:rsidR="0014231F">
      <w:rPr>
        <w:rFonts w:ascii="Arial" w:eastAsia="Times New Roman" w:hAnsi="Arial" w:cs="Arial"/>
        <w:bCs/>
        <w:i/>
        <w:sz w:val="20"/>
      </w:rPr>
      <w:t>/2</w:t>
    </w:r>
    <w:r w:rsidR="000F47EE">
      <w:rPr>
        <w:rFonts w:ascii="Arial" w:eastAsia="Times New Roman" w:hAnsi="Arial" w:cs="Arial"/>
        <w:bCs/>
        <w:i/>
        <w:sz w:val="20"/>
      </w:rPr>
      <w:t>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47EE"/>
    <w:rsid w:val="001262FE"/>
    <w:rsid w:val="0014231F"/>
    <w:rsid w:val="00176CD1"/>
    <w:rsid w:val="001946B2"/>
    <w:rsid w:val="001A5845"/>
    <w:rsid w:val="001B6455"/>
    <w:rsid w:val="001E018B"/>
    <w:rsid w:val="002402C8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0A9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6431E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  <w:rsid w:val="00F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0ABC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,lp1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13</cp:revision>
  <cp:lastPrinted>2026-05-13T10:18:00Z</cp:lastPrinted>
  <dcterms:created xsi:type="dcterms:W3CDTF">2024-06-19T12:18:00Z</dcterms:created>
  <dcterms:modified xsi:type="dcterms:W3CDTF">2026-05-13T10:18:00Z</dcterms:modified>
</cp:coreProperties>
</file>