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7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"/>
        <w:gridCol w:w="6843"/>
        <w:gridCol w:w="6845"/>
        <w:gridCol w:w="998"/>
      </w:tblGrid>
      <w:tr w:rsidR="004F4915" w:rsidRPr="0059191F" w14:paraId="2717B412" w14:textId="77777777" w:rsidTr="003077F2">
        <w:trPr>
          <w:trHeight w:val="501"/>
        </w:trPr>
        <w:tc>
          <w:tcPr>
            <w:tcW w:w="15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1725F3" w14:textId="14702945" w:rsidR="004F4915" w:rsidRPr="0059191F" w:rsidRDefault="005152AB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Wydział</w:t>
            </w:r>
            <w:r w:rsidR="0029406F" w:rsidRPr="0059191F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Matematyki i Informatyki, BOW, ul. ul. Uniwersytetu Poznańskiego 4, 61-614 Poznań</w:t>
            </w:r>
          </w:p>
        </w:tc>
      </w:tr>
      <w:tr w:rsidR="00684D00" w:rsidRPr="0059191F" w14:paraId="035621A7" w14:textId="77777777" w:rsidTr="00427E41">
        <w:trPr>
          <w:trHeight w:val="5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F947A" w14:textId="06AA98EA" w:rsidR="004F4915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48FC2" w14:textId="534E3FF5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Krzesło stacjonarne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na 4 nogach bez podłokietników z tapicerowanymi nakładkami oparcia i siedziska.</w:t>
            </w:r>
          </w:p>
          <w:p w14:paraId="74DBAD30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A8FEE9E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Szerokość siedziska: 410mm </w:t>
            </w:r>
          </w:p>
          <w:p w14:paraId="6EC1F7B1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Wysokość siedziska: 445mm </w:t>
            </w:r>
          </w:p>
          <w:p w14:paraId="22482867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Całkowita wysokość: 845mm,</w:t>
            </w:r>
          </w:p>
          <w:p w14:paraId="4542CEDC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oparcia: 410mm</w:t>
            </w:r>
          </w:p>
          <w:p w14:paraId="2F06A6CA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Długość oparcia: 400 mm</w:t>
            </w:r>
          </w:p>
          <w:p w14:paraId="2D395732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siedziska: 420 mm.</w:t>
            </w:r>
          </w:p>
          <w:p w14:paraId="0BD2DB67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Całkowita głębokość: 563 mm.</w:t>
            </w:r>
          </w:p>
          <w:p w14:paraId="3337C7C6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całkowita: 490 mm</w:t>
            </w:r>
          </w:p>
          <w:p w14:paraId="7DF7CA19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61112C0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Krzesło powinno posiadać:</w:t>
            </w:r>
          </w:p>
          <w:p w14:paraId="7809185A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Siedzisko i oparcie kubełkowe, wykonane ze sklejki bukowej 7 warstwowej o grubości 10,5mm</w:t>
            </w:r>
          </w:p>
          <w:p w14:paraId="0FF83547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Siedzisko wraz z oparciem wykonane z jednej miski z podcięciem zwężającym szerokość siedziska poniżej części lędźwiowej oparcia, zwiększającym dynamikę oparcia podczas siedzenia. </w:t>
            </w:r>
          </w:p>
          <w:p w14:paraId="40208C95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 wraz z siedziskiem pokryte jest obustronnie laminatem a widoczne krawędzie zabezpieczone woskiem</w:t>
            </w:r>
          </w:p>
          <w:p w14:paraId="3BBDF4EA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Na oparciu i siedzisku zamontowane tapicerowane nakładki. Nakładki wykonane są z 3 warstwowej sklejki o grubości 4,5mm. Sklejka ma być obłożona pianką ciętą nie zawierającą freonu o gęstości 25kg/m3 i grubości 12mm.</w:t>
            </w:r>
          </w:p>
          <w:p w14:paraId="0169851C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Nakładka oparcia nie klejona zamontowana estetycznie, bez widocznych połączeń w tylnej i przedniej części oparcia. </w:t>
            </w:r>
          </w:p>
          <w:p w14:paraId="48243D51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Nakładka siedziska montowana do miski siedziska za pomocą śrub do muf gwintowanych w nakładce. </w:t>
            </w:r>
          </w:p>
          <w:p w14:paraId="31512478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Wymiary obydwu nakładek dopasowane kształtem do oparcia i siedziska powinny być odsunięte od ich krawędzi o ok.10mm</w:t>
            </w:r>
          </w:p>
          <w:p w14:paraId="10F0DEF2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Wszystkie łączenia estetyczne.</w:t>
            </w:r>
          </w:p>
          <w:p w14:paraId="03A5AB1B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Połączenie miski siedziska z ramą niewidoczne. </w:t>
            </w:r>
          </w:p>
          <w:p w14:paraId="05A1DF56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Nogi w kształcie odwróconej litery V, wykonane z rury stalowej fi 22x2,0mm </w:t>
            </w:r>
          </w:p>
          <w:p w14:paraId="2E01A662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Każda para nóg ma być wykonana z jednego elementu rury i połączona być dwoma wspornikami, do których mocowane jest siedzisko. Wsporniki siedziska wykonane z płaskownika stalowego o grubości 5,0mm i długości ok.230mm</w:t>
            </w:r>
          </w:p>
          <w:p w14:paraId="1058C3AA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Nogi mają być wyposażone w odbojniki mocowane do rury, które zabezpieczają powierzchnię siedziska i oparcia przed uszkodzeniem podczas składowania w stos.</w:t>
            </w:r>
          </w:p>
          <w:p w14:paraId="3856FDDE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Nogi wyposażone w stopki tworzywowe zakończone filcem do twardych powierzchni</w:t>
            </w:r>
          </w:p>
          <w:p w14:paraId="7C55EE75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sztaplowania min. 10 sztuk w słupku – nogi mają być wyposażone w tworzywowe odbojniki, zabezpieczające krzesło przed uszkodzeniami w trakcie ich składowania.</w:t>
            </w:r>
          </w:p>
          <w:p w14:paraId="07AA0348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04C8F8A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Kolorystyka: Kolorystyka do wyboru przez Zamawiającego, przed podpisaniem umowy.</w:t>
            </w:r>
          </w:p>
          <w:p w14:paraId="342B6552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Tkanina tapicerska o parametrach nie gorszych niż :</w:t>
            </w:r>
          </w:p>
          <w:p w14:paraId="7FDAB980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Skład: 100% poliester</w:t>
            </w:r>
          </w:p>
          <w:p w14:paraId="050B64FB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Gramatura: 250g/m2</w:t>
            </w:r>
          </w:p>
          <w:p w14:paraId="212D9FDE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Odporność na ścieranie: 150 000</w:t>
            </w:r>
          </w:p>
          <w:p w14:paraId="6E5AC157" w14:textId="5021CDE6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Trudnozapalność: EN 1021-1, EN 1021-2</w:t>
            </w:r>
          </w:p>
          <w:p w14:paraId="3BE4BE7B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AB82190" w14:textId="7D07615F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Wymagane dokumenty, które należy złożyć wraz z ofertą : </w:t>
            </w:r>
          </w:p>
          <w:p w14:paraId="16CD2319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Certyfikat wytrzymałościowy zgodny z normą PN- EN 16139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</w:p>
          <w:p w14:paraId="05DD454F" w14:textId="77777777" w:rsidR="0029406F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54FF1A0" w14:textId="645C3376" w:rsidR="004F4915" w:rsidRPr="0059191F" w:rsidRDefault="0029406F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Powyższe parametry spełnia np. krzesło AXO </w:t>
            </w: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F550C7" w14:textId="14F7F334" w:rsidR="004F4915" w:rsidRPr="0059191F" w:rsidRDefault="0029406F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0739DB66" wp14:editId="0852BDC5">
                  <wp:extent cx="1114448" cy="1495425"/>
                  <wp:effectExtent l="0" t="0" r="9525" b="0"/>
                  <wp:docPr id="202717519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717519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458" cy="1500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8D157" w14:textId="4BC3FA3D" w:rsidR="004F4915" w:rsidRPr="0059191F" w:rsidRDefault="0029406F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75</w:t>
            </w:r>
          </w:p>
        </w:tc>
      </w:tr>
      <w:tr w:rsidR="003077F2" w:rsidRPr="0059191F" w14:paraId="70681E9C" w14:textId="77777777" w:rsidTr="00427E41">
        <w:trPr>
          <w:trHeight w:val="454"/>
        </w:trPr>
        <w:tc>
          <w:tcPr>
            <w:tcW w:w="15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B57119C" w14:textId="4CFB42FB" w:rsidR="003077F2" w:rsidRPr="0059191F" w:rsidRDefault="003077F2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Nadnotecki Instytut w Pile, ul. Kołobrzeska 15, 64-920 Piła</w:t>
            </w:r>
          </w:p>
        </w:tc>
      </w:tr>
      <w:tr w:rsidR="00684D00" w:rsidRPr="0059191F" w14:paraId="7AA46C5A" w14:textId="77777777" w:rsidTr="00427E41">
        <w:trPr>
          <w:trHeight w:val="85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9D5DD" w14:textId="301DC898" w:rsidR="004F4915" w:rsidRPr="0059191F" w:rsidRDefault="003077F2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AABA7" w14:textId="77777777" w:rsidR="003077F2" w:rsidRPr="0059191F" w:rsidRDefault="003077F2" w:rsidP="0059191F">
            <w:pPr>
              <w:pStyle w:val="Defaul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19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KRZESŁA Z PULPITEM </w:t>
            </w:r>
          </w:p>
          <w:p w14:paraId="7867EF2B" w14:textId="77777777" w:rsidR="003077F2" w:rsidRPr="0059191F" w:rsidRDefault="003077F2" w:rsidP="0059191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  <w:p w14:paraId="464F4C17" w14:textId="77777777" w:rsidR="003077F2" w:rsidRPr="0059191F" w:rsidRDefault="003077F2" w:rsidP="0059191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t xml:space="preserve">- 70 sztuk krzeseł z pulpitem </w:t>
            </w:r>
          </w:p>
          <w:p w14:paraId="6B26F7C7" w14:textId="77777777" w:rsidR="003077F2" w:rsidRPr="0059191F" w:rsidRDefault="003077F2" w:rsidP="0059191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t xml:space="preserve">- mocne profile stalowe malowane proszkowo na czarno </w:t>
            </w:r>
          </w:p>
          <w:p w14:paraId="50FC7CEF" w14:textId="77777777" w:rsidR="003077F2" w:rsidRPr="0059191F" w:rsidRDefault="003077F2" w:rsidP="0059191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t xml:space="preserve">- wytrzymała tapicerka w kolorze ciemnym szarym </w:t>
            </w:r>
          </w:p>
          <w:p w14:paraId="0151CF8B" w14:textId="77777777" w:rsidR="003077F2" w:rsidRPr="0059191F" w:rsidRDefault="003077F2" w:rsidP="0059191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t xml:space="preserve">- siedzisko i oparcie wypełnione pianką poliuretanową </w:t>
            </w:r>
          </w:p>
          <w:p w14:paraId="3A93BE7E" w14:textId="77777777" w:rsidR="003077F2" w:rsidRPr="0059191F" w:rsidRDefault="003077F2" w:rsidP="0059191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t xml:space="preserve">- osłona oparcia: wytrzymałe tworzywo </w:t>
            </w:r>
          </w:p>
          <w:p w14:paraId="50FFCE0D" w14:textId="77777777" w:rsidR="003077F2" w:rsidRPr="0059191F" w:rsidRDefault="003077F2" w:rsidP="0059191F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t>- pulpity składane, wykonane z polipropylenu w kolorze czarnym</w:t>
            </w:r>
          </w:p>
          <w:p w14:paraId="0090ABB5" w14:textId="77777777" w:rsidR="003077F2" w:rsidRPr="0059191F" w:rsidRDefault="003077F2" w:rsidP="005919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t>- możliwość sztaplowania do min. 10 krzeseł</w:t>
            </w:r>
          </w:p>
          <w:p w14:paraId="4917F035" w14:textId="77777777" w:rsidR="003077F2" w:rsidRPr="0059191F" w:rsidRDefault="003077F2" w:rsidP="005919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t xml:space="preserve">- wymiary krzeseł: </w:t>
            </w:r>
          </w:p>
          <w:p w14:paraId="3666F699" w14:textId="77777777" w:rsidR="003077F2" w:rsidRPr="0059191F" w:rsidRDefault="003077F2" w:rsidP="0059191F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 xml:space="preserve">Wysokość 79,5 cm, </w:t>
            </w:r>
          </w:p>
          <w:p w14:paraId="270F2C9E" w14:textId="77777777" w:rsidR="003077F2" w:rsidRPr="0059191F" w:rsidRDefault="003077F2" w:rsidP="0059191F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hAnsi="Arial" w:cs="Arial"/>
                <w:sz w:val="20"/>
                <w:szCs w:val="20"/>
                <w:lang w:eastAsia="pl-PL"/>
              </w:rPr>
              <w:t xml:space="preserve">Szerokość 54,5 cm, </w:t>
            </w:r>
          </w:p>
          <w:p w14:paraId="0C2F657F" w14:textId="77777777" w:rsidR="003077F2" w:rsidRPr="0059191F" w:rsidRDefault="003077F2" w:rsidP="0059191F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hAnsi="Arial" w:cs="Arial"/>
                <w:sz w:val="20"/>
                <w:szCs w:val="20"/>
                <w:lang w:eastAsia="pl-PL"/>
              </w:rPr>
              <w:t>Wysokość do siedziska 48 cm</w:t>
            </w:r>
          </w:p>
          <w:p w14:paraId="1155602D" w14:textId="77777777" w:rsidR="003077F2" w:rsidRPr="0059191F" w:rsidRDefault="003077F2" w:rsidP="0059191F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hAnsi="Arial" w:cs="Arial"/>
                <w:sz w:val="20"/>
                <w:szCs w:val="20"/>
                <w:lang w:eastAsia="pl-PL"/>
              </w:rPr>
              <w:t>Szerokość siedziska 47 cm</w:t>
            </w:r>
          </w:p>
          <w:p w14:paraId="13576A2E" w14:textId="77777777" w:rsidR="003077F2" w:rsidRPr="0059191F" w:rsidRDefault="003077F2" w:rsidP="0059191F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hAnsi="Arial" w:cs="Arial"/>
                <w:sz w:val="20"/>
                <w:szCs w:val="20"/>
                <w:lang w:eastAsia="pl-PL"/>
              </w:rPr>
              <w:t>Głębokość siedziska 42 cm</w:t>
            </w:r>
          </w:p>
          <w:p w14:paraId="1B91134C" w14:textId="77777777" w:rsidR="003077F2" w:rsidRPr="0059191F" w:rsidRDefault="003077F2" w:rsidP="0059191F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hAnsi="Arial" w:cs="Arial"/>
                <w:sz w:val="20"/>
                <w:szCs w:val="20"/>
                <w:lang w:eastAsia="pl-PL"/>
              </w:rPr>
              <w:t>Wysokość oparcia 36 cm</w:t>
            </w:r>
          </w:p>
          <w:p w14:paraId="279E0102" w14:textId="77777777" w:rsidR="003077F2" w:rsidRPr="0059191F" w:rsidRDefault="003077F2" w:rsidP="0059191F">
            <w:pPr>
              <w:pStyle w:val="Bezodstpw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hAnsi="Arial" w:cs="Arial"/>
                <w:sz w:val="20"/>
                <w:szCs w:val="20"/>
                <w:lang w:eastAsia="pl-PL"/>
              </w:rPr>
              <w:t xml:space="preserve">Waga 5 kg, </w:t>
            </w:r>
          </w:p>
          <w:p w14:paraId="73997E9E" w14:textId="5BAC3424" w:rsidR="003077F2" w:rsidRPr="0059191F" w:rsidRDefault="003077F2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29B6BE2" w14:textId="77777777" w:rsidR="003077F2" w:rsidRPr="0059191F" w:rsidRDefault="003077F2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Krzesła muszą nawiązywać stylowo i kolorystycznie do znajdujących się w budynku</w:t>
            </w:r>
          </w:p>
          <w:p w14:paraId="7F8699EF" w14:textId="7DE56D19" w:rsidR="003077F2" w:rsidRDefault="003077F2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(zdjęcie 4)</w:t>
            </w:r>
          </w:p>
          <w:p w14:paraId="65976445" w14:textId="77777777" w:rsidR="007437AA" w:rsidRPr="0059191F" w:rsidRDefault="007437AA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829A94E" w14:textId="77777777" w:rsidR="003077F2" w:rsidRPr="007437AA" w:rsidRDefault="003077F2" w:rsidP="0059191F">
            <w:pPr>
              <w:pStyle w:val="Nagwek1"/>
              <w:spacing w:before="0"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7437AA">
              <w:rPr>
                <w:rFonts w:ascii="Arial" w:hAnsi="Arial" w:cs="Arial"/>
                <w:color w:val="auto"/>
                <w:sz w:val="20"/>
                <w:szCs w:val="20"/>
              </w:rPr>
              <w:t>Powyższe parametry spełnia krzesło konferencyjne ISO 24H BL T0052</w:t>
            </w:r>
          </w:p>
          <w:p w14:paraId="69AE4EEF" w14:textId="600D479B" w:rsidR="004F4915" w:rsidRPr="0059191F" w:rsidRDefault="004F4915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97C552" w14:textId="77777777" w:rsidR="004F4915" w:rsidRPr="0059191F" w:rsidRDefault="003077F2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27D4B568" wp14:editId="26402E13">
                  <wp:extent cx="1200383" cy="1343025"/>
                  <wp:effectExtent l="0" t="0" r="0" b="0"/>
                  <wp:docPr id="2" name="Obraz 2" descr="C:\Users\Magdalena Ozga\Desktop\Rady Budowy Prosektorium\meble\krzesł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gdalena Ozga\Desktop\Rady Budowy Prosektorium\meble\krzesł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47" cy="135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D6F9EC" w14:textId="54FFB1DD" w:rsidR="003077F2" w:rsidRPr="0059191F" w:rsidRDefault="003077F2" w:rsidP="0059191F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  <w:r w:rsidR="005152AB" w:rsidRPr="0059191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0573C6E" wp14:editId="5DB63D4C">
                  <wp:extent cx="1228725" cy="1228725"/>
                  <wp:effectExtent l="0" t="0" r="9525" b="9525"/>
                  <wp:docPr id="3" name="Obraz 3" descr="C:\Users\Magdalena Ozga\Desktop\Rady Budowy Prosektorium\meble\pulp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gdalena Ozga\Desktop\Rady Budowy Prosektorium\meble\pulp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B5043A" w14:textId="29ACE8AB" w:rsidR="003077F2" w:rsidRPr="0059191F" w:rsidRDefault="003077F2" w:rsidP="005919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t>pulpit dla leworęcznych</w:t>
            </w:r>
            <w:r w:rsidR="000B17C1" w:rsidRPr="0059191F">
              <w:rPr>
                <w:rFonts w:ascii="Arial" w:hAnsi="Arial" w:cs="Arial"/>
                <w:sz w:val="20"/>
                <w:szCs w:val="20"/>
              </w:rPr>
              <w:t xml:space="preserve"> – 7 szt. </w:t>
            </w:r>
          </w:p>
          <w:p w14:paraId="30F5BB96" w14:textId="77777777" w:rsidR="003077F2" w:rsidRPr="0059191F" w:rsidRDefault="003077F2" w:rsidP="005919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D03AC3" w14:textId="77777777" w:rsidR="003077F2" w:rsidRPr="0059191F" w:rsidRDefault="003077F2" w:rsidP="0059191F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182D166" wp14:editId="22A80D46">
                  <wp:extent cx="1181100" cy="1181100"/>
                  <wp:effectExtent l="0" t="0" r="0" b="0"/>
                  <wp:docPr id="4" name="Obraz 4" descr="C:\Users\Magdalena Ozga\Desktop\Rady Budowy Prosektorium\meble\pulpi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gdalena Ozga\Desktop\Rady Budowy Prosektorium\meble\pulpit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191F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77D14D9F" w14:textId="5EAF1D9E" w:rsidR="003077F2" w:rsidRPr="0059191F" w:rsidRDefault="003077F2" w:rsidP="005919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sz w:val="20"/>
                <w:szCs w:val="20"/>
              </w:rPr>
              <w:t>pulpit dla praworęcznych</w:t>
            </w:r>
            <w:r w:rsidR="000B17C1" w:rsidRPr="0059191F">
              <w:rPr>
                <w:rFonts w:ascii="Arial" w:hAnsi="Arial" w:cs="Arial"/>
                <w:sz w:val="20"/>
                <w:szCs w:val="20"/>
              </w:rPr>
              <w:t>- 63 szt.</w:t>
            </w:r>
          </w:p>
          <w:p w14:paraId="159FB9C9" w14:textId="77777777" w:rsidR="003077F2" w:rsidRPr="0059191F" w:rsidRDefault="003077F2" w:rsidP="0059191F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noProof/>
                <w:sz w:val="20"/>
                <w:szCs w:val="20"/>
              </w:rPr>
            </w:pPr>
            <w:r w:rsidRPr="0059191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44728BF" wp14:editId="5611B16F">
                  <wp:extent cx="3368040" cy="1516954"/>
                  <wp:effectExtent l="0" t="0" r="3810" b="7620"/>
                  <wp:docPr id="5" name="Obraz 5" descr="C:\Users\Magdalena Ozga\Desktop\Rady Budowy Prosektorium\zdjęcia\03.07\20250702_1435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gdalena Ozga\Desktop\Rady Budowy Prosektorium\zdjęcia\03.07\20250702_1435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8354" cy="1544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0BC17" w14:textId="1FAC876B" w:rsidR="003077F2" w:rsidRPr="0059191F" w:rsidRDefault="003077F2" w:rsidP="005919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191F">
              <w:rPr>
                <w:rFonts w:ascii="Arial" w:hAnsi="Arial" w:cs="Arial"/>
                <w:noProof/>
                <w:sz w:val="20"/>
                <w:szCs w:val="20"/>
              </w:rPr>
              <w:t>4</w:t>
            </w:r>
          </w:p>
          <w:p w14:paraId="5F1703E2" w14:textId="5F97226E" w:rsidR="003077F2" w:rsidRPr="0059191F" w:rsidRDefault="003077F2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CE5DF" w14:textId="53867D4C" w:rsidR="004F4915" w:rsidRPr="0059191F" w:rsidRDefault="003077F2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70</w:t>
            </w:r>
          </w:p>
        </w:tc>
      </w:tr>
      <w:tr w:rsidR="00427E41" w:rsidRPr="0059191F" w14:paraId="54EF5AD9" w14:textId="77777777" w:rsidTr="00427E41">
        <w:trPr>
          <w:trHeight w:val="401"/>
        </w:trPr>
        <w:tc>
          <w:tcPr>
            <w:tcW w:w="15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127A6B" w14:textId="78DE8A40" w:rsidR="00427E41" w:rsidRPr="0059191F" w:rsidRDefault="00427E41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hAnsi="Arial" w:cs="Arial"/>
                <w:b/>
                <w:bCs/>
                <w:sz w:val="20"/>
                <w:szCs w:val="20"/>
              </w:rPr>
              <w:t>Wydział Biologii, BOW, Ul. Uniwersytetu Poznańskiego 6, 61-614 Poznań</w:t>
            </w:r>
          </w:p>
        </w:tc>
      </w:tr>
      <w:tr w:rsidR="00684D00" w:rsidRPr="0059191F" w14:paraId="2B8D0227" w14:textId="77777777" w:rsidTr="00427E41">
        <w:trPr>
          <w:trHeight w:val="54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1875C" w14:textId="391A8651" w:rsidR="00427E41" w:rsidRPr="00723535" w:rsidRDefault="00427E41" w:rsidP="0014198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2353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3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86FB5E" w14:textId="663FB52C" w:rsidR="00427E41" w:rsidRPr="00723535" w:rsidRDefault="00427E41" w:rsidP="0014198B">
            <w:pPr>
              <w:pStyle w:val="Defaul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72353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Fotel biurowy do gabinetu</w:t>
            </w:r>
          </w:p>
          <w:p w14:paraId="162DAD24" w14:textId="77777777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fotel biurowy do biurka z wielofunkcyjnym mechanizmem Epron Syncron</w:t>
            </w: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  <w:p w14:paraId="7157FB4B" w14:textId="408AB132" w:rsidR="0014198B" w:rsidRPr="0014198B" w:rsidRDefault="0014198B" w:rsidP="0014198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Wysokie oparcie z wysokim, miękkim zagłówkiem,</w:t>
            </w:r>
          </w:p>
          <w:p w14:paraId="57505572" w14:textId="77777777" w:rsidR="0014198B" w:rsidRPr="0014198B" w:rsidRDefault="0014198B" w:rsidP="0014198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» </w:t>
            </w:r>
            <w:r w:rsidRPr="0014198B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Stylowy fotel obrotowy do biurka idealny do gabinetów biurowych</w:t>
            </w: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  <w:p w14:paraId="3FEAD127" w14:textId="5AC4D3C3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Szerokie, siedzisko i ergonomicznie wyprofilowane oparcie,</w:t>
            </w:r>
          </w:p>
          <w:p w14:paraId="2E669DBC" w14:textId="2F4ACAD5" w:rsid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» </w:t>
            </w:r>
            <w:r w:rsidRPr="0014198B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Oparcie fotela tapicerowane z obydwu stron</w:t>
            </w: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  <w:p w14:paraId="63541921" w14:textId="1579B18F" w:rsidR="00723535" w:rsidRPr="0014198B" w:rsidRDefault="00723535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2353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wykończenia skóra licowa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(front w skórze, tył w imitacji skóry) </w:t>
            </w:r>
            <w:r w:rsidRPr="0072353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,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front </w:t>
            </w:r>
            <w:r w:rsidRPr="0072353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fotel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</w:t>
            </w:r>
            <w:r w:rsidRPr="0072353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w wykończeniu skór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y gładkiej LE tj. LE01 (czarny)</w:t>
            </w:r>
          </w:p>
          <w:p w14:paraId="31BE0399" w14:textId="77777777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Możliwość swobodnego kołysania się,</w:t>
            </w:r>
          </w:p>
          <w:p w14:paraId="619CD74D" w14:textId="77777777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Oparcie odchylające się synchronicznie z siedziskiem w stosunku 2:1,</w:t>
            </w:r>
          </w:p>
          <w:p w14:paraId="58FC9331" w14:textId="77777777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Możliwość blokady siedziska i oparcia w 5 pozycjach,</w:t>
            </w:r>
          </w:p>
          <w:p w14:paraId="6CA7A00E" w14:textId="77777777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» </w:t>
            </w:r>
            <w:r w:rsidRPr="0014198B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Anti-Shock </w:t>
            </w: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zabezpieczenie przed uderzeniem oparcia w plecy użytkownika,</w:t>
            </w:r>
          </w:p>
          <w:p w14:paraId="75B43072" w14:textId="3AB70C33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» </w:t>
            </w:r>
            <w:r w:rsidRPr="0014198B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Regulowana siła oporu oparcia</w:t>
            </w: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  <w:p w14:paraId="1CB36CE4" w14:textId="77777777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Wygodny, miękki i tapicerowany zagłówek,</w:t>
            </w:r>
          </w:p>
          <w:p w14:paraId="2A653AD3" w14:textId="77777777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»  Regulowane (góra-dół) podłokietniki z </w:t>
            </w:r>
            <w:r w:rsidRPr="0014198B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drewnianymi</w:t>
            </w: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 regulowanymi (przód-tył) nakładkami,</w:t>
            </w:r>
          </w:p>
          <w:p w14:paraId="088E7BE2" w14:textId="77777777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Płynnie regulowana wysokość siedziska,</w:t>
            </w:r>
          </w:p>
          <w:p w14:paraId="5D334EAA" w14:textId="6688E869" w:rsidR="0014198B" w:rsidRPr="0014198B" w:rsidRDefault="00723535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» Podstawa dolna fotela </w:t>
            </w:r>
            <w:r w:rsidR="0014198B"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145DA721" w14:textId="636CC2C4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    - </w:t>
            </w:r>
            <w:r w:rsidRPr="0014198B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stalowa z drewnianymi nakładkami</w:t>
            </w:r>
            <w:r w:rsidR="00723535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: drewno bukowe , bejcowane w kolorze 2.0CC Walnut</w:t>
            </w: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  <w:p w14:paraId="67E14885" w14:textId="77777777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Elementy metalowe: CHROME,</w:t>
            </w:r>
          </w:p>
          <w:p w14:paraId="48A8049C" w14:textId="7729C062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Samohamowne kółka do powierzchni dywanowych</w:t>
            </w:r>
            <w:r w:rsidR="0072353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ESH : fi 65 mm</w:t>
            </w: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  <w:p w14:paraId="70C5BCE5" w14:textId="77777777" w:rsidR="0014198B" w:rsidRPr="0014198B" w:rsidRDefault="0014198B" w:rsidP="001419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1419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» Produkt posiada Atest Badań Wytrzymałościowych Remodex.</w:t>
            </w:r>
          </w:p>
          <w:p w14:paraId="68CBDCF2" w14:textId="0D0AE7BF" w:rsidR="0014198B" w:rsidRPr="00723535" w:rsidRDefault="0014198B" w:rsidP="0014198B">
            <w:pPr>
              <w:pStyle w:val="Default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14:paraId="7733ED65" w14:textId="77777777" w:rsidR="0014198B" w:rsidRPr="00723535" w:rsidRDefault="0014198B" w:rsidP="0014198B">
            <w:pPr>
              <w:pStyle w:val="Default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14:paraId="69629F33" w14:textId="5F06DE8D" w:rsidR="00427E41" w:rsidRPr="00723535" w:rsidRDefault="00427E41" w:rsidP="0014198B">
            <w:pPr>
              <w:pStyle w:val="Default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723535">
              <w:rPr>
                <w:rFonts w:ascii="Arial" w:hAnsi="Arial" w:cs="Arial"/>
                <w:bCs/>
                <w:color w:val="auto"/>
                <w:sz w:val="20"/>
                <w:szCs w:val="20"/>
              </w:rPr>
              <w:t>Powyższe parametry spełnia fotel: Fotel CHESTER EXTRA HRU R23P3 tap. Skóra LE01 front ,  drewno 1,031  kółka SH</w:t>
            </w: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BA77E8" w14:textId="77777777" w:rsidR="00427E41" w:rsidRDefault="00723535" w:rsidP="0059191F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723535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C84E817" wp14:editId="35F97F1D">
                  <wp:extent cx="1250597" cy="1876425"/>
                  <wp:effectExtent l="0" t="0" r="6985" b="0"/>
                  <wp:docPr id="10" name="Obraz 10" descr="Fotel gabinetowy CHESTER EXTRA HRU R23P3 - Nowy Sty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tel gabinetowy CHESTER EXTRA HRU R23P3 - Nowy Sty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214" cy="1883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824C03" w14:textId="4C63F00B" w:rsidR="00723535" w:rsidRPr="0059191F" w:rsidRDefault="00723535" w:rsidP="0059191F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30FCAC8A" wp14:editId="3B8CAA77">
                  <wp:extent cx="2141572" cy="1666411"/>
                  <wp:effectExtent l="0" t="0" r="0" b="0"/>
                  <wp:docPr id="11" name="Obraz 11" descr="Fotel gabinetowy CHESTER EXTRA HRU R23P3 - Nowy Sty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otel gabinetowy CHESTER EXTRA HRU R23P3 - Nowy Sty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7267" cy="1670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AB275" w14:textId="4E3C7278" w:rsidR="00427E41" w:rsidRPr="0059191F" w:rsidRDefault="00427E41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427E41" w:rsidRPr="0059191F" w14:paraId="167B2F71" w14:textId="77777777" w:rsidTr="00427E41">
        <w:trPr>
          <w:trHeight w:val="409"/>
        </w:trPr>
        <w:tc>
          <w:tcPr>
            <w:tcW w:w="15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3859392" w14:textId="51998DBE" w:rsidR="00427E41" w:rsidRPr="0059191F" w:rsidRDefault="00427E41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Zakład Ziem Rzadkich, ul. </w:t>
            </w:r>
            <w:r w:rsidR="00233DE7" w:rsidRPr="0059191F">
              <w:rPr>
                <w:rFonts w:ascii="Arial" w:hAnsi="Arial" w:cs="Arial"/>
                <w:b/>
                <w:bCs/>
                <w:sz w:val="20"/>
                <w:szCs w:val="20"/>
              </w:rPr>
              <w:t>Uniwersytetu</w:t>
            </w:r>
            <w:r w:rsidRPr="0059191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Poznańskiego 8, 61-614 Poznań</w:t>
            </w:r>
          </w:p>
        </w:tc>
      </w:tr>
      <w:tr w:rsidR="00684D00" w:rsidRPr="0059191F" w14:paraId="6EA10116" w14:textId="77777777" w:rsidTr="00427E41">
        <w:trPr>
          <w:trHeight w:val="54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6F3B0" w14:textId="10A16D0A" w:rsidR="00427E41" w:rsidRPr="00684D00" w:rsidRDefault="00427E41" w:rsidP="00684D00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50816" w14:textId="77777777" w:rsidR="0078478B" w:rsidRPr="0078478B" w:rsidRDefault="00427E41" w:rsidP="00684D00">
            <w:pPr>
              <w:pStyle w:val="Defaul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78478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Fotel gabinetowy </w:t>
            </w:r>
            <w:r w:rsidR="00684D00" w:rsidRPr="0078478B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z podłokietnikami </w:t>
            </w:r>
          </w:p>
          <w:p w14:paraId="34124D39" w14:textId="18BE1492" w:rsidR="00684D00" w:rsidRPr="0078478B" w:rsidRDefault="0078478B" w:rsidP="00684D00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78478B">
              <w:rPr>
                <w:rFonts w:ascii="Arial" w:hAnsi="Arial" w:cs="Arial"/>
                <w:sz w:val="20"/>
                <w:szCs w:val="20"/>
              </w:rPr>
              <w:t>M</w:t>
            </w:r>
            <w:r w:rsidR="00684D00" w:rsidRPr="0078478B">
              <w:rPr>
                <w:rFonts w:ascii="Arial" w:hAnsi="Arial" w:cs="Arial"/>
                <w:sz w:val="20"/>
                <w:szCs w:val="20"/>
              </w:rPr>
              <w:t>ożliwoś</w:t>
            </w:r>
            <w:r w:rsidRPr="0078478B">
              <w:rPr>
                <w:rFonts w:ascii="Arial" w:hAnsi="Arial" w:cs="Arial"/>
                <w:sz w:val="20"/>
                <w:szCs w:val="20"/>
              </w:rPr>
              <w:t>ć</w:t>
            </w:r>
            <w:r w:rsidR="00684D00" w:rsidRPr="0078478B">
              <w:rPr>
                <w:rFonts w:ascii="Arial" w:hAnsi="Arial" w:cs="Arial"/>
                <w:sz w:val="20"/>
                <w:szCs w:val="20"/>
              </w:rPr>
              <w:t xml:space="preserve"> regulacji wysokość siedziska oraz z regulacją całego fotela </w:t>
            </w:r>
          </w:p>
          <w:p w14:paraId="136BC493" w14:textId="77777777" w:rsidR="0078478B" w:rsidRPr="0078478B" w:rsidRDefault="0078478B" w:rsidP="00684D00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78478B">
              <w:rPr>
                <w:rFonts w:ascii="Arial" w:hAnsi="Arial" w:cs="Arial"/>
                <w:sz w:val="20"/>
                <w:szCs w:val="20"/>
              </w:rPr>
              <w:t xml:space="preserve">Fotel tapicerowany pianką tapicerską, </w:t>
            </w:r>
          </w:p>
          <w:p w14:paraId="748CCCA1" w14:textId="77777777" w:rsidR="0078478B" w:rsidRPr="0078478B" w:rsidRDefault="0078478B" w:rsidP="00684D00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78478B">
              <w:rPr>
                <w:rFonts w:ascii="Arial" w:hAnsi="Arial" w:cs="Arial"/>
                <w:sz w:val="20"/>
                <w:szCs w:val="20"/>
              </w:rPr>
              <w:t>Fotel z profilowanym oparciem</w:t>
            </w:r>
          </w:p>
          <w:p w14:paraId="12136FDE" w14:textId="0BAFBE9C" w:rsidR="0078478B" w:rsidRPr="0078478B" w:rsidRDefault="0078478B" w:rsidP="00684D00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78478B">
              <w:rPr>
                <w:rFonts w:ascii="Arial" w:hAnsi="Arial" w:cs="Arial"/>
                <w:sz w:val="20"/>
                <w:szCs w:val="20"/>
              </w:rPr>
              <w:t>Podłokietniki na wierzchu posiadają miękką tapicerowaną nakładkę.</w:t>
            </w:r>
          </w:p>
          <w:p w14:paraId="5D6CB7CB" w14:textId="51FD6E52" w:rsidR="0078478B" w:rsidRPr="0078478B" w:rsidRDefault="0078478B" w:rsidP="007847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847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Kółka: kółka kauczukowe</w:t>
            </w:r>
          </w:p>
          <w:p w14:paraId="0E8155CB" w14:textId="5AA48246" w:rsidR="0078478B" w:rsidRPr="0078478B" w:rsidRDefault="0078478B" w:rsidP="0078478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847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Materiał podstawy: metal</w:t>
            </w:r>
          </w:p>
          <w:p w14:paraId="661F2738" w14:textId="77777777" w:rsidR="00684D00" w:rsidRPr="0078478B" w:rsidRDefault="00684D00" w:rsidP="00684D00">
            <w:pPr>
              <w:pStyle w:val="Defaul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70DE2263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Wymiary:</w:t>
            </w:r>
          </w:p>
          <w:p w14:paraId="14DA2348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szerokość: 64 cm</w:t>
            </w:r>
          </w:p>
          <w:p w14:paraId="0F88499D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głębokość: 75 cm</w:t>
            </w:r>
          </w:p>
          <w:p w14:paraId="7A7CD84F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wysokość: 110-118 cm</w:t>
            </w:r>
          </w:p>
          <w:p w14:paraId="22834B75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wysokość siedziska: 46-54 cm</w:t>
            </w:r>
          </w:p>
          <w:p w14:paraId="21F28B9E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70E2E424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Materiał:</w:t>
            </w:r>
          </w:p>
          <w:p w14:paraId="4B573EAD" w14:textId="370827EC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eco skóra</w:t>
            </w:r>
            <w:r w:rsidRPr="0078478B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w kolorze </w:t>
            </w:r>
            <w:r w:rsidRPr="0078478B">
              <w:rPr>
                <w:rFonts w:ascii="Arial" w:hAnsi="Arial" w:cs="Arial"/>
                <w:bCs/>
                <w:sz w:val="20"/>
                <w:szCs w:val="20"/>
              </w:rPr>
              <w:t>ciemny brąz</w:t>
            </w:r>
          </w:p>
          <w:p w14:paraId="6D0C4797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0B235668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Inne cechy:</w:t>
            </w:r>
          </w:p>
          <w:p w14:paraId="65B692A5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mechanizm TILT</w:t>
            </w:r>
          </w:p>
          <w:p w14:paraId="2824ACFE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  <w:p w14:paraId="220D5914" w14:textId="77777777" w:rsidR="00684D00" w:rsidRPr="00684D00" w:rsidRDefault="00684D00" w:rsidP="00684D0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84D0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Maksymalne obciążenie: </w:t>
            </w:r>
            <w:r w:rsidRPr="00684D0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130 kg</w:t>
            </w:r>
          </w:p>
          <w:p w14:paraId="5988D5EF" w14:textId="77777777" w:rsidR="007437AA" w:rsidRPr="0078478B" w:rsidRDefault="007437AA" w:rsidP="00684D00">
            <w:pPr>
              <w:pStyle w:val="Defaul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  <w:p w14:paraId="2F68B9F5" w14:textId="77777777" w:rsidR="00427E41" w:rsidRPr="0078478B" w:rsidRDefault="00427E41" w:rsidP="00684D00">
            <w:pPr>
              <w:pStyle w:val="Default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  <w:p w14:paraId="4DDF5AF0" w14:textId="2C8E9531" w:rsidR="00427E41" w:rsidRPr="00684D00" w:rsidRDefault="00427E41" w:rsidP="00684D00">
            <w:pPr>
              <w:pStyle w:val="Defaul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78478B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Powyższe parametry spełnia </w:t>
            </w:r>
            <w:r w:rsidR="0078478B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np. </w:t>
            </w:r>
            <w:r w:rsidRPr="0078478B">
              <w:rPr>
                <w:rFonts w:ascii="Arial" w:hAnsi="Arial" w:cs="Arial"/>
                <w:bCs/>
                <w:color w:val="auto"/>
                <w:sz w:val="20"/>
                <w:szCs w:val="20"/>
              </w:rPr>
              <w:t>fotel RELAX</w:t>
            </w: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059E88" w14:textId="7A9C80E4" w:rsidR="00427E41" w:rsidRDefault="00684D00" w:rsidP="0059191F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inline distT="0" distB="0" distL="0" distR="0" wp14:anchorId="1031FA6F" wp14:editId="68613223">
                      <wp:extent cx="304800" cy="304800"/>
                      <wp:effectExtent l="0" t="0" r="0" b="0"/>
                      <wp:docPr id="13" name="AutoShape 3" descr="Fotel gabinetowy RELAX - ciemny brąz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17B962" id="AutoShape 3" o:spid="_x0000_s1026" alt="Fotel gabinetowy RELAX - ciemny brąz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CIQM9rYAgAA5gUAAA4AAAAAAAAAAAAAAAAALgIAAGRycy9lMm9E&#10;b2MueG1sUEsBAi0AFAAGAAgAAAAhAEyg6SzYAAAAAwEAAA8AAAAAAAAAAAAAAAAAMgUAAGRycy9k&#10;b3ducmV2LnhtbFBLBQYAAAAABAAEAPMAAAA3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</w: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inline distT="0" distB="0" distL="0" distR="0" wp14:anchorId="437C3F19" wp14:editId="108D7D59">
                      <wp:extent cx="304800" cy="304800"/>
                      <wp:effectExtent l="0" t="0" r="0" b="0"/>
                      <wp:docPr id="14" name="AutoShape 5" descr="Fotel gabinetowy RELAX - ciemny brąz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A678863" id="AutoShape 5" o:spid="_x0000_s1026" alt="Fotel gabinetowy RELAX - ciemny brąz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A2mA4a2QIAAOYFAAAOAAAAAAAAAAAAAAAAAC4CAABkcnMvZTJv&#10;RG9jLnhtbFBLAQItABQABgAIAAAAIQBMoOks2AAAAAMBAAAPAAAAAAAAAAAAAAAAADMFAABkcnMv&#10;ZG93bnJldi54bWxQSwUGAAAAAAQABADzAAAAO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pl-PL"/>
              </w:rPr>
              <w:t xml:space="preserve"> </w:t>
            </w:r>
            <w:r>
              <w:rPr>
                <w:noProof/>
                <w:lang w:eastAsia="pl-PL"/>
              </w:rPr>
              <w:drawing>
                <wp:inline distT="0" distB="0" distL="0" distR="0" wp14:anchorId="754E4321" wp14:editId="4F4A18CF">
                  <wp:extent cx="1438370" cy="2100832"/>
                  <wp:effectExtent l="0" t="0" r="0" b="0"/>
                  <wp:docPr id="6" name="Obraz 6" descr="https://e1.meble.pl/gfx/_zdjecia_e1/sklep_oferta/1/760/1760714/bfotel_gabinetowy_relax___ciemny_braz___index_1767_55798396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e1.meble.pl/gfx/_zdjecia_e1/sklep_oferta/1/760/1760714/bfotel_gabinetowy_relax___ciemny_braz___index_1767_55798396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748" cy="2110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DDB420" w14:textId="77777777" w:rsidR="007437AA" w:rsidRDefault="007437AA" w:rsidP="0059191F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  <w:p w14:paraId="0CB08547" w14:textId="3E69D7A2" w:rsidR="007437AA" w:rsidRPr="0059191F" w:rsidRDefault="007437AA" w:rsidP="0059191F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7D824A86" wp14:editId="4798D046">
                  <wp:extent cx="2103242" cy="2151630"/>
                  <wp:effectExtent l="0" t="0" r="0" b="1270"/>
                  <wp:docPr id="12" name="Obraz 12" descr="https://e1.meble.pl/gfx/_zdjecia_e1/sklep_oferta/2/334/2334948/brelax_fotel_gabinetowy_czarny_2549985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1.meble.pl/gfx/_zdjecia_e1/sklep_oferta/2/334/2334948/brelax_fotel_gabinetowy_czarny_2549985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297" cy="2155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5B155" w14:textId="1808BF7C" w:rsidR="00427E41" w:rsidRPr="0059191F" w:rsidRDefault="00233DE7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233DE7" w:rsidRPr="0059191F" w14:paraId="1D3C4364" w14:textId="77777777" w:rsidTr="00233DE7">
        <w:trPr>
          <w:trHeight w:val="543"/>
        </w:trPr>
        <w:tc>
          <w:tcPr>
            <w:tcW w:w="15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57DFC14" w14:textId="04AEB6A0" w:rsidR="00233DE7" w:rsidRPr="0059191F" w:rsidRDefault="00233DE7" w:rsidP="0059191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191F">
              <w:rPr>
                <w:rFonts w:ascii="Arial" w:hAnsi="Arial" w:cs="Arial"/>
                <w:b/>
                <w:bCs/>
                <w:sz w:val="20"/>
                <w:szCs w:val="20"/>
              </w:rPr>
              <w:t>Coll. Novum, al. Niepodległości 4,   61-874 Poznań</w:t>
            </w:r>
          </w:p>
        </w:tc>
      </w:tr>
      <w:tr w:rsidR="00684D00" w:rsidRPr="0059191F" w14:paraId="688540BE" w14:textId="77777777" w:rsidTr="00427E41">
        <w:trPr>
          <w:trHeight w:val="54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368E9" w14:textId="24C1A11E" w:rsidR="00233DE7" w:rsidRPr="0059191F" w:rsidRDefault="00233DE7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5CCCD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Fotel obrotowy</w:t>
            </w: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z siatkowym oparciem o parametrach:</w:t>
            </w:r>
          </w:p>
          <w:p w14:paraId="56AEBB2E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084FB68C" w14:textId="77777777" w:rsidR="00A72AD9" w:rsidRPr="0059191F" w:rsidRDefault="00A72AD9" w:rsidP="0059191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Biurowe krzesło obrotowe z mechanizmem EPRON SYNCRON, miękkim </w:t>
            </w:r>
          </w:p>
          <w:p w14:paraId="1DB98C76" w14:textId="4070DEAD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 xml:space="preserve">tapicerowanym siedziskiem, siatkowym oparciem oraz tapicerowanym zagłówkiem i regulowanymi podłokietnikami. </w:t>
            </w:r>
          </w:p>
          <w:p w14:paraId="43BC8DF6" w14:textId="341B95FF" w:rsidR="00A72AD9" w:rsidRPr="0059191F" w:rsidRDefault="00A72AD9" w:rsidP="0059191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Siedzisko: szkielet polipropylenowy, obłożony gąbką CMHR 5060 gr.20 mm, CMHR4038 gr.25 mm. Czarna polipropylenowa osłona siedziska. </w:t>
            </w:r>
          </w:p>
          <w:p w14:paraId="73E4EDC0" w14:textId="55CBC6B9" w:rsidR="00A72AD9" w:rsidRPr="0059191F" w:rsidRDefault="00A72AD9" w:rsidP="0059191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Oparcie: ramka z tworzywa sztucznego obciągnięta wysokogatunkową siatką poliestrową. </w:t>
            </w:r>
          </w:p>
          <w:p w14:paraId="3081D31D" w14:textId="77777777" w:rsidR="00A72AD9" w:rsidRPr="0059191F" w:rsidRDefault="00A72AD9" w:rsidP="0059191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Zagłówek regulowany: pianka wylewana na wkładce polipropylenowej </w:t>
            </w:r>
          </w:p>
          <w:p w14:paraId="5A004399" w14:textId="6AC62AC2" w:rsidR="00A72AD9" w:rsidRPr="0059191F" w:rsidRDefault="00A72AD9" w:rsidP="0059191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Podłokietniki regulowane - 3D, wykonane w całości z tworzywa sztucznego. Nakładki z miękkiego PU </w:t>
            </w:r>
          </w:p>
          <w:p w14:paraId="572E2038" w14:textId="77777777" w:rsidR="00A72AD9" w:rsidRPr="0059191F" w:rsidRDefault="00A72AD9" w:rsidP="0059191F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Podparcie lędźwi regulowane w dwóch płaszczyznach </w:t>
            </w:r>
          </w:p>
          <w:p w14:paraId="1F96E3CE" w14:textId="77777777" w:rsidR="00A72AD9" w:rsidRPr="0059191F" w:rsidRDefault="00A72AD9" w:rsidP="0059191F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Podstawa aluminiowa malowana proszkowo, w tym na czarny mat. </w:t>
            </w:r>
          </w:p>
          <w:p w14:paraId="7AAE190B" w14:textId="77777777" w:rsidR="00A72AD9" w:rsidRPr="0059191F" w:rsidRDefault="00A72AD9" w:rsidP="0059191F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Samohamowne kółka fi 50mm do powierzchni miękkich.(wykładzina) </w:t>
            </w:r>
          </w:p>
          <w:p w14:paraId="0403B894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DCCC9BA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Podstawowe wymiary: </w:t>
            </w:r>
          </w:p>
          <w:p w14:paraId="5463B4BE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Całkowita wysokość regulowana w zakresie: 1220 - 1460 mm </w:t>
            </w:r>
          </w:p>
          <w:p w14:paraId="1019C481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Wysokość siedziska regulowana w zakresie: 445 - 575 mm </w:t>
            </w:r>
          </w:p>
          <w:p w14:paraId="4794366B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Szerokość siedziska: 500 mm </w:t>
            </w:r>
          </w:p>
          <w:p w14:paraId="1BF8917F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Głębokość siedziska: 445 mm </w:t>
            </w:r>
          </w:p>
          <w:p w14:paraId="565EA148" w14:textId="646A709F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EPRON SYNCRON - funkcje mechanizmu </w:t>
            </w:r>
          </w:p>
          <w:p w14:paraId="075E1C94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możliwość swobodnego kołysania się </w:t>
            </w:r>
          </w:p>
          <w:p w14:paraId="407B0FF0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oparcie odchylające się z siedziskiem w stosunku 2: 1 </w:t>
            </w:r>
          </w:p>
          <w:p w14:paraId="4C1F508A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kąt pochylenia oparcia 20 o zsynchronizowany z siedziskiem 11 o </w:t>
            </w:r>
          </w:p>
          <w:p w14:paraId="68619C9E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możliwość blokady oparcia i siedziska w 5 pozycjach </w:t>
            </w:r>
          </w:p>
          <w:p w14:paraId="03C2351D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regulowana wysokość oparcia </w:t>
            </w:r>
          </w:p>
          <w:p w14:paraId="4C7C5999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regulacja głębokości siedziska w zakresie 6 cm </w:t>
            </w:r>
          </w:p>
          <w:p w14:paraId="59862809" w14:textId="77777777" w:rsidR="00A72AD9" w:rsidRPr="0059191F" w:rsidRDefault="00A72AD9" w:rsidP="0059191F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regulacja siły oporu oparcia za pomocą śruby</w:t>
            </w:r>
          </w:p>
          <w:p w14:paraId="0ABAB8DD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ANT I SHOCK - zabezpieczenie przed uderzeniem oparcia w plecy użytkownika </w:t>
            </w:r>
          </w:p>
          <w:p w14:paraId="3852B6B9" w14:textId="77777777" w:rsidR="00A72AD9" w:rsidRPr="0059191F" w:rsidRDefault="00A72AD9" w:rsidP="0059191F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płynna regulacja wysokości krzesła za pomocą podnośnika pneumatycznego </w:t>
            </w:r>
          </w:p>
          <w:p w14:paraId="5838B923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3235D11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Krzesło tapicerowane tkaniną o parametrach :</w:t>
            </w:r>
          </w:p>
          <w:p w14:paraId="4EB6177D" w14:textId="77777777" w:rsidR="00A72AD9" w:rsidRPr="0059191F" w:rsidRDefault="00A72AD9" w:rsidP="0059191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Skład: 100% poliester</w:t>
            </w:r>
          </w:p>
          <w:p w14:paraId="3AAFE6BC" w14:textId="77777777" w:rsidR="00A72AD9" w:rsidRPr="0059191F" w:rsidRDefault="00A72AD9" w:rsidP="0059191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Gramatura: 250 g/m2</w:t>
            </w:r>
          </w:p>
          <w:p w14:paraId="0933895A" w14:textId="77777777" w:rsidR="00A72AD9" w:rsidRPr="0059191F" w:rsidRDefault="00A72AD9" w:rsidP="0059191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Ścieralność : 150 000 cykli Martindala,</w:t>
            </w:r>
          </w:p>
          <w:p w14:paraId="1928E703" w14:textId="21AA5CB7" w:rsidR="00A72AD9" w:rsidRPr="0059191F" w:rsidRDefault="00A72AD9" w:rsidP="0059191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Niepalność : wg normy EN 1021-1, EN 1021-2</w:t>
            </w:r>
          </w:p>
          <w:p w14:paraId="1FB38F8E" w14:textId="77777777" w:rsidR="00A72AD9" w:rsidRPr="0059191F" w:rsidRDefault="00A72AD9" w:rsidP="0059191F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FBCA2F6" w14:textId="7D7CAB81" w:rsidR="00233DE7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Powyższe parametry spełnia np. fotel Z-Body Trade.</w:t>
            </w: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C0CABB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Zdjęcie poglądowe:</w:t>
            </w:r>
          </w:p>
          <w:p w14:paraId="042E5602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00A637B0" wp14:editId="03B30DD1">
                  <wp:extent cx="1318260" cy="2004060"/>
                  <wp:effectExtent l="0" t="0" r="0" b="0"/>
                  <wp:docPr id="7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1"/>
                          <pic:cNvPicPr/>
                        </pic:nvPicPr>
                        <pic:blipFill rotWithShape="1">
                          <a:blip r:embed="rId20" cstate="print"/>
                          <a:srcRect l="20101" t="11313" r="24121" b="12217"/>
                          <a:stretch/>
                        </pic:blipFill>
                        <pic:spPr bwMode="auto">
                          <a:xfrm>
                            <a:off x="0" y="0"/>
                            <a:ext cx="1318464" cy="2004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2C49BFE" w14:textId="77777777" w:rsidR="00233DE7" w:rsidRPr="0059191F" w:rsidRDefault="00233DE7" w:rsidP="0059191F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15D4E" w14:textId="48023DC9" w:rsidR="00233DE7" w:rsidRPr="0059191F" w:rsidRDefault="00A72AD9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</w:t>
            </w:r>
          </w:p>
        </w:tc>
      </w:tr>
      <w:tr w:rsidR="00A72AD9" w:rsidRPr="0059191F" w14:paraId="3132956A" w14:textId="77777777" w:rsidTr="00A72AD9">
        <w:trPr>
          <w:trHeight w:val="543"/>
        </w:trPr>
        <w:tc>
          <w:tcPr>
            <w:tcW w:w="15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911212D" w14:textId="4D15FB8B" w:rsidR="00A72AD9" w:rsidRPr="0059191F" w:rsidRDefault="00A72AD9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Wydział Filozoficzny, ul. Szamarzewskiego 89c, 60-568 Poznań</w:t>
            </w:r>
          </w:p>
        </w:tc>
      </w:tr>
      <w:tr w:rsidR="00684D00" w:rsidRPr="0059191F" w14:paraId="2A130F16" w14:textId="77777777" w:rsidTr="000A365A">
        <w:trPr>
          <w:trHeight w:val="437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75F35" w14:textId="20F2AC20" w:rsidR="00A72AD9" w:rsidRPr="0059191F" w:rsidRDefault="00A72AD9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BBA5B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Krzesło ergonomiczne obrotowe </w:t>
            </w:r>
          </w:p>
          <w:p w14:paraId="1F1994D7" w14:textId="403D5810" w:rsidR="00A72AD9" w:rsidRPr="0059191F" w:rsidRDefault="0078478B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Kolor : czarny</w:t>
            </w:r>
          </w:p>
          <w:p w14:paraId="4A39D8F3" w14:textId="77777777" w:rsidR="00A72AD9" w:rsidRPr="00A72AD9" w:rsidRDefault="00A72AD9" w:rsidP="0059191F">
            <w:pPr>
              <w:spacing w:after="0" w:line="240" w:lineRule="auto"/>
              <w:ind w:firstLine="15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Wymiary ogólne</w:t>
            </w:r>
          </w:p>
          <w:p w14:paraId="2844B2FA" w14:textId="77777777" w:rsidR="00A72AD9" w:rsidRPr="00A72AD9" w:rsidRDefault="00A72AD9" w:rsidP="0059191F">
            <w:pPr>
              <w:spacing w:after="0" w:line="240" w:lineRule="auto"/>
              <w:ind w:firstLine="15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 całkowita (z zagłówkiem)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111–130 cm</w:t>
            </w:r>
          </w:p>
          <w:p w14:paraId="6E92F7CF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Szerokość fotela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64 cm</w:t>
            </w:r>
          </w:p>
          <w:p w14:paraId="1739BBFC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Głębokość fotela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58 cm</w:t>
            </w:r>
          </w:p>
          <w:p w14:paraId="770F954D" w14:textId="77777777" w:rsidR="009709FE" w:rsidRDefault="009709FE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CED68B9" w14:textId="31F3F520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Siedzisko</w:t>
            </w:r>
          </w:p>
          <w:p w14:paraId="5AD74132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 siedziska (wys. × gł. × szer.)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15 × 53 × 50 cm</w:t>
            </w:r>
          </w:p>
          <w:p w14:paraId="0EECF9A7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Regulacja wysokości siedziska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46–56 cm</w:t>
            </w:r>
          </w:p>
          <w:p w14:paraId="34323105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Regulacja głębokości siedziska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Brak</w:t>
            </w:r>
          </w:p>
          <w:p w14:paraId="13B3FA3F" w14:textId="77777777" w:rsidR="009709FE" w:rsidRDefault="009709FE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48F4CE2" w14:textId="3D44CE88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Oparcie i ergonomia</w:t>
            </w:r>
          </w:p>
          <w:p w14:paraId="08853932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 oparcia (wys. × gł. × szer.)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61 × 13 × 52 cm</w:t>
            </w:r>
          </w:p>
          <w:p w14:paraId="79EFE464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Kąt pochylenia oparcia (blokady)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110° / 120° / 130°</w:t>
            </w:r>
          </w:p>
          <w:p w14:paraId="0319B722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Regulacja odcinka lędźwiowego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2D: góra/dół 6 cm, głębokość 4 cm; element: 12 × 10 × 24 cm</w:t>
            </w:r>
          </w:p>
          <w:p w14:paraId="0C934EEC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Oparcie / siedzisko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Siatka – Full Mesh</w:t>
            </w:r>
          </w:p>
          <w:p w14:paraId="3BF3EAF4" w14:textId="77777777" w:rsidR="009709FE" w:rsidRDefault="009709FE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A4776BA" w14:textId="69F01F76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Rama fotela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Polipropylen wzmocniony włóknem</w:t>
            </w:r>
          </w:p>
          <w:p w14:paraId="037253F2" w14:textId="77777777" w:rsidR="009709FE" w:rsidRDefault="009709FE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2A27082" w14:textId="7786A4EF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Zagłówek i podłokietniki</w:t>
            </w:r>
          </w:p>
          <w:p w14:paraId="5CC32FF4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 zagłówka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18 × 15 × 30 cm</w:t>
            </w:r>
          </w:p>
          <w:p w14:paraId="471378D6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Regulacja zagłówka (2D)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0–9 cm</w:t>
            </w:r>
          </w:p>
          <w:p w14:paraId="02E91A32" w14:textId="77777777" w:rsidR="009709FE" w:rsidRDefault="009709FE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0F715F" w14:textId="5F7ABE73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Podłokietniki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3D: góra/dół 7 cm, przód/tył 7 cm, obrót prawo/lewo</w:t>
            </w:r>
          </w:p>
          <w:p w14:paraId="587D3C3A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 podłokietników (wys. × gł. × szer.)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3 × 25 × 9 cm</w:t>
            </w:r>
          </w:p>
          <w:p w14:paraId="577C5A6E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 od podłoża do podłokietnika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61–78 cm</w:t>
            </w:r>
          </w:p>
          <w:p w14:paraId="16796C9C" w14:textId="77777777" w:rsidR="009709FE" w:rsidRDefault="009709FE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8A6143D" w14:textId="650BF316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Mechanizm i podstawa</w:t>
            </w:r>
          </w:p>
          <w:p w14:paraId="76633FAC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Mechanizm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MultiBlock Flex Synchro (synchro 2:1, kołysanie, blokady 110/120/130, regulacja oporu, regulacja siedziska góra/dół)</w:t>
            </w:r>
          </w:p>
          <w:p w14:paraId="588EAFAE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Antyshock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TAK</w:t>
            </w:r>
          </w:p>
          <w:p w14:paraId="74F68C56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Średnica kółek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60 mm (PU)</w:t>
            </w:r>
          </w:p>
          <w:p w14:paraId="3172AF30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Średnica podstawy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70 cm (stop aluminium, polerowana)</w:t>
            </w:r>
          </w:p>
          <w:p w14:paraId="3F863929" w14:textId="77777777" w:rsidR="009709FE" w:rsidRDefault="009709FE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7B7864D" w14:textId="519440C9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Tkanina i parametry</w:t>
            </w:r>
          </w:p>
          <w:p w14:paraId="76A804D9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Skład materiału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55% elastomeru + 45% polielastomeru</w:t>
            </w:r>
          </w:p>
          <w:p w14:paraId="26CEE09C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Gramatura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Oparcie: 380 g/m², siedzisko: 380 g/m²</w:t>
            </w:r>
          </w:p>
          <w:p w14:paraId="698B8A2D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Odporność na ścieranie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Oparcie: 100 000 cykli Martindale, siedzisko: 100 000 cykli Martindale</w:t>
            </w:r>
          </w:p>
          <w:p w14:paraId="2940C175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Odporność koloru na tarcie (mokro/sucho)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4–5</w:t>
            </w:r>
          </w:p>
          <w:p w14:paraId="344A6891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Odporność na pilling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4–5</w:t>
            </w:r>
          </w:p>
          <w:p w14:paraId="259A4BF5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Trudnopalność</w:t>
            </w: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TAK</w:t>
            </w:r>
          </w:p>
          <w:p w14:paraId="6A7F441B" w14:textId="77777777" w:rsidR="009709FE" w:rsidRDefault="009709FE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B60C235" w14:textId="6B064483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Informacje dodatkowe</w:t>
            </w:r>
          </w:p>
          <w:p w14:paraId="683905EA" w14:textId="21AEA20A" w:rsidR="00A72AD9" w:rsidRPr="00A72AD9" w:rsidRDefault="009709FE" w:rsidP="0059191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</w:t>
            </w:r>
            <w:r w:rsidR="00A72AD9"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zrost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użytkownika : </w:t>
            </w:r>
            <w:r w:rsidR="00A72AD9" w:rsidRPr="00A72AD9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150–190 cm, max obciążenie 150 kg</w:t>
            </w:r>
          </w:p>
          <w:p w14:paraId="4D38FEA5" w14:textId="77777777" w:rsidR="0078478B" w:rsidRDefault="0078478B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EA4C8E2" w14:textId="7C61C113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pl-PL"/>
                <w14:ligatures w14:val="none"/>
              </w:rPr>
              <w:t>Fotel winien posiadać :</w:t>
            </w:r>
          </w:p>
          <w:p w14:paraId="42BB6F00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PN-EN 1335-1:2020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 – Meble biurowe – Krzesło biurowe do pracy – Część 1: Wymiary – Oznaczanie wymiarów.</w:t>
            </w:r>
          </w:p>
          <w:p w14:paraId="2B9E383B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PN-EN 1335-2:2019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 – Meble biurowe – Krzesło biurowe do pracy – Część 2: Wymagania bezpieczeństwa.</w:t>
            </w:r>
          </w:p>
          <w:p w14:paraId="6FDFF21E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PN-EN 1728:2012/AC:2013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 – Meble – Meble do siedzenia – Metody badań wytrzymałości i trwałości.</w:t>
            </w:r>
          </w:p>
          <w:p w14:paraId="7D585C0F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PN-EN 1022:2019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 – Meble do siedzenia – Oznaczanie stateczności.</w:t>
            </w:r>
          </w:p>
          <w:p w14:paraId="41D0B2B2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EN 1021-1:2014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 – Meble – Ocena zapalności mebli tapicerowanych.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EN 1021-2:2014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 – Meble – Ocena zapalności mebli tapicerowanych.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Numer certyfikatu: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43/22/W, 22/2/P</w:t>
            </w:r>
          </w:p>
          <w:p w14:paraId="7E642B41" w14:textId="77777777" w:rsidR="00A72AD9" w:rsidRPr="00A72AD9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EN ISO 12947-2:2016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 – Tekstylia – Oznaczanie odporności na ścieranie tkaniny metodą Martindale’a – Część 2: Oznaczanie rozkładu próbki (ISO 12947-2:2016).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Numer certyfikatu:</w:t>
            </w:r>
            <w:r w:rsidRPr="00A72AD9">
              <w:rPr>
                <w:rFonts w:ascii="Arial" w:eastAsia="Times New Roman" w:hAnsi="Arial" w:cs="Arial"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  <w:r w:rsidRPr="00A72AD9">
              <w:rPr>
                <w:rFonts w:ascii="Arial" w:eastAsia="Times New Roman" w:hAnsi="Arial" w:cs="Arial"/>
                <w:bCs/>
                <w:color w:val="0B1324"/>
                <w:kern w:val="0"/>
                <w:sz w:val="20"/>
                <w:szCs w:val="20"/>
                <w:lang w:eastAsia="pl-PL"/>
                <w14:ligatures w14:val="none"/>
              </w:rPr>
              <w:t>CN25YFPW 005</w:t>
            </w:r>
          </w:p>
          <w:p w14:paraId="2A4F894F" w14:textId="6F6DFB5F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8FC5EB9" w14:textId="1204308C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Powyższe parametry spełnia fotel : Angel Kalisto</w:t>
            </w: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348826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b/>
                <w:bCs/>
                <w:noProof/>
                <w:kern w:val="36"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3DFD49D4" wp14:editId="4FFE6F79">
                  <wp:extent cx="2186940" cy="2186940"/>
                  <wp:effectExtent l="0" t="0" r="3810" b="3810"/>
                  <wp:docPr id="28540013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400132" name="Obraz 285400132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487" cy="2199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63E97F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4CAE3AF" w14:textId="13669FE8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b/>
                <w:bCs/>
                <w:noProof/>
                <w:kern w:val="36"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63114ACA" wp14:editId="4559274C">
                  <wp:extent cx="3162300" cy="3162300"/>
                  <wp:effectExtent l="0" t="0" r="0" b="0"/>
                  <wp:docPr id="1032228550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228550" name="Obraz 1032228550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4048" cy="3194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D6971" w14:textId="0FEDB7DC" w:rsidR="00A72AD9" w:rsidRPr="0059191F" w:rsidRDefault="00A72AD9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</w:t>
            </w:r>
          </w:p>
        </w:tc>
      </w:tr>
      <w:tr w:rsidR="00684D00" w:rsidRPr="0059191F" w14:paraId="21AF9917" w14:textId="77777777" w:rsidTr="00427E41">
        <w:trPr>
          <w:trHeight w:val="54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0C53A" w14:textId="03B2FBCB" w:rsidR="00A72AD9" w:rsidRPr="0059191F" w:rsidRDefault="000A365A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5CA88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Fotel ergonomiczny biurowy z podnóżkiem</w:t>
            </w:r>
          </w:p>
          <w:p w14:paraId="634AA88A" w14:textId="77777777" w:rsidR="00A71A20" w:rsidRPr="0059191F" w:rsidRDefault="00A71A20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 dostawą na adres: Centrum Zaawansowanych Technologii, Uniwersytetu</w:t>
            </w:r>
          </w:p>
          <w:p w14:paraId="58DAB949" w14:textId="42309811" w:rsidR="00A71A20" w:rsidRPr="0059191F" w:rsidRDefault="00A71A20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Poznańskiego 10, 61-614 Poznań, pokój D 109 – IAS</w:t>
            </w:r>
          </w:p>
          <w:p w14:paraId="60360EE5" w14:textId="33DC3862" w:rsidR="00A71A20" w:rsidRPr="0059191F" w:rsidRDefault="00A71A20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34BE47E" w14:textId="0BE6EA7B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 xml:space="preserve">Sugerowany wzrost </w:t>
            </w:r>
            <w:r w:rsidR="009709FE">
              <w:rPr>
                <w:rFonts w:ascii="Arial" w:eastAsia="Calibri" w:hAnsi="Arial" w:cs="Arial"/>
                <w:sz w:val="20"/>
                <w:szCs w:val="20"/>
              </w:rPr>
              <w:t xml:space="preserve">użytkownika </w:t>
            </w:r>
            <w:r w:rsidRPr="0059191F">
              <w:rPr>
                <w:rFonts w:ascii="Arial" w:eastAsia="Calibri" w:hAnsi="Arial" w:cs="Arial"/>
                <w:sz w:val="20"/>
                <w:szCs w:val="20"/>
              </w:rPr>
              <w:t>- 165 - 185 cm.</w:t>
            </w:r>
          </w:p>
          <w:p w14:paraId="41899EC0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Kolor - Czarno-szary.</w:t>
            </w:r>
          </w:p>
          <w:p w14:paraId="2F7D5C9A" w14:textId="77777777" w:rsidR="009709FE" w:rsidRDefault="009709FE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79BF1A8" w14:textId="56DB2092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Cechy fotela - Funkcja bujania.</w:t>
            </w:r>
          </w:p>
          <w:p w14:paraId="1492A5EE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Rodzaj regulacji podłokietników - Góra-dół, lewo-prawo, przód-tył.</w:t>
            </w:r>
          </w:p>
          <w:p w14:paraId="6DFCB6AE" w14:textId="77777777" w:rsidR="009709FE" w:rsidRDefault="009709FE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8F46484" w14:textId="364E1EB4" w:rsidR="00A71A20" w:rsidRPr="0059191F" w:rsidRDefault="00372795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 xml:space="preserve">Fotel posiada: </w:t>
            </w:r>
            <w:r w:rsidR="00A71A20" w:rsidRPr="0059191F">
              <w:rPr>
                <w:rFonts w:ascii="Arial" w:eastAsia="Calibri" w:hAnsi="Arial" w:cs="Arial"/>
                <w:sz w:val="20"/>
                <w:szCs w:val="20"/>
              </w:rPr>
              <w:t>Certyfikat - EN 1335.</w:t>
            </w:r>
          </w:p>
          <w:p w14:paraId="32C0F99D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Podstawa fotela – Metalowa.</w:t>
            </w:r>
          </w:p>
          <w:p w14:paraId="3034D7D3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Rozmiar – Normal.</w:t>
            </w:r>
          </w:p>
          <w:p w14:paraId="764880AE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Rodzaj fotela – ergonomiczny.</w:t>
            </w:r>
          </w:p>
          <w:p w14:paraId="567D9AE8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val="en-GB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  <w:lang w:val="en-GB"/>
              </w:rPr>
              <w:t>Rodzaj mechanizmu - Tilttech™ Swing, Tilttech™ Gear, Air Damper™ System.</w:t>
            </w:r>
          </w:p>
          <w:p w14:paraId="2BAC8E53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Podnóżek – Tak.</w:t>
            </w:r>
          </w:p>
          <w:p w14:paraId="15DCCA0A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Zagłówek – Tak.</w:t>
            </w:r>
          </w:p>
          <w:p w14:paraId="523FAAD6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Rodzaj wypełnienia - Pianka typu HR.</w:t>
            </w:r>
          </w:p>
          <w:p w14:paraId="6F89BF56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Rodzaj kółek – Kauczukowe.</w:t>
            </w:r>
          </w:p>
          <w:p w14:paraId="62869E38" w14:textId="77777777" w:rsidR="009709FE" w:rsidRDefault="009709FE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06FE007" w14:textId="30F5D8B0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Szerokość [mm] – 680.</w:t>
            </w:r>
          </w:p>
          <w:p w14:paraId="2EF22770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Wysokość [mm] – 1280.</w:t>
            </w:r>
          </w:p>
          <w:p w14:paraId="1ADFC4B0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Głębokość [mm] – 500.</w:t>
            </w:r>
          </w:p>
          <w:p w14:paraId="158954FA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Obciążenie maksymalne - min. 150 kg.</w:t>
            </w:r>
          </w:p>
          <w:p w14:paraId="7C7C8B6B" w14:textId="77777777" w:rsidR="009709FE" w:rsidRDefault="009709FE" w:rsidP="0059191F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508DC7C5" w14:textId="5296C125" w:rsidR="00A71A20" w:rsidRPr="009709FE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709FE">
              <w:rPr>
                <w:rFonts w:ascii="Arial" w:eastAsia="Calibri" w:hAnsi="Arial" w:cs="Arial"/>
                <w:sz w:val="20"/>
                <w:szCs w:val="20"/>
              </w:rPr>
              <w:t>Budowa:</w:t>
            </w:r>
          </w:p>
          <w:p w14:paraId="2AF9255F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Wykonany z mocnej, przewiewnej siateczki V-Mesh.</w:t>
            </w:r>
          </w:p>
          <w:p w14:paraId="331B8807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Przyciski do wygodnej regulacji.</w:t>
            </w:r>
          </w:p>
          <w:p w14:paraId="423E3834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Zagłówek z regulacją wysokości i kąta pochylenia.</w:t>
            </w:r>
          </w:p>
          <w:p w14:paraId="67FEFD8D" w14:textId="4C91D0EB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 xml:space="preserve">Podnóżek </w:t>
            </w:r>
          </w:p>
          <w:p w14:paraId="3C52022F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Podłokietniki z regulacją w 3 kierunkach.</w:t>
            </w:r>
          </w:p>
          <w:p w14:paraId="312A977F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Maksymalne obciążenie 150 kg.</w:t>
            </w:r>
          </w:p>
          <w:p w14:paraId="4A02B57C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Regulacja wysokości, głębokości siedziska, oraz kąta nachylenia oparcia.</w:t>
            </w:r>
          </w:p>
          <w:p w14:paraId="64F9216C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Obszerna regulacja podłokietników (prawo-lewo, góra-dół, przód-tył).</w:t>
            </w:r>
          </w:p>
          <w:p w14:paraId="44842219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Regulacja wysokości oparcia.</w:t>
            </w:r>
          </w:p>
          <w:p w14:paraId="1C1CE835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Fotel powinien posiadać tryb bujania oraz blokadę oparcia w dowolnej pozycji między kątem 90° a 135°.</w:t>
            </w:r>
          </w:p>
          <w:p w14:paraId="1C050BE7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Regulacja wysokości, a także kąta pochylenia zagłówka.</w:t>
            </w:r>
          </w:p>
          <w:p w14:paraId="08A65DCF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Regulacja głębokości siedziska.</w:t>
            </w:r>
          </w:p>
          <w:p w14:paraId="71698D36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lastRenderedPageBreak/>
              <w:t>Chowany, wysuwany podnóżek.</w:t>
            </w:r>
          </w:p>
          <w:p w14:paraId="795B479A" w14:textId="77777777" w:rsidR="00A71A20" w:rsidRPr="0059191F" w:rsidRDefault="00A71A20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Podnośnik IV klasy.</w:t>
            </w:r>
          </w:p>
          <w:p w14:paraId="00174252" w14:textId="77777777" w:rsidR="00A71A20" w:rsidRPr="0059191F" w:rsidRDefault="00A71A20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29AE163" w14:textId="2DC0B13B" w:rsidR="00A72AD9" w:rsidRPr="0059191F" w:rsidRDefault="00A71A20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Powyższe parametry spełnia fotel: </w:t>
            </w:r>
            <w:r w:rsidR="00A72AD9"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Diablo </w:t>
            </w: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V-Master, czarno-szary, Rozmiar normal.</w:t>
            </w: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C59053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E8636" w14:textId="3AE70FC8" w:rsidR="00A72AD9" w:rsidRPr="0059191F" w:rsidRDefault="00A72AD9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84D00" w:rsidRPr="0059191F" w14:paraId="03EB2664" w14:textId="77777777" w:rsidTr="00427E41">
        <w:trPr>
          <w:trHeight w:val="54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905AB" w14:textId="7EAEB542" w:rsidR="00A72AD9" w:rsidRPr="0059191F" w:rsidRDefault="00372795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8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39492" w14:textId="21F60C80" w:rsidR="00A72AD9" w:rsidRPr="0059191F" w:rsidRDefault="008B640A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</w:t>
            </w:r>
            <w:r w:rsidR="00A72AD9" w:rsidRPr="005919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otel gamingowy z chłodzeniem</w:t>
            </w:r>
          </w:p>
          <w:p w14:paraId="07C1BB8D" w14:textId="77777777" w:rsidR="00A71A20" w:rsidRPr="0059191F" w:rsidRDefault="00A71A20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1DFC1040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Sugerowany wzrost użytkownika - 165-195 cm</w:t>
            </w:r>
          </w:p>
          <w:p w14:paraId="6A083B51" w14:textId="3934EDA9" w:rsidR="000A365A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 xml:space="preserve">Kolor </w:t>
            </w:r>
            <w:r w:rsidR="009709FE">
              <w:rPr>
                <w:rFonts w:ascii="Arial" w:eastAsia="Calibri" w:hAnsi="Arial" w:cs="Arial"/>
                <w:sz w:val="20"/>
                <w:szCs w:val="20"/>
              </w:rPr>
              <w:t>–</w:t>
            </w:r>
            <w:r w:rsidRPr="0059191F">
              <w:rPr>
                <w:rFonts w:ascii="Arial" w:eastAsia="Calibri" w:hAnsi="Arial" w:cs="Arial"/>
                <w:sz w:val="20"/>
                <w:szCs w:val="20"/>
              </w:rPr>
              <w:t xml:space="preserve"> Czarny</w:t>
            </w:r>
          </w:p>
          <w:p w14:paraId="5B28A5A3" w14:textId="77777777" w:rsidR="009709FE" w:rsidRPr="0059191F" w:rsidRDefault="009709FE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8D88AFC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Cechy fotela - Funkcja bujania, Regulacja odcinka lędźwiowego</w:t>
            </w:r>
          </w:p>
          <w:p w14:paraId="0658C95B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Rodzaj regulacji podłokietników - Góra-dół, lewo-prawo, przód-tył, skosy</w:t>
            </w:r>
          </w:p>
          <w:p w14:paraId="17315970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Podstawa fotela - Metalowa</w:t>
            </w:r>
          </w:p>
          <w:p w14:paraId="5B40EC10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Rozmiar - Normal</w:t>
            </w:r>
          </w:p>
          <w:p w14:paraId="64ACFB80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Rodzaj fotela - gamingowy</w:t>
            </w:r>
          </w:p>
          <w:p w14:paraId="5B394799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Rodzaj mechanizmu - Tilttech™ Swing, Tilttech™ Gear</w:t>
            </w:r>
          </w:p>
          <w:p w14:paraId="3F7C9A37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Podnóżek - Nie</w:t>
            </w:r>
          </w:p>
          <w:p w14:paraId="2A34FD75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Zagłówek – Tak (magnetycznie mocowany)</w:t>
            </w:r>
          </w:p>
          <w:p w14:paraId="4DEC444D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Poduszka lędźwiowa – Nie. Wymagana jest regulacja odcinka lędźwiowego.</w:t>
            </w:r>
          </w:p>
          <w:p w14:paraId="7C050CCB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Pianka typu Memory - Tak</w:t>
            </w:r>
          </w:p>
          <w:p w14:paraId="68C8CB3E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Rodzaj wypełnienia - Pianka typu HR</w:t>
            </w:r>
          </w:p>
          <w:p w14:paraId="7A2A0155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Rodzaj kółek - Kauczukowe</w:t>
            </w:r>
          </w:p>
          <w:p w14:paraId="60303B09" w14:textId="77777777" w:rsidR="00372795" w:rsidRPr="0059191F" w:rsidRDefault="00372795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EFC2E4E" w14:textId="652F3C7C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Szerokość [mm] - 680</w:t>
            </w:r>
          </w:p>
          <w:p w14:paraId="5B896543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Wysokość [mm] - 1275</w:t>
            </w:r>
          </w:p>
          <w:p w14:paraId="40FEB027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Głębokość [mm] - 540</w:t>
            </w:r>
          </w:p>
          <w:p w14:paraId="05B8A8D4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Obciążenie maksymalne - min. 140 kg</w:t>
            </w:r>
          </w:p>
          <w:p w14:paraId="0F20A1B6" w14:textId="77777777" w:rsidR="009709FE" w:rsidRDefault="009709FE" w:rsidP="0059191F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18318CA2" w14:textId="3F0A7468" w:rsidR="000A365A" w:rsidRPr="009709FE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709FE">
              <w:rPr>
                <w:rFonts w:ascii="Arial" w:eastAsia="Calibri" w:hAnsi="Arial" w:cs="Arial"/>
                <w:sz w:val="20"/>
                <w:szCs w:val="20"/>
              </w:rPr>
              <w:t>Budowa:</w:t>
            </w:r>
          </w:p>
          <w:p w14:paraId="3FECDE7F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Siedzisko z funkcją chłodzenia</w:t>
            </w:r>
          </w:p>
          <w:p w14:paraId="7D207816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Magnetyczny zagłówek</w:t>
            </w:r>
          </w:p>
          <w:p w14:paraId="61ABEEE8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 xml:space="preserve">Przewiewny materiał </w:t>
            </w:r>
          </w:p>
          <w:p w14:paraId="1BF9317F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Precyzyjna regulacja podparcia lędźwi</w:t>
            </w:r>
          </w:p>
          <w:p w14:paraId="41EC883D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Ergonomiczne podłokietniki z regulacją w 4 płaszczyznach</w:t>
            </w:r>
          </w:p>
          <w:p w14:paraId="2A33615B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Funkcja bujania z wykorzystaniem mechanicmu Tilttech™ Frog</w:t>
            </w:r>
          </w:p>
          <w:p w14:paraId="102AA7B1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Zwrotne i ciche kółka z powłoką kauczukową chroniącą podłogę</w:t>
            </w:r>
          </w:p>
          <w:p w14:paraId="4F6FFDA7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lastRenderedPageBreak/>
              <w:t>Maksymalne obciążenie minimum na poziomie 140 kg</w:t>
            </w:r>
          </w:p>
          <w:p w14:paraId="1662CD08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Technologia chłodzenia siedziska CoolComfort™</w:t>
            </w:r>
          </w:p>
          <w:p w14:paraId="67606BD1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Poszycie z tkaniny GentlePro™ i spełnienie testu Martindale’a na poziomie min. 90 000 cykli.</w:t>
            </w:r>
          </w:p>
          <w:p w14:paraId="79152ECD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 xml:space="preserve">Zagłówek magnetyczny </w:t>
            </w:r>
          </w:p>
          <w:p w14:paraId="3CB174AB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Wbudowany mechanizm ProSpine Support™ - pozwalający na regulację wyprofilowania oparcia i zapewniający  idealną stabilizację odcinka lędźwiowego.</w:t>
            </w:r>
          </w:p>
          <w:p w14:paraId="7ED5AA3F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Wykorzystanie mechanizmów Tilttech™ Lift i Tilttech™ Swing i Tilttech™ Gear</w:t>
            </w:r>
          </w:p>
          <w:p w14:paraId="65F122D4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Blokada oparcia w dowolnym punkcie aż do 170°</w:t>
            </w:r>
          </w:p>
          <w:p w14:paraId="6ED2073D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Podłokietniki Armtech™ Quatro Premium</w:t>
            </w:r>
          </w:p>
          <w:p w14:paraId="0A6CA267" w14:textId="77777777" w:rsidR="000A365A" w:rsidRPr="0059191F" w:rsidRDefault="000A365A" w:rsidP="0059191F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Regulacja podłokietników w 4 kierunkach modyfikacji (góra-dół, przód-tył, lewo-prawo, skosy) i możliwość blokady pozycji.</w:t>
            </w:r>
          </w:p>
          <w:p w14:paraId="49E9CADA" w14:textId="30E88279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pl-PL"/>
              </w:rPr>
            </w:pPr>
          </w:p>
          <w:p w14:paraId="6FF7324E" w14:textId="77777777" w:rsidR="00A71A20" w:rsidRPr="0059191F" w:rsidRDefault="00A71A20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 dostawą na adres: Centrum Zaawansowanych Technologii, Uniwersytetu</w:t>
            </w:r>
          </w:p>
          <w:p w14:paraId="7951D0A5" w14:textId="77777777" w:rsidR="00A71A20" w:rsidRPr="0059191F" w:rsidRDefault="00A71A20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Poznańskiego 10, 61-614 Poznań, pokój D 109 – IAS</w:t>
            </w:r>
          </w:p>
          <w:p w14:paraId="62E22A08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BBB34C8" w14:textId="6D9A47C8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Powyższe parametry spełnia fotel: Diablo X.Eye Prime, Burned Black, Rozmiar normal</w:t>
            </w: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E4B752" w14:textId="77777777" w:rsidR="00A72AD9" w:rsidRPr="0059191F" w:rsidRDefault="00A72AD9" w:rsidP="005919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99663" w14:textId="1CC1056C" w:rsidR="00A72AD9" w:rsidRPr="0059191F" w:rsidRDefault="00A72AD9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7A7FCF" w:rsidRPr="0059191F" w14:paraId="50643C46" w14:textId="77777777" w:rsidTr="007A7FCF">
        <w:trPr>
          <w:trHeight w:val="543"/>
        </w:trPr>
        <w:tc>
          <w:tcPr>
            <w:tcW w:w="15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4EFD8FE" w14:textId="78C31B12" w:rsidR="007A7FCF" w:rsidRPr="0059191F" w:rsidRDefault="007A7FCF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Wydział Studiów Edukacyjnych, BOW, ul. A. Szamarzewskiego 89, 60-568 Poznań</w:t>
            </w:r>
          </w:p>
        </w:tc>
      </w:tr>
      <w:tr w:rsidR="00684D00" w:rsidRPr="0059191F" w14:paraId="5CC03604" w14:textId="77777777" w:rsidTr="00427E41">
        <w:trPr>
          <w:trHeight w:val="54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D17D1" w14:textId="618D4DF1" w:rsidR="00372795" w:rsidRPr="0059191F" w:rsidRDefault="005C5F97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FC46FF" w14:textId="664395A0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Krzesło obrotowe,</w:t>
            </w: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biurowe z</w:t>
            </w:r>
            <w:r w:rsid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tapicerowanym siedziskiem, siatkowym oparciem oraz regulowanymi</w:t>
            </w:r>
            <w:r w:rsid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podłokietnikami:</w:t>
            </w:r>
          </w:p>
          <w:p w14:paraId="313C8C57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Wymiary:</w:t>
            </w:r>
          </w:p>
          <w:p w14:paraId="7AE0A810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Szerokość oparcia: 430 mm</w:t>
            </w:r>
          </w:p>
          <w:p w14:paraId="179C7270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Wysokość tarczy oparcia: 520 mm</w:t>
            </w:r>
          </w:p>
          <w:p w14:paraId="67DEF9A4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Wysokość oparcia regulowana w zakresie: 570-640 mm</w:t>
            </w:r>
          </w:p>
          <w:p w14:paraId="701C094D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Szerokość siedziska: 460 mm,</w:t>
            </w:r>
          </w:p>
          <w:p w14:paraId="7E9DD16B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Głębokość powierzchni siedziska: 440 mm</w:t>
            </w:r>
          </w:p>
          <w:p w14:paraId="0777FF38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Głębokość siedziska: 425-475 mm</w:t>
            </w:r>
          </w:p>
          <w:p w14:paraId="2186B8E0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Wysokość siedziska regulowana w zakresie: 420-545 mm</w:t>
            </w:r>
          </w:p>
          <w:p w14:paraId="486F1F53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Wysokość całkowita regulowana w zakresie: 980-1180 mm</w:t>
            </w:r>
          </w:p>
          <w:p w14:paraId="6A118499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Średnica podstawy pięcioramiennej: 710 mm</w:t>
            </w:r>
          </w:p>
          <w:p w14:paraId="3D18CC6E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Budowa :</w:t>
            </w:r>
          </w:p>
          <w:p w14:paraId="7B67728C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Siedzisko tapicerowane, oparcie siatkowe.</w:t>
            </w:r>
          </w:p>
          <w:p w14:paraId="4AA255DA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Oparcie: szkielet dwuczęściowy, wykonany z czarnego polipropylenu (PP)</w:t>
            </w:r>
          </w:p>
          <w:p w14:paraId="190CBEA2" w14:textId="4865892E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składa się ze szkieletu głównego i zamontowanej na nim ramki obłożonej siatką</w:t>
            </w:r>
            <w:r w:rsidR="009709F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tapicerską w kolorze czarnym.</w:t>
            </w:r>
          </w:p>
          <w:p w14:paraId="18FA1BC1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Siedzisko: szkielet wykonany z sklejki bukowej 7-warstwowej grubości</w:t>
            </w:r>
          </w:p>
          <w:p w14:paraId="4E0778DB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10mm pokryty jest pianką wylewaną (FOAM-I) o grubości 50mm i gęstości</w:t>
            </w:r>
          </w:p>
          <w:p w14:paraId="0FB436D0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60kg/m3. Siedzisko wykończone jest od spodu materiałem tapicerskim typu</w:t>
            </w:r>
          </w:p>
          <w:p w14:paraId="0FA78775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wigofil w kolorze czarnym.</w:t>
            </w:r>
          </w:p>
          <w:p w14:paraId="29044855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Mechanizm synchroniczny, umożliwiający blokadę oparcia i siedziska w 5</w:t>
            </w:r>
          </w:p>
          <w:p w14:paraId="24579A88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pozycjach</w:t>
            </w:r>
          </w:p>
          <w:p w14:paraId="4FD008FB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Możliwość swobodnego kołysania się• Oparcie odchylające się synchronicznie z siedziskiem.</w:t>
            </w:r>
          </w:p>
          <w:p w14:paraId="7AF55A26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Regulacja siły oporu oparcia za pomocą pokrętła.</w:t>
            </w:r>
          </w:p>
          <w:p w14:paraId="31906342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Kąt pochylenia oparcia 33° zsynchronizowany z kątem pochylenia</w:t>
            </w:r>
          </w:p>
          <w:p w14:paraId="0B3CB3C5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siedziska 11°</w:t>
            </w:r>
          </w:p>
          <w:p w14:paraId="32C94969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Regulacja głębokości siedziska 50mm z blokadą w 5 pozycjach</w:t>
            </w:r>
          </w:p>
          <w:p w14:paraId="6F120780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Anti- Shock – zabezpieczenie przed uderzeniem oparcia w plecy</w:t>
            </w:r>
          </w:p>
          <w:p w14:paraId="21B6A8D8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użytkownika po zwolnieniu blokady</w:t>
            </w:r>
          </w:p>
          <w:p w14:paraId="77783D4F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Płynna regulacja wysokości krzesła za pomocą podnośnika</w:t>
            </w:r>
          </w:p>
          <w:p w14:paraId="5AD4ED8B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pneumatycznego</w:t>
            </w:r>
          </w:p>
          <w:p w14:paraId="35A9D26D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Oparcie połączone jest z siedziskiem za pomocą łącznika wykonanego z</w:t>
            </w:r>
          </w:p>
          <w:p w14:paraId="4EFA6CC6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blachy stalowej o grubości 8mm. Łącznik jest zintegrowany z zapadkowym</w:t>
            </w:r>
          </w:p>
          <w:p w14:paraId="782BC536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systemem regulacji wysokości (Up&amp;Down), umożliwiającym regulację na</w:t>
            </w:r>
          </w:p>
          <w:p w14:paraId="4239AE4A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wysokość do 70mm z możliwością blokady w 13 pozycjach.</w:t>
            </w:r>
          </w:p>
          <w:p w14:paraId="677F55C6" w14:textId="0D4A400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Na łącznik nakładana jest dwuczęściowa osłona wykonana z polipropylenu</w:t>
            </w:r>
            <w:r w:rsidR="009709F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(PP) w kolorze czarnym.</w:t>
            </w:r>
          </w:p>
          <w:p w14:paraId="1B0A7682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Podparcie lędźwi manualne, zintegrowane z oparciem regulowane na</w:t>
            </w:r>
          </w:p>
          <w:p w14:paraId="7B710A14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wysokość 70mm. Poduszka podparcia miękka, tapicerowana.</w:t>
            </w:r>
          </w:p>
          <w:p w14:paraId="3A9C8B97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Podłokietniki wykonane z poliamidu wzmocnionego włóknem szklanym</w:t>
            </w:r>
          </w:p>
          <w:p w14:paraId="063F03E5" w14:textId="7675952C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(PA+GF) w kolorze czarnym. Nakładki podłokietników wykonane z miękkiego</w:t>
            </w:r>
            <w:r w:rsidR="009709F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poliuretanu (PU) w kolorze czarnym.</w:t>
            </w:r>
          </w:p>
          <w:p w14:paraId="3A8511A1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Podłokietniki regulowane góra -dół w zakresie 80mm z regulacją na boki -</w:t>
            </w:r>
          </w:p>
          <w:p w14:paraId="1E021220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25mm na stronę (50mm łącznie).</w:t>
            </w:r>
          </w:p>
          <w:p w14:paraId="507E17C9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Zagłówek: tapicerowany obustronnie. Szkielet wykonany ze sklejki</w:t>
            </w:r>
          </w:p>
          <w:p w14:paraId="106362C6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obłożony jest dwiema warstwami pianki ciętej o grubości 6 mm każda.</w:t>
            </w:r>
          </w:p>
          <w:p w14:paraId="4FD0F6DB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Regulowana wysokość oraz kąt pochylenia. Ramię zagłówka wykonane z</w:t>
            </w:r>
          </w:p>
          <w:p w14:paraId="1E9B20DA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poliamidu wzmocnionego włóknem szklanym (PA+GF).</w:t>
            </w:r>
          </w:p>
          <w:p w14:paraId="4048173F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Podstawa pięcioramienna wykonana z czarnego poliamidu (PA)</w:t>
            </w:r>
          </w:p>
          <w:p w14:paraId="28B0B3BD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Kółka o średnicy fi 60 mm do twardych powierzchni,</w:t>
            </w:r>
          </w:p>
          <w:p w14:paraId="1DEC2A10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Kolorystyka: do wyboru z wzornika producenta. Kolorystyka do wyboru</w:t>
            </w:r>
          </w:p>
          <w:p w14:paraId="08165778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przez Zamawiającego, przed podpisaniem umowy.</w:t>
            </w:r>
          </w:p>
          <w:p w14:paraId="5C265E26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Wymagana tapicerka o parametrach nie gorszych niż:</w:t>
            </w:r>
          </w:p>
          <w:p w14:paraId="46F6C38D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Siedzisko:</w:t>
            </w:r>
          </w:p>
          <w:p w14:paraId="03B8D9B5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Krzesło tapicerowane tkaniną o parametrach :• Skład: 100% poliester</w:t>
            </w:r>
          </w:p>
          <w:p w14:paraId="6584B44B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Gramatura: 250 g/m2</w:t>
            </w:r>
          </w:p>
          <w:p w14:paraId="2F057C49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Ścieralność : 150 000 cykli Martindala,</w:t>
            </w:r>
          </w:p>
          <w:p w14:paraId="007DCA99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Niepalność : wg EN 1021-1, EN 1021-2</w:t>
            </w:r>
          </w:p>
          <w:p w14:paraId="74D20D65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Oparcie:</w:t>
            </w:r>
          </w:p>
          <w:p w14:paraId="3958D647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Skład: 100 % poliester</w:t>
            </w:r>
          </w:p>
          <w:p w14:paraId="2021271B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Gramatura: 350 g/m2</w:t>
            </w:r>
          </w:p>
          <w:p w14:paraId="32E5EAF6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Odporność na ścieranie: ≥ 80 000 cykli Martindale</w:t>
            </w:r>
          </w:p>
          <w:p w14:paraId="3973A307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Odporność na pilling: EN ISO 12945 – 2 (5)</w:t>
            </w:r>
          </w:p>
          <w:p w14:paraId="24421E35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Odporność barwy na światło: EN ISO 105-B02 (6)</w:t>
            </w:r>
          </w:p>
          <w:p w14:paraId="178DA8DB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Odporność barwy na tarcie: EN ISO 105-X12 (wet: 4 – 5/dry: 4 – 5)</w:t>
            </w:r>
          </w:p>
          <w:p w14:paraId="3093859E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Trudnozapalność: EN 1021 –1, EN 1021 – 2 Oeko-Tex Standard 100 certificate</w:t>
            </w:r>
          </w:p>
          <w:p w14:paraId="3020FE19" w14:textId="77777777" w:rsidR="009709FE" w:rsidRDefault="009709FE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679D0BF" w14:textId="68CE9912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Atesty/Certyfikaty, które należy </w:t>
            </w:r>
            <w:r w:rsidR="009709FE"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złożyć</w:t>
            </w: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wraz z oferta:</w:t>
            </w:r>
          </w:p>
          <w:p w14:paraId="2A49FAC4" w14:textId="77777777" w:rsidR="007A7FCF" w:rsidRPr="0059191F" w:rsidRDefault="007A7FCF" w:rsidP="0059191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Atest / certyfikat wytrzymałościowy zgodny z: EN1335</w:t>
            </w:r>
          </w:p>
          <w:p w14:paraId="1727608E" w14:textId="3B9BFF62" w:rsidR="00372795" w:rsidRPr="0059191F" w:rsidRDefault="007A7FCF" w:rsidP="009709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• Protokół oceny Ergonomicznej w oparciu o Rozporządzenie Ministra Pracy</w:t>
            </w:r>
            <w:r w:rsidR="009709F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59191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 Polityki Socjalnej z 1 grudnia 1998 (Dz.U.Nr 148, poz. 973)</w:t>
            </w: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AFE0D4" w14:textId="77777777" w:rsidR="00372795" w:rsidRPr="0059191F" w:rsidRDefault="00372795" w:rsidP="005919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11C86" w14:textId="1A88794F" w:rsidR="00372795" w:rsidRPr="0059191F" w:rsidRDefault="007A7FCF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B38D0" w:rsidRPr="0059191F" w14:paraId="55B02C3A" w14:textId="77777777" w:rsidTr="009709FE">
        <w:trPr>
          <w:trHeight w:val="543"/>
        </w:trPr>
        <w:tc>
          <w:tcPr>
            <w:tcW w:w="15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30864DE" w14:textId="77777777" w:rsidR="009709FE" w:rsidRPr="009709FE" w:rsidRDefault="006B38D0" w:rsidP="009709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lastRenderedPageBreak/>
              <w:t>Zakład Fizjologii Roślin</w:t>
            </w:r>
            <w:r w:rsidR="009709F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,</w:t>
            </w:r>
            <w:r w:rsidR="009709FE" w:rsidRPr="009709F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ul. Uniwersytetu Poznańskiego 6</w:t>
            </w:r>
          </w:p>
          <w:p w14:paraId="0D42C5EF" w14:textId="3412824C" w:rsidR="006B38D0" w:rsidRPr="0059191F" w:rsidRDefault="009709FE" w:rsidP="009709F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709F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61-614 Poznań</w:t>
            </w:r>
          </w:p>
        </w:tc>
      </w:tr>
      <w:tr w:rsidR="00684D00" w:rsidRPr="0059191F" w14:paraId="0DD5F83B" w14:textId="77777777" w:rsidTr="00427E41">
        <w:trPr>
          <w:trHeight w:val="54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8C87B" w14:textId="2CDABCE7" w:rsidR="007A7FCF" w:rsidRPr="0059191F" w:rsidRDefault="007A7FCF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4A727" w14:textId="39AA70AC" w:rsidR="006B38D0" w:rsidRPr="0059191F" w:rsidRDefault="006B38D0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Krzesło biurowe </w:t>
            </w:r>
          </w:p>
          <w:p w14:paraId="2CE3EFB8" w14:textId="77777777" w:rsidR="006B38D0" w:rsidRPr="0059191F" w:rsidRDefault="006B38D0" w:rsidP="0059191F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b/>
                <w:sz w:val="20"/>
                <w:szCs w:val="20"/>
              </w:rPr>
              <w:t>Wymiary:</w:t>
            </w:r>
          </w:p>
          <w:p w14:paraId="3F702E99" w14:textId="77777777" w:rsidR="006B38D0" w:rsidRPr="0059191F" w:rsidRDefault="006B38D0" w:rsidP="0059191F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Wysokość siedziska w najniższym położeniu: 46 cm , z regulacją w zakresie +9 cm (+/- 1 cm)</w:t>
            </w:r>
          </w:p>
          <w:p w14:paraId="4DB88BBB" w14:textId="77777777" w:rsidR="006B38D0" w:rsidRPr="0059191F" w:rsidRDefault="006B38D0" w:rsidP="0059191F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Wysokość całkowita mierzona do krańca oparcia, przy położeniu siedziska w najniższym położeniu: 113 cm (+/- 1 cm)</w:t>
            </w:r>
          </w:p>
          <w:p w14:paraId="3BD57135" w14:textId="77777777" w:rsidR="006B38D0" w:rsidRPr="0059191F" w:rsidRDefault="006B38D0" w:rsidP="0059191F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Szerokość siedziska: 50,5 cm (+/- 1 cm)</w:t>
            </w:r>
          </w:p>
          <w:p w14:paraId="0664C3CB" w14:textId="77777777" w:rsidR="006B38D0" w:rsidRPr="0059191F" w:rsidRDefault="006B38D0" w:rsidP="0059191F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Szerokość oparcia w odcinku lędźwiowym: 44,5 cm (+/- 1 cm)</w:t>
            </w:r>
          </w:p>
          <w:p w14:paraId="62B7E570" w14:textId="77777777" w:rsidR="006B38D0" w:rsidRPr="0059191F" w:rsidRDefault="006B38D0" w:rsidP="0059191F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Głębokość siedziska: min. 51 cm (+/- 1 cm)</w:t>
            </w:r>
          </w:p>
          <w:p w14:paraId="43E9D759" w14:textId="77777777" w:rsidR="006B38D0" w:rsidRPr="0059191F" w:rsidRDefault="006B38D0" w:rsidP="0059191F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Średnica podstawy: 68,5</w:t>
            </w:r>
            <w:r w:rsidRPr="0059191F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cm (+/- 1 cm)</w:t>
            </w:r>
          </w:p>
          <w:p w14:paraId="7CF74D1E" w14:textId="77777777" w:rsidR="006B38D0" w:rsidRPr="0059191F" w:rsidRDefault="006B38D0" w:rsidP="0059191F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Maksymalna waga osoby siedzącej 130 kg (+/- 0,1 kg), maksymalny wzrost 190 cm </w:t>
            </w:r>
            <w:r w:rsidRPr="0059191F">
              <w:rPr>
                <w:rFonts w:ascii="Arial" w:eastAsia="Calibri" w:hAnsi="Arial" w:cs="Arial"/>
                <w:sz w:val="20"/>
                <w:szCs w:val="20"/>
              </w:rPr>
              <w:t>(+/- 1 cm)</w:t>
            </w:r>
          </w:p>
          <w:p w14:paraId="3656654B" w14:textId="77777777" w:rsidR="006B38D0" w:rsidRPr="0059191F" w:rsidRDefault="006B38D0" w:rsidP="0059191F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2B78CF94" w14:textId="77777777" w:rsidR="006B38D0" w:rsidRPr="0059191F" w:rsidRDefault="006B38D0" w:rsidP="0059191F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b/>
                <w:sz w:val="20"/>
                <w:szCs w:val="20"/>
              </w:rPr>
              <w:t>Budowa:</w:t>
            </w:r>
          </w:p>
          <w:p w14:paraId="54C038BB" w14:textId="77777777" w:rsidR="006B38D0" w:rsidRPr="0059191F" w:rsidRDefault="006B38D0" w:rsidP="0059191F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lastRenderedPageBreak/>
              <w:t>Szkielet siedziska wykonany z tworzywa sztucznego i metalu, pokryty czarną wentylowaną siatką</w:t>
            </w:r>
          </w:p>
          <w:p w14:paraId="6D4D4136" w14:textId="77777777" w:rsidR="006B38D0" w:rsidRPr="0059191F" w:rsidRDefault="006B38D0" w:rsidP="0059191F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Szkielet oparcia wykonany z tworzywa sztucznego i metalu, pokryty czarną wentylowaną siatką</w:t>
            </w:r>
          </w:p>
          <w:p w14:paraId="47CBA84E" w14:textId="77777777" w:rsidR="006B38D0" w:rsidRPr="0059191F" w:rsidRDefault="006B38D0" w:rsidP="0059191F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Oparcie podzielone na trzy segmenty: zagłówek (wysokość 17 cm), część środkowa (wysokość 32 cm) i podparcie lędźwiowe (25 cm)</w:t>
            </w:r>
          </w:p>
          <w:p w14:paraId="6B04A38E" w14:textId="77777777" w:rsidR="006B38D0" w:rsidRPr="0059191F" w:rsidRDefault="006B38D0" w:rsidP="0059191F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Funkcja bujania. Regulacja kąta odchylenia oparcia w zakresie 90-140° z możliwością blokady kąta odchylenia oparcia</w:t>
            </w:r>
          </w:p>
          <w:p w14:paraId="2C037C04" w14:textId="77777777" w:rsidR="006B38D0" w:rsidRPr="0059191F" w:rsidRDefault="006B38D0" w:rsidP="0059191F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Regulacja wysokości zagłówka w zakresie 6 cm</w:t>
            </w:r>
          </w:p>
          <w:p w14:paraId="1CB981FE" w14:textId="77777777" w:rsidR="006B38D0" w:rsidRPr="0059191F" w:rsidRDefault="006B38D0" w:rsidP="0059191F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Podłokietniki 3D – regulacja w pionie i poziomie oraz rotacja do 30°</w:t>
            </w:r>
          </w:p>
          <w:p w14:paraId="13BCAD44" w14:textId="77777777" w:rsidR="006B38D0" w:rsidRPr="0059191F" w:rsidRDefault="006B38D0" w:rsidP="0059191F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 w:rsidRPr="0059191F">
              <w:rPr>
                <w:rFonts w:ascii="Arial" w:eastAsia="Calibri" w:hAnsi="Arial" w:cs="Arial"/>
                <w:sz w:val="20"/>
                <w:szCs w:val="20"/>
              </w:rPr>
              <w:t>Podstawa pięcioramienna polimerowa. Kółka wykonane z polipropylenu o średnicy 5 lub 6 cm do każdej powierzchni. Podnośnik gazowy, klasa 3 lub 4</w:t>
            </w:r>
          </w:p>
          <w:p w14:paraId="13FC6A69" w14:textId="77777777" w:rsidR="006B38D0" w:rsidRPr="0059191F" w:rsidRDefault="006B38D0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1B800BE0" w14:textId="51357D85" w:rsidR="007A7FCF" w:rsidRPr="0059191F" w:rsidRDefault="006B38D0" w:rsidP="0059191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59191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Powyższe parametry spełnia krzesło : Sense7 Nobu Czarne</w:t>
            </w: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FFA718" w14:textId="77777777" w:rsidR="007A7FCF" w:rsidRPr="0059191F" w:rsidRDefault="006B38D0" w:rsidP="005919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/>
                <w:kern w:val="36"/>
                <w:sz w:val="20"/>
                <w:szCs w:val="20"/>
                <w:lang w:eastAsia="pl-PL"/>
              </w:rPr>
            </w:pPr>
            <w:bookmarkStart w:id="0" w:name="_GoBack"/>
            <w:r w:rsidRPr="0059191F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16D15DD7" wp14:editId="6DC606D8">
                  <wp:extent cx="1162050" cy="1899293"/>
                  <wp:effectExtent l="0" t="0" r="0" b="5715"/>
                  <wp:docPr id="66966856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432" cy="1926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1A544726" w14:textId="343B969A" w:rsidR="006B38D0" w:rsidRPr="0059191F" w:rsidRDefault="006B38D0" w:rsidP="005919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/>
                <w:kern w:val="36"/>
                <w:sz w:val="20"/>
                <w:szCs w:val="20"/>
                <w:lang w:eastAsia="pl-PL"/>
              </w:rPr>
            </w:pPr>
            <w:r w:rsidRPr="0059191F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6D0D6856" wp14:editId="57361113">
                  <wp:extent cx="1819275" cy="2072020"/>
                  <wp:effectExtent l="0" t="0" r="0" b="4445"/>
                  <wp:docPr id="1858874025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993" cy="209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A4E2E" w14:textId="42AD36A7" w:rsidR="007A7FCF" w:rsidRPr="0059191F" w:rsidRDefault="006B38D0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</w:t>
            </w:r>
          </w:p>
        </w:tc>
      </w:tr>
      <w:tr w:rsidR="00A54A57" w:rsidRPr="0059191F" w14:paraId="4699C511" w14:textId="77777777" w:rsidTr="00A54A57">
        <w:trPr>
          <w:trHeight w:val="543"/>
        </w:trPr>
        <w:tc>
          <w:tcPr>
            <w:tcW w:w="15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1E70438" w14:textId="1D75747C" w:rsidR="00A54A57" w:rsidRPr="0059191F" w:rsidRDefault="00A54A57" w:rsidP="0059191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b/>
                <w:sz w:val="20"/>
                <w:szCs w:val="20"/>
                <w:lang w:val="en-US" w:eastAsia="pl-PL"/>
              </w:rPr>
              <w:t>Coll. Maius, Ul. Fredry 10, Poznań</w:t>
            </w:r>
          </w:p>
        </w:tc>
      </w:tr>
      <w:tr w:rsidR="00684D00" w:rsidRPr="0059191F" w14:paraId="4A4648D7" w14:textId="77777777" w:rsidTr="00427E41">
        <w:trPr>
          <w:trHeight w:val="543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20FD1" w14:textId="0D296E24" w:rsidR="006B38D0" w:rsidRPr="008B640A" w:rsidRDefault="006B38D0" w:rsidP="003A3D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A3D6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6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7B0BE" w14:textId="77777777" w:rsidR="00A54A57" w:rsidRPr="003A3D65" w:rsidRDefault="00A54A57" w:rsidP="003A3D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3A3D6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Fotel biurowy</w:t>
            </w:r>
          </w:p>
          <w:p w14:paraId="6B137FD7" w14:textId="2419FA8E" w:rsidR="00AA5E25" w:rsidRPr="003A3D65" w:rsidRDefault="003A3D65" w:rsidP="003A3D6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>F</w:t>
            </w:r>
            <w:r w:rsidRPr="003A3D65">
              <w:rPr>
                <w:rFonts w:ascii="Arial" w:hAnsi="Arial" w:cs="Arial"/>
                <w:sz w:val="20"/>
                <w:szCs w:val="20"/>
              </w:rPr>
              <w:t xml:space="preserve">otel </w:t>
            </w:r>
            <w:r w:rsidRPr="003A3D65">
              <w:rPr>
                <w:rFonts w:ascii="Arial" w:hAnsi="Arial" w:cs="Arial"/>
                <w:b/>
                <w:bCs/>
                <w:sz w:val="20"/>
                <w:szCs w:val="20"/>
              </w:rPr>
              <w:t>w zakresie e</w:t>
            </w:r>
            <w:r w:rsidRPr="003A3D65">
              <w:rPr>
                <w:rFonts w:ascii="Arial" w:hAnsi="Arial" w:cs="Arial"/>
                <w:b/>
                <w:bCs/>
                <w:sz w:val="20"/>
                <w:szCs w:val="20"/>
              </w:rPr>
              <w:t>rgonomii i regulacji posiadał :</w:t>
            </w:r>
          </w:p>
          <w:p w14:paraId="50CFF28C" w14:textId="2D942761" w:rsidR="003A3D65" w:rsidRDefault="003A3D65" w:rsidP="003A3D6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A3D6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- Reg</w:t>
            </w:r>
            <w:r w:rsidR="00AA5E25" w:rsidRPr="00AA5E2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ulacja wysokości zagłówka</w:t>
            </w:r>
            <w:r w:rsidR="00AA5E25" w:rsidRPr="00AA5E2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– Regulacja kąta nachylenia zagłówka</w:t>
            </w:r>
            <w:r w:rsidR="00AA5E25" w:rsidRPr="00AA5E2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– Regulacja wysokości oparcia, możliwość pochylenia oparcia do przodu (kąt ujemny)</w:t>
            </w:r>
            <w:r w:rsidR="00AA5E25" w:rsidRPr="00AA5E2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– Regulacja podłokietników 3D</w:t>
            </w:r>
            <w:r w:rsidR="00AA5E25" w:rsidRPr="00AA5E2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– Regulacja wysokości siedziska</w:t>
            </w:r>
            <w:r w:rsidR="00AA5E25" w:rsidRPr="00AA5E2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– Regulacja głębokości siedziska</w:t>
            </w:r>
          </w:p>
          <w:p w14:paraId="27B780AB" w14:textId="77777777" w:rsidR="003A3D65" w:rsidRPr="003A3D65" w:rsidRDefault="003A3D65" w:rsidP="003A3D6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EC9FB7D" w14:textId="77777777" w:rsidR="003A3D65" w:rsidRPr="003A3D65" w:rsidRDefault="003A3D65" w:rsidP="003A3D6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3D65">
              <w:rPr>
                <w:rFonts w:ascii="Arial" w:hAnsi="Arial" w:cs="Arial"/>
                <w:b/>
                <w:bCs/>
                <w:sz w:val="20"/>
                <w:szCs w:val="20"/>
              </w:rPr>
              <w:t>W zakresie mechanizmu wymagane jest aby fotel posiadał :</w:t>
            </w:r>
          </w:p>
          <w:p w14:paraId="15C1C467" w14:textId="77777777" w:rsidR="003A3D65" w:rsidRPr="003A3D65" w:rsidRDefault="003A3D65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>- mechanizm synchroniczny ( ruch oparcia i siedziska )</w:t>
            </w:r>
          </w:p>
          <w:p w14:paraId="45985CAA" w14:textId="77777777" w:rsidR="003A3D65" w:rsidRPr="003A3D65" w:rsidRDefault="003A3D65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możliwość blokady w kilu pozycjach </w:t>
            </w:r>
          </w:p>
          <w:p w14:paraId="466E4AEC" w14:textId="6E980FB9" w:rsidR="003A3D65" w:rsidRPr="003A3D65" w:rsidRDefault="003A3D65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>- możliwość odchylenia oparcia ( w tym pozycja do pracy aktywnej )</w:t>
            </w:r>
          </w:p>
          <w:p w14:paraId="5AA022E4" w14:textId="77777777" w:rsidR="003A3D65" w:rsidRPr="003A3D65" w:rsidRDefault="003A3D65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A7C50C9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3D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zakresie konstrukcji i wytrzymałości wymagane jest aby fotel : </w:t>
            </w:r>
          </w:p>
          <w:p w14:paraId="1E341573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przeznaczony był do pracy 24/7 </w:t>
            </w:r>
          </w:p>
          <w:p w14:paraId="4F279BDE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 posiadał  nośność minimum 150 kg </w:t>
            </w:r>
          </w:p>
          <w:p w14:paraId="3D936B3D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posiadał  stabilną podstawę ( np. aluminium ) </w:t>
            </w:r>
          </w:p>
          <w:p w14:paraId="5B85E9F6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posiadał wysokiej jakości siłownik i kółka </w:t>
            </w:r>
          </w:p>
          <w:p w14:paraId="3B6D644D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3D6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W zakresie materiałów fotel powinien posiadać :</w:t>
            </w:r>
          </w:p>
          <w:p w14:paraId="6EADA0F5" w14:textId="6738ACD3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>- trwałą  tapicerkę odporną na ścieranie i łatw</w:t>
            </w:r>
            <w:r w:rsidR="003A3D65" w:rsidRPr="003A3D65">
              <w:rPr>
                <w:rFonts w:ascii="Arial" w:hAnsi="Arial" w:cs="Arial"/>
                <w:sz w:val="20"/>
                <w:szCs w:val="20"/>
              </w:rPr>
              <w:t>ą do czyszczenia ( nie ekoskóra</w:t>
            </w:r>
            <w:r w:rsidRPr="003A3D65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1604BFAE" w14:textId="31E76E0D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profilowane siedzisko i oparcie wspierające kręgosłup </w:t>
            </w:r>
          </w:p>
          <w:p w14:paraId="1675BD52" w14:textId="77777777" w:rsidR="003A3D65" w:rsidRPr="003A3D65" w:rsidRDefault="003A3D65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F3A469C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3D65">
              <w:rPr>
                <w:rFonts w:ascii="Arial" w:hAnsi="Arial" w:cs="Arial"/>
                <w:b/>
                <w:bCs/>
                <w:sz w:val="20"/>
                <w:szCs w:val="20"/>
              </w:rPr>
              <w:t>W zakresie normatywnym fotel powinien spełniać normy :</w:t>
            </w:r>
          </w:p>
          <w:p w14:paraId="09B3A4B1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PN-EN 1335 </w:t>
            </w:r>
          </w:p>
          <w:p w14:paraId="4BC1E1DB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PN – EN 1728 </w:t>
            </w:r>
          </w:p>
          <w:p w14:paraId="68027A4E" w14:textId="02AA68DF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BS – 5459 – 2: 2000 ( dla krzeseł do pracy 24 h ) </w:t>
            </w:r>
          </w:p>
          <w:p w14:paraId="5E85E8BC" w14:textId="77777777" w:rsidR="003A3D65" w:rsidRPr="003A3D65" w:rsidRDefault="003A3D65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21AE3D1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A3D65">
              <w:rPr>
                <w:rFonts w:ascii="Arial" w:hAnsi="Arial" w:cs="Arial"/>
                <w:b/>
                <w:bCs/>
                <w:sz w:val="20"/>
                <w:szCs w:val="20"/>
              </w:rPr>
              <w:t>W zakresie eksploatacyjnym fotel powinien być :</w:t>
            </w:r>
          </w:p>
          <w:p w14:paraId="1CA2AED5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 przystosowany do pracy ciągłej przez wielu użytkowników </w:t>
            </w:r>
          </w:p>
          <w:p w14:paraId="2819D60E" w14:textId="77777777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łatwy w regulacji bez użycia narzędzi </w:t>
            </w:r>
          </w:p>
          <w:p w14:paraId="0235A52A" w14:textId="065A61E8" w:rsidR="0059191F" w:rsidRPr="003A3D65" w:rsidRDefault="0059191F" w:rsidP="003A3D6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A3D65">
              <w:rPr>
                <w:rFonts w:ascii="Arial" w:hAnsi="Arial" w:cs="Arial"/>
                <w:sz w:val="20"/>
                <w:szCs w:val="20"/>
              </w:rPr>
              <w:t xml:space="preserve">- odporny na intensywne użytkowanie </w:t>
            </w:r>
          </w:p>
          <w:p w14:paraId="3742BC2B" w14:textId="223E3960" w:rsidR="00A54A57" w:rsidRPr="003A3D65" w:rsidRDefault="00A54A57" w:rsidP="003A3D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AB59434" w14:textId="51608359" w:rsidR="006B38D0" w:rsidRPr="008B640A" w:rsidRDefault="00A54A57" w:rsidP="003A3D65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pl-PL"/>
              </w:rPr>
            </w:pPr>
            <w:r w:rsidRPr="003A3D6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Powyższe parametry spełnia fotel Ultima</w:t>
            </w:r>
            <w:r w:rsidR="00AA5E25" w:rsidRPr="003A3D6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24/7</w:t>
            </w:r>
          </w:p>
        </w:tc>
        <w:tc>
          <w:tcPr>
            <w:tcW w:w="6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46647C" w14:textId="77777777" w:rsidR="006B38D0" w:rsidRDefault="00AA5E25" w:rsidP="003A3D65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254934D5" wp14:editId="5B300412">
                  <wp:extent cx="1619967" cy="2428216"/>
                  <wp:effectExtent l="0" t="0" r="0" b="0"/>
                  <wp:docPr id="1" name="Obraz 1" descr="https://mebleb2b.pl/wp-content/uploads/2024/09/IMG_27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bleb2b.pl/wp-content/uploads/2024/09/IMG_27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324" cy="243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EEB2DC" w14:textId="77777777" w:rsidR="00AA5E25" w:rsidRDefault="00AA5E25" w:rsidP="003A3D65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  <w:p w14:paraId="1303491D" w14:textId="29CFB044" w:rsidR="00AA5E25" w:rsidRPr="0059191F" w:rsidRDefault="00AA5E25" w:rsidP="003A3D65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 wp14:anchorId="1FA9DC80" wp14:editId="4975258A">
                  <wp:extent cx="3581400" cy="2532050"/>
                  <wp:effectExtent l="0" t="0" r="0" b="1905"/>
                  <wp:docPr id="15" name="Obraz 15" descr="https://mebleb2b.pl/wp-content/uploads/2024/09/ultima_0fxDF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ebleb2b.pl/wp-content/uploads/2024/09/ultima_0fxDF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8648" cy="253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8962F" w14:textId="7EB55CDD" w:rsidR="006B38D0" w:rsidRPr="0059191F" w:rsidRDefault="00A54A57" w:rsidP="003A3D65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9191F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</w:t>
            </w:r>
          </w:p>
        </w:tc>
      </w:tr>
    </w:tbl>
    <w:p w14:paraId="5027A8B5" w14:textId="3A130C73" w:rsidR="0014198B" w:rsidRPr="0014198B" w:rsidRDefault="0014198B" w:rsidP="003A3D6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B879524" w14:textId="28CE25D9" w:rsidR="0014198B" w:rsidRDefault="0014198B" w:rsidP="003A3D65">
      <w:pPr>
        <w:spacing w:after="0" w:line="240" w:lineRule="auto"/>
      </w:pPr>
    </w:p>
    <w:p w14:paraId="55F4C143" w14:textId="77777777" w:rsidR="0014198B" w:rsidRDefault="0014198B" w:rsidP="003A3D65">
      <w:pPr>
        <w:spacing w:after="0" w:line="240" w:lineRule="auto"/>
      </w:pPr>
    </w:p>
    <w:sectPr w:rsidR="0014198B" w:rsidSect="00323EF3">
      <w:headerReference w:type="default" r:id="rId27"/>
      <w:footerReference w:type="default" r:id="rId2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09986" w14:textId="77777777" w:rsidR="009709FE" w:rsidRDefault="009709FE" w:rsidP="004F4915">
      <w:pPr>
        <w:spacing w:after="0" w:line="240" w:lineRule="auto"/>
      </w:pPr>
      <w:r>
        <w:separator/>
      </w:r>
    </w:p>
  </w:endnote>
  <w:endnote w:type="continuationSeparator" w:id="0">
    <w:p w14:paraId="294803D1" w14:textId="77777777" w:rsidR="009709FE" w:rsidRDefault="009709FE" w:rsidP="004F4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7530235"/>
      <w:docPartObj>
        <w:docPartGallery w:val="Page Numbers (Bottom of Page)"/>
        <w:docPartUnique/>
      </w:docPartObj>
    </w:sdtPr>
    <w:sdtContent>
      <w:p w14:paraId="73BBFAF3" w14:textId="14CA5E37" w:rsidR="009709FE" w:rsidRDefault="009709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3D65" w:rsidRPr="003A3D65">
          <w:rPr>
            <w:rFonts w:ascii="Arial" w:hAnsi="Arial" w:cs="Arial"/>
            <w:noProof/>
            <w:sz w:val="18"/>
          </w:rPr>
          <w:t>14</w:t>
        </w:r>
        <w:r>
          <w:fldChar w:fldCharType="end"/>
        </w:r>
      </w:p>
    </w:sdtContent>
  </w:sdt>
  <w:p w14:paraId="5857A52A" w14:textId="77777777" w:rsidR="009709FE" w:rsidRDefault="009709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6F165" w14:textId="77777777" w:rsidR="009709FE" w:rsidRDefault="009709FE" w:rsidP="004F4915">
      <w:pPr>
        <w:spacing w:after="0" w:line="240" w:lineRule="auto"/>
      </w:pPr>
      <w:r>
        <w:separator/>
      </w:r>
    </w:p>
  </w:footnote>
  <w:footnote w:type="continuationSeparator" w:id="0">
    <w:p w14:paraId="373A42AB" w14:textId="77777777" w:rsidR="009709FE" w:rsidRDefault="009709FE" w:rsidP="004F4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601B5" w14:textId="38422C4F" w:rsidR="009709FE" w:rsidRDefault="009709FE">
    <w:pPr>
      <w:pStyle w:val="Nagwek"/>
    </w:pPr>
    <w:r>
      <w:t>Znak Sprawy: ZP3/8000/26</w:t>
    </w:r>
  </w:p>
  <w:p w14:paraId="5DAA9A67" w14:textId="74F25B19" w:rsidR="009709FE" w:rsidRDefault="009709FE">
    <w:pPr>
      <w:pStyle w:val="Nagwek"/>
    </w:pPr>
  </w:p>
  <w:p w14:paraId="109DCDB0" w14:textId="0DF95877" w:rsidR="009709FE" w:rsidRDefault="009709FE">
    <w:pPr>
      <w:pStyle w:val="Nagwek"/>
    </w:pPr>
    <w:r>
      <w:tab/>
    </w:r>
    <w:r>
      <w:tab/>
    </w:r>
    <w:r>
      <w:tab/>
      <w:t>Załącznik C do SWZ – część 3</w:t>
    </w:r>
  </w:p>
  <w:p w14:paraId="3871E50D" w14:textId="77777777" w:rsidR="009709FE" w:rsidRDefault="009709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12D6"/>
    <w:multiLevelType w:val="hybridMultilevel"/>
    <w:tmpl w:val="A7480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9321C"/>
    <w:multiLevelType w:val="hybridMultilevel"/>
    <w:tmpl w:val="21DC5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62CC"/>
    <w:multiLevelType w:val="hybridMultilevel"/>
    <w:tmpl w:val="8DA8D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E7871"/>
    <w:multiLevelType w:val="multilevel"/>
    <w:tmpl w:val="9CECB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2B3A03"/>
    <w:multiLevelType w:val="hybridMultilevel"/>
    <w:tmpl w:val="0EB48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E6ED4"/>
    <w:multiLevelType w:val="hybridMultilevel"/>
    <w:tmpl w:val="33F0E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832AD"/>
    <w:multiLevelType w:val="hybridMultilevel"/>
    <w:tmpl w:val="B1463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F8384D"/>
    <w:multiLevelType w:val="hybridMultilevel"/>
    <w:tmpl w:val="C1FA3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FDA"/>
    <w:rsid w:val="00057234"/>
    <w:rsid w:val="00074239"/>
    <w:rsid w:val="000A365A"/>
    <w:rsid w:val="000B0185"/>
    <w:rsid w:val="000B17C1"/>
    <w:rsid w:val="000D5799"/>
    <w:rsid w:val="000D7D7B"/>
    <w:rsid w:val="001173B2"/>
    <w:rsid w:val="00133691"/>
    <w:rsid w:val="0014198B"/>
    <w:rsid w:val="00165F7E"/>
    <w:rsid w:val="001717E8"/>
    <w:rsid w:val="001A1E10"/>
    <w:rsid w:val="001D24F6"/>
    <w:rsid w:val="00201F0A"/>
    <w:rsid w:val="00233DE7"/>
    <w:rsid w:val="00260E11"/>
    <w:rsid w:val="00283A66"/>
    <w:rsid w:val="0029406F"/>
    <w:rsid w:val="002967E2"/>
    <w:rsid w:val="002A76B1"/>
    <w:rsid w:val="002C1ED9"/>
    <w:rsid w:val="002C3CF6"/>
    <w:rsid w:val="002F0378"/>
    <w:rsid w:val="003077F2"/>
    <w:rsid w:val="00323EF3"/>
    <w:rsid w:val="00362F36"/>
    <w:rsid w:val="00372795"/>
    <w:rsid w:val="003A3D65"/>
    <w:rsid w:val="003B1EA3"/>
    <w:rsid w:val="0041190C"/>
    <w:rsid w:val="00427E41"/>
    <w:rsid w:val="004B5026"/>
    <w:rsid w:val="004F4915"/>
    <w:rsid w:val="00501319"/>
    <w:rsid w:val="005152AB"/>
    <w:rsid w:val="0053434D"/>
    <w:rsid w:val="00582A1F"/>
    <w:rsid w:val="00587ADD"/>
    <w:rsid w:val="0059191F"/>
    <w:rsid w:val="00597400"/>
    <w:rsid w:val="005C1ADF"/>
    <w:rsid w:val="005C5F97"/>
    <w:rsid w:val="00627F13"/>
    <w:rsid w:val="00650619"/>
    <w:rsid w:val="00684D00"/>
    <w:rsid w:val="00694AC7"/>
    <w:rsid w:val="006B38D0"/>
    <w:rsid w:val="006D6D10"/>
    <w:rsid w:val="006F71D5"/>
    <w:rsid w:val="00714B09"/>
    <w:rsid w:val="007230A1"/>
    <w:rsid w:val="00723535"/>
    <w:rsid w:val="007437AA"/>
    <w:rsid w:val="0078478B"/>
    <w:rsid w:val="00792CF1"/>
    <w:rsid w:val="00793AD5"/>
    <w:rsid w:val="007A7FCF"/>
    <w:rsid w:val="007C66BC"/>
    <w:rsid w:val="007D7449"/>
    <w:rsid w:val="008007E2"/>
    <w:rsid w:val="00806A93"/>
    <w:rsid w:val="008166F5"/>
    <w:rsid w:val="00821C87"/>
    <w:rsid w:val="008429F0"/>
    <w:rsid w:val="008B640A"/>
    <w:rsid w:val="008D5783"/>
    <w:rsid w:val="008E2186"/>
    <w:rsid w:val="009615CF"/>
    <w:rsid w:val="009709FE"/>
    <w:rsid w:val="00A54A57"/>
    <w:rsid w:val="00A70B28"/>
    <w:rsid w:val="00A71A20"/>
    <w:rsid w:val="00A72AD9"/>
    <w:rsid w:val="00A93FDA"/>
    <w:rsid w:val="00AA5E25"/>
    <w:rsid w:val="00AD45A8"/>
    <w:rsid w:val="00AE1A2A"/>
    <w:rsid w:val="00AF489D"/>
    <w:rsid w:val="00AF5905"/>
    <w:rsid w:val="00B0389F"/>
    <w:rsid w:val="00B56824"/>
    <w:rsid w:val="00BA1D30"/>
    <w:rsid w:val="00BD61D1"/>
    <w:rsid w:val="00C028AE"/>
    <w:rsid w:val="00C02D7B"/>
    <w:rsid w:val="00C203F4"/>
    <w:rsid w:val="00C31F86"/>
    <w:rsid w:val="00CB4F41"/>
    <w:rsid w:val="00CB5BAD"/>
    <w:rsid w:val="00D07AE0"/>
    <w:rsid w:val="00D760AB"/>
    <w:rsid w:val="00D8146F"/>
    <w:rsid w:val="00DE1273"/>
    <w:rsid w:val="00E2496D"/>
    <w:rsid w:val="00E3123C"/>
    <w:rsid w:val="00E76BCF"/>
    <w:rsid w:val="00EF5919"/>
    <w:rsid w:val="00F46D32"/>
    <w:rsid w:val="00F843FD"/>
    <w:rsid w:val="00FA6018"/>
    <w:rsid w:val="00FB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8ED7DF"/>
  <w15:chartTrackingRefBased/>
  <w15:docId w15:val="{F7452B09-F12C-4C2F-9D00-E635B4E03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3F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3F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3F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3F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3F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3F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3F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3F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3F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3F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3F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3F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3F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3F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3F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3F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3F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3F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3F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3F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3F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3F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3F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3F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3F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3F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3F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3F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3FD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F4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4915"/>
  </w:style>
  <w:style w:type="paragraph" w:styleId="Stopka">
    <w:name w:val="footer"/>
    <w:basedOn w:val="Normalny"/>
    <w:link w:val="StopkaZnak"/>
    <w:uiPriority w:val="99"/>
    <w:unhideWhenUsed/>
    <w:rsid w:val="004F4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4915"/>
  </w:style>
  <w:style w:type="paragraph" w:styleId="NormalnyWeb">
    <w:name w:val="Normal (Web)"/>
    <w:basedOn w:val="Normalny"/>
    <w:uiPriority w:val="99"/>
    <w:unhideWhenUsed/>
    <w:rsid w:val="00C20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C203F4"/>
    <w:pPr>
      <w:spacing w:after="0" w:line="240" w:lineRule="auto"/>
    </w:pPr>
    <w:rPr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C203F4"/>
    <w:rPr>
      <w:b/>
      <w:bCs/>
    </w:rPr>
  </w:style>
  <w:style w:type="paragraph" w:customStyle="1" w:styleId="Default">
    <w:name w:val="Default"/>
    <w:rsid w:val="003077F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5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52A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4A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4A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4A5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4A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4A5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4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4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6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6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C3FFF3E96B064DAF4B7D0BF4894299" ma:contentTypeVersion="18" ma:contentTypeDescription="Utwórz nowy dokument." ma:contentTypeScope="" ma:versionID="493e9d09a08de0e9fc0fb99afabbe3bd">
  <xsd:schema xmlns:xsd="http://www.w3.org/2001/XMLSchema" xmlns:xs="http://www.w3.org/2001/XMLSchema" xmlns:p="http://schemas.microsoft.com/office/2006/metadata/properties" xmlns:ns1="http://schemas.microsoft.com/sharepoint/v3" xmlns:ns3="cb95d808-fa7f-48a5-a04d-d58565ac7771" xmlns:ns4="d08b0ec2-63cd-4809-acce-9003d36a6082" targetNamespace="http://schemas.microsoft.com/office/2006/metadata/properties" ma:root="true" ma:fieldsID="02b328876972d7e38621c65a8fa1452b" ns1:_="" ns3:_="" ns4:_="">
    <xsd:import namespace="http://schemas.microsoft.com/sharepoint/v3"/>
    <xsd:import namespace="cb95d808-fa7f-48a5-a04d-d58565ac7771"/>
    <xsd:import namespace="d08b0ec2-63cd-4809-acce-9003d36a608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  <xsd:element ref="ns4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5d808-fa7f-48a5-a04d-d58565ac777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b0ec2-63cd-4809-acce-9003d36a60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d08b0ec2-63cd-4809-acce-9003d36a608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CAEC5-E399-43E9-BBBB-386D6139E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b95d808-fa7f-48a5-a04d-d58565ac7771"/>
    <ds:schemaRef ds:uri="d08b0ec2-63cd-4809-acce-9003d36a60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27506F-C664-47B4-94B0-9E4D9EE707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463574-999C-4292-B584-9DB3833489F0}">
  <ds:schemaRefs>
    <ds:schemaRef ds:uri="http://schemas.microsoft.com/office/infopath/2007/PartnerControls"/>
    <ds:schemaRef ds:uri="cb95d808-fa7f-48a5-a04d-d58565ac7771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d08b0ec2-63cd-4809-acce-9003d36a6082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B20D71E-D320-4917-B035-F37E73D54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15</Pages>
  <Words>2735</Words>
  <Characters>16415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Unikat Krzysztof i Agata Moellenbrock</dc:creator>
  <cp:keywords/>
  <dc:description/>
  <cp:lastModifiedBy>Aleksandra Siemińska-Lińska</cp:lastModifiedBy>
  <cp:revision>16</cp:revision>
  <cp:lastPrinted>2026-05-18T12:18:00Z</cp:lastPrinted>
  <dcterms:created xsi:type="dcterms:W3CDTF">2026-05-14T21:49:00Z</dcterms:created>
  <dcterms:modified xsi:type="dcterms:W3CDTF">2026-05-18T12:18:00Z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0x010100B3C3FFF3E96B064DAF4B7D0BF4894299</vt:lpwstr>
  </property>
</Properties>
</file>