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FC433" w14:textId="77777777" w:rsidR="00DA0B65" w:rsidRPr="007337B2" w:rsidRDefault="00DA0B65">
      <w:pPr>
        <w:ind w:left="6372"/>
        <w:rPr>
          <w:rFonts w:ascii="Cambria" w:hAnsi="Cambria"/>
        </w:rPr>
      </w:pPr>
      <w:r w:rsidRPr="007337B2">
        <w:rPr>
          <w:rFonts w:ascii="Cambria" w:eastAsia="Arial" w:hAnsi="Cambria" w:cs="Arial"/>
          <w:sz w:val="22"/>
        </w:rPr>
        <w:t xml:space="preserve">  </w:t>
      </w:r>
      <w:r w:rsidRPr="007337B2">
        <w:rPr>
          <w:rFonts w:ascii="Cambria" w:hAnsi="Cambria" w:cs="Arial"/>
          <w:sz w:val="22"/>
        </w:rPr>
        <w:t>Załącznik nr 4 do SWZ</w:t>
      </w:r>
    </w:p>
    <w:p w14:paraId="2B068689" w14:textId="77777777" w:rsidR="00DA0B65" w:rsidRPr="007337B2" w:rsidRDefault="00DA0B65">
      <w:pPr>
        <w:rPr>
          <w:rFonts w:ascii="Cambria" w:hAnsi="Cambria" w:cs="Arial"/>
          <w:sz w:val="18"/>
          <w:szCs w:val="18"/>
        </w:rPr>
      </w:pPr>
    </w:p>
    <w:p w14:paraId="3463FD7A" w14:textId="77777777" w:rsidR="00DA0B65" w:rsidRPr="007337B2" w:rsidRDefault="00DA0B65">
      <w:pPr>
        <w:pStyle w:val="Tekstpodstawowywcity"/>
        <w:ind w:left="0"/>
        <w:rPr>
          <w:rFonts w:ascii="Cambria" w:hAnsi="Cambria"/>
        </w:rPr>
      </w:pPr>
      <w:r w:rsidRPr="007337B2">
        <w:rPr>
          <w:rFonts w:ascii="Cambria" w:hAnsi="Cambria" w:cs="Arial"/>
          <w:sz w:val="22"/>
        </w:rPr>
        <w:t xml:space="preserve">.............................................. </w:t>
      </w:r>
      <w:r w:rsidRPr="007337B2">
        <w:rPr>
          <w:rFonts w:ascii="Cambria" w:hAnsi="Cambria" w:cs="Arial"/>
        </w:rPr>
        <w:t xml:space="preserve">                                                        </w:t>
      </w:r>
    </w:p>
    <w:p w14:paraId="7B0004A3" w14:textId="77777777" w:rsidR="00DA0B65" w:rsidRPr="007337B2" w:rsidRDefault="00DA0B65">
      <w:pPr>
        <w:jc w:val="both"/>
        <w:rPr>
          <w:rFonts w:ascii="Cambria" w:hAnsi="Cambria"/>
        </w:rPr>
      </w:pPr>
      <w:r w:rsidRPr="007337B2">
        <w:rPr>
          <w:rFonts w:ascii="Cambria" w:eastAsia="Arial" w:hAnsi="Cambria" w:cs="Arial"/>
          <w:i/>
          <w:sz w:val="16"/>
          <w:szCs w:val="22"/>
        </w:rPr>
        <w:t xml:space="preserve">     </w:t>
      </w:r>
      <w:r w:rsidRPr="007337B2">
        <w:rPr>
          <w:rFonts w:ascii="Cambria" w:hAnsi="Cambria" w:cs="Arial"/>
          <w:i/>
          <w:sz w:val="16"/>
          <w:szCs w:val="22"/>
        </w:rPr>
        <w:t>[Nazwa i adres Wykonawcy]</w:t>
      </w:r>
    </w:p>
    <w:p w14:paraId="4ABEE0D1" w14:textId="77777777" w:rsidR="00DA0B65" w:rsidRPr="007337B2" w:rsidRDefault="00DA0B65">
      <w:pPr>
        <w:pStyle w:val="Tekstpodstawowywcity"/>
        <w:ind w:left="0"/>
        <w:jc w:val="center"/>
        <w:rPr>
          <w:rFonts w:ascii="Cambria" w:hAnsi="Cambria" w:cs="Arial"/>
          <w:i/>
          <w:sz w:val="22"/>
          <w:szCs w:val="22"/>
          <w:u w:val="single"/>
        </w:rPr>
      </w:pPr>
    </w:p>
    <w:p w14:paraId="17C398A8" w14:textId="77777777" w:rsidR="00DA0B65" w:rsidRPr="007337B2" w:rsidRDefault="00DA0B65">
      <w:pPr>
        <w:pStyle w:val="Tekstpodstawowywcity"/>
        <w:ind w:left="0"/>
        <w:jc w:val="center"/>
        <w:rPr>
          <w:rFonts w:ascii="Cambria" w:hAnsi="Cambria"/>
        </w:rPr>
      </w:pPr>
      <w:r w:rsidRPr="007337B2">
        <w:rPr>
          <w:rFonts w:ascii="Cambria" w:hAnsi="Cambria" w:cs="Arial"/>
          <w:i/>
          <w:sz w:val="22"/>
          <w:u w:val="single"/>
        </w:rPr>
        <w:t>Wzór</w:t>
      </w:r>
    </w:p>
    <w:p w14:paraId="45C419A2" w14:textId="77777777" w:rsidR="00DA0B65" w:rsidRPr="007337B2" w:rsidRDefault="00DA0B65">
      <w:pPr>
        <w:shd w:val="clear" w:color="auto" w:fill="BFBFBF"/>
        <w:overflowPunct w:val="0"/>
        <w:autoSpaceDE w:val="0"/>
        <w:jc w:val="center"/>
        <w:rPr>
          <w:rFonts w:ascii="Cambria" w:hAnsi="Cambria"/>
        </w:rPr>
      </w:pPr>
      <w:r w:rsidRPr="007337B2">
        <w:rPr>
          <w:rFonts w:ascii="Cambria" w:hAnsi="Cambria" w:cs="Arial"/>
          <w:b/>
          <w:sz w:val="28"/>
          <w:szCs w:val="28"/>
          <w:highlight w:val="lightGray"/>
        </w:rPr>
        <w:t>Wykaz osób, skierowanych przez Wykonawcę do realizacji zamówienia (kierowania robotami budowlanymi)</w:t>
      </w:r>
    </w:p>
    <w:p w14:paraId="0F1822F6" w14:textId="77777777" w:rsidR="00DA0B65" w:rsidRPr="007337B2" w:rsidRDefault="00DA0B65">
      <w:pPr>
        <w:jc w:val="center"/>
        <w:rPr>
          <w:rFonts w:ascii="Cambria" w:hAnsi="Cambria" w:cs="Arial"/>
          <w:b/>
          <w:sz w:val="22"/>
          <w:szCs w:val="22"/>
          <w:highlight w:val="lightGray"/>
        </w:rPr>
      </w:pPr>
    </w:p>
    <w:p w14:paraId="62C5F92E" w14:textId="3A840AB1" w:rsidR="00DA0B65" w:rsidRPr="007337B2" w:rsidRDefault="00006AE1">
      <w:pPr>
        <w:autoSpaceDE w:val="0"/>
        <w:jc w:val="center"/>
        <w:rPr>
          <w:rFonts w:ascii="Cambria" w:hAnsi="Cambria" w:cs="Arial"/>
          <w:i/>
          <w:iCs/>
          <w:sz w:val="22"/>
          <w:szCs w:val="22"/>
        </w:rPr>
      </w:pPr>
      <w:r w:rsidRPr="007337B2">
        <w:rPr>
          <w:rFonts w:ascii="Cambria" w:eastAsia="Calibri" w:hAnsi="Cambria" w:cs="Arial"/>
          <w:b/>
          <w:bCs/>
          <w:i/>
          <w:iCs/>
          <w:sz w:val="20"/>
          <w:szCs w:val="20"/>
        </w:rPr>
        <w:t>dosta</w:t>
      </w:r>
      <w:r>
        <w:rPr>
          <w:rFonts w:ascii="Cambria" w:eastAsia="Calibri" w:hAnsi="Cambria" w:cs="Arial"/>
          <w:b/>
          <w:bCs/>
          <w:i/>
          <w:iCs/>
          <w:sz w:val="20"/>
          <w:szCs w:val="20"/>
        </w:rPr>
        <w:t>wa</w:t>
      </w:r>
      <w:r w:rsidR="007337B2" w:rsidRPr="007337B2">
        <w:rPr>
          <w:rFonts w:ascii="Cambria" w:eastAsia="Calibri" w:hAnsi="Cambria" w:cs="Arial"/>
          <w:b/>
          <w:bCs/>
          <w:i/>
          <w:iCs/>
          <w:sz w:val="20"/>
          <w:szCs w:val="20"/>
        </w:rPr>
        <w:t xml:space="preserve"> i montaż dźwigu osobowego</w:t>
      </w:r>
      <w:r w:rsidR="007337B2" w:rsidRPr="007337B2">
        <w:rPr>
          <w:rFonts w:ascii="Cambria" w:eastAsia="Calibri" w:hAnsi="Cambria" w:cs="Arial"/>
          <w:b/>
          <w:i/>
          <w:iCs/>
          <w:sz w:val="20"/>
          <w:szCs w:val="20"/>
        </w:rPr>
        <w:t xml:space="preserve"> [</w:t>
      </w:r>
      <w:r w:rsidR="007337B2" w:rsidRPr="007337B2">
        <w:rPr>
          <w:rFonts w:ascii="Cambria" w:eastAsia="Calibri" w:hAnsi="Cambria" w:cs="Arial"/>
          <w:b/>
          <w:bCs/>
          <w:i/>
          <w:iCs/>
          <w:sz w:val="20"/>
          <w:szCs w:val="20"/>
        </w:rPr>
        <w:t xml:space="preserve">ETAP I: demontaż istniejącego dźwigu osobowego Schindler o nr fabrycznym WAW00230, montaż nowego dźwigu osobowego z dostosowaniem dla osób z niepełnosprawnościami w budynku UAM Collegium </w:t>
      </w:r>
      <w:proofErr w:type="spellStart"/>
      <w:r w:rsidR="007337B2" w:rsidRPr="007337B2">
        <w:rPr>
          <w:rFonts w:ascii="Cambria" w:eastAsia="Calibri" w:hAnsi="Cambria" w:cs="Arial"/>
          <w:b/>
          <w:bCs/>
          <w:i/>
          <w:iCs/>
          <w:sz w:val="20"/>
          <w:szCs w:val="20"/>
        </w:rPr>
        <w:t>Mathematicum</w:t>
      </w:r>
      <w:proofErr w:type="spellEnd"/>
      <w:r w:rsidR="007337B2" w:rsidRPr="007337B2">
        <w:rPr>
          <w:rFonts w:ascii="Cambria" w:eastAsia="Calibri" w:hAnsi="Cambria" w:cs="Arial"/>
          <w:b/>
          <w:bCs/>
          <w:i/>
          <w:iCs/>
          <w:sz w:val="20"/>
          <w:szCs w:val="20"/>
        </w:rPr>
        <w:t xml:space="preserve"> przy ul. Uniwersytetu Poznańskiego 4 w Poznaniu; ETAP II: Trzyletnia konserwacja zainstalowanego dźwigu osobowego w budynku UAM Collegium </w:t>
      </w:r>
      <w:proofErr w:type="spellStart"/>
      <w:r w:rsidR="007337B2" w:rsidRPr="007337B2">
        <w:rPr>
          <w:rFonts w:ascii="Cambria" w:eastAsia="Calibri" w:hAnsi="Cambria" w:cs="Arial"/>
          <w:b/>
          <w:bCs/>
          <w:i/>
          <w:iCs/>
          <w:sz w:val="20"/>
          <w:szCs w:val="20"/>
        </w:rPr>
        <w:t>Mathematicum</w:t>
      </w:r>
      <w:proofErr w:type="spellEnd"/>
      <w:r w:rsidR="007337B2" w:rsidRPr="007337B2">
        <w:rPr>
          <w:rFonts w:ascii="Cambria" w:eastAsia="Calibri" w:hAnsi="Cambria" w:cs="Arial"/>
          <w:b/>
          <w:bCs/>
          <w:i/>
          <w:iCs/>
          <w:sz w:val="20"/>
          <w:szCs w:val="20"/>
        </w:rPr>
        <w:t xml:space="preserve"> przy ul. Uniwersytetu Poznańskiego 4 w Poznaniu]</w:t>
      </w:r>
    </w:p>
    <w:tbl>
      <w:tblPr>
        <w:tblW w:w="10149" w:type="dxa"/>
        <w:jc w:val="center"/>
        <w:tblLayout w:type="fixed"/>
        <w:tblCellMar>
          <w:left w:w="70" w:type="dxa"/>
          <w:right w:w="70" w:type="dxa"/>
        </w:tblCellMar>
        <w:tblLook w:val="0000" w:firstRow="0" w:lastRow="0" w:firstColumn="0" w:lastColumn="0" w:noHBand="0" w:noVBand="0"/>
      </w:tblPr>
      <w:tblGrid>
        <w:gridCol w:w="2800"/>
        <w:gridCol w:w="2480"/>
        <w:gridCol w:w="2611"/>
        <w:gridCol w:w="2258"/>
      </w:tblGrid>
      <w:tr w:rsidR="00DA0B65" w:rsidRPr="007337B2" w14:paraId="6FD14A20" w14:textId="77777777" w:rsidTr="007337B2">
        <w:trPr>
          <w:trHeight w:val="2589"/>
          <w:jc w:val="center"/>
        </w:trPr>
        <w:tc>
          <w:tcPr>
            <w:tcW w:w="2800" w:type="dxa"/>
            <w:tcBorders>
              <w:top w:val="single" w:sz="4" w:space="0" w:color="000000"/>
              <w:left w:val="single" w:sz="4" w:space="0" w:color="000000"/>
              <w:bottom w:val="single" w:sz="4" w:space="0" w:color="000000"/>
              <w:right w:val="single" w:sz="4" w:space="0" w:color="000000"/>
            </w:tcBorders>
            <w:vAlign w:val="center"/>
          </w:tcPr>
          <w:p w14:paraId="5FF53D5D" w14:textId="77777777" w:rsidR="00DA0B65" w:rsidRPr="007337B2" w:rsidRDefault="00DA0B65">
            <w:pPr>
              <w:overflowPunct w:val="0"/>
              <w:autoSpaceDE w:val="0"/>
              <w:jc w:val="center"/>
              <w:rPr>
                <w:rFonts w:ascii="Cambria" w:hAnsi="Cambria"/>
              </w:rPr>
            </w:pPr>
            <w:r w:rsidRPr="007337B2">
              <w:rPr>
                <w:rFonts w:ascii="Cambria" w:hAnsi="Cambria" w:cs="Arial"/>
                <w:b/>
                <w:bCs/>
                <w:sz w:val="18"/>
                <w:szCs w:val="18"/>
              </w:rPr>
              <w:t xml:space="preserve">Rodzaj specjalności </w:t>
            </w:r>
          </w:p>
        </w:tc>
        <w:tc>
          <w:tcPr>
            <w:tcW w:w="2480" w:type="dxa"/>
            <w:tcBorders>
              <w:top w:val="single" w:sz="4" w:space="0" w:color="000000"/>
              <w:left w:val="single" w:sz="4" w:space="0" w:color="000000"/>
              <w:bottom w:val="single" w:sz="4" w:space="0" w:color="000000"/>
              <w:right w:val="single" w:sz="4" w:space="0" w:color="000000"/>
            </w:tcBorders>
            <w:vAlign w:val="center"/>
          </w:tcPr>
          <w:p w14:paraId="5E4008F4" w14:textId="77777777" w:rsidR="00DA0B65" w:rsidRPr="007337B2" w:rsidRDefault="00DA0B65">
            <w:pPr>
              <w:overflowPunct w:val="0"/>
              <w:autoSpaceDE w:val="0"/>
              <w:jc w:val="center"/>
              <w:rPr>
                <w:rFonts w:ascii="Cambria" w:hAnsi="Cambria"/>
              </w:rPr>
            </w:pPr>
            <w:r w:rsidRPr="007337B2">
              <w:rPr>
                <w:rFonts w:ascii="Cambria" w:hAnsi="Cambria" w:cs="Arial"/>
                <w:b/>
                <w:bCs/>
                <w:sz w:val="18"/>
                <w:szCs w:val="18"/>
              </w:rPr>
              <w:t xml:space="preserve">Imię i nazwisko osoby, która będzie pełnić poszczególne funkcje </w:t>
            </w:r>
          </w:p>
          <w:p w14:paraId="59A44F42" w14:textId="77777777" w:rsidR="00DA0B65" w:rsidRPr="007337B2" w:rsidRDefault="00DA0B65">
            <w:pPr>
              <w:overflowPunct w:val="0"/>
              <w:autoSpaceDE w:val="0"/>
              <w:jc w:val="center"/>
              <w:rPr>
                <w:rFonts w:ascii="Cambria" w:hAnsi="Cambria" w:cs="Arial"/>
                <w:b/>
                <w:bCs/>
                <w:sz w:val="18"/>
                <w:szCs w:val="18"/>
              </w:rPr>
            </w:pPr>
          </w:p>
          <w:p w14:paraId="0F816FEB" w14:textId="77777777" w:rsidR="00DA0B65" w:rsidRPr="007337B2" w:rsidRDefault="00DA0B65">
            <w:pPr>
              <w:overflowPunct w:val="0"/>
              <w:autoSpaceDE w:val="0"/>
              <w:jc w:val="center"/>
              <w:rPr>
                <w:rFonts w:ascii="Cambria" w:hAnsi="Cambria"/>
              </w:rPr>
            </w:pPr>
            <w:r w:rsidRPr="007337B2">
              <w:rPr>
                <w:rFonts w:ascii="Cambria" w:hAnsi="Cambria" w:cs="Arial"/>
                <w:b/>
                <w:bCs/>
                <w:sz w:val="18"/>
                <w:szCs w:val="18"/>
              </w:rPr>
              <w:t xml:space="preserve">wraz z informacją o podstawie do dysponowania osobą </w:t>
            </w:r>
          </w:p>
          <w:p w14:paraId="73AF5526" w14:textId="77777777" w:rsidR="00DA0B65" w:rsidRPr="007337B2" w:rsidRDefault="00DA0B65">
            <w:pPr>
              <w:overflowPunct w:val="0"/>
              <w:autoSpaceDE w:val="0"/>
              <w:jc w:val="center"/>
              <w:rPr>
                <w:rFonts w:ascii="Cambria" w:hAnsi="Cambria" w:cs="Arial"/>
                <w:b/>
                <w:bCs/>
                <w:sz w:val="18"/>
                <w:szCs w:val="18"/>
              </w:rPr>
            </w:pPr>
          </w:p>
          <w:p w14:paraId="28627749" w14:textId="77777777" w:rsidR="00DA0B65" w:rsidRPr="007337B2" w:rsidRDefault="00DA0B65">
            <w:pPr>
              <w:overflowPunct w:val="0"/>
              <w:autoSpaceDE w:val="0"/>
              <w:jc w:val="center"/>
              <w:rPr>
                <w:rFonts w:ascii="Cambria" w:hAnsi="Cambria"/>
              </w:rPr>
            </w:pPr>
            <w:r w:rsidRPr="007337B2">
              <w:rPr>
                <w:rFonts w:ascii="Cambria" w:hAnsi="Cambria" w:cs="Arial"/>
                <w:bCs/>
                <w:sz w:val="18"/>
                <w:szCs w:val="18"/>
              </w:rPr>
              <w:t>[- umowa o pracę,</w:t>
            </w:r>
          </w:p>
          <w:p w14:paraId="6486F552" w14:textId="77777777" w:rsidR="00DA0B65" w:rsidRPr="007337B2" w:rsidRDefault="00DA0B65">
            <w:pPr>
              <w:overflowPunct w:val="0"/>
              <w:autoSpaceDE w:val="0"/>
              <w:jc w:val="center"/>
              <w:rPr>
                <w:rFonts w:ascii="Cambria" w:hAnsi="Cambria"/>
              </w:rPr>
            </w:pPr>
            <w:r w:rsidRPr="007337B2">
              <w:rPr>
                <w:rFonts w:ascii="Cambria" w:hAnsi="Cambria" w:cs="Arial"/>
                <w:bCs/>
                <w:sz w:val="18"/>
                <w:szCs w:val="18"/>
              </w:rPr>
              <w:t>- zobowiązanie innych podmiotów do oddania do dyspozycji wykonawcy</w:t>
            </w:r>
            <w:r w:rsidRPr="007337B2">
              <w:rPr>
                <w:rStyle w:val="Odwoanieprzypisudolnego"/>
                <w:rFonts w:ascii="Cambria" w:hAnsi="Cambria" w:cs="Arial"/>
                <w:bCs/>
                <w:sz w:val="18"/>
                <w:szCs w:val="18"/>
              </w:rPr>
              <w:footnoteReference w:id="1"/>
            </w:r>
            <w:r w:rsidRPr="007337B2">
              <w:rPr>
                <w:rFonts w:ascii="Cambria" w:hAnsi="Cambria" w:cs="Arial"/>
                <w:bCs/>
                <w:sz w:val="18"/>
                <w:szCs w:val="18"/>
              </w:rPr>
              <w:t>]</w:t>
            </w:r>
          </w:p>
        </w:tc>
        <w:tc>
          <w:tcPr>
            <w:tcW w:w="2611" w:type="dxa"/>
            <w:tcBorders>
              <w:top w:val="single" w:sz="4" w:space="0" w:color="000000"/>
              <w:left w:val="single" w:sz="4" w:space="0" w:color="000000"/>
              <w:bottom w:val="single" w:sz="4" w:space="0" w:color="000000"/>
              <w:right w:val="single" w:sz="4" w:space="0" w:color="000000"/>
            </w:tcBorders>
            <w:vAlign w:val="center"/>
          </w:tcPr>
          <w:p w14:paraId="287E47C5" w14:textId="77777777" w:rsidR="00DA0B65" w:rsidRPr="007337B2" w:rsidRDefault="00DA0B65">
            <w:pPr>
              <w:overflowPunct w:val="0"/>
              <w:autoSpaceDE w:val="0"/>
              <w:jc w:val="center"/>
              <w:rPr>
                <w:rFonts w:ascii="Cambria" w:hAnsi="Cambria"/>
              </w:rPr>
            </w:pPr>
            <w:r w:rsidRPr="007337B2">
              <w:rPr>
                <w:rFonts w:ascii="Cambria" w:hAnsi="Cambria" w:cs="Arial"/>
                <w:bCs/>
                <w:sz w:val="18"/>
                <w:szCs w:val="18"/>
                <w:u w:val="single"/>
              </w:rPr>
              <w:t>Informacje na temat:</w:t>
            </w:r>
          </w:p>
          <w:p w14:paraId="0F942982" w14:textId="77777777" w:rsidR="00DA0B65" w:rsidRPr="007337B2" w:rsidRDefault="00DA0B65">
            <w:pPr>
              <w:overflowPunct w:val="0"/>
              <w:autoSpaceDE w:val="0"/>
              <w:jc w:val="center"/>
              <w:rPr>
                <w:rFonts w:ascii="Cambria" w:hAnsi="Cambria" w:cs="Arial"/>
                <w:bCs/>
                <w:sz w:val="18"/>
                <w:szCs w:val="18"/>
                <w:u w:val="single"/>
              </w:rPr>
            </w:pPr>
          </w:p>
          <w:p w14:paraId="42092B01" w14:textId="77777777" w:rsidR="00DA0B65" w:rsidRPr="007337B2" w:rsidRDefault="00DA0B65">
            <w:pPr>
              <w:overflowPunct w:val="0"/>
              <w:autoSpaceDE w:val="0"/>
              <w:jc w:val="center"/>
              <w:rPr>
                <w:rFonts w:ascii="Cambria" w:hAnsi="Cambria"/>
              </w:rPr>
            </w:pPr>
            <w:r w:rsidRPr="007337B2">
              <w:rPr>
                <w:rFonts w:ascii="Cambria" w:hAnsi="Cambria" w:cs="Arial"/>
                <w:bCs/>
                <w:sz w:val="18"/>
                <w:szCs w:val="18"/>
              </w:rPr>
              <w:t>- kwalifikacji zawodowych,</w:t>
            </w:r>
          </w:p>
          <w:p w14:paraId="74C3A9D7" w14:textId="77777777" w:rsidR="00DA0B65" w:rsidRPr="007337B2" w:rsidRDefault="00DA0B65">
            <w:pPr>
              <w:overflowPunct w:val="0"/>
              <w:autoSpaceDE w:val="0"/>
              <w:jc w:val="center"/>
              <w:rPr>
                <w:rFonts w:ascii="Cambria" w:hAnsi="Cambria" w:cs="Arial"/>
                <w:bCs/>
                <w:sz w:val="18"/>
                <w:szCs w:val="18"/>
              </w:rPr>
            </w:pPr>
          </w:p>
          <w:p w14:paraId="11578D34" w14:textId="77777777" w:rsidR="00DA0B65" w:rsidRPr="007337B2" w:rsidRDefault="00DA0B65">
            <w:pPr>
              <w:overflowPunct w:val="0"/>
              <w:autoSpaceDE w:val="0"/>
              <w:jc w:val="center"/>
              <w:rPr>
                <w:rFonts w:ascii="Cambria" w:hAnsi="Cambria"/>
              </w:rPr>
            </w:pPr>
            <w:r w:rsidRPr="007337B2">
              <w:rPr>
                <w:rFonts w:ascii="Cambria" w:hAnsi="Cambria" w:cs="Arial"/>
                <w:bCs/>
                <w:sz w:val="18"/>
                <w:szCs w:val="18"/>
              </w:rPr>
              <w:t>- doświadczenia i wykształcenia niezbędnych do wykonania zamówienia,</w:t>
            </w:r>
          </w:p>
          <w:p w14:paraId="66D0AD2D" w14:textId="77777777" w:rsidR="00DA0B65" w:rsidRPr="007337B2" w:rsidRDefault="00DA0B65">
            <w:pPr>
              <w:overflowPunct w:val="0"/>
              <w:autoSpaceDE w:val="0"/>
              <w:jc w:val="center"/>
              <w:rPr>
                <w:rFonts w:ascii="Cambria" w:hAnsi="Cambria" w:cs="Arial"/>
                <w:bCs/>
                <w:sz w:val="18"/>
                <w:szCs w:val="18"/>
              </w:rPr>
            </w:pPr>
          </w:p>
          <w:p w14:paraId="6E907468" w14:textId="77777777" w:rsidR="00DA0B65" w:rsidRPr="007337B2" w:rsidRDefault="00DA0B65">
            <w:pPr>
              <w:overflowPunct w:val="0"/>
              <w:autoSpaceDE w:val="0"/>
              <w:jc w:val="center"/>
              <w:rPr>
                <w:rFonts w:ascii="Cambria" w:hAnsi="Cambria"/>
              </w:rPr>
            </w:pPr>
            <w:r w:rsidRPr="007337B2">
              <w:rPr>
                <w:rFonts w:ascii="Cambria" w:hAnsi="Cambria" w:cs="Arial"/>
                <w:bCs/>
                <w:sz w:val="18"/>
                <w:szCs w:val="18"/>
              </w:rPr>
              <w:t>-  zakresu wykonywanych czynności</w:t>
            </w:r>
          </w:p>
          <w:p w14:paraId="36CEAA8D" w14:textId="77777777" w:rsidR="00DA0B65" w:rsidRPr="007337B2" w:rsidRDefault="00DA0B65">
            <w:pPr>
              <w:overflowPunct w:val="0"/>
              <w:autoSpaceDE w:val="0"/>
              <w:jc w:val="center"/>
              <w:rPr>
                <w:rFonts w:ascii="Cambria" w:hAnsi="Cambria" w:cs="Arial"/>
                <w:bCs/>
                <w:sz w:val="18"/>
                <w:szCs w:val="18"/>
              </w:rPr>
            </w:pPr>
          </w:p>
        </w:tc>
        <w:tc>
          <w:tcPr>
            <w:tcW w:w="2258" w:type="dxa"/>
            <w:tcBorders>
              <w:top w:val="single" w:sz="4" w:space="0" w:color="000000"/>
              <w:left w:val="single" w:sz="4" w:space="0" w:color="000000"/>
              <w:bottom w:val="single" w:sz="4" w:space="0" w:color="000000"/>
              <w:right w:val="single" w:sz="4" w:space="0" w:color="000000"/>
            </w:tcBorders>
            <w:vAlign w:val="center"/>
          </w:tcPr>
          <w:p w14:paraId="3171A4F0" w14:textId="77777777" w:rsidR="00DA0B65" w:rsidRPr="007337B2" w:rsidRDefault="00DA0B65">
            <w:pPr>
              <w:overflowPunct w:val="0"/>
              <w:autoSpaceDE w:val="0"/>
              <w:jc w:val="center"/>
              <w:rPr>
                <w:rFonts w:ascii="Cambria" w:hAnsi="Cambria"/>
              </w:rPr>
            </w:pPr>
            <w:r w:rsidRPr="007337B2">
              <w:rPr>
                <w:rFonts w:ascii="Cambria" w:hAnsi="Cambria" w:cs="Arial"/>
                <w:bCs/>
                <w:sz w:val="18"/>
                <w:szCs w:val="18"/>
              </w:rPr>
              <w:t xml:space="preserve">Numer uprawnień, data ich wydania, szczegółowy zakres uprawnień, nazwa organu, który je wydał </w:t>
            </w:r>
          </w:p>
        </w:tc>
      </w:tr>
      <w:tr w:rsidR="00B87B75" w:rsidRPr="007337B2" w14:paraId="4DB1BDFF" w14:textId="77777777" w:rsidTr="007337B2">
        <w:trPr>
          <w:trHeight w:val="1118"/>
          <w:jc w:val="center"/>
        </w:trPr>
        <w:tc>
          <w:tcPr>
            <w:tcW w:w="2800" w:type="dxa"/>
            <w:tcBorders>
              <w:top w:val="single" w:sz="4" w:space="0" w:color="000000"/>
              <w:left w:val="single" w:sz="4" w:space="0" w:color="000000"/>
              <w:bottom w:val="single" w:sz="4" w:space="0" w:color="000000"/>
              <w:right w:val="single" w:sz="4" w:space="0" w:color="000000"/>
            </w:tcBorders>
            <w:vAlign w:val="center"/>
          </w:tcPr>
          <w:p w14:paraId="444367EB" w14:textId="77777777" w:rsidR="00BB035A" w:rsidRPr="007337B2" w:rsidRDefault="00BB035A" w:rsidP="00BB035A">
            <w:pPr>
              <w:suppressAutoHyphens w:val="0"/>
              <w:autoSpaceDE w:val="0"/>
              <w:autoSpaceDN w:val="0"/>
              <w:adjustRightInd w:val="0"/>
              <w:jc w:val="center"/>
              <w:rPr>
                <w:rFonts w:ascii="Cambria" w:hAnsi="Cambria" w:cs="Arial"/>
                <w:sz w:val="18"/>
                <w:szCs w:val="18"/>
              </w:rPr>
            </w:pPr>
            <w:r w:rsidRPr="007337B2">
              <w:rPr>
                <w:rFonts w:ascii="Cambria" w:hAnsi="Cambria" w:cs="Arial"/>
                <w:b/>
                <w:bCs/>
                <w:sz w:val="18"/>
                <w:szCs w:val="18"/>
              </w:rPr>
              <w:t>Uprawnienia elektryczne Grupy 1 w zakresie Eksploatacji</w:t>
            </w:r>
            <w:r w:rsidRPr="007337B2">
              <w:rPr>
                <w:rFonts w:ascii="Cambria" w:hAnsi="Cambria" w:cs="Arial"/>
                <w:sz w:val="18"/>
                <w:szCs w:val="18"/>
              </w:rPr>
              <w:t xml:space="preserve"> </w:t>
            </w:r>
          </w:p>
          <w:p w14:paraId="68F68D97" w14:textId="77777777" w:rsidR="00BB035A" w:rsidRPr="007337B2" w:rsidRDefault="00BB035A" w:rsidP="00BB035A">
            <w:pPr>
              <w:suppressAutoHyphens w:val="0"/>
              <w:autoSpaceDE w:val="0"/>
              <w:autoSpaceDN w:val="0"/>
              <w:adjustRightInd w:val="0"/>
              <w:rPr>
                <w:rFonts w:ascii="Cambria" w:hAnsi="Cambria" w:cs="Arial"/>
                <w:sz w:val="16"/>
                <w:szCs w:val="16"/>
              </w:rPr>
            </w:pPr>
            <w:r w:rsidRPr="007337B2">
              <w:rPr>
                <w:rFonts w:ascii="Cambria" w:hAnsi="Cambria" w:cs="Arial"/>
                <w:sz w:val="16"/>
                <w:szCs w:val="16"/>
              </w:rPr>
              <w:t>Grupa 1 Urządzenia, instalacje i sieci elektroenergetyczne wytwarzające, przetwarzające, przesyłające i zużywające energię elektryczną*:</w:t>
            </w:r>
          </w:p>
          <w:p w14:paraId="55A2D749" w14:textId="77777777" w:rsidR="00BB035A" w:rsidRPr="007337B2" w:rsidRDefault="00BB035A" w:rsidP="00BB035A">
            <w:pPr>
              <w:suppressAutoHyphens w:val="0"/>
              <w:autoSpaceDE w:val="0"/>
              <w:autoSpaceDN w:val="0"/>
              <w:adjustRightInd w:val="0"/>
              <w:rPr>
                <w:rFonts w:ascii="Cambria" w:hAnsi="Cambria" w:cs="Arial"/>
                <w:sz w:val="14"/>
                <w:szCs w:val="14"/>
              </w:rPr>
            </w:pPr>
            <w:r w:rsidRPr="007337B2">
              <w:rPr>
                <w:rFonts w:ascii="Cambria" w:hAnsi="Cambria" w:cs="Arial"/>
                <w:sz w:val="16"/>
                <w:szCs w:val="16"/>
              </w:rPr>
              <w:t xml:space="preserve">• </w:t>
            </w:r>
            <w:r w:rsidRPr="007337B2">
              <w:rPr>
                <w:rFonts w:ascii="Cambria" w:hAnsi="Cambria" w:cs="Arial"/>
                <w:sz w:val="14"/>
                <w:szCs w:val="14"/>
              </w:rPr>
              <w:t xml:space="preserve">urządzenia, instalacje i sieci elektroenergetyczne o napięciu nie wyższym niż 1 </w:t>
            </w:r>
            <w:proofErr w:type="spellStart"/>
            <w:r w:rsidRPr="007337B2">
              <w:rPr>
                <w:rFonts w:ascii="Cambria" w:hAnsi="Cambria" w:cs="Arial"/>
                <w:sz w:val="14"/>
                <w:szCs w:val="14"/>
              </w:rPr>
              <w:t>kV</w:t>
            </w:r>
            <w:proofErr w:type="spellEnd"/>
            <w:r w:rsidRPr="007337B2">
              <w:rPr>
                <w:rFonts w:ascii="Cambria" w:hAnsi="Cambria" w:cs="Arial"/>
                <w:sz w:val="14"/>
                <w:szCs w:val="14"/>
              </w:rPr>
              <w:t>;</w:t>
            </w:r>
          </w:p>
          <w:p w14:paraId="6329E7E7" w14:textId="77777777" w:rsidR="00BB035A" w:rsidRPr="007337B2" w:rsidRDefault="00BB035A" w:rsidP="00BB035A">
            <w:pPr>
              <w:suppressAutoHyphens w:val="0"/>
              <w:autoSpaceDE w:val="0"/>
              <w:autoSpaceDN w:val="0"/>
              <w:adjustRightInd w:val="0"/>
              <w:rPr>
                <w:rFonts w:ascii="Cambria" w:hAnsi="Cambria" w:cs="Arial"/>
                <w:sz w:val="14"/>
                <w:szCs w:val="14"/>
              </w:rPr>
            </w:pPr>
            <w:r w:rsidRPr="007337B2">
              <w:rPr>
                <w:rFonts w:ascii="Cambria" w:hAnsi="Cambria" w:cs="Arial"/>
                <w:sz w:val="14"/>
                <w:szCs w:val="14"/>
              </w:rPr>
              <w:t>• aparatura kontrolno-pomiarowa oraz urządzenia i instalacje automatycznej regulacji; sterowania i zabezpieczeń urządzeń i instalacji.</w:t>
            </w:r>
          </w:p>
          <w:p w14:paraId="59B287B2" w14:textId="77777777" w:rsidR="00B87B75" w:rsidRPr="007337B2" w:rsidRDefault="00BB035A" w:rsidP="00BB035A">
            <w:pPr>
              <w:suppressAutoHyphens w:val="0"/>
              <w:autoSpaceDE w:val="0"/>
              <w:autoSpaceDN w:val="0"/>
              <w:adjustRightInd w:val="0"/>
              <w:rPr>
                <w:rFonts w:ascii="Cambria" w:hAnsi="Cambria" w:cs="Arial"/>
                <w:sz w:val="16"/>
                <w:szCs w:val="16"/>
              </w:rPr>
            </w:pPr>
            <w:r w:rsidRPr="007337B2">
              <w:rPr>
                <w:rFonts w:ascii="Cambria" w:hAnsi="Cambria" w:cs="Arial"/>
                <w:sz w:val="14"/>
                <w:szCs w:val="14"/>
              </w:rPr>
              <w:t xml:space="preserve">Eksploatacja urządzeń, instalacji i sieci w zakresie wykonywania czynności: obsługi, konserwacji, remontów, montażu, </w:t>
            </w:r>
            <w:proofErr w:type="spellStart"/>
            <w:r w:rsidRPr="007337B2">
              <w:rPr>
                <w:rFonts w:ascii="Cambria" w:hAnsi="Cambria" w:cs="Arial"/>
                <w:sz w:val="14"/>
                <w:szCs w:val="14"/>
              </w:rPr>
              <w:t>kontrolno</w:t>
            </w:r>
            <w:proofErr w:type="spellEnd"/>
            <w:r w:rsidRPr="007337B2">
              <w:rPr>
                <w:rFonts w:ascii="Cambria" w:hAnsi="Cambria" w:cs="Arial"/>
                <w:sz w:val="14"/>
                <w:szCs w:val="14"/>
              </w:rPr>
              <w:t>–pomiarowych.</w:t>
            </w:r>
          </w:p>
        </w:tc>
        <w:tc>
          <w:tcPr>
            <w:tcW w:w="2480" w:type="dxa"/>
            <w:tcBorders>
              <w:top w:val="single" w:sz="4" w:space="0" w:color="000000"/>
              <w:left w:val="single" w:sz="4" w:space="0" w:color="000000"/>
              <w:bottom w:val="single" w:sz="4" w:space="0" w:color="000000"/>
              <w:right w:val="single" w:sz="4" w:space="0" w:color="000000"/>
            </w:tcBorders>
            <w:vAlign w:val="center"/>
          </w:tcPr>
          <w:p w14:paraId="310C9E64" w14:textId="77777777" w:rsidR="00B87B75" w:rsidRPr="007337B2" w:rsidRDefault="00B87B75">
            <w:pPr>
              <w:overflowPunct w:val="0"/>
              <w:autoSpaceDE w:val="0"/>
              <w:snapToGrid w:val="0"/>
              <w:jc w:val="center"/>
              <w:rPr>
                <w:rFonts w:ascii="Cambria" w:hAnsi="Cambria" w:cs="Arial"/>
                <w:bCs/>
                <w:sz w:val="22"/>
                <w:szCs w:val="22"/>
              </w:rPr>
            </w:pPr>
          </w:p>
        </w:tc>
        <w:tc>
          <w:tcPr>
            <w:tcW w:w="2611" w:type="dxa"/>
            <w:tcBorders>
              <w:top w:val="single" w:sz="4" w:space="0" w:color="000000"/>
              <w:left w:val="single" w:sz="4" w:space="0" w:color="000000"/>
              <w:bottom w:val="single" w:sz="4" w:space="0" w:color="000000"/>
              <w:right w:val="single" w:sz="4" w:space="0" w:color="000000"/>
            </w:tcBorders>
            <w:vAlign w:val="center"/>
          </w:tcPr>
          <w:p w14:paraId="4C253D4A" w14:textId="77777777" w:rsidR="00B87B75" w:rsidRPr="007337B2" w:rsidRDefault="00B87B75">
            <w:pPr>
              <w:overflowPunct w:val="0"/>
              <w:autoSpaceDE w:val="0"/>
              <w:snapToGrid w:val="0"/>
              <w:rPr>
                <w:rFonts w:ascii="Cambria" w:hAnsi="Cambria" w:cs="Arial"/>
                <w:sz w:val="22"/>
                <w:szCs w:val="22"/>
              </w:rPr>
            </w:pPr>
          </w:p>
        </w:tc>
        <w:tc>
          <w:tcPr>
            <w:tcW w:w="2258" w:type="dxa"/>
            <w:tcBorders>
              <w:top w:val="single" w:sz="4" w:space="0" w:color="000000"/>
              <w:left w:val="single" w:sz="4" w:space="0" w:color="000000"/>
              <w:bottom w:val="single" w:sz="4" w:space="0" w:color="000000"/>
              <w:right w:val="single" w:sz="4" w:space="0" w:color="000000"/>
            </w:tcBorders>
            <w:vAlign w:val="center"/>
          </w:tcPr>
          <w:p w14:paraId="4BAD2D5A" w14:textId="77777777" w:rsidR="00B87B75" w:rsidRPr="007337B2" w:rsidRDefault="00B87B75">
            <w:pPr>
              <w:overflowPunct w:val="0"/>
              <w:autoSpaceDE w:val="0"/>
              <w:snapToGrid w:val="0"/>
              <w:rPr>
                <w:rFonts w:ascii="Cambria" w:hAnsi="Cambria" w:cs="Arial"/>
                <w:sz w:val="22"/>
                <w:szCs w:val="22"/>
              </w:rPr>
            </w:pPr>
          </w:p>
        </w:tc>
      </w:tr>
    </w:tbl>
    <w:p w14:paraId="499E5A6F" w14:textId="77777777" w:rsidR="00DA0B65" w:rsidRPr="007337B2" w:rsidRDefault="00DA0B65" w:rsidP="00BB035A">
      <w:pPr>
        <w:widowControl w:val="0"/>
        <w:rPr>
          <w:rFonts w:ascii="Cambria" w:hAnsi="Cambria" w:cs="Arial"/>
          <w:sz w:val="20"/>
          <w:szCs w:val="20"/>
        </w:rPr>
      </w:pPr>
    </w:p>
    <w:sectPr w:rsidR="00DA0B65" w:rsidRPr="007337B2">
      <w:headerReference w:type="default" r:id="rId7"/>
      <w:pgSz w:w="11906" w:h="16838"/>
      <w:pgMar w:top="851" w:right="1418" w:bottom="709" w:left="1418"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2E9E7" w14:textId="77777777" w:rsidR="0097137E" w:rsidRDefault="0097137E">
      <w:r>
        <w:separator/>
      </w:r>
    </w:p>
  </w:endnote>
  <w:endnote w:type="continuationSeparator" w:id="0">
    <w:p w14:paraId="3DD3B71E" w14:textId="77777777" w:rsidR="0097137E" w:rsidRDefault="009713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panose1 w:val="02020603050405020304"/>
    <w:charset w:val="00"/>
    <w:family w:val="roman"/>
    <w:pitch w:val="variable"/>
  </w:font>
  <w:font w:name="Liberation Sans">
    <w:altName w:val="Arial"/>
    <w:panose1 w:val="020B0604020202020204"/>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03738" w14:textId="77777777" w:rsidR="0097137E" w:rsidRDefault="0097137E">
      <w:r>
        <w:separator/>
      </w:r>
    </w:p>
  </w:footnote>
  <w:footnote w:type="continuationSeparator" w:id="0">
    <w:p w14:paraId="03A7C395" w14:textId="77777777" w:rsidR="0097137E" w:rsidRDefault="0097137E">
      <w:r>
        <w:continuationSeparator/>
      </w:r>
    </w:p>
  </w:footnote>
  <w:footnote w:id="1">
    <w:p w14:paraId="33B199A4" w14:textId="77777777" w:rsidR="00DA0B65" w:rsidRDefault="00DA0B65">
      <w:pPr>
        <w:pStyle w:val="Tekstprzypisudolnego"/>
        <w:jc w:val="both"/>
      </w:pPr>
      <w:r>
        <w:rPr>
          <w:rStyle w:val="Znakiprzypiswdolnych"/>
          <w:rFonts w:ascii="Arial" w:hAnsi="Arial"/>
        </w:rPr>
        <w:footnoteRef/>
      </w:r>
      <w:r>
        <w:rPr>
          <w:rFonts w:ascii="Arial" w:hAnsi="Arial" w:cs="Arial"/>
          <w:sz w:val="18"/>
          <w:szCs w:val="18"/>
        </w:rPr>
        <w:t xml:space="preserve"> </w:t>
      </w:r>
      <w:r>
        <w:rPr>
          <w:rFonts w:ascii="Arial" w:hAnsi="Arial" w:cs="Arial"/>
          <w:sz w:val="16"/>
          <w:szCs w:val="16"/>
        </w:rPr>
        <w:t xml:space="preserve">W przypadku, gdy wykonawca polega na osobach zdolnych do wykonania zamówienia innych podmiotów, zobowiązany jest udowodnić zamawiającemu, iż będzie  nimi dysponował, tj. musi przedstawić zobowiązanie tych podmiotów do oddania mu do dyspozycji tych osób na okres korzystania z nich przy wykonywaniu przedmiotu niniejszego zamówienia oraz oświadczenie składane na podstawie art. 125 ust. 1 ustawy </w:t>
      </w:r>
      <w:proofErr w:type="spellStart"/>
      <w:r>
        <w:rPr>
          <w:rFonts w:ascii="Arial" w:hAnsi="Arial" w:cs="Arial"/>
          <w:sz w:val="16"/>
          <w:szCs w:val="16"/>
        </w:rPr>
        <w:t>Pzp</w:t>
      </w:r>
      <w:proofErr w:type="spellEnd"/>
      <w:r>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ADF7C" w14:textId="2DF14B33" w:rsidR="00DA0B65" w:rsidRDefault="00DA0B65">
    <w:pPr>
      <w:pStyle w:val="Nagwek"/>
      <w:pBdr>
        <w:top w:val="none" w:sz="0" w:space="0" w:color="000000"/>
        <w:left w:val="none" w:sz="0" w:space="0" w:color="000000"/>
        <w:bottom w:val="single" w:sz="4" w:space="1" w:color="000000"/>
        <w:right w:val="none" w:sz="0" w:space="0" w:color="000000"/>
      </w:pBdr>
    </w:pPr>
    <w:r>
      <w:rPr>
        <w:rFonts w:ascii="Arial" w:hAnsi="Arial" w:cs="Arial"/>
        <w:bCs/>
        <w:i/>
        <w:sz w:val="18"/>
        <w:szCs w:val="18"/>
      </w:rPr>
      <w:t>ZP3/</w:t>
    </w:r>
    <w:r w:rsidR="007337B2">
      <w:rPr>
        <w:rFonts w:ascii="Arial" w:hAnsi="Arial" w:cs="Arial"/>
        <w:bCs/>
        <w:i/>
        <w:sz w:val="18"/>
        <w:szCs w:val="18"/>
      </w:rPr>
      <w:t>7567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9886307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D2D0A"/>
    <w:rsid w:val="00006AE1"/>
    <w:rsid w:val="000B28DF"/>
    <w:rsid w:val="001D0E07"/>
    <w:rsid w:val="002C2264"/>
    <w:rsid w:val="007337B2"/>
    <w:rsid w:val="008539A3"/>
    <w:rsid w:val="009306DA"/>
    <w:rsid w:val="0097137E"/>
    <w:rsid w:val="00B05E5A"/>
    <w:rsid w:val="00B27E6E"/>
    <w:rsid w:val="00B87B75"/>
    <w:rsid w:val="00BB035A"/>
    <w:rsid w:val="00BB1284"/>
    <w:rsid w:val="00DA0B65"/>
    <w:rsid w:val="00ED2D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BBBE194"/>
  <w15:chartTrackingRefBased/>
  <w15:docId w15:val="{F6AE6511-AB92-48D3-B3A6-EDA6B76C9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sz w:val="24"/>
      <w:szCs w:val="24"/>
      <w:lang w:eastAsia="zh-CN"/>
    </w:rPr>
  </w:style>
  <w:style w:type="paragraph" w:styleId="Nagwek1">
    <w:name w:val="heading 1"/>
    <w:basedOn w:val="Normalny"/>
    <w:next w:val="Normalny"/>
    <w:qFormat/>
    <w:pPr>
      <w:keepNext/>
      <w:numPr>
        <w:numId w:val="1"/>
      </w:numPr>
      <w:outlineLvl w:val="0"/>
    </w:pPr>
    <w:rPr>
      <w:szCs w:val="20"/>
    </w:rPr>
  </w:style>
  <w:style w:type="paragraph" w:styleId="Nagwek6">
    <w:name w:val="heading 6"/>
    <w:basedOn w:val="Normalny"/>
    <w:next w:val="Normalny"/>
    <w:qFormat/>
    <w:pPr>
      <w:numPr>
        <w:ilvl w:val="5"/>
        <w:numId w:val="1"/>
      </w:numPr>
      <w:spacing w:before="240" w:after="60"/>
      <w:outlineLvl w:val="5"/>
    </w:pPr>
    <w:rPr>
      <w:rFonts w:ascii="Calibri" w:hAnsi="Calibri"/>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hint="default"/>
    </w:rPr>
  </w:style>
  <w:style w:type="character" w:customStyle="1" w:styleId="WW8Num2z0">
    <w:name w:val="WW8Num2z0"/>
    <w:rPr>
      <w:rFonts w:ascii="Times New Roman" w:eastAsia="Times New Roman" w:hAnsi="Times New Roman" w:cs="Times New Roman" w:hint="default"/>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2z3">
    <w:name w:val="WW8Num2z3"/>
    <w:rPr>
      <w:rFonts w:ascii="Symbol" w:hAnsi="Symbol" w:cs="Symbol" w:hint="default"/>
    </w:rPr>
  </w:style>
  <w:style w:type="character" w:customStyle="1" w:styleId="WW8Num3z0">
    <w:name w:val="WW8Num3z0"/>
    <w:rPr>
      <w:rFonts w:ascii="Times New Roman" w:eastAsia="Times New Roman" w:hAnsi="Times New Roman" w:cs="Times New Roman"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3z3">
    <w:name w:val="WW8Num3z3"/>
    <w:rPr>
      <w:rFonts w:ascii="Symbol" w:hAnsi="Symbol" w:cs="Symbol" w:hint="default"/>
    </w:rPr>
  </w:style>
  <w:style w:type="character" w:customStyle="1" w:styleId="WW8Num4z0">
    <w:name w:val="WW8Num4z0"/>
    <w:rPr>
      <w:rFonts w:hint="default"/>
    </w:rPr>
  </w:style>
  <w:style w:type="character" w:customStyle="1" w:styleId="WW8Num5z0">
    <w:name w:val="WW8Num5z0"/>
    <w:rPr>
      <w:rFonts w:ascii="Times New (W1)" w:hAnsi="Times New (W1)" w:cs="Times New (W1)" w:hint="default"/>
    </w:rPr>
  </w:style>
  <w:style w:type="character" w:customStyle="1" w:styleId="WW8Num5z1">
    <w:name w:val="WW8Num5z1"/>
    <w:rPr>
      <w:rFonts w:hint="default"/>
    </w:rPr>
  </w:style>
  <w:style w:type="character" w:customStyle="1" w:styleId="WW8Num5z3">
    <w:name w:val="WW8Num5z3"/>
    <w:rPr>
      <w:rFonts w:ascii="Times New Roman" w:eastAsia="Times New Roman" w:hAnsi="Times New Roman" w:cs="Times New Roman" w:hint="default"/>
    </w:rPr>
  </w:style>
  <w:style w:type="character" w:customStyle="1" w:styleId="Domylnaczcionkaakapitu1">
    <w:name w:val="Domyślna czcionka akapitu1"/>
  </w:style>
  <w:style w:type="character" w:customStyle="1" w:styleId="TekstpodstawowywcityZnak">
    <w:name w:val="Tekst podstawowy wcięty Znak"/>
    <w:rPr>
      <w:sz w:val="24"/>
    </w:rPr>
  </w:style>
  <w:style w:type="character" w:customStyle="1" w:styleId="NagwekZnak">
    <w:name w:val="Nagłówek Znak"/>
  </w:style>
  <w:style w:type="character" w:customStyle="1" w:styleId="TekstpodstawowyZnak">
    <w:name w:val="Tekst podstawowy Znak"/>
    <w:rPr>
      <w:sz w:val="24"/>
      <w:szCs w:val="24"/>
    </w:rPr>
  </w:style>
  <w:style w:type="character" w:customStyle="1" w:styleId="Nagwek6Znak">
    <w:name w:val="Nagłówek 6 Znak"/>
    <w:rPr>
      <w:rFonts w:ascii="Calibri" w:eastAsia="Times New Roman" w:hAnsi="Calibri" w:cs="Times New Roman"/>
      <w:b/>
      <w:bCs/>
      <w:sz w:val="22"/>
      <w:szCs w:val="22"/>
    </w:rPr>
  </w:style>
  <w:style w:type="character" w:customStyle="1" w:styleId="Znakiprzypiswdolnych">
    <w:name w:val="Znaki przypisów dolnych"/>
    <w:rPr>
      <w:vertAlign w:val="superscript"/>
    </w:rPr>
  </w:style>
  <w:style w:type="character" w:styleId="Uwydatnienie">
    <w:name w:val="Emphasis"/>
    <w:qFormat/>
    <w:rPr>
      <w:i/>
      <w:iCs/>
    </w:rPr>
  </w:style>
  <w:style w:type="character" w:customStyle="1" w:styleId="AkapitzlistZnak">
    <w:name w:val="Akapit z listą Znak"/>
    <w:rPr>
      <w:sz w:val="24"/>
      <w:szCs w:val="24"/>
    </w:rPr>
  </w:style>
  <w:style w:type="character" w:customStyle="1" w:styleId="TekstprzypisudolnegoZnak">
    <w:name w:val="Tekst przypisu dolnego Znak"/>
    <w:basedOn w:val="Domylnaczcionkaakapitu1"/>
  </w:style>
  <w:style w:type="character" w:styleId="Odwoanieprzypisudolnego">
    <w:name w:val="footnote reference"/>
    <w:rPr>
      <w:vertAlign w:val="superscript"/>
    </w:rPr>
  </w:style>
  <w:style w:type="character" w:styleId="Odwoanieprzypisukocowego">
    <w:name w:val="endnote reference"/>
    <w:rPr>
      <w:vertAlign w:val="superscript"/>
    </w:rPr>
  </w:style>
  <w:style w:type="character" w:customStyle="1" w:styleId="Znakiprzypiswkocowych">
    <w:name w:val="Znaki przypisów końcowych"/>
  </w:style>
  <w:style w:type="paragraph" w:customStyle="1" w:styleId="Nagwek10">
    <w:name w:val="Nagłówek1"/>
    <w:basedOn w:val="Normalny"/>
    <w:next w:val="Tekstpodstawowy"/>
    <w:pPr>
      <w:keepNext/>
      <w:spacing w:before="240" w:after="120"/>
    </w:pPr>
    <w:rPr>
      <w:rFonts w:ascii="Liberation Sans" w:eastAsia="Microsoft YaHei" w:hAnsi="Liberation Sans" w:cs="Arial"/>
      <w:sz w:val="28"/>
      <w:szCs w:val="28"/>
    </w:rPr>
  </w:style>
  <w:style w:type="paragraph" w:styleId="Tekstpodstawowy">
    <w:name w:val="Body Text"/>
    <w:basedOn w:val="Normalny"/>
    <w:pPr>
      <w:spacing w:after="12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pPr>
      <w:suppressLineNumbers/>
    </w:pPr>
  </w:style>
  <w:style w:type="paragraph" w:styleId="Tekstprzypisudolnego">
    <w:name w:val="footnote text"/>
    <w:basedOn w:val="Normalny"/>
    <w:rPr>
      <w:sz w:val="20"/>
      <w:szCs w:val="20"/>
    </w:rPr>
  </w:style>
  <w:style w:type="paragraph" w:customStyle="1" w:styleId="Gwkaistopka">
    <w:name w:val="Główka i stopka"/>
    <w:basedOn w:val="Normalny"/>
    <w:pPr>
      <w:suppressLineNumbers/>
      <w:tabs>
        <w:tab w:val="center" w:pos="4819"/>
        <w:tab w:val="right" w:pos="9638"/>
      </w:tabs>
    </w:pPr>
  </w:style>
  <w:style w:type="paragraph" w:styleId="Nagwek">
    <w:name w:val="header"/>
    <w:basedOn w:val="Normalny"/>
    <w:pPr>
      <w:tabs>
        <w:tab w:val="center" w:pos="4536"/>
        <w:tab w:val="right" w:pos="9072"/>
      </w:tabs>
    </w:pPr>
    <w:rPr>
      <w:sz w:val="20"/>
      <w:szCs w:val="20"/>
    </w:rPr>
  </w:style>
  <w:style w:type="paragraph" w:styleId="Tekstpodstawowywcity">
    <w:name w:val="Body Text Indent"/>
    <w:basedOn w:val="Normalny"/>
    <w:pPr>
      <w:ind w:left="142" w:hanging="142"/>
      <w:jc w:val="both"/>
    </w:pPr>
    <w:rPr>
      <w:szCs w:val="20"/>
    </w:rPr>
  </w:style>
  <w:style w:type="paragraph" w:styleId="Stopka">
    <w:name w:val="footer"/>
    <w:basedOn w:val="Normalny"/>
    <w:pPr>
      <w:tabs>
        <w:tab w:val="center" w:pos="4536"/>
        <w:tab w:val="right" w:pos="9072"/>
      </w:tabs>
    </w:pPr>
  </w:style>
  <w:style w:type="paragraph" w:styleId="Tekstdymka">
    <w:name w:val="Balloon Text"/>
    <w:basedOn w:val="Normalny"/>
    <w:rPr>
      <w:rFonts w:ascii="Tahoma" w:hAnsi="Tahoma" w:cs="Tahoma"/>
      <w:sz w:val="16"/>
      <w:szCs w:val="16"/>
    </w:rPr>
  </w:style>
  <w:style w:type="paragraph" w:styleId="Akapitzlist">
    <w:name w:val="List Paragraph"/>
    <w:basedOn w:val="Normalny"/>
    <w:qFormat/>
    <w:pPr>
      <w:ind w:left="708"/>
    </w:pPr>
  </w:style>
  <w:style w:type="paragraph" w:customStyle="1" w:styleId="Zawartotabeli">
    <w:name w:val="Zawartość tabeli"/>
    <w:basedOn w:val="Normalny"/>
    <w:pPr>
      <w:widowControl w:val="0"/>
      <w:suppressLineNumbers/>
    </w:pPr>
  </w:style>
  <w:style w:type="paragraph" w:customStyle="1" w:styleId="Nagwektabeli">
    <w:name w:val="Nagłówek tabeli"/>
    <w:basedOn w:val="Zawartotabeli"/>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248</Words>
  <Characters>1493</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ZP/80/D/04                                                                                 Poznań, dnia 7 czerwca 2004 r</vt:lpstr>
    </vt:vector>
  </TitlesOfParts>
  <Company/>
  <LinksUpToDate>false</LinksUpToDate>
  <CharactersWithSpaces>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ZP/80/D/04                                                                                 Poznań, dnia 7 czerwca 2004 r</dc:title>
  <dc:subject/>
  <dc:creator>uzytkownik</dc:creator>
  <cp:keywords/>
  <cp:lastModifiedBy>Joanna Degler</cp:lastModifiedBy>
  <cp:revision>3</cp:revision>
  <cp:lastPrinted>2024-02-12T08:04:00Z</cp:lastPrinted>
  <dcterms:created xsi:type="dcterms:W3CDTF">2026-05-07T08:36:00Z</dcterms:created>
  <dcterms:modified xsi:type="dcterms:W3CDTF">2026-05-08T06:59:00Z</dcterms:modified>
</cp:coreProperties>
</file>