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E642A" w14:textId="77777777" w:rsidR="00243EDD" w:rsidRDefault="00243EDD" w:rsidP="00243EDD">
      <w:pPr>
        <w:pStyle w:val="pkt"/>
        <w:ind w:left="0" w:firstLine="0"/>
        <w:rPr>
          <w:b/>
        </w:rPr>
      </w:pPr>
      <w:r>
        <w:rPr>
          <w:b/>
        </w:rPr>
        <w:t>Akademia Górniczo - Hutnicza</w:t>
      </w:r>
    </w:p>
    <w:p w14:paraId="57257187" w14:textId="77777777" w:rsidR="00243EDD" w:rsidRDefault="00243EDD" w:rsidP="00243EDD">
      <w:pPr>
        <w:pStyle w:val="pkt"/>
        <w:ind w:left="0" w:firstLine="0"/>
        <w:rPr>
          <w:b/>
        </w:rPr>
      </w:pPr>
      <w:r>
        <w:rPr>
          <w:b/>
        </w:rPr>
        <w:t>im. Stanisława Staszica w Krakowie</w:t>
      </w:r>
    </w:p>
    <w:p w14:paraId="528132D1" w14:textId="77777777" w:rsidR="00243EDD" w:rsidRDefault="00243EDD" w:rsidP="00243EDD">
      <w:pPr>
        <w:pStyle w:val="pkt"/>
        <w:ind w:left="0" w:firstLine="0"/>
        <w:rPr>
          <w:b/>
        </w:rPr>
      </w:pPr>
      <w:r>
        <w:rPr>
          <w:b/>
        </w:rPr>
        <w:t>Dział Zamówień Publicznych</w:t>
      </w:r>
    </w:p>
    <w:p w14:paraId="7CC41756" w14:textId="77777777" w:rsidR="00913A68" w:rsidRDefault="00243EDD" w:rsidP="00913A68">
      <w:pPr>
        <w:pStyle w:val="pkt"/>
        <w:ind w:left="0" w:firstLine="0"/>
        <w:rPr>
          <w:bCs/>
        </w:rPr>
      </w:pPr>
      <w:r>
        <w:rPr>
          <w:bCs/>
        </w:rPr>
        <w:t xml:space="preserve">Al. Mickiewicza 30 </w:t>
      </w:r>
    </w:p>
    <w:p w14:paraId="7F037C9B" w14:textId="3C9C0585" w:rsidR="00243EDD" w:rsidRPr="00913A68" w:rsidRDefault="00913A68" w:rsidP="00913A68">
      <w:pPr>
        <w:pStyle w:val="pkt"/>
        <w:ind w:left="0" w:firstLine="0"/>
        <w:rPr>
          <w:bCs/>
        </w:rPr>
      </w:pPr>
      <w:r>
        <w:rPr>
          <w:bCs/>
        </w:rPr>
        <w:t>30-059 Kr</w:t>
      </w:r>
      <w:r w:rsidR="00243EDD">
        <w:rPr>
          <w:bCs/>
        </w:rPr>
        <w:t>aków</w:t>
      </w:r>
    </w:p>
    <w:p w14:paraId="43D042D7" w14:textId="77777777" w:rsidR="00243EDD" w:rsidRDefault="00243EDD" w:rsidP="00243EDD">
      <w:pPr>
        <w:pStyle w:val="pkt"/>
      </w:pPr>
    </w:p>
    <w:p w14:paraId="27A107C0" w14:textId="77777777" w:rsidR="00243EDD" w:rsidRDefault="00243EDD" w:rsidP="00243EDD">
      <w:pPr>
        <w:pStyle w:val="pkt"/>
      </w:pPr>
    </w:p>
    <w:p w14:paraId="67B31BD3" w14:textId="77777777" w:rsidR="00243EDD" w:rsidRDefault="00243EDD" w:rsidP="00243EDD">
      <w:pPr>
        <w:pStyle w:val="pkt"/>
      </w:pPr>
    </w:p>
    <w:p w14:paraId="5D3F6E01" w14:textId="480D58AB" w:rsidR="00243EDD" w:rsidRDefault="00243EDD" w:rsidP="00243EDD">
      <w:pPr>
        <w:pStyle w:val="pkt"/>
        <w:tabs>
          <w:tab w:val="right" w:pos="9214"/>
        </w:tabs>
        <w:spacing w:after="840"/>
        <w:ind w:left="0" w:firstLine="0"/>
      </w:pPr>
      <w:r>
        <w:rPr>
          <w:bCs/>
        </w:rPr>
        <w:t>Znak sprawy:</w:t>
      </w:r>
      <w:r>
        <w:rPr>
          <w:b/>
        </w:rPr>
        <w:t xml:space="preserve"> </w:t>
      </w:r>
      <w:r w:rsidR="00B91892" w:rsidRPr="00B91892">
        <w:rPr>
          <w:b/>
        </w:rPr>
        <w:t>KC</w:t>
      </w:r>
      <w:r w:rsidR="00877BAC">
        <w:rPr>
          <w:b/>
        </w:rPr>
        <w:t>-</w:t>
      </w:r>
      <w:r w:rsidR="00B91892" w:rsidRPr="00B91892">
        <w:rPr>
          <w:b/>
        </w:rPr>
        <w:t>DE</w:t>
      </w:r>
      <w:r w:rsidR="00877BAC">
        <w:rPr>
          <w:b/>
        </w:rPr>
        <w:t>-</w:t>
      </w:r>
      <w:r w:rsidR="00B91892" w:rsidRPr="00B91892">
        <w:rPr>
          <w:b/>
        </w:rPr>
        <w:t>zp.25.1</w:t>
      </w:r>
      <w:r w:rsidR="0055263E">
        <w:rPr>
          <w:b/>
        </w:rPr>
        <w:t>89</w:t>
      </w:r>
      <w:r w:rsidR="00B91892" w:rsidRPr="00B91892">
        <w:rPr>
          <w:b/>
        </w:rPr>
        <w:t>.2026</w:t>
      </w:r>
      <w:r>
        <w:tab/>
        <w:t>Kraków, 202</w:t>
      </w:r>
      <w:r w:rsidR="00B91892">
        <w:t>6</w:t>
      </w:r>
      <w:r>
        <w:t>-</w:t>
      </w:r>
      <w:r w:rsidR="008A5A2D">
        <w:t>0</w:t>
      </w:r>
      <w:r w:rsidR="0055263E">
        <w:t>5</w:t>
      </w:r>
      <w:r w:rsidR="00656183">
        <w:t>-</w:t>
      </w:r>
      <w:r w:rsidR="00276CBB">
        <w:t>21</w:t>
      </w:r>
    </w:p>
    <w:tbl>
      <w:tblPr>
        <w:tblW w:w="9330" w:type="dxa"/>
        <w:tblInd w:w="108" w:type="dxa"/>
        <w:tblCellMar>
          <w:left w:w="10" w:type="dxa"/>
          <w:right w:w="10" w:type="dxa"/>
        </w:tblCellMar>
        <w:tblLook w:val="0000" w:firstRow="0" w:lastRow="0" w:firstColumn="0" w:lastColumn="0" w:noHBand="0" w:noVBand="0"/>
      </w:tblPr>
      <w:tblGrid>
        <w:gridCol w:w="9330"/>
      </w:tblGrid>
      <w:tr w:rsidR="00243EDD" w14:paraId="0C571949"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6BFBF8" w14:textId="77777777" w:rsidR="00243EDD" w:rsidRDefault="00243EDD" w:rsidP="00DF18A8">
            <w:pPr>
              <w:pStyle w:val="Tytu"/>
            </w:pPr>
            <w:r>
              <w:t>SPECYFIKACJA WARUNKÓW ZAMÓWIENIA</w:t>
            </w:r>
          </w:p>
          <w:p w14:paraId="1846AE85" w14:textId="4995E285" w:rsidR="00243EDD" w:rsidRDefault="00243EDD" w:rsidP="00DF18A8">
            <w:pPr>
              <w:keepNext/>
              <w:spacing w:after="240"/>
              <w:jc w:val="center"/>
              <w:outlineLvl w:val="1"/>
              <w:rPr>
                <w:b/>
                <w:lang w:eastAsia="ar-SA"/>
              </w:rPr>
            </w:pPr>
            <w:r>
              <w:rPr>
                <w:lang w:eastAsia="ar-SA"/>
              </w:rPr>
              <w:t>zwana dalej</w:t>
            </w:r>
            <w:r>
              <w:rPr>
                <w:b/>
                <w:lang w:eastAsia="ar-SA"/>
              </w:rPr>
              <w:t xml:space="preserve"> (SWZ)</w:t>
            </w:r>
          </w:p>
          <w:p w14:paraId="7AAE509A" w14:textId="5858195E" w:rsidR="00DF78FC" w:rsidRPr="00B54B94" w:rsidRDefault="0072345B" w:rsidP="00E72731">
            <w:pPr>
              <w:keepNext/>
              <w:spacing w:after="240"/>
              <w:jc w:val="center"/>
              <w:outlineLvl w:val="1"/>
            </w:pPr>
            <w:r w:rsidRPr="0072345B">
              <w:rPr>
                <w:b/>
              </w:rPr>
              <w:t>Świadczenie usług pralniczych dla Miasteczka Studenckiego AGH w Krakowie - KC-DE-zp</w:t>
            </w:r>
            <w:r w:rsidR="00BF53A6">
              <w:rPr>
                <w:b/>
              </w:rPr>
              <w:t>-</w:t>
            </w:r>
            <w:r w:rsidRPr="0072345B">
              <w:rPr>
                <w:b/>
              </w:rPr>
              <w:t>25.189.2026</w:t>
            </w:r>
          </w:p>
        </w:tc>
      </w:tr>
    </w:tbl>
    <w:p w14:paraId="3042BFA0" w14:textId="77777777" w:rsidR="00243EDD" w:rsidRPr="00E20D24" w:rsidRDefault="00243EDD" w:rsidP="00243EDD">
      <w:pPr>
        <w:jc w:val="center"/>
        <w:rPr>
          <w:b/>
          <w:sz w:val="32"/>
          <w:szCs w:val="32"/>
        </w:rPr>
      </w:pPr>
    </w:p>
    <w:p w14:paraId="0BBE1D7E" w14:textId="77777777" w:rsidR="00243EDD" w:rsidRPr="00E20D24" w:rsidRDefault="00243EDD" w:rsidP="00243EDD">
      <w:pPr>
        <w:jc w:val="center"/>
        <w:rPr>
          <w:b/>
          <w:sz w:val="32"/>
          <w:szCs w:val="32"/>
        </w:rPr>
      </w:pPr>
    </w:p>
    <w:p w14:paraId="177E1F60" w14:textId="633C2853" w:rsidR="00243EDD" w:rsidRPr="00E20D24" w:rsidRDefault="00243EDD" w:rsidP="00243EDD">
      <w:pPr>
        <w:jc w:val="both"/>
      </w:pPr>
      <w:r w:rsidRPr="00E20D24">
        <w:t>Postępowanie o udzielenie zamówienia prowadzone jest na podstawie ustawy z dnia 11 września 2019 r. Prawo zamówień publicznych (</w:t>
      </w:r>
      <w:bookmarkStart w:id="0" w:name="_Hlk226014113"/>
      <w:proofErr w:type="spellStart"/>
      <w:r w:rsidR="00117630" w:rsidRPr="00117630">
        <w:t>t.j</w:t>
      </w:r>
      <w:proofErr w:type="spellEnd"/>
      <w:r w:rsidR="00117630" w:rsidRPr="00117630">
        <w:t>. Dz.U. z 2024</w:t>
      </w:r>
      <w:r w:rsidR="00760DF0">
        <w:t xml:space="preserve"> </w:t>
      </w:r>
      <w:r w:rsidR="00117630" w:rsidRPr="00117630">
        <w:t>r. poz. 1320</w:t>
      </w:r>
      <w:bookmarkEnd w:id="0"/>
      <w:r w:rsidRPr="00E20D24">
        <w:t xml:space="preserve">), zwanej dalej ”ustawą </w:t>
      </w:r>
      <w:proofErr w:type="spellStart"/>
      <w:r w:rsidRPr="00E20D24">
        <w:t>Pzp</w:t>
      </w:r>
      <w:proofErr w:type="spellEnd"/>
      <w:r w:rsidRPr="00E20D24">
        <w:t xml:space="preserve">”. </w:t>
      </w:r>
    </w:p>
    <w:p w14:paraId="5C866CFB" w14:textId="77777777" w:rsidR="00243EDD" w:rsidRPr="00E20D24" w:rsidRDefault="00243EDD" w:rsidP="00243EDD">
      <w:pPr>
        <w:jc w:val="both"/>
      </w:pPr>
    </w:p>
    <w:p w14:paraId="2C0FC17C" w14:textId="77777777" w:rsidR="00243EDD" w:rsidRPr="00E20D24" w:rsidRDefault="00243EDD" w:rsidP="00243EDD">
      <w:pPr>
        <w:jc w:val="both"/>
      </w:pPr>
    </w:p>
    <w:p w14:paraId="737E85E4" w14:textId="77777777" w:rsidR="00243EDD" w:rsidRPr="00E20D24" w:rsidRDefault="00243EDD" w:rsidP="00243EDD">
      <w:pPr>
        <w:jc w:val="both"/>
      </w:pPr>
    </w:p>
    <w:p w14:paraId="57E35F7B" w14:textId="77777777" w:rsidR="00243EDD" w:rsidRPr="00E20D24" w:rsidRDefault="00243EDD" w:rsidP="00243EDD">
      <w:pPr>
        <w:jc w:val="both"/>
      </w:pPr>
    </w:p>
    <w:p w14:paraId="48D2E200" w14:textId="77777777" w:rsidR="00243EDD" w:rsidRPr="00E20D24" w:rsidRDefault="00243EDD" w:rsidP="00243EDD">
      <w:pPr>
        <w:jc w:val="both"/>
      </w:pPr>
    </w:p>
    <w:p w14:paraId="5D34FE8D" w14:textId="77777777" w:rsidR="00243EDD" w:rsidRPr="00E20D24" w:rsidRDefault="00243EDD" w:rsidP="00243EDD">
      <w:pPr>
        <w:jc w:val="both"/>
      </w:pPr>
    </w:p>
    <w:p w14:paraId="55165E48" w14:textId="77777777" w:rsidR="00243EDD" w:rsidRPr="00E20D24" w:rsidRDefault="00243EDD" w:rsidP="00243EDD">
      <w:pPr>
        <w:jc w:val="both"/>
      </w:pPr>
    </w:p>
    <w:p w14:paraId="562BE20C" w14:textId="77777777" w:rsidR="00243EDD" w:rsidRPr="00E20D24" w:rsidRDefault="00243EDD" w:rsidP="00243EDD">
      <w:pPr>
        <w:jc w:val="both"/>
      </w:pPr>
    </w:p>
    <w:p w14:paraId="6C8BC3CB" w14:textId="77777777" w:rsidR="00243EDD" w:rsidRPr="00E20D24" w:rsidRDefault="00243EDD" w:rsidP="00243EDD">
      <w:pPr>
        <w:jc w:val="both"/>
        <w:rPr>
          <w:rFonts w:ascii="Verdana" w:hAnsi="Verdana" w:cs="Verdana"/>
          <w:b/>
          <w:sz w:val="18"/>
          <w:szCs w:val="18"/>
          <w:lang w:eastAsia="zh-CN"/>
        </w:rPr>
      </w:pPr>
    </w:p>
    <w:p w14:paraId="48E32FFE" w14:textId="77777777" w:rsidR="00243EDD" w:rsidRPr="00E20D24" w:rsidRDefault="00243EDD" w:rsidP="00243EDD">
      <w:pPr>
        <w:jc w:val="both"/>
        <w:rPr>
          <w:rFonts w:ascii="Verdana" w:hAnsi="Verdana" w:cs="Verdana"/>
          <w:b/>
          <w:sz w:val="18"/>
          <w:szCs w:val="18"/>
          <w:lang w:eastAsia="zh-CN"/>
        </w:rPr>
      </w:pPr>
    </w:p>
    <w:p w14:paraId="4EB4F6D1" w14:textId="4958C226" w:rsidR="00243EDD" w:rsidRDefault="00243EDD" w:rsidP="00243EDD">
      <w:pPr>
        <w:jc w:val="both"/>
        <w:rPr>
          <w:rFonts w:ascii="Verdana" w:hAnsi="Verdana" w:cs="Verdana"/>
          <w:b/>
          <w:sz w:val="18"/>
          <w:szCs w:val="18"/>
          <w:lang w:eastAsia="zh-CN"/>
        </w:rPr>
      </w:pPr>
    </w:p>
    <w:p w14:paraId="6D1D0CB0" w14:textId="0E7CA777" w:rsidR="00C1513A" w:rsidRDefault="00C1513A" w:rsidP="00243EDD">
      <w:pPr>
        <w:jc w:val="both"/>
        <w:rPr>
          <w:rFonts w:ascii="Verdana" w:hAnsi="Verdana" w:cs="Verdana"/>
          <w:b/>
          <w:sz w:val="18"/>
          <w:szCs w:val="18"/>
          <w:lang w:eastAsia="zh-CN"/>
        </w:rPr>
      </w:pPr>
    </w:p>
    <w:p w14:paraId="5F312684" w14:textId="7B9F8F2F" w:rsidR="00C1513A" w:rsidRDefault="00C1513A" w:rsidP="00243EDD">
      <w:pPr>
        <w:jc w:val="both"/>
        <w:rPr>
          <w:rFonts w:ascii="Verdana" w:hAnsi="Verdana" w:cs="Verdana"/>
          <w:b/>
          <w:sz w:val="18"/>
          <w:szCs w:val="18"/>
          <w:lang w:eastAsia="zh-CN"/>
        </w:rPr>
      </w:pPr>
    </w:p>
    <w:p w14:paraId="3344FA3B" w14:textId="77777777" w:rsidR="00C1513A" w:rsidRPr="00E20D24" w:rsidRDefault="00C1513A" w:rsidP="00243EDD">
      <w:pPr>
        <w:jc w:val="both"/>
        <w:rPr>
          <w:rFonts w:ascii="Verdana" w:hAnsi="Verdana" w:cs="Verdana"/>
          <w:b/>
          <w:sz w:val="18"/>
          <w:szCs w:val="18"/>
          <w:lang w:eastAsia="zh-CN"/>
        </w:rPr>
      </w:pPr>
    </w:p>
    <w:p w14:paraId="0F6D9E13" w14:textId="77777777" w:rsidR="00243EDD" w:rsidRPr="00E20D24" w:rsidRDefault="00243EDD" w:rsidP="00243EDD">
      <w:pPr>
        <w:jc w:val="both"/>
        <w:rPr>
          <w:rFonts w:ascii="Verdana" w:hAnsi="Verdana" w:cs="Verdana"/>
          <w:b/>
          <w:sz w:val="18"/>
          <w:szCs w:val="18"/>
          <w:lang w:eastAsia="zh-CN"/>
        </w:rPr>
      </w:pPr>
    </w:p>
    <w:p w14:paraId="7B55F2D3" w14:textId="77777777" w:rsidR="00243EDD" w:rsidRPr="00E20D24" w:rsidRDefault="00243EDD" w:rsidP="00243EDD">
      <w:pPr>
        <w:jc w:val="both"/>
      </w:pPr>
    </w:p>
    <w:p w14:paraId="2B518423" w14:textId="77777777" w:rsidR="00243EDD" w:rsidRPr="00E20D24" w:rsidRDefault="00243EDD" w:rsidP="00243EDD">
      <w:pPr>
        <w:jc w:val="both"/>
      </w:pPr>
    </w:p>
    <w:p w14:paraId="7146F360" w14:textId="09823394" w:rsidR="00243EDD" w:rsidRDefault="00243EDD" w:rsidP="00243EDD">
      <w:pPr>
        <w:jc w:val="both"/>
      </w:pPr>
    </w:p>
    <w:p w14:paraId="63015D3A" w14:textId="23E83882" w:rsidR="00EA61B0" w:rsidRDefault="00EA61B0" w:rsidP="00243EDD">
      <w:pPr>
        <w:jc w:val="both"/>
      </w:pPr>
    </w:p>
    <w:p w14:paraId="1ECCA0EE" w14:textId="2B468BCD" w:rsidR="00656183" w:rsidRDefault="00656183" w:rsidP="00243EDD">
      <w:pPr>
        <w:jc w:val="both"/>
      </w:pPr>
    </w:p>
    <w:p w14:paraId="4C6DF9EF" w14:textId="6CA1A91A" w:rsidR="00656183" w:rsidRDefault="00656183" w:rsidP="00243EDD">
      <w:pPr>
        <w:jc w:val="both"/>
      </w:pPr>
    </w:p>
    <w:p w14:paraId="10E1451B" w14:textId="77777777" w:rsidR="005B78C5" w:rsidRPr="00E20D24" w:rsidRDefault="005B78C5" w:rsidP="00243EDD">
      <w:pPr>
        <w:jc w:val="both"/>
      </w:pPr>
    </w:p>
    <w:p w14:paraId="49F3A0B6" w14:textId="3E9B9B07" w:rsidR="00243EDD" w:rsidRDefault="00243EDD" w:rsidP="00243EDD">
      <w:pPr>
        <w:jc w:val="both"/>
      </w:pPr>
    </w:p>
    <w:p w14:paraId="729741AB" w14:textId="77777777" w:rsidR="008564BF" w:rsidRPr="00E20D24" w:rsidRDefault="008564BF" w:rsidP="00243EDD">
      <w:pPr>
        <w:jc w:val="both"/>
      </w:pPr>
    </w:p>
    <w:p w14:paraId="22694341" w14:textId="783CDA92" w:rsidR="00243EDD" w:rsidRDefault="00243EDD" w:rsidP="00243EDD">
      <w:pPr>
        <w:jc w:val="both"/>
      </w:pPr>
    </w:p>
    <w:p w14:paraId="0394D86E" w14:textId="77777777" w:rsidR="00243EDD" w:rsidRPr="00E20D24" w:rsidRDefault="00243EDD" w:rsidP="00DF6EB7">
      <w:pPr>
        <w:pStyle w:val="Nagwek1"/>
        <w:numPr>
          <w:ilvl w:val="0"/>
          <w:numId w:val="3"/>
        </w:numPr>
      </w:pPr>
      <w:bookmarkStart w:id="1" w:name="_Toc258314242"/>
      <w:r w:rsidRPr="00E20D24">
        <w:lastRenderedPageBreak/>
        <w:t>Nazwa oraz adres Zamawiającego</w:t>
      </w:r>
      <w:bookmarkEnd w:id="1"/>
    </w:p>
    <w:p w14:paraId="003FAC50" w14:textId="77777777" w:rsidR="00243EDD" w:rsidRPr="00E20D24" w:rsidRDefault="00243EDD" w:rsidP="00243EDD">
      <w:pPr>
        <w:pStyle w:val="Tekstpodstawowy"/>
        <w:spacing w:after="0" w:line="276" w:lineRule="auto"/>
        <w:ind w:left="360"/>
      </w:pPr>
      <w:r w:rsidRPr="00E20D24">
        <w:t xml:space="preserve"> Akademia Górniczo - Hutnicza im. Stanisława Staszica w Krakowie,</w:t>
      </w:r>
    </w:p>
    <w:p w14:paraId="25C21CF5" w14:textId="77777777" w:rsidR="00243EDD" w:rsidRPr="00E20D24" w:rsidRDefault="00243EDD" w:rsidP="00243EDD">
      <w:pPr>
        <w:pStyle w:val="Tekstpodstawowy"/>
        <w:spacing w:after="0" w:line="276" w:lineRule="auto"/>
        <w:ind w:left="360"/>
      </w:pPr>
      <w:r w:rsidRPr="00E20D24">
        <w:t xml:space="preserve"> al. Mickiewicza 30 </w:t>
      </w:r>
    </w:p>
    <w:p w14:paraId="22DD96B5" w14:textId="77777777" w:rsidR="00243EDD" w:rsidRPr="00E20D24" w:rsidRDefault="00243EDD" w:rsidP="00243EDD">
      <w:pPr>
        <w:pStyle w:val="Tekstpodstawowy"/>
        <w:spacing w:after="0" w:line="276" w:lineRule="auto"/>
        <w:ind w:left="360"/>
      </w:pPr>
      <w:r w:rsidRPr="00E20D24">
        <w:t xml:space="preserve"> 30-059 Kraków</w:t>
      </w:r>
    </w:p>
    <w:p w14:paraId="29EB6C5B" w14:textId="77777777" w:rsidR="00243EDD" w:rsidRPr="00E20D24" w:rsidRDefault="00243EDD" w:rsidP="00243EDD">
      <w:pPr>
        <w:pStyle w:val="Tekstpodstawowy"/>
        <w:spacing w:after="0" w:line="276" w:lineRule="auto"/>
        <w:ind w:left="360"/>
      </w:pPr>
      <w:r w:rsidRPr="00E20D24">
        <w:t xml:space="preserve"> Tel.: 0-12 617-35-95</w:t>
      </w:r>
    </w:p>
    <w:p w14:paraId="47A8A74A" w14:textId="77777777" w:rsidR="00243EDD" w:rsidRPr="00E20D24" w:rsidRDefault="00243EDD" w:rsidP="00243EDD">
      <w:pPr>
        <w:pStyle w:val="Tekstpodstawowy"/>
        <w:spacing w:after="0" w:line="276" w:lineRule="auto"/>
        <w:ind w:left="360"/>
      </w:pPr>
      <w:r w:rsidRPr="00E20D24">
        <w:t xml:space="preserve"> Adres poczty elektronicznej: dzp@agh.edu.pl</w:t>
      </w:r>
      <w:bookmarkStart w:id="2" w:name="_GoBack"/>
      <w:bookmarkEnd w:id="2"/>
    </w:p>
    <w:p w14:paraId="2C269F9F" w14:textId="77777777" w:rsidR="00243EDD" w:rsidRPr="00E20D24" w:rsidRDefault="00243EDD" w:rsidP="00243EDD">
      <w:pPr>
        <w:pStyle w:val="Tekstpodstawowy"/>
        <w:spacing w:after="0" w:line="276" w:lineRule="auto"/>
        <w:ind w:left="426"/>
        <w:jc w:val="both"/>
      </w:pPr>
      <w:r w:rsidRPr="00E20D24">
        <w:t xml:space="preserve">Adres strony internetowej prowadzonego postępowania oraz strony, </w:t>
      </w:r>
      <w:bookmarkStart w:id="3" w:name="_Hlk61223206"/>
      <w:r w:rsidRPr="00E20D24">
        <w:t>na której udostępniane będą zmiany i wyjaśnienia treści SWZ oraz inne dokumenty zamówienia bezpośrednio związane z postępowaniem:</w:t>
      </w:r>
      <w:bookmarkEnd w:id="3"/>
      <w:r w:rsidRPr="00E20D24">
        <w:t xml:space="preserve"> </w:t>
      </w:r>
      <w:hyperlink r:id="rId8" w:history="1">
        <w:r w:rsidRPr="00E20D24">
          <w:rPr>
            <w:rStyle w:val="Hipercze"/>
            <w:color w:val="auto"/>
          </w:rPr>
          <w:t>www.dzp.agh.edu.pl</w:t>
        </w:r>
      </w:hyperlink>
      <w:r w:rsidRPr="00E20D24">
        <w:t>.</w:t>
      </w:r>
    </w:p>
    <w:p w14:paraId="3370E871" w14:textId="77777777" w:rsidR="00243EDD" w:rsidRPr="00E20D24" w:rsidRDefault="00243EDD" w:rsidP="00243EDD">
      <w:pPr>
        <w:pStyle w:val="Tekstpodstawowy"/>
        <w:spacing w:line="276" w:lineRule="auto"/>
        <w:ind w:left="426"/>
        <w:jc w:val="both"/>
      </w:pPr>
      <w:r w:rsidRPr="00E20D24">
        <w:t xml:space="preserve">Jednostka prowadząca sprawę: </w:t>
      </w:r>
    </w:p>
    <w:p w14:paraId="0D9218C3" w14:textId="77777777" w:rsidR="00243EDD" w:rsidRPr="00E20D24" w:rsidRDefault="00243EDD" w:rsidP="00243EDD">
      <w:pPr>
        <w:pStyle w:val="Tekstpodstawowy"/>
        <w:spacing w:line="276" w:lineRule="auto"/>
        <w:ind w:left="426"/>
        <w:jc w:val="both"/>
      </w:pPr>
      <w:r w:rsidRPr="00E20D24">
        <w:t xml:space="preserve">Dział zamówień publicznych, al. Mickiewicza 30, 30-059 Kraków, pawilon C-2, pok. 117, pracuje od poniedziałku do piątku w godzinach od 7:30 do 15:30, z wyłączeniem dni ustawowo wolnych od pracy. </w:t>
      </w:r>
    </w:p>
    <w:p w14:paraId="38CC9EEC" w14:textId="77777777" w:rsidR="00243EDD" w:rsidRPr="00E20D24" w:rsidRDefault="00243EDD" w:rsidP="00DF6EB7">
      <w:pPr>
        <w:pStyle w:val="Nagwek1"/>
        <w:numPr>
          <w:ilvl w:val="0"/>
          <w:numId w:val="3"/>
        </w:numPr>
      </w:pPr>
      <w:bookmarkStart w:id="4" w:name="_Toc258314243"/>
      <w:r w:rsidRPr="00E20D24">
        <w:t>Tryb udzielenia zamówienia</w:t>
      </w:r>
      <w:bookmarkEnd w:id="4"/>
    </w:p>
    <w:p w14:paraId="1CF99269" w14:textId="2B1D74AB" w:rsidR="00243EDD" w:rsidRPr="00E20D24" w:rsidRDefault="00243EDD" w:rsidP="00243EDD">
      <w:pPr>
        <w:pStyle w:val="Tekstpodstawowywcity"/>
        <w:ind w:left="426" w:firstLine="5"/>
        <w:jc w:val="both"/>
      </w:pPr>
      <w:r w:rsidRPr="00E20D24">
        <w:t xml:space="preserve">Postępowanie o udzielenie zamówienia prowadzone jest w trybie </w:t>
      </w:r>
      <w:r w:rsidRPr="00E20D24">
        <w:rPr>
          <w:b/>
          <w:bCs/>
        </w:rPr>
        <w:t>przetarg nieograniczony</w:t>
      </w:r>
      <w:r w:rsidR="00FF4605">
        <w:rPr>
          <w:b/>
          <w:bCs/>
        </w:rPr>
        <w:t>.</w:t>
      </w:r>
    </w:p>
    <w:p w14:paraId="2D729558" w14:textId="77777777" w:rsidR="00243EDD" w:rsidRPr="00E20D24" w:rsidRDefault="00243EDD" w:rsidP="00DF6EB7">
      <w:pPr>
        <w:pStyle w:val="Nagwek1"/>
        <w:numPr>
          <w:ilvl w:val="0"/>
          <w:numId w:val="3"/>
        </w:numPr>
      </w:pPr>
      <w:bookmarkStart w:id="5" w:name="_Toc258314244"/>
      <w:r w:rsidRPr="00E20D24">
        <w:t>informacje ogólne</w:t>
      </w:r>
    </w:p>
    <w:p w14:paraId="1FD82A96" w14:textId="3385A1B5" w:rsidR="00243EDD" w:rsidRPr="00E20D24" w:rsidRDefault="00243EDD" w:rsidP="005206D2">
      <w:pPr>
        <w:pStyle w:val="Nagwek2"/>
      </w:pPr>
      <w:r w:rsidRPr="00E20D24">
        <w:t>Komunikacja w postępowaniu</w:t>
      </w:r>
      <w:r w:rsidR="00DD1883">
        <w:t>:</w:t>
      </w:r>
    </w:p>
    <w:p w14:paraId="42E67942" w14:textId="6118ED66" w:rsidR="00243EDD" w:rsidRPr="00E20D24" w:rsidRDefault="00243EDD" w:rsidP="005206D2">
      <w:pPr>
        <w:pStyle w:val="Nagwek2"/>
        <w:numPr>
          <w:ilvl w:val="0"/>
          <w:numId w:val="0"/>
        </w:numPr>
        <w:ind w:left="709"/>
      </w:pPr>
      <w:r w:rsidRPr="00E20D24">
        <w:t xml:space="preserve">W niniejszym postępowaniu komunikacja między Zamawiającym a Wykonawcami odbywa się przy użyciu środków komunikacji elektronicznej, za pośrednictwem platformy on-line działającej pod adresem </w:t>
      </w:r>
      <w:r w:rsidRPr="00E20D24">
        <w:rPr>
          <w:u w:val="single"/>
        </w:rPr>
        <w:t>https://e-propublico.pl</w:t>
      </w:r>
      <w:r w:rsidRPr="00E20D24">
        <w:t xml:space="preserve"> (dalej jako: ”Platforma”)</w:t>
      </w:r>
      <w:r w:rsidR="005B78C5">
        <w:t xml:space="preserve"> </w:t>
      </w:r>
      <w:r w:rsidR="005B78C5" w:rsidRPr="005B78C5">
        <w:t>lub poczty elektronicznej.</w:t>
      </w:r>
    </w:p>
    <w:p w14:paraId="1EC6BEBB" w14:textId="17C10727" w:rsidR="00243EDD" w:rsidRPr="00E20D24" w:rsidRDefault="00243EDD" w:rsidP="005206D2">
      <w:pPr>
        <w:pStyle w:val="Nagwek2"/>
      </w:pPr>
      <w:r w:rsidRPr="00E20D24">
        <w:t xml:space="preserve">Postępowanie o udzielenie zamówienia publicznego prowadzone jest w trybie przetargu nieograniczonego, na podstawie art. 132 ustawy dnia 11 września 2019 roku Prawo zamówień </w:t>
      </w:r>
      <w:r w:rsidRPr="00B91892">
        <w:t>publicznych (</w:t>
      </w:r>
      <w:proofErr w:type="spellStart"/>
      <w:r w:rsidR="00B91892" w:rsidRPr="00B91892">
        <w:t>t.j</w:t>
      </w:r>
      <w:proofErr w:type="spellEnd"/>
      <w:r w:rsidR="00B91892" w:rsidRPr="00B91892">
        <w:t>. Dz.U. z 2024</w:t>
      </w:r>
      <w:r w:rsidR="00760DF0">
        <w:t xml:space="preserve"> </w:t>
      </w:r>
      <w:r w:rsidR="00B91892" w:rsidRPr="00B91892">
        <w:t>r. poz. 1320</w:t>
      </w:r>
      <w:r w:rsidRPr="00B91892">
        <w:t>) zwanej</w:t>
      </w:r>
      <w:r w:rsidRPr="00E20D24">
        <w:t xml:space="preserve"> dalej „ustawą </w:t>
      </w:r>
      <w:proofErr w:type="spellStart"/>
      <w:r w:rsidRPr="00E20D24">
        <w:t>Pzp</w:t>
      </w:r>
      <w:proofErr w:type="spellEnd"/>
      <w:r w:rsidRPr="00E20D24">
        <w:t>” oraz aktów wykonawczych wydanych na jej podstawie. W zakresie nieuregulowanym przez ww. akty prawne stosuje się przepisy ustawy z dnia 23 kwietnia 1964 r. - Kodeks cywilny (</w:t>
      </w:r>
      <w:r w:rsidR="00760DF0" w:rsidRPr="00760DF0">
        <w:t>Dz. U. z 2025r. poz. 1071</w:t>
      </w:r>
      <w:r w:rsidRPr="00E20D24">
        <w:t>).</w:t>
      </w:r>
    </w:p>
    <w:p w14:paraId="498FD909" w14:textId="77777777" w:rsidR="00243EDD" w:rsidRPr="00E20D24" w:rsidRDefault="00243EDD" w:rsidP="005206D2">
      <w:pPr>
        <w:pStyle w:val="Nagwek2"/>
      </w:pPr>
      <w:r w:rsidRPr="00E20D24">
        <w:rPr>
          <w:b/>
        </w:rPr>
        <w:t>Zamawiający, zgodnie z art. 139 PZP, przewiduje odwróconą kolejność czynności</w:t>
      </w:r>
      <w:r w:rsidRPr="00E20D24">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2E860497" w14:textId="77777777" w:rsidR="00243EDD" w:rsidRPr="00E20D24" w:rsidRDefault="00243EDD" w:rsidP="00DF6EB7">
      <w:pPr>
        <w:pStyle w:val="Nagwek1"/>
        <w:numPr>
          <w:ilvl w:val="0"/>
          <w:numId w:val="3"/>
        </w:numPr>
      </w:pPr>
      <w:r w:rsidRPr="00E20D24">
        <w:t>Opis przedmiotu zamówienia</w:t>
      </w:r>
      <w:bookmarkEnd w:id="5"/>
    </w:p>
    <w:p w14:paraId="0435C6E0" w14:textId="03FF7898" w:rsidR="00DD1883" w:rsidRDefault="00DD1883" w:rsidP="005206D2">
      <w:pPr>
        <w:pStyle w:val="Nagwek2"/>
      </w:pPr>
      <w:r w:rsidRPr="00DD1883">
        <w:t xml:space="preserve">Przedmiotem zamówienia jest </w:t>
      </w:r>
      <w:r w:rsidR="0072345B">
        <w:t>ś</w:t>
      </w:r>
      <w:r w:rsidR="0072345B" w:rsidRPr="0072345B">
        <w:t>wiadczenie usług pralniczych dla Miasteczka Studenckiego AGH w Krakowie - KC-DE-zp.25.189.2026</w:t>
      </w:r>
      <w:r w:rsidRPr="00DD1883">
        <w:t>.</w:t>
      </w:r>
    </w:p>
    <w:tbl>
      <w:tblPr>
        <w:tblW w:w="8651" w:type="dxa"/>
        <w:tblInd w:w="817" w:type="dxa"/>
        <w:tblLayout w:type="fixed"/>
        <w:tblCellMar>
          <w:left w:w="10" w:type="dxa"/>
          <w:right w:w="10" w:type="dxa"/>
        </w:tblCellMar>
        <w:tblLook w:val="0000" w:firstRow="0" w:lastRow="0" w:firstColumn="0" w:lastColumn="0" w:noHBand="0" w:noVBand="0"/>
      </w:tblPr>
      <w:tblGrid>
        <w:gridCol w:w="8651"/>
      </w:tblGrid>
      <w:tr w:rsidR="00DD1883" w:rsidRPr="0009791E" w14:paraId="0E86DDDD" w14:textId="77777777" w:rsidTr="005C08C9">
        <w:tc>
          <w:tcPr>
            <w:tcW w:w="8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529C33" w14:textId="77777777" w:rsidR="0072345B" w:rsidRDefault="0072345B" w:rsidP="0072345B">
            <w:pPr>
              <w:suppressAutoHyphens w:val="0"/>
              <w:spacing w:before="80" w:after="120"/>
              <w:rPr>
                <w:sz w:val="22"/>
                <w:szCs w:val="22"/>
              </w:rPr>
            </w:pPr>
            <w:r>
              <w:rPr>
                <w:b/>
                <w:sz w:val="22"/>
                <w:szCs w:val="22"/>
              </w:rPr>
              <w:t xml:space="preserve">Wspólny Słownik Zamówień: </w:t>
            </w:r>
            <w:r>
              <w:rPr>
                <w:sz w:val="22"/>
                <w:szCs w:val="22"/>
              </w:rPr>
              <w:t xml:space="preserve">98310000-9 - Usługi prania i czyszczenia na sucho, 98312000-3 - Usługi czyszczenia wyrobów włókienniczych, 98315000-4 - Usługi prasowania </w:t>
            </w:r>
          </w:p>
          <w:p w14:paraId="6D3F105D" w14:textId="77777777" w:rsidR="0072345B" w:rsidRDefault="0072345B" w:rsidP="0072345B">
            <w:pPr>
              <w:suppressAutoHyphens w:val="0"/>
              <w:spacing w:before="80" w:after="60"/>
              <w:rPr>
                <w:b/>
                <w:sz w:val="22"/>
                <w:szCs w:val="22"/>
                <w:u w:val="single"/>
              </w:rPr>
            </w:pPr>
            <w:r>
              <w:rPr>
                <w:b/>
                <w:sz w:val="22"/>
                <w:szCs w:val="22"/>
                <w:u w:val="single"/>
              </w:rPr>
              <w:t>Szczegółowy opis przedmiotu zamówienia:</w:t>
            </w:r>
          </w:p>
          <w:p w14:paraId="2763B6B3" w14:textId="77777777" w:rsidR="0072345B" w:rsidRDefault="0072345B" w:rsidP="0072345B">
            <w:pPr>
              <w:keepNext/>
              <w:jc w:val="both"/>
              <w:rPr>
                <w:sz w:val="22"/>
                <w:szCs w:val="22"/>
              </w:rPr>
            </w:pPr>
            <w:r>
              <w:rPr>
                <w:color w:val="000000"/>
                <w:kern w:val="2"/>
                <w:sz w:val="22"/>
                <w:szCs w:val="22"/>
                <w:lang w:eastAsia="zh-CN"/>
              </w:rPr>
              <w:t>Przedmiotem zamówienia jest sukcesywne świadczenie usług pralniczych dla Miasteczka Studenckiego AGH w Krakowie w zakresie prania, krochmalenia, prasowania, pakowania i transportu bielizny pościelowej, ręczników, obrusów, zasłon, firanek, ścierek, pokrowców na materace, koców, kołder i poduszek. Asortyment każdej zlecanej do wyprania partii artykułów</w:t>
            </w:r>
            <w:r>
              <w:rPr>
                <w:color w:val="000000"/>
                <w:sz w:val="22"/>
                <w:szCs w:val="22"/>
                <w:lang w:eastAsia="zh-CN"/>
              </w:rPr>
              <w:t xml:space="preserve">, </w:t>
            </w:r>
            <w:r>
              <w:rPr>
                <w:color w:val="000000"/>
                <w:kern w:val="2"/>
                <w:sz w:val="22"/>
                <w:szCs w:val="22"/>
                <w:lang w:eastAsia="zh-CN"/>
              </w:rPr>
              <w:t>jak również ich ilości będą każdorazowo zależne od bieżących potrzeb Zamawiającego.</w:t>
            </w:r>
          </w:p>
          <w:p w14:paraId="3764AEB2" w14:textId="77777777" w:rsidR="0072345B" w:rsidRDefault="0072345B" w:rsidP="0072345B">
            <w:pPr>
              <w:keepNext/>
              <w:jc w:val="both"/>
              <w:rPr>
                <w:color w:val="000000"/>
                <w:kern w:val="2"/>
                <w:sz w:val="22"/>
                <w:szCs w:val="22"/>
                <w:lang w:eastAsia="zh-CN"/>
              </w:rPr>
            </w:pPr>
          </w:p>
          <w:p w14:paraId="2C8EA8F3" w14:textId="77777777" w:rsidR="0072345B" w:rsidRDefault="0072345B" w:rsidP="0072345B">
            <w:pPr>
              <w:keepNext/>
              <w:jc w:val="both"/>
              <w:rPr>
                <w:sz w:val="22"/>
                <w:szCs w:val="22"/>
              </w:rPr>
            </w:pPr>
            <w:r>
              <w:rPr>
                <w:color w:val="000000"/>
                <w:kern w:val="2"/>
                <w:sz w:val="22"/>
                <w:szCs w:val="22"/>
                <w:lang w:eastAsia="zh-CN"/>
              </w:rPr>
              <w:t xml:space="preserve">Miasteczko Studenckie jest zamieszkiwane przez około 7 000 studentów w 20 domach studenckich. Domy studenckie przeznaczone są zarówno dla potrzeb zakwaterowania </w:t>
            </w:r>
            <w:r>
              <w:rPr>
                <w:color w:val="000000"/>
                <w:kern w:val="2"/>
                <w:sz w:val="22"/>
                <w:szCs w:val="22"/>
                <w:lang w:eastAsia="zh-CN"/>
              </w:rPr>
              <w:lastRenderedPageBreak/>
              <w:t xml:space="preserve">długoterminowego studentów jak również dla potrzeb zakwaterowania krótkoterminowego w ramach prowadzonej przez Zamawiającego działalności </w:t>
            </w:r>
            <w:proofErr w:type="spellStart"/>
            <w:r>
              <w:rPr>
                <w:color w:val="000000"/>
                <w:kern w:val="2"/>
                <w:sz w:val="22"/>
                <w:szCs w:val="22"/>
                <w:lang w:eastAsia="zh-CN"/>
              </w:rPr>
              <w:t>hostelowej</w:t>
            </w:r>
            <w:proofErr w:type="spellEnd"/>
            <w:r>
              <w:rPr>
                <w:color w:val="000000"/>
                <w:kern w:val="2"/>
                <w:sz w:val="22"/>
                <w:szCs w:val="22"/>
                <w:lang w:eastAsia="zh-CN"/>
              </w:rPr>
              <w:t xml:space="preserve">. Wymiana pościeli dla studentów przeprowadzana jest co 2–3 tygodnie, natomiast w części </w:t>
            </w:r>
            <w:proofErr w:type="spellStart"/>
            <w:r>
              <w:rPr>
                <w:color w:val="000000"/>
                <w:kern w:val="2"/>
                <w:sz w:val="22"/>
                <w:szCs w:val="22"/>
                <w:lang w:eastAsia="zh-CN"/>
              </w:rPr>
              <w:t>hostelowej</w:t>
            </w:r>
            <w:proofErr w:type="spellEnd"/>
            <w:r>
              <w:rPr>
                <w:color w:val="000000"/>
                <w:kern w:val="2"/>
                <w:sz w:val="22"/>
                <w:szCs w:val="22"/>
                <w:lang w:eastAsia="zh-CN"/>
              </w:rPr>
              <w:t xml:space="preserve"> wymiana pościeli przeprowadzana jest średnio co 2–3 dni. W związku z tym w dalszej części Specyfikacji zostaną opisane osobne wymagania w zakresie terminów realizacji zlecanych usług dla asortymentów użytkowanych przez studentów oraz przez gości </w:t>
            </w:r>
            <w:proofErr w:type="spellStart"/>
            <w:r>
              <w:rPr>
                <w:color w:val="000000"/>
                <w:kern w:val="2"/>
                <w:sz w:val="22"/>
                <w:szCs w:val="22"/>
                <w:lang w:eastAsia="zh-CN"/>
              </w:rPr>
              <w:t>hostelowych</w:t>
            </w:r>
            <w:proofErr w:type="spellEnd"/>
            <w:r>
              <w:rPr>
                <w:color w:val="000000"/>
                <w:kern w:val="2"/>
                <w:sz w:val="22"/>
                <w:szCs w:val="22"/>
                <w:lang w:eastAsia="zh-CN"/>
              </w:rPr>
              <w:t xml:space="preserve">. W okresie wakacyjnym tj. od 1 lipca do 30 września na potrzeby gości </w:t>
            </w:r>
            <w:proofErr w:type="spellStart"/>
            <w:r>
              <w:rPr>
                <w:color w:val="000000"/>
                <w:kern w:val="2"/>
                <w:sz w:val="22"/>
                <w:szCs w:val="22"/>
                <w:lang w:eastAsia="zh-CN"/>
              </w:rPr>
              <w:t>hostelowych</w:t>
            </w:r>
            <w:proofErr w:type="spellEnd"/>
            <w:r>
              <w:rPr>
                <w:color w:val="000000"/>
                <w:kern w:val="2"/>
                <w:sz w:val="22"/>
                <w:szCs w:val="22"/>
                <w:lang w:eastAsia="zh-CN"/>
              </w:rPr>
              <w:t xml:space="preserve"> przeznacza się do 4 000 miejsc noclegowych dziennie.</w:t>
            </w:r>
          </w:p>
          <w:p w14:paraId="77F43449" w14:textId="77777777" w:rsidR="0072345B" w:rsidRDefault="0072345B" w:rsidP="0072345B">
            <w:pPr>
              <w:keepNext/>
              <w:jc w:val="both"/>
              <w:rPr>
                <w:b/>
                <w:color w:val="000000"/>
                <w:kern w:val="2"/>
                <w:sz w:val="22"/>
                <w:szCs w:val="22"/>
                <w:lang w:eastAsia="zh-CN"/>
              </w:rPr>
            </w:pPr>
            <w:r>
              <w:rPr>
                <w:b/>
                <w:color w:val="000000"/>
                <w:kern w:val="2"/>
                <w:sz w:val="22"/>
                <w:szCs w:val="22"/>
                <w:lang w:eastAsia="zh-CN"/>
              </w:rPr>
              <w:t>Do obowiązków Wykonawcy należeć będzie:</w:t>
            </w:r>
          </w:p>
          <w:p w14:paraId="6E86D5B2"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Odbiór brudnego asortymentu z magazynów domów studenckich po otrzymaniu drogą e-mailową zleceń, składanych niezależnie przez wszystkie domy studenckie.</w:t>
            </w:r>
          </w:p>
          <w:p w14:paraId="45C0ED33"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Transport brudnego asortymentu do miejsca świadczenia usług pralniczych przez Wykonawcę.</w:t>
            </w:r>
          </w:p>
          <w:p w14:paraId="155887C9"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Pranie, krochmalenie, prasowanie i pakowanie asortymentu zgodnie z wymogami Specyfikacji. Zamawiający wymaga aby proces prania odbywał się z użyciem właściwych dla danego asortymentu środków piorących, bezpiecznych dla środowiska.</w:t>
            </w:r>
          </w:p>
          <w:p w14:paraId="005DDDB9"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Zwrot wypranego asortymentu do magazynów tych samych domów studenckich, które zleciły zapotrzebowanie. Pościel pobrana z jednego domu studenckiego musi wrócić do niego po wypraniu. Niedopuszczalna jest zamiana pościeli miedzy poszczególnymi akademikami jak i jej pranie z asortymentem innych podmiotów obsługiwanych przez Wykonawcę.</w:t>
            </w:r>
          </w:p>
          <w:p w14:paraId="22DCA454" w14:textId="7467BE34" w:rsidR="00C75D88" w:rsidRPr="00C75D88"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sidRPr="00C75D88">
              <w:rPr>
                <w:rFonts w:ascii="Times New Roman" w:hAnsi="Times New Roman"/>
                <w:color w:val="000000"/>
                <w:kern w:val="2"/>
                <w:lang w:eastAsia="zh-CN"/>
              </w:rPr>
              <w:t xml:space="preserve">W przypadku </w:t>
            </w:r>
            <w:r w:rsidR="00C75D88" w:rsidRPr="00C75D88">
              <w:rPr>
                <w:rFonts w:ascii="Times New Roman" w:hAnsi="Times New Roman"/>
                <w:color w:val="000000"/>
                <w:kern w:val="2"/>
                <w:lang w:eastAsia="zh-CN"/>
              </w:rPr>
              <w:t>stwierdzenia</w:t>
            </w:r>
            <w:r w:rsidRPr="00C75D88">
              <w:rPr>
                <w:rFonts w:ascii="Times New Roman" w:hAnsi="Times New Roman"/>
                <w:color w:val="000000"/>
                <w:kern w:val="2"/>
                <w:lang w:eastAsia="zh-CN"/>
              </w:rPr>
              <w:t xml:space="preserve"> przez Zamawiającego nieprawidłowości w wykonaniu przedmiotu zamówienia </w:t>
            </w:r>
            <w:r w:rsidR="00C75D88" w:rsidRPr="00C75D88">
              <w:rPr>
                <w:rFonts w:ascii="Times New Roman" w:hAnsi="Times New Roman"/>
                <w:color w:val="000000"/>
                <w:lang w:eastAsia="zh-CN"/>
              </w:rPr>
              <w:t xml:space="preserve">Zamawiającemu przysługuje prawo zgłoszenia reklamacji </w:t>
            </w:r>
            <w:r w:rsidR="00C75D88" w:rsidRPr="00C75D88">
              <w:rPr>
                <w:rFonts w:ascii="Times New Roman" w:hAnsi="Times New Roman"/>
                <w:lang w:eastAsia="zh-CN"/>
              </w:rPr>
              <w:t>drogą e-mailową</w:t>
            </w:r>
            <w:r w:rsidR="00C75D88" w:rsidRPr="00C75D88">
              <w:rPr>
                <w:rFonts w:ascii="Times New Roman" w:hAnsi="Times New Roman"/>
                <w:color w:val="000000"/>
                <w:lang w:eastAsia="zh-CN"/>
              </w:rPr>
              <w:t xml:space="preserve"> co do jakości wykonanych usług w trakcie odbioru wypranych artykułów lub w ciągu 72 godzin po ich odbiorze. Na żądanie Zamawiającego Wykonawca wykona konieczne poprawki na swój koszt. Wykonawca zobowiązany jest odebrać reklamowana partię upranych wyrobów najpóźniej do godz. 12:00 pierwszego dnia roboczego następującego po dniu zgłoszenia reklamacji i dostarczyć Zamawiającemu przedmiotową partię po poprawkach w ciągu 48 godzin od </w:t>
            </w:r>
            <w:r w:rsidR="00C75D88" w:rsidRPr="00C75D88">
              <w:rPr>
                <w:rFonts w:ascii="Times New Roman" w:hAnsi="Times New Roman"/>
                <w:lang w:eastAsia="zh-CN"/>
              </w:rPr>
              <w:t>zgłoszenia e-mailem przez Zamawiającego zapotrzebowania na przedmiotową usługę.</w:t>
            </w:r>
          </w:p>
          <w:p w14:paraId="6A68FDCC" w14:textId="77777777" w:rsidR="00C75D88" w:rsidRPr="00C75D88" w:rsidRDefault="00C75D88" w:rsidP="00C75D88">
            <w:pPr>
              <w:pStyle w:val="Akapitzlist"/>
              <w:keepNext/>
              <w:tabs>
                <w:tab w:val="left" w:pos="284"/>
              </w:tabs>
              <w:spacing w:after="0" w:line="240" w:lineRule="auto"/>
              <w:ind w:left="284"/>
              <w:jc w:val="both"/>
              <w:textAlignment w:val="auto"/>
              <w:rPr>
                <w:rFonts w:ascii="Times New Roman" w:hAnsi="Times New Roman"/>
              </w:rPr>
            </w:pPr>
          </w:p>
          <w:p w14:paraId="3A9FC613" w14:textId="77777777" w:rsidR="0072345B" w:rsidRDefault="0072345B" w:rsidP="0072345B">
            <w:pPr>
              <w:keepNext/>
              <w:jc w:val="both"/>
              <w:rPr>
                <w:sz w:val="22"/>
                <w:szCs w:val="22"/>
              </w:rPr>
            </w:pPr>
            <w:r>
              <w:rPr>
                <w:color w:val="000000"/>
                <w:kern w:val="2"/>
                <w:sz w:val="22"/>
                <w:szCs w:val="22"/>
                <w:lang w:eastAsia="zh-CN"/>
              </w:rPr>
              <w:t>- Koce, kołdry, poduszki prane będą głównie w okresie od 1 lipca do 30 września.</w:t>
            </w:r>
          </w:p>
          <w:p w14:paraId="1E7EA9BC" w14:textId="77777777" w:rsidR="0072345B" w:rsidRDefault="0072345B" w:rsidP="0072345B">
            <w:pPr>
              <w:keepNext/>
              <w:jc w:val="both"/>
              <w:rPr>
                <w:color w:val="000000"/>
                <w:kern w:val="2"/>
                <w:sz w:val="22"/>
                <w:szCs w:val="22"/>
                <w:lang w:eastAsia="zh-CN"/>
              </w:rPr>
            </w:pPr>
            <w:r>
              <w:rPr>
                <w:bCs/>
                <w:color w:val="000000"/>
                <w:kern w:val="2"/>
                <w:sz w:val="22"/>
                <w:szCs w:val="22"/>
                <w:lang w:eastAsia="zh-CN"/>
              </w:rPr>
              <w:t>- Wykonawca winien zapewnić realizację każdego, pojedynczego zamówienia złożonego przez  Zamawiającego.</w:t>
            </w:r>
          </w:p>
          <w:p w14:paraId="7C425B2C" w14:textId="77777777" w:rsidR="0072345B" w:rsidRPr="003A08C1" w:rsidRDefault="0072345B" w:rsidP="0072345B">
            <w:pPr>
              <w:keepNext/>
              <w:jc w:val="both"/>
              <w:rPr>
                <w:sz w:val="22"/>
                <w:szCs w:val="22"/>
              </w:rPr>
            </w:pPr>
            <w:r>
              <w:rPr>
                <w:color w:val="000000"/>
                <w:kern w:val="2"/>
                <w:sz w:val="22"/>
                <w:szCs w:val="22"/>
                <w:lang w:eastAsia="zh-CN"/>
              </w:rPr>
              <w:t>- Rozliczenie dokonywane będzie sukcesywnie po zrealizowaniu każdego zamówienia cząstkowego w oparciu o ceny jednostkowe zadeklarowane w ofercie, asortyment i ilości określone w protokołach zdawczo-</w:t>
            </w:r>
            <w:r w:rsidRPr="003A08C1">
              <w:rPr>
                <w:color w:val="000000"/>
                <w:kern w:val="2"/>
                <w:sz w:val="22"/>
                <w:szCs w:val="22"/>
                <w:lang w:eastAsia="zh-CN"/>
              </w:rPr>
              <w:t xml:space="preserve">odbiorczych sporządzanych dla każdego zamówienia cząstkowego oddzielnie. </w:t>
            </w:r>
          </w:p>
          <w:p w14:paraId="18B0AAF0" w14:textId="6491ED1D" w:rsidR="0072345B" w:rsidRPr="003A08C1" w:rsidRDefault="0072345B" w:rsidP="0072345B">
            <w:pPr>
              <w:keepNext/>
              <w:jc w:val="both"/>
              <w:rPr>
                <w:sz w:val="22"/>
                <w:szCs w:val="22"/>
              </w:rPr>
            </w:pPr>
            <w:r w:rsidRPr="003A08C1">
              <w:rPr>
                <w:color w:val="000000"/>
                <w:kern w:val="2"/>
                <w:sz w:val="22"/>
                <w:szCs w:val="22"/>
                <w:lang w:eastAsia="zh-CN"/>
              </w:rPr>
              <w:t xml:space="preserve">- Wykaz domów studenckich MS przedstawia załącznik nr </w:t>
            </w:r>
            <w:r w:rsidR="003A08C1" w:rsidRPr="003A08C1">
              <w:rPr>
                <w:color w:val="000000"/>
                <w:kern w:val="2"/>
                <w:sz w:val="22"/>
                <w:szCs w:val="22"/>
                <w:lang w:eastAsia="zh-CN"/>
              </w:rPr>
              <w:t>5</w:t>
            </w:r>
            <w:r w:rsidRPr="003A08C1">
              <w:rPr>
                <w:color w:val="000000"/>
                <w:kern w:val="2"/>
                <w:sz w:val="22"/>
                <w:szCs w:val="22"/>
                <w:lang w:eastAsia="zh-CN"/>
              </w:rPr>
              <w:t xml:space="preserve"> do SWZ.</w:t>
            </w:r>
          </w:p>
          <w:p w14:paraId="4C9A67B8" w14:textId="77777777" w:rsidR="0072345B" w:rsidRPr="003A08C1" w:rsidRDefault="0072345B" w:rsidP="0072345B">
            <w:pPr>
              <w:jc w:val="both"/>
              <w:rPr>
                <w:sz w:val="22"/>
                <w:szCs w:val="22"/>
              </w:rPr>
            </w:pPr>
            <w:r w:rsidRPr="003A08C1">
              <w:rPr>
                <w:color w:val="000000"/>
                <w:kern w:val="2"/>
                <w:sz w:val="22"/>
                <w:szCs w:val="22"/>
                <w:lang w:eastAsia="zh-CN"/>
              </w:rPr>
              <w:t>- Zamawiający dopuszcza możliwość zwiększenia ilości</w:t>
            </w:r>
            <w:r w:rsidRPr="003A08C1">
              <w:rPr>
                <w:color w:val="000000"/>
                <w:sz w:val="22"/>
                <w:szCs w:val="22"/>
              </w:rPr>
              <w:t xml:space="preserve"> jednej pozycji kalkulacji cenowej</w:t>
            </w:r>
            <w:r w:rsidRPr="003A08C1">
              <w:rPr>
                <w:color w:val="000000"/>
                <w:kern w:val="2"/>
                <w:sz w:val="22"/>
                <w:szCs w:val="22"/>
                <w:lang w:eastAsia="zh-CN"/>
              </w:rPr>
              <w:t xml:space="preserve"> kosztem zmniejszenia ilości innej pozycji. Powyższe zmiany nie mogą spowodować zmian cen jednostkowych oraz przekroczenia wartości umowy (brutto).</w:t>
            </w:r>
          </w:p>
          <w:p w14:paraId="5A89CFF7" w14:textId="77777777" w:rsidR="0072345B" w:rsidRPr="003A08C1" w:rsidRDefault="0072345B" w:rsidP="0072345B">
            <w:pPr>
              <w:jc w:val="both"/>
              <w:rPr>
                <w:color w:val="000000"/>
                <w:kern w:val="2"/>
                <w:sz w:val="22"/>
                <w:szCs w:val="22"/>
                <w:lang w:eastAsia="zh-CN"/>
              </w:rPr>
            </w:pPr>
          </w:p>
          <w:p w14:paraId="73FC1390" w14:textId="77777777" w:rsidR="0072345B" w:rsidRPr="003A08C1" w:rsidRDefault="0072345B" w:rsidP="0072345B">
            <w:pPr>
              <w:jc w:val="both"/>
              <w:rPr>
                <w:sz w:val="22"/>
                <w:szCs w:val="22"/>
              </w:rPr>
            </w:pPr>
            <w:r w:rsidRPr="003A08C1">
              <w:rPr>
                <w:b/>
                <w:color w:val="000000"/>
                <w:kern w:val="2"/>
                <w:sz w:val="22"/>
                <w:szCs w:val="22"/>
                <w:lang w:eastAsia="zh-CN"/>
              </w:rPr>
              <w:t>Uwagi ogólne:</w:t>
            </w:r>
          </w:p>
          <w:p w14:paraId="28877D8A" w14:textId="77777777" w:rsidR="0072345B" w:rsidRPr="003A08C1"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sidRPr="003A08C1">
              <w:rPr>
                <w:rFonts w:ascii="Times New Roman" w:hAnsi="Times New Roman"/>
                <w:color w:val="000000"/>
                <w:kern w:val="2"/>
                <w:lang w:eastAsia="zh-CN"/>
              </w:rPr>
              <w:t>Cena oferty wyliczona przez Wykonawcę musi uwzględniać wszystkie koszty związane z wykonaniem usługi (min. odbiór towaru, pranie, krochmalenie, prasowanie, transport czystego asortymentu do docelowych domów studenckich).</w:t>
            </w:r>
          </w:p>
          <w:p w14:paraId="70E7E548" w14:textId="77777777" w:rsidR="0072345B" w:rsidRPr="003A08C1"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sidRPr="003A08C1">
              <w:rPr>
                <w:rFonts w:ascii="Times New Roman" w:hAnsi="Times New Roman"/>
                <w:color w:val="000000"/>
                <w:kern w:val="2"/>
                <w:lang w:eastAsia="zh-CN"/>
              </w:rPr>
              <w:t>Wykonawca musi wycenić wszystkie pozycje w kalkulacji cenowej (załącznik nr 1a).</w:t>
            </w:r>
          </w:p>
          <w:p w14:paraId="0B53E64F" w14:textId="77777777" w:rsidR="0072345B" w:rsidRPr="003A08C1"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sidRPr="003A08C1">
              <w:rPr>
                <w:rFonts w:ascii="Times New Roman" w:hAnsi="Times New Roman"/>
                <w:color w:val="000000"/>
                <w:kern w:val="2"/>
                <w:lang w:eastAsia="zh-CN"/>
              </w:rPr>
              <w:t>Gwarantowany zakres umowy to 50% maksymalnej wartości usług pralniczych.</w:t>
            </w:r>
          </w:p>
          <w:p w14:paraId="2CB70E96" w14:textId="77777777" w:rsidR="0072345B" w:rsidRPr="003A08C1"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sidRPr="003A08C1">
              <w:rPr>
                <w:rFonts w:ascii="Times New Roman" w:hAnsi="Times New Roman"/>
                <w:color w:val="000000"/>
                <w:kern w:val="2"/>
                <w:lang w:eastAsia="zh-CN"/>
              </w:rPr>
              <w:t>W trakcie odbioru lub w ciągu 24 godzin od odbioru asortymentu do prania Wykonawca ma prawo zgłosić Zamawiającemu ujawnione trwałe zabrudzenia i plamy, rozerwania i rozdarcia oraz inne uszkodzenia, które powstały przed odbiorem bielizny, za powstanie których nie ponosi on odpowiedzialności.</w:t>
            </w:r>
          </w:p>
          <w:p w14:paraId="05B75894"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sidRPr="003A08C1">
              <w:rPr>
                <w:rFonts w:ascii="Times New Roman" w:hAnsi="Times New Roman"/>
                <w:color w:val="000000"/>
                <w:kern w:val="2"/>
                <w:lang w:eastAsia="zh-CN"/>
              </w:rPr>
              <w:lastRenderedPageBreak/>
              <w:t>Wykonawca zobowiązuje się wykonać usługę pralniczą w zakresie bielizny pościelowej oraz innego asortymentu jak: ścierki, ręczniki, obrusy, zasłony,</w:t>
            </w:r>
            <w:r>
              <w:rPr>
                <w:rFonts w:ascii="Times New Roman" w:hAnsi="Times New Roman"/>
                <w:color w:val="000000"/>
                <w:kern w:val="2"/>
                <w:lang w:eastAsia="zh-CN"/>
              </w:rPr>
              <w:t xml:space="preserve"> firanki i pokrowce na materace:</w:t>
            </w:r>
          </w:p>
          <w:p w14:paraId="65CDCF33" w14:textId="77777777" w:rsidR="0072345B" w:rsidRDefault="0072345B" w:rsidP="00C75D88">
            <w:pPr>
              <w:pStyle w:val="Akapitzlist"/>
              <w:keepNext/>
              <w:numPr>
                <w:ilvl w:val="0"/>
                <w:numId w:val="46"/>
              </w:numPr>
              <w:tabs>
                <w:tab w:val="left" w:pos="567"/>
              </w:tabs>
              <w:spacing w:after="0" w:line="240" w:lineRule="auto"/>
              <w:jc w:val="both"/>
              <w:textAlignment w:val="auto"/>
              <w:rPr>
                <w:rFonts w:ascii="Times New Roman" w:hAnsi="Times New Roman"/>
              </w:rPr>
            </w:pPr>
            <w:r>
              <w:rPr>
                <w:rFonts w:ascii="Times New Roman" w:hAnsi="Times New Roman"/>
                <w:color w:val="000000"/>
                <w:kern w:val="2"/>
                <w:lang w:eastAsia="zh-CN"/>
              </w:rPr>
              <w:t>Do 10 dni roboczych, liczonych od dnia zgłoszenia e-mailem przez Zamawiającego zapotrzebowania na usługę - w przypadku asortymentu użytkowanego przez studentów (pranie studenckie).</w:t>
            </w:r>
          </w:p>
          <w:p w14:paraId="2392C287" w14:textId="77777777" w:rsidR="0072345B" w:rsidRDefault="0072345B" w:rsidP="00C75D88">
            <w:pPr>
              <w:pStyle w:val="Akapitzlist"/>
              <w:keepNext/>
              <w:numPr>
                <w:ilvl w:val="0"/>
                <w:numId w:val="46"/>
              </w:numPr>
              <w:tabs>
                <w:tab w:val="left" w:pos="567"/>
              </w:tabs>
              <w:spacing w:after="0" w:line="240" w:lineRule="auto"/>
              <w:jc w:val="both"/>
              <w:textAlignment w:val="auto"/>
              <w:rPr>
                <w:rFonts w:ascii="Times New Roman" w:hAnsi="Times New Roman"/>
              </w:rPr>
            </w:pPr>
            <w:r>
              <w:rPr>
                <w:rFonts w:ascii="Times New Roman" w:hAnsi="Times New Roman"/>
                <w:color w:val="000000"/>
                <w:kern w:val="2"/>
                <w:lang w:eastAsia="zh-CN"/>
              </w:rPr>
              <w:t xml:space="preserve">Do 4 dni roboczych, liczonych od dnia zgłoszenia e-mailem przez Zamawiającego zapotrzebowania na usługę - w przypadku asortymentu użytkowanego przez gości </w:t>
            </w:r>
            <w:proofErr w:type="spellStart"/>
            <w:r>
              <w:rPr>
                <w:rFonts w:ascii="Times New Roman" w:hAnsi="Times New Roman"/>
                <w:color w:val="000000"/>
                <w:kern w:val="2"/>
                <w:lang w:eastAsia="zh-CN"/>
              </w:rPr>
              <w:t>hostelowych</w:t>
            </w:r>
            <w:proofErr w:type="spellEnd"/>
            <w:r>
              <w:rPr>
                <w:rFonts w:ascii="Times New Roman" w:hAnsi="Times New Roman"/>
                <w:color w:val="000000"/>
                <w:kern w:val="2"/>
                <w:lang w:eastAsia="zh-CN"/>
              </w:rPr>
              <w:t xml:space="preserve"> (pranie </w:t>
            </w:r>
            <w:proofErr w:type="spellStart"/>
            <w:r>
              <w:rPr>
                <w:rFonts w:ascii="Times New Roman" w:hAnsi="Times New Roman"/>
                <w:color w:val="000000"/>
                <w:kern w:val="2"/>
                <w:lang w:eastAsia="zh-CN"/>
              </w:rPr>
              <w:t>hostelowe</w:t>
            </w:r>
            <w:proofErr w:type="spellEnd"/>
            <w:r>
              <w:rPr>
                <w:rFonts w:ascii="Times New Roman" w:hAnsi="Times New Roman"/>
                <w:color w:val="000000"/>
                <w:kern w:val="2"/>
                <w:lang w:eastAsia="zh-CN"/>
              </w:rPr>
              <w:t xml:space="preserve">). W ramach prania </w:t>
            </w:r>
            <w:proofErr w:type="spellStart"/>
            <w:r>
              <w:rPr>
                <w:rFonts w:ascii="Times New Roman" w:hAnsi="Times New Roman"/>
                <w:color w:val="000000"/>
                <w:kern w:val="2"/>
                <w:lang w:eastAsia="zh-CN"/>
              </w:rPr>
              <w:t>hostelowego</w:t>
            </w:r>
            <w:proofErr w:type="spellEnd"/>
            <w:r>
              <w:rPr>
                <w:rFonts w:ascii="Times New Roman" w:hAnsi="Times New Roman"/>
                <w:color w:val="000000"/>
                <w:kern w:val="2"/>
                <w:lang w:eastAsia="zh-CN"/>
              </w:rPr>
              <w:t xml:space="preserve"> Zamawiający wymaga posiadania przez Wykonawcę zdolności do wyprania we wskazanym terminie do 4 dni roboczych co najmniej 1 500 szt. asortymentu, przy czym w przypadku bielizny pościelowej (poszwa, poszewka, prześcieradło) jako jedną sztukę należy traktować jeden komplet składający się z jednej poszwy, jednej poszewki i jednego prześcieradła pojedynczego </w:t>
            </w:r>
            <w:r>
              <w:rPr>
                <w:rFonts w:ascii="Times New Roman" w:hAnsi="Times New Roman"/>
                <w:i/>
                <w:color w:val="000000"/>
                <w:kern w:val="2"/>
                <w:highlight w:val="yellow"/>
                <w:lang w:eastAsia="zh-CN"/>
              </w:rPr>
              <w:t>(Kryterium oceny ofert).</w:t>
            </w:r>
          </w:p>
          <w:p w14:paraId="503D7734"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 xml:space="preserve">W sytuacjach szczególnych, skutkujących obsługą dużych ilości gości nocujących w hostelach, Zamawiający może zlecać usługę polegającą na ekspresowym wypraniu przez Wykonawcę do 1500 kompletów bielizny pościelowej. Czas realizacji w takim przypadku wynosi 24 godziny </w:t>
            </w:r>
            <w:r>
              <w:rPr>
                <w:rFonts w:ascii="Times New Roman" w:hAnsi="Times New Roman"/>
                <w:bCs/>
              </w:rPr>
              <w:t>od momentu zgłoszenia wniosku przez Zamawiającego</w:t>
            </w:r>
            <w:r>
              <w:rPr>
                <w:rFonts w:ascii="Times New Roman" w:hAnsi="Times New Roman"/>
                <w:color w:val="000000"/>
                <w:kern w:val="2"/>
                <w:lang w:eastAsia="zh-CN"/>
              </w:rPr>
              <w:t>. Wniosek o ekspresową usługę Zamawiający może złożyć w dni robocze do godziny 13:30 (z wyłączeniem dni roboczych poprzedzających dni ustawowo wolne od pracy)</w:t>
            </w:r>
            <w:r>
              <w:rPr>
                <w:rFonts w:ascii="Times New Roman" w:hAnsi="Times New Roman"/>
              </w:rPr>
              <w:t>.</w:t>
            </w:r>
          </w:p>
          <w:p w14:paraId="6112EEA4"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Wykonawca zobowiązuje się wykonać usługi w zakresie prania koców, kołder i poduszek wykonanych z materiałów nadających się do prania, w terminie do 15 dni roboczych liczonych od dnia zgłoszenia zapotrzebowania e-mailem przez Zamawiającego na przedmiotową usługę.</w:t>
            </w:r>
          </w:p>
          <w:p w14:paraId="2E59E0DF"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Zgłoszenie zapotrzebowania na usługę oraz przekazanie i obiór asortymentu przez Zamawiającego będzie następować w dni robocze w godzinach od 8:00 do 13:30.</w:t>
            </w:r>
          </w:p>
          <w:p w14:paraId="491495F1" w14:textId="77777777" w:rsidR="0072345B" w:rsidRDefault="0072345B" w:rsidP="00C75D88">
            <w:pPr>
              <w:pStyle w:val="Akapitzlist"/>
              <w:keepNex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kern w:val="2"/>
                <w:lang w:eastAsia="zh-CN"/>
              </w:rPr>
              <w:t xml:space="preserve">Zamawiający, w zakresie pakowania asortymentu, wymaga: </w:t>
            </w:r>
          </w:p>
          <w:p w14:paraId="35C90A9B" w14:textId="77777777" w:rsidR="0072345B" w:rsidRDefault="0072345B" w:rsidP="00C75D88">
            <w:pPr>
              <w:pStyle w:val="Akapitzlist"/>
              <w:keepNext/>
              <w:numPr>
                <w:ilvl w:val="0"/>
                <w:numId w:val="46"/>
              </w:numPr>
              <w:tabs>
                <w:tab w:val="left" w:pos="567"/>
              </w:tabs>
              <w:spacing w:after="0" w:line="240" w:lineRule="auto"/>
              <w:jc w:val="both"/>
              <w:textAlignment w:val="auto"/>
              <w:rPr>
                <w:rFonts w:ascii="Times New Roman" w:hAnsi="Times New Roman"/>
                <w:color w:val="000000"/>
                <w:kern w:val="2"/>
                <w:lang w:eastAsia="zh-CN"/>
              </w:rPr>
            </w:pPr>
            <w:r>
              <w:rPr>
                <w:rFonts w:ascii="Times New Roman" w:hAnsi="Times New Roman"/>
                <w:color w:val="000000"/>
                <w:kern w:val="2"/>
                <w:lang w:eastAsia="zh-CN"/>
              </w:rPr>
              <w:t xml:space="preserve">osobnego pakowana asortymentu uszkodzonego (ujawnione trwałe zabrudzenia i plamy, rozerwania i rozdarcia oraz inne uszkodzenia) i </w:t>
            </w:r>
            <w:proofErr w:type="gramStart"/>
            <w:r>
              <w:rPr>
                <w:rFonts w:ascii="Times New Roman" w:hAnsi="Times New Roman"/>
                <w:color w:val="000000"/>
                <w:kern w:val="2"/>
                <w:lang w:eastAsia="zh-CN"/>
              </w:rPr>
              <w:t>nie mieszania</w:t>
            </w:r>
            <w:proofErr w:type="gramEnd"/>
            <w:r>
              <w:rPr>
                <w:rFonts w:ascii="Times New Roman" w:hAnsi="Times New Roman"/>
                <w:color w:val="000000"/>
                <w:kern w:val="2"/>
                <w:lang w:eastAsia="zh-CN"/>
              </w:rPr>
              <w:t xml:space="preserve"> go z asortymentem nieuszkodzonym,</w:t>
            </w:r>
          </w:p>
          <w:p w14:paraId="7CA89DCB" w14:textId="77777777" w:rsidR="0072345B" w:rsidRDefault="0072345B" w:rsidP="00C75D88">
            <w:pPr>
              <w:pStyle w:val="Akapitzlist"/>
              <w:keepNext/>
              <w:numPr>
                <w:ilvl w:val="0"/>
                <w:numId w:val="46"/>
              </w:numPr>
              <w:tabs>
                <w:tab w:val="left" w:pos="567"/>
              </w:tabs>
              <w:spacing w:after="0" w:line="240" w:lineRule="auto"/>
              <w:jc w:val="both"/>
              <w:textAlignment w:val="auto"/>
              <w:rPr>
                <w:rFonts w:ascii="Times New Roman" w:hAnsi="Times New Roman"/>
                <w:color w:val="000000"/>
                <w:kern w:val="2"/>
                <w:lang w:eastAsia="zh-CN"/>
              </w:rPr>
            </w:pPr>
            <w:r>
              <w:rPr>
                <w:rFonts w:ascii="Times New Roman" w:hAnsi="Times New Roman"/>
                <w:color w:val="000000"/>
                <w:kern w:val="2"/>
                <w:lang w:eastAsia="zh-CN"/>
              </w:rPr>
              <w:t>pakowania asortymentu zwróconego grzbietami do przodu, aby umożliwić jego przeliczenie podczas jego odbioru,</w:t>
            </w:r>
          </w:p>
          <w:p w14:paraId="6BBA6B81" w14:textId="77777777" w:rsidR="0072345B" w:rsidRDefault="0072345B" w:rsidP="00C75D88">
            <w:pPr>
              <w:pStyle w:val="Akapitzlist"/>
              <w:keepNext/>
              <w:numPr>
                <w:ilvl w:val="0"/>
                <w:numId w:val="46"/>
              </w:numPr>
              <w:tabs>
                <w:tab w:val="left" w:pos="567"/>
              </w:tabs>
              <w:spacing w:after="0" w:line="240" w:lineRule="auto"/>
              <w:jc w:val="both"/>
              <w:textAlignment w:val="auto"/>
              <w:rPr>
                <w:rFonts w:ascii="Times New Roman" w:hAnsi="Times New Roman"/>
                <w:color w:val="000000"/>
                <w:kern w:val="2"/>
                <w:lang w:eastAsia="zh-CN"/>
              </w:rPr>
            </w:pPr>
            <w:r>
              <w:rPr>
                <w:rFonts w:ascii="Times New Roman" w:hAnsi="Times New Roman"/>
                <w:color w:val="000000"/>
                <w:kern w:val="2"/>
                <w:lang w:eastAsia="zh-CN"/>
              </w:rPr>
              <w:t>pakowania asortymentu w taki sposób, aby asortyment nie przesuwał się w opakowaniu w trakcie transportu i został dostarczony w sposób estetyczny.</w:t>
            </w:r>
          </w:p>
          <w:p w14:paraId="69BB3051" w14:textId="77777777" w:rsidR="0072345B" w:rsidRDefault="0072345B" w:rsidP="0072345B">
            <w:pPr>
              <w:rPr>
                <w:b/>
                <w:color w:val="000000"/>
                <w:sz w:val="22"/>
                <w:szCs w:val="22"/>
                <w:u w:val="single"/>
              </w:rPr>
            </w:pPr>
          </w:p>
          <w:p w14:paraId="4D398863" w14:textId="77777777" w:rsidR="0072345B" w:rsidRDefault="0072345B" w:rsidP="0072345B">
            <w:pPr>
              <w:rPr>
                <w:sz w:val="22"/>
                <w:szCs w:val="22"/>
              </w:rPr>
            </w:pPr>
            <w:r>
              <w:rPr>
                <w:b/>
                <w:color w:val="000000"/>
                <w:sz w:val="22"/>
                <w:szCs w:val="22"/>
                <w:u w:val="single"/>
              </w:rPr>
              <w:t>Dodatkowe informacje:</w:t>
            </w:r>
          </w:p>
          <w:p w14:paraId="33322C8F" w14:textId="5FB64822" w:rsidR="0072345B"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rPr>
              <w:t>Zamawiający wymaga zatrudnienia przez Wykonawcę lub Podwykonawcę na podstawie umowy o pracę, w sposób określony w art. 22 § 1 ustawy z dnia 26 czerwca 1974 r. – Kodeks pracy (Dz.U.</w:t>
            </w:r>
            <w:r w:rsidR="000F4D33">
              <w:rPr>
                <w:rFonts w:ascii="Times New Roman" w:hAnsi="Times New Roman"/>
              </w:rPr>
              <w:t>2025.277</w:t>
            </w:r>
            <w:r>
              <w:rPr>
                <w:rFonts w:ascii="Times New Roman" w:hAnsi="Times New Roman"/>
              </w:rPr>
              <w:t>), osób wykonujących czynności w zakresie obsługi maszyn pralniczych, odbioru/zwrotu i transportu asortymentu objętego przedmiotem zamówienia. Wyżej określony wymóg dotyczy również podwykonawców wykonujących wskazane powyżej prace.</w:t>
            </w:r>
          </w:p>
          <w:p w14:paraId="26E447B0" w14:textId="77777777" w:rsidR="0072345B"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rPr>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1E9EE755" w14:textId="77777777" w:rsidR="0072345B"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color w:val="000000"/>
                <w:lang w:eastAsia="zh-CN"/>
              </w:rPr>
              <w:lastRenderedPageBreak/>
              <w:t xml:space="preserve">Zamawiający jednocześnie informuje, że we wzorze umowy przewidział kary umowne za </w:t>
            </w:r>
            <w:proofErr w:type="gramStart"/>
            <w:r>
              <w:rPr>
                <w:rFonts w:ascii="Times New Roman" w:hAnsi="Times New Roman"/>
                <w:color w:val="000000"/>
                <w:lang w:eastAsia="zh-CN"/>
              </w:rPr>
              <w:t>nie wywiązanie</w:t>
            </w:r>
            <w:proofErr w:type="gramEnd"/>
            <w:r>
              <w:rPr>
                <w:rFonts w:ascii="Times New Roman" w:hAnsi="Times New Roman"/>
                <w:color w:val="000000"/>
                <w:lang w:eastAsia="zh-CN"/>
              </w:rPr>
              <w:t xml:space="preserve"> się z ww. obowiązku.</w:t>
            </w:r>
          </w:p>
          <w:p w14:paraId="6B35EB0A" w14:textId="7A30D426" w:rsidR="006242AD" w:rsidRPr="0072345B" w:rsidRDefault="0072345B" w:rsidP="00C75D88">
            <w:pPr>
              <w:pStyle w:val="Akapitzlist"/>
              <w:numPr>
                <w:ilvl w:val="0"/>
                <w:numId w:val="46"/>
              </w:numPr>
              <w:tabs>
                <w:tab w:val="left" w:pos="284"/>
              </w:tabs>
              <w:spacing w:after="0" w:line="240" w:lineRule="auto"/>
              <w:jc w:val="both"/>
              <w:textAlignment w:val="auto"/>
              <w:rPr>
                <w:rFonts w:ascii="Times New Roman" w:hAnsi="Times New Roman"/>
              </w:rPr>
            </w:pPr>
            <w:r>
              <w:rPr>
                <w:rFonts w:ascii="Times New Roman" w:hAnsi="Times New Roman"/>
              </w:rPr>
              <w:t>Wykonawca ponosi odpowiedzialność za stosowanie w procesie prania właściwych środków oraz procesów technologicznych, nie ponosi natomiast odpowiedzialności za jakość farb i druków użytych przy barwieniu asortymentu zleconego do prania. Stosowane przez Wykonawcę środki chemiczne muszą odpowiadać wymogom ustawy z dnia 25 lutego 2011 r. o substancjach chemicznych i ich mieszaninach (Dz.U.2022.1816 j.t.), tj. nie mogą zawierać substancji powodujących zagrożenie dla środowiska, zdrowia lub życia człowieka. W przypadku stwierdzenia nienależytego wykonania usługi spowodowanego stosowaniem nieodpowiednich środków Zamawiający zastrzega sobie prawo do żądania od Wykonawcy zmiany tych środków.</w:t>
            </w:r>
          </w:p>
        </w:tc>
      </w:tr>
    </w:tbl>
    <w:p w14:paraId="6DE2F897" w14:textId="5EDA9FEA" w:rsidR="00243EDD" w:rsidRPr="00C23DE4" w:rsidRDefault="00243EDD" w:rsidP="005206D2">
      <w:pPr>
        <w:pStyle w:val="Nagwek2"/>
      </w:pPr>
      <w:r w:rsidRPr="00C23DE4">
        <w:lastRenderedPageBreak/>
        <w:t>Zamawiający nie przewiduje obowiązku odbycia przez Wykonawcę wizji lokalnej lub sprawdzenia przez Wykonawcę dokumentów niezbędnych do realizacji zamówienia.</w:t>
      </w:r>
    </w:p>
    <w:p w14:paraId="3767A32E" w14:textId="77777777" w:rsidR="00243EDD" w:rsidRPr="00C23DE4" w:rsidRDefault="00243EDD" w:rsidP="005206D2">
      <w:pPr>
        <w:pStyle w:val="Nagwek2"/>
      </w:pPr>
      <w:r w:rsidRPr="00C23DE4">
        <w:t>Zamawiający nie przewiduje udzielenia zaliczek na poczet wykonania zamówienia.</w:t>
      </w:r>
    </w:p>
    <w:p w14:paraId="3E741D7C" w14:textId="71DCFEC6" w:rsidR="002D56E5" w:rsidRPr="0072345B" w:rsidRDefault="00243EDD" w:rsidP="005206D2">
      <w:pPr>
        <w:pStyle w:val="Nagwek2"/>
      </w:pPr>
      <w:r w:rsidRPr="00C23DE4">
        <w:t>Zamawiający nie dopuszcza składania ofert wariantowych oraz w postaci katalogów elektronicznych</w:t>
      </w:r>
      <w:r w:rsidR="00C23DE4" w:rsidRPr="00C23DE4">
        <w:t>.</w:t>
      </w:r>
      <w:r w:rsidR="002D56E5" w:rsidRPr="002D56E5">
        <w:rPr>
          <w:sz w:val="22"/>
          <w:szCs w:val="22"/>
        </w:rPr>
        <w:t xml:space="preserve"> </w:t>
      </w:r>
    </w:p>
    <w:p w14:paraId="7B1FBB00" w14:textId="77777777" w:rsidR="0072345B" w:rsidRPr="0072345B" w:rsidRDefault="0072345B" w:rsidP="005206D2">
      <w:pPr>
        <w:pStyle w:val="Nagwek2"/>
      </w:pPr>
      <w:r w:rsidRPr="0072345B">
        <w:t xml:space="preserve">Zamawiający nie dokonuje podziału zamówienia na części i tym samym nie dopuszcza składania ofert częściowych. </w:t>
      </w:r>
    </w:p>
    <w:p w14:paraId="4626F3DB" w14:textId="0A505E02" w:rsidR="0072345B" w:rsidRPr="002D56E5" w:rsidRDefault="0072345B" w:rsidP="005206D2">
      <w:pPr>
        <w:pStyle w:val="Nagwek2"/>
        <w:numPr>
          <w:ilvl w:val="0"/>
          <w:numId w:val="0"/>
        </w:numPr>
        <w:ind w:left="709"/>
      </w:pPr>
      <w:r w:rsidRPr="00D36D05">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w:t>
      </w:r>
    </w:p>
    <w:p w14:paraId="471CCA68" w14:textId="77777777" w:rsidR="00243EDD" w:rsidRDefault="00243EDD" w:rsidP="005206D2">
      <w:pPr>
        <w:pStyle w:val="Nagwek2"/>
      </w:pPr>
      <w:r>
        <w:t xml:space="preserve">Zamawiający nie zastrzega możliwości ubiegania się o udzielenie zamówienia wyłącznie przez wykonawców, o których mowa w art. 94 ustaw </w:t>
      </w:r>
      <w:proofErr w:type="spellStart"/>
      <w:r>
        <w:t>Pzp</w:t>
      </w:r>
      <w:proofErr w:type="spellEnd"/>
      <w:r>
        <w:t>.</w:t>
      </w:r>
    </w:p>
    <w:p w14:paraId="368DCF73" w14:textId="77777777" w:rsidR="00243EDD" w:rsidRDefault="00243EDD" w:rsidP="005206D2">
      <w:pPr>
        <w:pStyle w:val="Nagwek2"/>
      </w:pPr>
      <w:r>
        <w:t xml:space="preserve">Zamawiający nie prowadzi postępowania w celu zawarcia umowy ramowej. </w:t>
      </w:r>
    </w:p>
    <w:p w14:paraId="795C362E" w14:textId="77777777" w:rsidR="00243EDD" w:rsidRPr="00656183" w:rsidRDefault="00243EDD" w:rsidP="005206D2">
      <w:pPr>
        <w:pStyle w:val="Nagwek2"/>
      </w:pPr>
      <w:r w:rsidRPr="00656183">
        <w:t>Zamawiający nie przewiduje aukcji elektronicznej.</w:t>
      </w:r>
    </w:p>
    <w:p w14:paraId="619786E2" w14:textId="755BCD73" w:rsidR="00243EDD" w:rsidRDefault="00243EDD" w:rsidP="005206D2">
      <w:pPr>
        <w:pStyle w:val="Nagwek2"/>
      </w:pPr>
      <w:r w:rsidRPr="00656183">
        <w:t>Zamawiający nie zastrzega obowiązku osobistego wykonania przez Wykonawcę kluczowych zadań.</w:t>
      </w:r>
    </w:p>
    <w:p w14:paraId="283EA042" w14:textId="2A66DF09" w:rsidR="00EA6412" w:rsidRDefault="00EA6412" w:rsidP="005206D2">
      <w:pPr>
        <w:pStyle w:val="Nagwek2"/>
      </w:pPr>
      <w:r w:rsidRPr="00EA6412">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649B04CE" w14:textId="77777777" w:rsidR="00243EDD" w:rsidRDefault="00243EDD" w:rsidP="00DF6EB7">
      <w:pPr>
        <w:pStyle w:val="Nagwek1"/>
        <w:numPr>
          <w:ilvl w:val="0"/>
          <w:numId w:val="3"/>
        </w:numPr>
      </w:pPr>
      <w:bookmarkStart w:id="6" w:name="_Toc258314245"/>
      <w:r w:rsidRPr="00656183">
        <w:t>INFORMACJA O PRZEDMIOTOWYCH</w:t>
      </w:r>
      <w:r>
        <w:t xml:space="preserve"> ŚRODKACH DOWODOWYCH:</w:t>
      </w:r>
    </w:p>
    <w:p w14:paraId="1602ED87" w14:textId="7176FFDB" w:rsidR="00243EDD" w:rsidRDefault="00243EDD" w:rsidP="005206D2">
      <w:pPr>
        <w:pStyle w:val="Nagwek2"/>
        <w:numPr>
          <w:ilvl w:val="0"/>
          <w:numId w:val="0"/>
        </w:numPr>
        <w:ind w:left="709"/>
      </w:pPr>
      <w:r>
        <w:t xml:space="preserve">Zamawiający </w:t>
      </w:r>
      <w:r w:rsidR="00DC3106">
        <w:t xml:space="preserve">nie </w:t>
      </w:r>
      <w:r w:rsidRPr="00DC3106">
        <w:t>żąda złożenia wraz z ofertą</w:t>
      </w:r>
      <w:r>
        <w:rPr>
          <w:b/>
        </w:rPr>
        <w:t xml:space="preserve"> </w:t>
      </w:r>
      <w:r>
        <w:t>przedmiotowych środków dowodowych</w:t>
      </w:r>
      <w:r w:rsidR="00DC3106">
        <w:t>.</w:t>
      </w:r>
    </w:p>
    <w:p w14:paraId="095F1CE0" w14:textId="5E7B173A" w:rsidR="00243EDD" w:rsidRDefault="00243EDD" w:rsidP="00DF6EB7">
      <w:pPr>
        <w:pStyle w:val="Nagwek1"/>
        <w:numPr>
          <w:ilvl w:val="0"/>
          <w:numId w:val="3"/>
        </w:numPr>
      </w:pPr>
      <w:r>
        <w:t>Informacja o przewidywanych zamówieniach, o których mowa w art. 214 ust. 1 pkt 7 i 8 USTAWY PZP</w:t>
      </w:r>
      <w:bookmarkEnd w:id="6"/>
      <w:r>
        <w:t>.</w:t>
      </w:r>
    </w:p>
    <w:p w14:paraId="20E38622" w14:textId="7D32855B" w:rsidR="00243EDD" w:rsidRDefault="00243EDD" w:rsidP="005206D2">
      <w:pPr>
        <w:pStyle w:val="Nagwek2"/>
        <w:numPr>
          <w:ilvl w:val="0"/>
          <w:numId w:val="0"/>
        </w:numPr>
        <w:ind w:left="709"/>
      </w:pPr>
      <w:r>
        <w:t xml:space="preserve">Zamawiający nie przewiduje udzielenia zamówień, o których mowa w art. 214 ust. 1 pkt </w:t>
      </w:r>
      <w:r w:rsidR="00245344">
        <w:t>7</w:t>
      </w:r>
      <w:r>
        <w:t xml:space="preserve"> ustawy </w:t>
      </w:r>
      <w:proofErr w:type="spellStart"/>
      <w:r>
        <w:t>Pzp</w:t>
      </w:r>
      <w:proofErr w:type="spellEnd"/>
      <w:r>
        <w:t>.</w:t>
      </w:r>
    </w:p>
    <w:p w14:paraId="539D8823" w14:textId="66B3CC8A" w:rsidR="00243EDD" w:rsidRDefault="00243EDD" w:rsidP="00DF6EB7">
      <w:pPr>
        <w:pStyle w:val="Nagwek1"/>
        <w:numPr>
          <w:ilvl w:val="0"/>
          <w:numId w:val="3"/>
        </w:numPr>
      </w:pPr>
      <w:bookmarkStart w:id="7" w:name="_Toc258314246"/>
      <w:r>
        <w:t>Termin wykonania zamówienia</w:t>
      </w:r>
      <w:bookmarkEnd w:id="7"/>
    </w:p>
    <w:p w14:paraId="2A74C3D4" w14:textId="213D1D53" w:rsidR="0072345B" w:rsidRDefault="0072345B" w:rsidP="005206D2">
      <w:pPr>
        <w:pStyle w:val="Nagwek2"/>
        <w:numPr>
          <w:ilvl w:val="0"/>
          <w:numId w:val="0"/>
        </w:numPr>
        <w:ind w:left="709"/>
      </w:pPr>
      <w:bookmarkStart w:id="8" w:name="_Toc258314247"/>
      <w:r w:rsidRPr="0072345B">
        <w:t xml:space="preserve">Zamówienie musi zostać zrealizowane w okresie </w:t>
      </w:r>
      <w:bookmarkStart w:id="9" w:name="_Hlk161054769"/>
      <w:r w:rsidRPr="00E9455C">
        <w:t>do 24 miesięcy od daty podpisania umowy lub do wyczerpania środków finansowych, w zależności, które zdarzenie nastąpi pierwsze</w:t>
      </w:r>
      <w:r w:rsidR="00276CBB">
        <w:t xml:space="preserve"> </w:t>
      </w:r>
      <w:r w:rsidR="00276CBB" w:rsidRPr="00276CBB">
        <w:t>(nie wcześniej niż od 26.07.2026 r.)</w:t>
      </w:r>
      <w:r w:rsidRPr="00E9455C">
        <w:t>.</w:t>
      </w:r>
      <w:bookmarkEnd w:id="9"/>
    </w:p>
    <w:p w14:paraId="107485CE" w14:textId="613DF30B" w:rsidR="000F4D33" w:rsidRDefault="000F4D33" w:rsidP="000F4D33">
      <w:pPr>
        <w:pStyle w:val="Nagwek2"/>
        <w:numPr>
          <w:ilvl w:val="0"/>
          <w:numId w:val="0"/>
        </w:numPr>
        <w:ind w:left="709" w:hanging="680"/>
      </w:pPr>
    </w:p>
    <w:p w14:paraId="6582F6BE" w14:textId="77777777" w:rsidR="000F4D33" w:rsidRPr="00E9455C" w:rsidRDefault="000F4D33" w:rsidP="00276CBB">
      <w:pPr>
        <w:pStyle w:val="Nagwek2"/>
        <w:numPr>
          <w:ilvl w:val="0"/>
          <w:numId w:val="0"/>
        </w:numPr>
      </w:pPr>
    </w:p>
    <w:p w14:paraId="0F1FB972" w14:textId="02FE7E11" w:rsidR="00243EDD" w:rsidRPr="00760DF0" w:rsidRDefault="00243EDD" w:rsidP="00DF6EB7">
      <w:pPr>
        <w:pStyle w:val="Nagwek1"/>
        <w:numPr>
          <w:ilvl w:val="0"/>
          <w:numId w:val="3"/>
        </w:numPr>
      </w:pPr>
      <w:r w:rsidRPr="00760DF0">
        <w:lastRenderedPageBreak/>
        <w:t>Informacja o warunkach udziału w postępowaniu</w:t>
      </w:r>
      <w:bookmarkEnd w:id="8"/>
    </w:p>
    <w:p w14:paraId="4F1A1378" w14:textId="77777777" w:rsidR="00243EDD" w:rsidRDefault="00243EDD" w:rsidP="005206D2">
      <w:pPr>
        <w:pStyle w:val="Nagwek2"/>
      </w:pPr>
      <w:r w:rsidRPr="00760DF0">
        <w:t>O udzielenie zamówienia mogą ubiegać się Wykonawcy</w:t>
      </w:r>
      <w:r>
        <w:t>,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000" w:firstRow="0" w:lastRow="0" w:firstColumn="0" w:lastColumn="0" w:noHBand="0" w:noVBand="0"/>
      </w:tblPr>
      <w:tblGrid>
        <w:gridCol w:w="570"/>
        <w:gridCol w:w="7961"/>
      </w:tblGrid>
      <w:tr w:rsidR="00243EDD" w14:paraId="2D259C1C" w14:textId="77777777" w:rsidTr="00DF18A8">
        <w:trPr>
          <w:jc w:val="right"/>
        </w:trPr>
        <w:tc>
          <w:tcPr>
            <w:tcW w:w="570" w:type="dxa"/>
            <w:tcBorders>
              <w:top w:val="single" w:sz="2" w:space="0" w:color="000000"/>
              <w:left w:val="single" w:sz="2" w:space="0" w:color="000000"/>
              <w:bottom w:val="single" w:sz="2" w:space="0" w:color="000000"/>
            </w:tcBorders>
            <w:tcMar>
              <w:top w:w="55" w:type="dxa"/>
              <w:left w:w="55" w:type="dxa"/>
              <w:bottom w:w="55" w:type="dxa"/>
              <w:right w:w="55" w:type="dxa"/>
            </w:tcMar>
          </w:tcPr>
          <w:p w14:paraId="3669C041" w14:textId="77777777" w:rsidR="00243EDD" w:rsidRPr="00C32B09" w:rsidRDefault="00243EDD" w:rsidP="00DF18A8">
            <w:pPr>
              <w:suppressLineNumbers/>
            </w:pPr>
            <w:r w:rsidRPr="00C32B09">
              <w:rPr>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2015967" w14:textId="77777777" w:rsidR="00243EDD" w:rsidRPr="00C32B09" w:rsidRDefault="00243EDD" w:rsidP="00DF18A8">
            <w:pPr>
              <w:tabs>
                <w:tab w:val="left" w:pos="2552"/>
              </w:tabs>
              <w:jc w:val="both"/>
              <w:rPr>
                <w:rFonts w:eastAsia="Calibri"/>
                <w:lang w:eastAsia="zh-CN"/>
              </w:rPr>
            </w:pPr>
            <w:r w:rsidRPr="00C32B09">
              <w:rPr>
                <w:rFonts w:eastAsia="Calibri"/>
                <w:b/>
                <w:bCs/>
                <w:lang w:eastAsia="zh-CN"/>
              </w:rPr>
              <w:t>Zdolność do występowania w obrocie gospodarczym</w:t>
            </w:r>
          </w:p>
          <w:p w14:paraId="58CF8B73" w14:textId="4D425484" w:rsidR="00484DA8" w:rsidRPr="003A08C1" w:rsidRDefault="00243EDD" w:rsidP="00DF18A8">
            <w:pPr>
              <w:tabs>
                <w:tab w:val="left" w:pos="2552"/>
              </w:tabs>
              <w:jc w:val="both"/>
              <w:rPr>
                <w:rFonts w:eastAsia="Calibri"/>
                <w:lang w:eastAsia="zh-CN"/>
              </w:rPr>
            </w:pPr>
            <w:r w:rsidRPr="00C32B09">
              <w:rPr>
                <w:rFonts w:eastAsia="Calibri"/>
                <w:lang w:eastAsia="zh-CN"/>
              </w:rPr>
              <w:t xml:space="preserve"> Zamawiający nie wyznacza warunku w tym zakresie.</w:t>
            </w:r>
          </w:p>
        </w:tc>
      </w:tr>
      <w:tr w:rsidR="00243EDD" w14:paraId="64625696"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16E2B624" w14:textId="77777777" w:rsidR="00243EDD" w:rsidRPr="00C32B09" w:rsidRDefault="00243EDD" w:rsidP="00DF18A8">
            <w:pPr>
              <w:suppressLineNumbers/>
            </w:pPr>
            <w:r w:rsidRPr="00C32B09">
              <w:rPr>
                <w:lang w:eastAsia="zh-CN"/>
              </w:rPr>
              <w:t>2.</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8DBD9ED" w14:textId="23588CA1" w:rsidR="000C268D" w:rsidRDefault="00243EDD" w:rsidP="00DF18A8">
            <w:pPr>
              <w:tabs>
                <w:tab w:val="left" w:pos="1778"/>
                <w:tab w:val="left" w:pos="2552"/>
              </w:tabs>
              <w:jc w:val="both"/>
              <w:rPr>
                <w:b/>
                <w:bCs/>
                <w:lang w:eastAsia="zh-CN"/>
              </w:rPr>
            </w:pPr>
            <w:r w:rsidRPr="00C32B09">
              <w:rPr>
                <w:b/>
                <w:bCs/>
                <w:lang w:eastAsia="zh-CN"/>
              </w:rPr>
              <w:t>Uprawnień do prowadzenia określonej działalności gospodarczej lub zawodowej, o ile wynika to z odrębnych przepisów</w:t>
            </w:r>
          </w:p>
          <w:p w14:paraId="440DE6F6" w14:textId="4A7B4BDF" w:rsidR="005242CF" w:rsidRPr="005242CF" w:rsidRDefault="00484DA8" w:rsidP="00FE35D4">
            <w:pPr>
              <w:tabs>
                <w:tab w:val="left" w:pos="1778"/>
                <w:tab w:val="left" w:pos="2552"/>
              </w:tabs>
              <w:jc w:val="both"/>
              <w:rPr>
                <w:rFonts w:eastAsia="Verdana"/>
              </w:rPr>
            </w:pPr>
            <w:r w:rsidRPr="00C32B09">
              <w:rPr>
                <w:rFonts w:eastAsia="Calibri"/>
                <w:lang w:eastAsia="zh-CN"/>
              </w:rPr>
              <w:t>Zamawiający nie wyznacza warunku w tym zakresie.</w:t>
            </w:r>
          </w:p>
        </w:tc>
      </w:tr>
      <w:tr w:rsidR="00243EDD" w14:paraId="594A4F93"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2BA0B5EC" w14:textId="77777777" w:rsidR="00243EDD" w:rsidRPr="00C32B09" w:rsidRDefault="00243EDD" w:rsidP="00DF18A8">
            <w:pPr>
              <w:suppressLineNumbers/>
            </w:pPr>
            <w:r w:rsidRPr="00C32B09">
              <w:rPr>
                <w:lang w:eastAsia="zh-CN"/>
              </w:rPr>
              <w:t>3.</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F6FFB1F" w14:textId="77777777" w:rsidR="00243EDD" w:rsidRDefault="00243EDD" w:rsidP="00DF18A8">
            <w:pPr>
              <w:tabs>
                <w:tab w:val="left" w:pos="1778"/>
                <w:tab w:val="left" w:pos="2552"/>
              </w:tabs>
              <w:jc w:val="both"/>
              <w:rPr>
                <w:lang w:eastAsia="zh-CN"/>
              </w:rPr>
            </w:pPr>
            <w:r w:rsidRPr="00C32B09">
              <w:rPr>
                <w:b/>
                <w:bCs/>
                <w:lang w:eastAsia="zh-CN"/>
              </w:rPr>
              <w:t>Sytuacja ekonomiczna lub finansowa</w:t>
            </w:r>
            <w:r w:rsidRPr="00C32B09">
              <w:rPr>
                <w:lang w:eastAsia="zh-CN"/>
              </w:rPr>
              <w:t xml:space="preserve"> </w:t>
            </w:r>
          </w:p>
          <w:p w14:paraId="1601ACAE" w14:textId="77777777" w:rsidR="00243EDD" w:rsidRPr="00C32B09" w:rsidRDefault="00243EDD" w:rsidP="00DF18A8">
            <w:pPr>
              <w:tabs>
                <w:tab w:val="left" w:pos="1778"/>
                <w:tab w:val="left" w:pos="2552"/>
              </w:tabs>
              <w:jc w:val="both"/>
            </w:pPr>
            <w:r w:rsidRPr="00C32B09">
              <w:rPr>
                <w:lang w:eastAsia="zh-CN"/>
              </w:rPr>
              <w:t>Zamawiający nie ustanawia warunku w tym zakresie.</w:t>
            </w:r>
          </w:p>
        </w:tc>
      </w:tr>
      <w:tr w:rsidR="006E2563" w14:paraId="0E24249F"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12DB955E" w14:textId="77777777" w:rsidR="006E2563" w:rsidRPr="00C32B09" w:rsidRDefault="006E2563" w:rsidP="006E2563">
            <w:pPr>
              <w:suppressLineNumbers/>
            </w:pPr>
            <w:r w:rsidRPr="00C32B09">
              <w:rPr>
                <w:lang w:eastAsia="zh-CN"/>
              </w:rPr>
              <w:t>4.</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E7F8FBF" w14:textId="77777777" w:rsidR="000E241D" w:rsidRPr="000E241D" w:rsidRDefault="000E241D" w:rsidP="000E241D">
            <w:pPr>
              <w:tabs>
                <w:tab w:val="left" w:pos="1778"/>
                <w:tab w:val="left" w:pos="2552"/>
              </w:tabs>
              <w:jc w:val="both"/>
            </w:pPr>
            <w:r w:rsidRPr="000E241D">
              <w:rPr>
                <w:b/>
                <w:bCs/>
                <w:lang w:eastAsia="zh-CN"/>
              </w:rPr>
              <w:t>Zdolność techniczna lub zawodowa</w:t>
            </w:r>
            <w:r w:rsidRPr="000E241D">
              <w:rPr>
                <w:lang w:eastAsia="zh-CN"/>
              </w:rPr>
              <w:t xml:space="preserve"> </w:t>
            </w:r>
          </w:p>
          <w:p w14:paraId="51A3A600" w14:textId="3EBA6C87" w:rsidR="006E2563" w:rsidRPr="00C00C6D" w:rsidRDefault="000E241D" w:rsidP="000E241D">
            <w:pPr>
              <w:tabs>
                <w:tab w:val="left" w:pos="1778"/>
                <w:tab w:val="left" w:pos="2552"/>
              </w:tabs>
              <w:jc w:val="both"/>
            </w:pPr>
            <w:r w:rsidRPr="000E241D">
              <w:rPr>
                <w:bCs/>
                <w:lang w:eastAsia="zh-CN"/>
              </w:rPr>
              <w:t>Zamawiający uzna wyżej wymieniony warunek za spełniony, jeżeli Wykonawca wykaże, że w ciągu ostatnich trzech lat przed upływem terminu składania ofert, a jeżeli okres prowadzenia działalności jest krótszy - w tym okresie, należycie wykonał zamówienie lub zamówienia na łączną kwotę minimum: 500 000,00 złotych brutto, polegające na świadczeniu usług pralniczych pościeli, w tym co najmniej jedno zamówienie realizowane przez okres minimum 6 miesięcy, którego średnia wartość miesięczna brutto przekroczyła kwotę 30 000,00 zł. W przypadku wykazania przez Wykonawcę usługi ciągłej, część zamówienia już faktycznie wykonana, na dzień składania ofert, musi wypełniać wymogi określone przez Zamawiającego.</w:t>
            </w:r>
          </w:p>
        </w:tc>
      </w:tr>
    </w:tbl>
    <w:p w14:paraId="3E8B3C7D" w14:textId="129245F9" w:rsidR="00D05EEC" w:rsidRPr="00DF6EB7" w:rsidRDefault="00DF6EB7" w:rsidP="005206D2">
      <w:pPr>
        <w:pStyle w:val="Nagwek2"/>
        <w:numPr>
          <w:ilvl w:val="1"/>
          <w:numId w:val="16"/>
        </w:numPr>
      </w:pPr>
      <w:r w:rsidRPr="00DF6EB7">
        <w:t xml:space="preserve">Zamawiający może, na każdym etapie postępowania, uznać, że Wykonawca nie posiada wymaganych zdolności technicznych lub zawodowych, jeżeli posiadanie przez Wykonawcę sprzecznych interesów, w szczególności zaangażowanie zasobów technicznych lub zawodowych wykonawcy w inne przedsięwzięcia gospodarcze wykonawcy może mieć negatywny wpływ na realizację zamówienia. </w:t>
      </w:r>
    </w:p>
    <w:p w14:paraId="3B72B1EF" w14:textId="2B421942" w:rsidR="00243EDD" w:rsidRDefault="00243EDD" w:rsidP="00DF6EB7">
      <w:pPr>
        <w:pStyle w:val="Nagwek1"/>
        <w:numPr>
          <w:ilvl w:val="0"/>
          <w:numId w:val="3"/>
        </w:numPr>
      </w:pPr>
      <w:r>
        <w:t>Podstawy wykluczenia wykonawcy Z POSTĘPOWANIA</w:t>
      </w:r>
    </w:p>
    <w:p w14:paraId="3A20EA1A" w14:textId="77777777" w:rsidR="00243EDD" w:rsidRPr="00F90D53" w:rsidRDefault="00243EDD" w:rsidP="005206D2">
      <w:pPr>
        <w:pStyle w:val="Nagwek2"/>
      </w:pPr>
      <w:r>
        <w:t xml:space="preserve">Zamawiający wykluczy z postępowania o udzielenie zamówienia </w:t>
      </w:r>
      <w:r w:rsidRPr="00F90D53">
        <w:t xml:space="preserve">Wykonawcę, wobec którego zachodzą podstawy wykluczenia, o których mowa w art. 108 ust. 1 ustawy </w:t>
      </w:r>
      <w:proofErr w:type="spellStart"/>
      <w:r w:rsidRPr="00F90D53">
        <w:t>Pzp</w:t>
      </w:r>
      <w:proofErr w:type="spellEnd"/>
      <w:r w:rsidRPr="00F90D53">
        <w:t>.</w:t>
      </w:r>
    </w:p>
    <w:p w14:paraId="1BC1BDD7" w14:textId="7CC34D0A" w:rsidR="00243EDD" w:rsidRPr="00E55D6B" w:rsidRDefault="00243EDD" w:rsidP="005206D2">
      <w:pPr>
        <w:pStyle w:val="Nagwek2"/>
      </w:pPr>
      <w:r w:rsidRPr="00E55D6B">
        <w:t>Stosownie do treści art. 109 ust. 1</w:t>
      </w:r>
      <w:r w:rsidR="00301415" w:rsidRPr="00E55D6B">
        <w:t xml:space="preserve"> pkt 1,</w:t>
      </w:r>
      <w:r w:rsidRPr="00E55D6B">
        <w:t xml:space="preserve"> pkt 4, pkt 5, pkt 6, pkt 7, pkt 8, pkt 9 i pkt 10 ustawy PZP, Zamawiający wykluczy z postępowania Wykonawcę:</w:t>
      </w:r>
    </w:p>
    <w:p w14:paraId="7E782D37" w14:textId="452CABAA" w:rsidR="00243EDD" w:rsidRDefault="00243EDD" w:rsidP="005206D2">
      <w:pPr>
        <w:pStyle w:val="Nagwek2"/>
        <w:numPr>
          <w:ilvl w:val="0"/>
          <w:numId w:val="15"/>
        </w:numPr>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6BA0C6" w14:textId="77777777" w:rsidR="00243EDD" w:rsidRDefault="00243EDD" w:rsidP="005206D2">
      <w:pPr>
        <w:pStyle w:val="Nagwek2"/>
        <w:numPr>
          <w:ilvl w:val="0"/>
          <w:numId w:val="15"/>
        </w:numPr>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303A745" w14:textId="77777777" w:rsidR="00243EDD" w:rsidRDefault="00243EDD" w:rsidP="005206D2">
      <w:pPr>
        <w:pStyle w:val="Nagwek2"/>
        <w:numPr>
          <w:ilvl w:val="0"/>
          <w:numId w:val="15"/>
        </w:numPr>
      </w:pPr>
      <w:r>
        <w:t>pkt 6) jeżeli występuje konflikt interesów w rozumieniu art. 56 ust. 2, którego nie można skutecznie wyeliminować w inny sposób niż przez wykluczenie wykonawcy;</w:t>
      </w:r>
    </w:p>
    <w:p w14:paraId="2E34C5A7" w14:textId="0886D582" w:rsidR="00243EDD" w:rsidRDefault="00243EDD" w:rsidP="005206D2">
      <w:pPr>
        <w:pStyle w:val="Nagwek2"/>
        <w:numPr>
          <w:ilvl w:val="0"/>
          <w:numId w:val="15"/>
        </w:numPr>
      </w:pPr>
      <w: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w:t>
      </w:r>
      <w:r>
        <w:lastRenderedPageBreak/>
        <w:t>od umowy, odszkodowania, wykonania zastępczego lub realizacji uprawnień z tytułu rękojmi za wady;</w:t>
      </w:r>
    </w:p>
    <w:p w14:paraId="398F6B5D" w14:textId="77777777" w:rsidR="00243EDD" w:rsidRDefault="00243EDD" w:rsidP="005206D2">
      <w:pPr>
        <w:pStyle w:val="Nagwek2"/>
        <w:numPr>
          <w:ilvl w:val="0"/>
          <w:numId w:val="15"/>
        </w:numPr>
      </w:pPr>
      <w: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4E16A481" w14:textId="77777777" w:rsidR="00243EDD" w:rsidRDefault="00243EDD" w:rsidP="005206D2">
      <w:pPr>
        <w:pStyle w:val="Nagwek2"/>
        <w:numPr>
          <w:ilvl w:val="0"/>
          <w:numId w:val="15"/>
        </w:numPr>
      </w:pPr>
      <w:r>
        <w:t xml:space="preserve">pkt 9) który bezprawnie wpływał lub próbował wpływać na czynności Zamawiającego lub próbował pozyskać lub pozyskał informacje poufne, mogące dać mu przewagę w postępowaniu o udzielenie zamówienia; </w:t>
      </w:r>
    </w:p>
    <w:p w14:paraId="55B1BAE9" w14:textId="77777777" w:rsidR="00243EDD" w:rsidRDefault="00243EDD" w:rsidP="005206D2">
      <w:pPr>
        <w:pStyle w:val="Nagwek2"/>
        <w:numPr>
          <w:ilvl w:val="0"/>
          <w:numId w:val="15"/>
        </w:numPr>
      </w:pPr>
      <w:r>
        <w:t>pkt 10) który w wyniku lekkomyślności lub niedbalstwa przedstawił informacje wprowadzające w błąd, co mogło mieć istotny wpływ na decyzje podejmowane przez Zamawiającego w postępowaniu o udzielenie zamówienia.</w:t>
      </w:r>
    </w:p>
    <w:p w14:paraId="4754E6B2" w14:textId="77777777" w:rsidR="008A5A2D" w:rsidRPr="00545085" w:rsidRDefault="008A5A2D" w:rsidP="005206D2">
      <w:pPr>
        <w:pStyle w:val="Nagwek2"/>
      </w:pPr>
      <w:r w:rsidRPr="00545085">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1F232643" w14:textId="08EC5C26" w:rsidR="008A5A2D" w:rsidRPr="00545085" w:rsidRDefault="008A5A2D" w:rsidP="005206D2">
      <w:pPr>
        <w:pStyle w:val="Nagwek2"/>
      </w:pPr>
      <w:r w:rsidRPr="00545085">
        <w:t xml:space="preserve">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w:t>
      </w:r>
      <w:r w:rsidR="007A1C5D">
        <w:t>2025/2033</w:t>
      </w:r>
      <w:r w:rsidRPr="00545085">
        <w:t xml:space="preserve">. </w:t>
      </w:r>
    </w:p>
    <w:p w14:paraId="1E5C5284" w14:textId="34B803ED" w:rsidR="00243EDD" w:rsidRDefault="00243EDD" w:rsidP="005206D2">
      <w:pPr>
        <w:pStyle w:val="Nagwek2"/>
      </w:pPr>
      <w:r>
        <w:t>Jeżeli Wykonawca polega na zdolnościach lub sytuacji podmiotów udostępniających zasoby Zamawiający zbada, czy nie zachodzą wobec tego podmiotu podstawy wykluczenia, które zostały przewidziane względem Wykonawcy.</w:t>
      </w:r>
    </w:p>
    <w:p w14:paraId="56D64B92" w14:textId="77777777" w:rsidR="00243EDD" w:rsidRDefault="00243EDD" w:rsidP="005206D2">
      <w:pPr>
        <w:pStyle w:val="Nagwek2"/>
      </w:pPr>
      <w:r>
        <w:t>W przypadku wspólnego ubiegania się wykonawców o udzielenie zamówienia zamawiający bada, czy nie zachodzą podstawy wykluczenia wobec każdego z tych wykonawców.</w:t>
      </w:r>
    </w:p>
    <w:p w14:paraId="761E1406" w14:textId="705A1B03" w:rsidR="00243EDD" w:rsidRPr="00015440" w:rsidRDefault="00243EDD" w:rsidP="005206D2">
      <w:pPr>
        <w:pStyle w:val="Nagwek2"/>
        <w:rPr>
          <w:color w:val="auto"/>
        </w:rPr>
      </w:pPr>
      <w:r>
        <w:t>W przypadkach, o których mowa w art 109 ust.</w:t>
      </w:r>
      <w:r w:rsidR="00BA5227">
        <w:t xml:space="preserve"> 1</w:t>
      </w:r>
      <w:r>
        <w:t xml:space="preserve"> pkt 4), pkt 5) i pkt 7)  ustawy PZP, zamawiający może nie wykluczać wykonawcy, jeżeli wykluczenie byłoby w sposób oczywisty nieproporcjonalne, w szczególności gdy kwota zaległych podatków lub składek na ubezpieczenie społeczne jest niewielka </w:t>
      </w:r>
      <w:r w:rsidRPr="00015440">
        <w:rPr>
          <w:color w:val="auto"/>
        </w:rPr>
        <w:t xml:space="preserve">albo sytuacja ekonomiczna lub finansowa wykonawcy, o którym mowa powyżej w pkt 9.2. </w:t>
      </w:r>
      <w:proofErr w:type="spellStart"/>
      <w:r w:rsidRPr="00015440">
        <w:rPr>
          <w:color w:val="auto"/>
        </w:rPr>
        <w:t>tiret</w:t>
      </w:r>
      <w:proofErr w:type="spellEnd"/>
      <w:r w:rsidRPr="00015440">
        <w:rPr>
          <w:color w:val="auto"/>
        </w:rPr>
        <w:t xml:space="preserve"> </w:t>
      </w:r>
      <w:r w:rsidR="00AB112B">
        <w:rPr>
          <w:color w:val="auto"/>
        </w:rPr>
        <w:t>drugie</w:t>
      </w:r>
      <w:r w:rsidRPr="00015440">
        <w:rPr>
          <w:color w:val="auto"/>
        </w:rPr>
        <w:t>, jest wystarczająca do wykonania zamówienia.</w:t>
      </w:r>
    </w:p>
    <w:p w14:paraId="7AF33146" w14:textId="77777777" w:rsidR="00243EDD" w:rsidRDefault="00243EDD" w:rsidP="005206D2">
      <w:pPr>
        <w:pStyle w:val="Nagwek2"/>
      </w:pPr>
      <w:r>
        <w:t xml:space="preserve">Wykluczenie Wykonawcy następuje zgodnie z art. 111 ustawy PZP. </w:t>
      </w:r>
    </w:p>
    <w:p w14:paraId="5A85BBEE" w14:textId="61CA9B2A" w:rsidR="00243EDD" w:rsidRDefault="00243EDD" w:rsidP="00DF6EB7">
      <w:pPr>
        <w:pStyle w:val="Nagwek1"/>
        <w:numPr>
          <w:ilvl w:val="0"/>
          <w:numId w:val="3"/>
        </w:numPr>
      </w:pPr>
      <w:bookmarkStart w:id="10" w:name="_Toc258314248"/>
      <w:r>
        <w:t>wykaz podmiotowych środków dowodowych</w:t>
      </w:r>
      <w:bookmarkEnd w:id="10"/>
      <w:r>
        <w:t xml:space="preserve"> (DOKUMENTY SKŁADANE W CELU POTWIERDZENIA SPEŁNIANIA WARUNKÓW UDZIAŁU W POSTĘPOWANIU ORAZ BRAK PODSTAW WYKLUCZNIA).</w:t>
      </w:r>
    </w:p>
    <w:p w14:paraId="578776BF" w14:textId="77777777" w:rsidR="00243EDD" w:rsidRPr="005E7956" w:rsidRDefault="00243EDD" w:rsidP="005206D2">
      <w:pPr>
        <w:pStyle w:val="Nagwek2"/>
      </w:pPr>
      <w:r>
        <w:t xml:space="preserve">Zamawiający </w:t>
      </w:r>
      <w:r w:rsidRPr="00F05FB0">
        <w:rPr>
          <w:b/>
        </w:rPr>
        <w:t xml:space="preserve">przed wyborem najkorzystniejszej oferty wezwie </w:t>
      </w:r>
      <w:r>
        <w:rPr>
          <w:b/>
        </w:rPr>
        <w:t>W</w:t>
      </w:r>
      <w:r w:rsidRPr="00F05FB0">
        <w:rPr>
          <w:b/>
        </w:rPr>
        <w:t>ykonawcę, którego oferta została najwyżej oceniona</w:t>
      </w:r>
      <w:r>
        <w:t xml:space="preserve">, do złożenia w wyznaczonym terminie, nie krótszym niż 10 dni od dnia wezwania, aktualnych na dzień złożenia następujących podmiotowych </w:t>
      </w:r>
      <w:r w:rsidRPr="005E7956">
        <w:t xml:space="preserve">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F05FB0" w14:paraId="60D27A0F" w14:textId="77777777" w:rsidTr="00DF18A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2E35CB3" w14:textId="77777777" w:rsidR="00243EDD" w:rsidRPr="00B36087" w:rsidRDefault="00243EDD" w:rsidP="00DF18A8">
            <w:pPr>
              <w:suppressLineNumbers/>
              <w:jc w:val="both"/>
            </w:pPr>
            <w: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743B1EB" w14:textId="4E35B258" w:rsidR="008A5A2D" w:rsidRPr="00EC63E6" w:rsidRDefault="008A5A2D" w:rsidP="008A5A2D">
            <w:pPr>
              <w:jc w:val="both"/>
            </w:pPr>
            <w:r w:rsidRPr="00EC63E6">
              <w:rPr>
                <w:b/>
                <w:bCs/>
                <w:iCs/>
                <w:lang w:eastAsia="zh-CN"/>
              </w:rPr>
              <w:t xml:space="preserve">Oświadczenia o </w:t>
            </w:r>
            <w:r w:rsidR="006E2563">
              <w:rPr>
                <w:b/>
                <w:bCs/>
                <w:iCs/>
                <w:lang w:eastAsia="zh-CN"/>
              </w:rPr>
              <w:t xml:space="preserve">niepodleganiu </w:t>
            </w:r>
            <w:r w:rsidRPr="00EC63E6">
              <w:rPr>
                <w:b/>
                <w:bCs/>
                <w:iCs/>
                <w:lang w:eastAsia="zh-CN"/>
              </w:rPr>
              <w:t xml:space="preserve">wykluczeniu z postępowania </w:t>
            </w:r>
            <w:r w:rsidRPr="00EC63E6">
              <w:rPr>
                <w:iCs/>
                <w:lang w:eastAsia="zh-CN"/>
              </w:rPr>
              <w:t xml:space="preserve">złożone na formularzu Jednolitego Europejskiego Dokumentu Zamówienia, sporządzonym zgodnie ze wzorem standardowego formularza określonego w rozporządzeniu </w:t>
            </w:r>
            <w:r w:rsidRPr="00EC63E6">
              <w:rPr>
                <w:iCs/>
                <w:lang w:eastAsia="zh-CN"/>
              </w:rPr>
              <w:lastRenderedPageBreak/>
              <w:t>wykonawczym Komisji (UE) 2016/7 z dnia 5 stycznia 2016 r. ustanawiającym standardowy formularz jednolitego europejskiego dokumentu zamówienia (Dz. Urz. UEL3 z 06.01.2016, str.16), zwanego dalej „jednolitym dokumentem” lub „JEDZ”.</w:t>
            </w:r>
          </w:p>
          <w:p w14:paraId="6B0D58D0" w14:textId="22394009" w:rsidR="008A5A2D" w:rsidRPr="00EC63E6" w:rsidRDefault="008A5A2D" w:rsidP="008A5A2D">
            <w:pPr>
              <w:jc w:val="both"/>
            </w:pPr>
            <w:r w:rsidRPr="00EC63E6">
              <w:rPr>
                <w:iCs/>
                <w:lang w:eastAsia="zh-CN"/>
              </w:rPr>
              <w:t xml:space="preserve">Edytowalny wzór </w:t>
            </w:r>
            <w:proofErr w:type="spellStart"/>
            <w:r w:rsidRPr="00EC63E6">
              <w:rPr>
                <w:iCs/>
                <w:lang w:eastAsia="zh-CN"/>
              </w:rPr>
              <w:t>JEDZa</w:t>
            </w:r>
            <w:proofErr w:type="spellEnd"/>
            <w:r w:rsidRPr="00EC63E6">
              <w:rPr>
                <w:iCs/>
                <w:lang w:eastAsia="zh-CN"/>
              </w:rPr>
              <w:t xml:space="preserve"> stanowi załącznik </w:t>
            </w:r>
            <w:r w:rsidRPr="00545085">
              <w:rPr>
                <w:b/>
                <w:bCs/>
                <w:iCs/>
                <w:lang w:eastAsia="zh-CN"/>
              </w:rPr>
              <w:t xml:space="preserve">nr </w:t>
            </w:r>
            <w:r w:rsidR="00545085" w:rsidRPr="00545085">
              <w:rPr>
                <w:b/>
                <w:bCs/>
                <w:iCs/>
                <w:lang w:eastAsia="zh-CN"/>
              </w:rPr>
              <w:t>3</w:t>
            </w:r>
            <w:r w:rsidRPr="00EC63E6">
              <w:rPr>
                <w:iCs/>
                <w:lang w:eastAsia="zh-CN"/>
              </w:rPr>
              <w:t xml:space="preserve"> do SWZ. </w:t>
            </w:r>
          </w:p>
          <w:p w14:paraId="7A151899" w14:textId="77777777" w:rsidR="008A5A2D" w:rsidRPr="00EC63E6" w:rsidRDefault="008A5A2D" w:rsidP="008A5A2D">
            <w:pPr>
              <w:jc w:val="both"/>
              <w:rPr>
                <w:iCs/>
                <w:lang w:eastAsia="zh-CN"/>
              </w:rPr>
            </w:pPr>
          </w:p>
          <w:p w14:paraId="165D9B4C" w14:textId="0F7B6B02" w:rsidR="008A5A2D" w:rsidRPr="00EC63E6" w:rsidRDefault="008A5A2D" w:rsidP="008A5A2D">
            <w:pPr>
              <w:jc w:val="both"/>
            </w:pPr>
            <w:r w:rsidRPr="00EC63E6">
              <w:rPr>
                <w:bCs/>
                <w:iCs/>
                <w:lang w:eastAsia="zh-CN"/>
              </w:rPr>
              <w:t>Zamawiający utworzył plik ESPD (</w:t>
            </w:r>
            <w:proofErr w:type="spellStart"/>
            <w:r w:rsidRPr="00EC63E6">
              <w:rPr>
                <w:bCs/>
                <w:iCs/>
                <w:lang w:eastAsia="zh-CN"/>
              </w:rPr>
              <w:t>eJEDZ</w:t>
            </w:r>
            <w:proofErr w:type="spellEnd"/>
            <w:r w:rsidRPr="00EC63E6">
              <w:rPr>
                <w:bCs/>
                <w:iCs/>
                <w:lang w:eastAsia="zh-CN"/>
              </w:rPr>
              <w:t xml:space="preserve">), który jest zamieszczony na stronie: http://www.dzp.agh.edu.pl/ pod ogłoszeniem o przetargu o sygn. </w:t>
            </w:r>
            <w:r w:rsidR="006E2563" w:rsidRPr="006E2563">
              <w:rPr>
                <w:b/>
                <w:iCs/>
                <w:lang w:eastAsia="zh-CN"/>
              </w:rPr>
              <w:t>KC.DE.zp.25.1</w:t>
            </w:r>
            <w:r w:rsidR="000E241D">
              <w:rPr>
                <w:b/>
                <w:iCs/>
                <w:lang w:eastAsia="zh-CN"/>
              </w:rPr>
              <w:t>89</w:t>
            </w:r>
            <w:r w:rsidR="006E2563" w:rsidRPr="006E2563">
              <w:rPr>
                <w:b/>
                <w:iCs/>
                <w:lang w:eastAsia="zh-CN"/>
              </w:rPr>
              <w:t>.2026</w:t>
            </w:r>
            <w:r w:rsidRPr="00EC63E6">
              <w:rPr>
                <w:bCs/>
                <w:iCs/>
                <w:lang w:eastAsia="zh-CN"/>
              </w:rPr>
              <w:t xml:space="preserve">, </w:t>
            </w:r>
            <w:r w:rsidRPr="00EC63E6">
              <w:rPr>
                <w:lang w:eastAsia="zh-CN"/>
              </w:rPr>
              <w:t xml:space="preserve">oświadczenie w formie JEDZ można pobrać, ze strony, zapisać na dysku, a następnie zaimportować i uzupełnić poprzez serwis ESPD dostępny pod adresem: </w:t>
            </w:r>
            <w:hyperlink r:id="rId9" w:history="1">
              <w:r w:rsidRPr="00EC63E6">
                <w:rPr>
                  <w:i/>
                  <w:u w:val="single"/>
                  <w:lang w:eastAsia="zh-CN"/>
                </w:rPr>
                <w:t>http://espd.uzp.gov.pl</w:t>
              </w:r>
            </w:hyperlink>
            <w:r w:rsidRPr="00EC63E6">
              <w:rPr>
                <w:lang w:eastAsia="zh-CN"/>
              </w:rPr>
              <w:t xml:space="preserve">  </w:t>
            </w:r>
          </w:p>
          <w:p w14:paraId="201B73E0" w14:textId="77777777" w:rsidR="008A5A2D" w:rsidRPr="00EC63E6" w:rsidRDefault="008A5A2D" w:rsidP="008A5A2D">
            <w:pPr>
              <w:jc w:val="both"/>
              <w:rPr>
                <w:lang w:eastAsia="zh-CN"/>
              </w:rPr>
            </w:pPr>
            <w:r w:rsidRPr="00EC63E6">
              <w:rPr>
                <w:lang w:eastAsia="zh-CN"/>
              </w:rPr>
              <w:t xml:space="preserve">Uzupełniony ESPD należy podpisać podpisem kwalifikowanym. </w:t>
            </w:r>
          </w:p>
          <w:p w14:paraId="583913DE" w14:textId="77777777" w:rsidR="008A5A2D" w:rsidRPr="00EC63E6" w:rsidRDefault="008A5A2D" w:rsidP="008A5A2D">
            <w:pPr>
              <w:widowControl w:val="0"/>
              <w:jc w:val="both"/>
            </w:pPr>
            <w:r w:rsidRPr="00EC63E6">
              <w:rPr>
                <w:lang w:eastAsia="zh-CN"/>
              </w:rPr>
              <w:t>Zamawiający informuje, iż na stronie Urzędu Zamówień Publicznych:</w:t>
            </w:r>
            <w:r w:rsidRPr="00EC63E6">
              <w:rPr>
                <w:bCs/>
                <w:lang w:eastAsia="zh-CN"/>
              </w:rPr>
              <w:t xml:space="preserve"> </w:t>
            </w:r>
            <w:hyperlink r:id="rId10" w:history="1">
              <w:r w:rsidRPr="00EC63E6">
                <w:rPr>
                  <w:i/>
                  <w:u w:val="single"/>
                  <w:lang w:eastAsia="zh-CN"/>
                </w:rPr>
                <w:t>https://www.uzp.gov.pl/__data/assets/pdf_file/0015/32415/Jednolity-Europejski-Dokument-Zamowienia-instrukcja.pdf</w:t>
              </w:r>
            </w:hyperlink>
            <w:r w:rsidRPr="00EC63E6">
              <w:rPr>
                <w:lang w:eastAsia="zh-CN"/>
              </w:rPr>
              <w:t xml:space="preserve"> dostępna jest Instrukcja Wypełniania Jednolitego Europejskiego Dokumentu Zamówienia (w języku polskim).</w:t>
            </w:r>
          </w:p>
          <w:p w14:paraId="20BC0E08" w14:textId="77777777" w:rsidR="008A5A2D" w:rsidRPr="00EC63E6" w:rsidRDefault="008A5A2D" w:rsidP="008A5A2D">
            <w:pPr>
              <w:jc w:val="both"/>
              <w:rPr>
                <w:lang w:eastAsia="zh-CN"/>
              </w:rPr>
            </w:pPr>
          </w:p>
          <w:p w14:paraId="25C499C9" w14:textId="77777777" w:rsidR="003A1E30" w:rsidRPr="00B36087" w:rsidRDefault="003A1E30" w:rsidP="003A1E30">
            <w:pPr>
              <w:jc w:val="both"/>
            </w:pPr>
            <w:r w:rsidRPr="00B36087">
              <w:rPr>
                <w:lang w:eastAsia="zh-CN"/>
              </w:rPr>
              <w:t xml:space="preserve">W przypadku </w:t>
            </w:r>
            <w:r w:rsidRPr="00B36087">
              <w:rPr>
                <w:b/>
                <w:lang w:eastAsia="zh-CN"/>
              </w:rPr>
              <w:t>wspólnego ubiegania się o zamówienie przez wykonawców</w:t>
            </w:r>
            <w:r w:rsidRPr="00B36087">
              <w:rPr>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024C7A88" w14:textId="77777777" w:rsidR="003A1E30" w:rsidRPr="00B36087" w:rsidRDefault="003A1E30" w:rsidP="003A1E30">
            <w:pPr>
              <w:jc w:val="both"/>
              <w:rPr>
                <w:lang w:eastAsia="zh-CN"/>
              </w:rPr>
            </w:pPr>
          </w:p>
          <w:p w14:paraId="4B0563F6" w14:textId="77777777" w:rsidR="003A1E30" w:rsidRPr="00B36087" w:rsidRDefault="003A1E30" w:rsidP="003A1E30">
            <w:pPr>
              <w:jc w:val="both"/>
            </w:pPr>
            <w:r w:rsidRPr="00B36087">
              <w:rPr>
                <w:color w:val="000000"/>
                <w:lang w:eastAsia="zh-CN"/>
              </w:rPr>
              <w:t xml:space="preserve">Jeżeli Wykonawca, </w:t>
            </w:r>
            <w:r w:rsidRPr="00411590">
              <w:rPr>
                <w:b/>
                <w:bCs/>
                <w:color w:val="000000"/>
                <w:lang w:eastAsia="zh-CN"/>
              </w:rPr>
              <w:t>powołuje się na zasoby podmiotów trzecich</w:t>
            </w:r>
            <w:r w:rsidRPr="00B36087">
              <w:rPr>
                <w:color w:val="000000"/>
                <w:lang w:eastAsia="zh-CN"/>
              </w:rPr>
              <w:t xml:space="preserve"> w celu wykazania spełniania warunków udziału w postępowaniu, składa także formularz JEDZ dotyczący tych podmiotów. Formularz JEDZ powinien być wypełniony w zakresie, w jakim Wykonawca korzysta z zasobów podmiotu trzeciego. JEDZ powinien dotyczyć także weryfikacji podstaw wykluczenia podmiotu trzeciego.  </w:t>
            </w:r>
          </w:p>
          <w:p w14:paraId="18DD5C23" w14:textId="77777777" w:rsidR="003A1E30" w:rsidRDefault="003A1E30" w:rsidP="008A5A2D">
            <w:pPr>
              <w:jc w:val="both"/>
              <w:rPr>
                <w:color w:val="000000"/>
                <w:lang w:eastAsia="zh-CN"/>
              </w:rPr>
            </w:pPr>
          </w:p>
          <w:p w14:paraId="69C25F64" w14:textId="6CD15552" w:rsidR="003A1E30" w:rsidRPr="006E2563" w:rsidRDefault="008A5A2D" w:rsidP="008A5A2D">
            <w:pPr>
              <w:jc w:val="both"/>
              <w:rPr>
                <w:color w:val="000000"/>
                <w:lang w:eastAsia="zh-CN"/>
              </w:rPr>
            </w:pPr>
            <w:r w:rsidRPr="00EC63E6">
              <w:rPr>
                <w:color w:val="000000"/>
                <w:lang w:eastAsia="zh-CN"/>
              </w:rPr>
              <w:t>Wykonawca może wykorzystać jednolity dokument złożony w odrębnym postępowaniu o udzielenie zamówienia, jeżeli potwierdzi, że informacje w nim zawarte pozostają prawidłowe. W takim wypadku Wykonawca zobowiązany jest do złożenia oświadczenia o aktualności informacji w nim zawartych.</w:t>
            </w:r>
          </w:p>
        </w:tc>
      </w:tr>
      <w:tr w:rsidR="00243EDD" w14:paraId="3A411A75"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5A17F86" w14:textId="77777777" w:rsidR="00243EDD" w:rsidRPr="00F05FB0" w:rsidRDefault="00243EDD" w:rsidP="00DF18A8">
            <w:pPr>
              <w:suppressLineNumbers/>
              <w:snapToGrid w:val="0"/>
              <w:jc w:val="both"/>
            </w:pPr>
            <w:r>
              <w:rPr>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FA5E4A4" w14:textId="7CF1B4CD" w:rsidR="00243EDD" w:rsidRPr="002F7C40" w:rsidRDefault="00243EDD" w:rsidP="00DF18A8">
            <w:pPr>
              <w:snapToGrid w:val="0"/>
              <w:jc w:val="both"/>
            </w:pPr>
            <w:r w:rsidRPr="002F7C40">
              <w:rPr>
                <w:b/>
                <w:bCs/>
                <w:lang w:eastAsia="zh-CN"/>
              </w:rPr>
              <w:t>Oświadczenia wykonawcy</w:t>
            </w:r>
            <w:r w:rsidRPr="002F7C40">
              <w:rPr>
                <w:lang w:eastAsia="zh-CN"/>
              </w:rPr>
              <w:t xml:space="preserve">, w zakresie art. 108 ust. 1 pkt 5 ustawy PZP, </w:t>
            </w:r>
            <w:r w:rsidRPr="002F7C40">
              <w:rPr>
                <w:b/>
                <w:lang w:eastAsia="zh-CN"/>
              </w:rPr>
              <w:t>o braku przynależności do tej samej grupy kapitałowej</w:t>
            </w:r>
            <w:r w:rsidRPr="002F7C40">
              <w:rPr>
                <w:lang w:eastAsia="zh-CN"/>
              </w:rPr>
              <w:t xml:space="preserve">, w rozumieniu ustawy z dnia 16.02.2007 r. o ochronie konkurencji i konsumentów (Dz. U. z 2019 r. poz. 369), </w:t>
            </w:r>
            <w:r w:rsidRPr="002F7C40">
              <w:rPr>
                <w:b/>
                <w:lang w:eastAsia="zh-CN"/>
              </w:rPr>
              <w:t>z innym wykonawcą, który złożył odrębną ofertę lub</w:t>
            </w:r>
            <w:r w:rsidRPr="002F7C40">
              <w:rPr>
                <w:b/>
                <w:bCs/>
                <w:lang w:eastAsia="zh-CN"/>
              </w:rPr>
              <w:t xml:space="preserve"> ofertę częściową,</w:t>
            </w:r>
            <w:r w:rsidRPr="002F7C40">
              <w:rPr>
                <w:lang w:eastAsia="zh-CN"/>
              </w:rPr>
              <w:t xml:space="preserve"> albo </w:t>
            </w:r>
            <w:r w:rsidRPr="002F7C40">
              <w:rPr>
                <w:b/>
                <w:bCs/>
                <w:lang w:eastAsia="zh-CN"/>
              </w:rPr>
              <w:t>oświadczenia o przynależności do tej samej grupy kapitałowej</w:t>
            </w:r>
            <w:r w:rsidRPr="002F7C40">
              <w:rPr>
                <w:lang w:eastAsia="zh-CN"/>
              </w:rPr>
              <w:t xml:space="preserve"> wraz z dokumentami lub informacjami potwierdzającymi przygotowanie oferty lub oferty częściowej niezależnie od innego wykonawcy należącego do tej samej grupy kapitałowej;</w:t>
            </w:r>
          </w:p>
        </w:tc>
      </w:tr>
      <w:tr w:rsidR="00243EDD" w14:paraId="30BD3154"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EA0BACA" w14:textId="77777777" w:rsidR="00243EDD" w:rsidRPr="00F05FB0" w:rsidRDefault="00243EDD" w:rsidP="00DF18A8">
            <w:pPr>
              <w:suppressLineNumbers/>
              <w:snapToGrid w:val="0"/>
              <w:jc w:val="both"/>
              <w:rPr>
                <w:lang w:eastAsia="zh-CN"/>
              </w:rPr>
            </w:pPr>
            <w:r w:rsidRPr="00F05FB0">
              <w:rPr>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2AD1BE" w14:textId="6C40BEA6" w:rsidR="000E241D" w:rsidRPr="00B36087" w:rsidRDefault="00243EDD" w:rsidP="00DF18A8">
            <w:pPr>
              <w:snapToGrid w:val="0"/>
              <w:jc w:val="both"/>
              <w:rPr>
                <w:lang w:eastAsia="zh-CN"/>
              </w:rPr>
            </w:pPr>
            <w:r w:rsidRPr="00B36087">
              <w:rPr>
                <w:b/>
                <w:lang w:eastAsia="zh-CN"/>
              </w:rPr>
              <w:t xml:space="preserve">Informacji z Krajowego Rejestru Karnego </w:t>
            </w:r>
            <w:r w:rsidRPr="00B36087">
              <w:rPr>
                <w:lang w:eastAsia="zh-CN"/>
              </w:rPr>
              <w:t>w zakresie dotyczącym podstaw wykluczenia wskazanych w art. 108 ust. 1 pkt 1, 2 i 4 ustawy PZP sporządzon</w:t>
            </w:r>
            <w:r w:rsidR="00BA5227">
              <w:rPr>
                <w:lang w:eastAsia="zh-CN"/>
              </w:rPr>
              <w:t>ej</w:t>
            </w:r>
            <w:r w:rsidRPr="00B36087">
              <w:rPr>
                <w:lang w:eastAsia="zh-CN"/>
              </w:rPr>
              <w:t xml:space="preserve"> nie wcześniej niż 6 miesięcy przed jej złożeniem. </w:t>
            </w:r>
          </w:p>
        </w:tc>
      </w:tr>
      <w:tr w:rsidR="00DF6EB7" w14:paraId="1FB6066C"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3D85E29" w14:textId="306ED7E8" w:rsidR="00DF6EB7" w:rsidRPr="00F05FB0" w:rsidRDefault="000E241D" w:rsidP="00DF6EB7">
            <w:pPr>
              <w:suppressLineNumbers/>
              <w:snapToGrid w:val="0"/>
              <w:jc w:val="both"/>
              <w:rPr>
                <w:lang w:eastAsia="zh-CN"/>
              </w:rPr>
            </w:pPr>
            <w:r>
              <w:rPr>
                <w:lang w:eastAsia="zh-CN"/>
              </w:rPr>
              <w:t>4</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1EA0F3CF" w14:textId="260A3FA5" w:rsidR="00DF6EB7" w:rsidRPr="00B36087" w:rsidRDefault="00DF6EB7" w:rsidP="00DF6EB7">
            <w:pPr>
              <w:snapToGrid w:val="0"/>
              <w:jc w:val="both"/>
              <w:rPr>
                <w:b/>
                <w:lang w:eastAsia="zh-CN"/>
              </w:rPr>
            </w:pPr>
            <w:r w:rsidRPr="00C35F26">
              <w:rPr>
                <w:b/>
                <w:lang w:eastAsia="zh-CN"/>
              </w:rPr>
              <w:t xml:space="preserve">Odpisu </w:t>
            </w:r>
            <w:r w:rsidRPr="00B36087">
              <w:rPr>
                <w:bCs/>
                <w:lang w:eastAsia="zh-CN"/>
              </w:rPr>
              <w:t>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DF6EB7" w14:paraId="46F246A7"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62940491" w14:textId="4D637C2C" w:rsidR="00DF6EB7" w:rsidRPr="00F05FB0" w:rsidRDefault="000E241D" w:rsidP="00DF6EB7">
            <w:pPr>
              <w:suppressLineNumbers/>
              <w:snapToGrid w:val="0"/>
              <w:jc w:val="both"/>
              <w:rPr>
                <w:lang w:eastAsia="zh-CN"/>
              </w:rPr>
            </w:pPr>
            <w:r>
              <w:rPr>
                <w:lang w:eastAsia="zh-CN"/>
              </w:rPr>
              <w:lastRenderedPageBreak/>
              <w:t>5</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63802AAE" w14:textId="7EF86F28" w:rsidR="00DF6EB7" w:rsidRPr="007D411F" w:rsidRDefault="00DF6EB7" w:rsidP="00DF6EB7">
            <w:pPr>
              <w:snapToGrid w:val="0"/>
              <w:jc w:val="both"/>
              <w:rPr>
                <w:b/>
                <w:lang w:eastAsia="zh-CN"/>
              </w:rPr>
            </w:pPr>
            <w:r w:rsidRPr="007D411F">
              <w:rPr>
                <w:b/>
              </w:rPr>
              <w:t>Wykazu usług</w:t>
            </w:r>
            <w:r w:rsidRPr="007D411F">
              <w:t xml:space="preserve"> </w:t>
            </w:r>
            <w:r w:rsidRPr="007D411F">
              <w:rPr>
                <w:b/>
                <w:bCs/>
              </w:rPr>
              <w:t>wykonanych</w:t>
            </w:r>
            <w:r w:rsidRPr="007D411F">
              <w:t xml:space="preserve">,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zgodnie z </w:t>
            </w:r>
            <w:r w:rsidR="002877B3" w:rsidRPr="007D411F">
              <w:t xml:space="preserve">treścią </w:t>
            </w:r>
            <w:r w:rsidRPr="007D411F">
              <w:rPr>
                <w:b/>
              </w:rPr>
              <w:t>załącznik</w:t>
            </w:r>
            <w:r w:rsidR="002877B3" w:rsidRPr="007D411F">
              <w:rPr>
                <w:b/>
              </w:rPr>
              <w:t>a</w:t>
            </w:r>
            <w:r w:rsidRPr="007D411F">
              <w:rPr>
                <w:b/>
              </w:rPr>
              <w:t xml:space="preserve"> nr </w:t>
            </w:r>
            <w:r w:rsidR="000E241D">
              <w:rPr>
                <w:b/>
              </w:rPr>
              <w:t>4.</w:t>
            </w:r>
          </w:p>
        </w:tc>
      </w:tr>
      <w:tr w:rsidR="00DF6EB7" w14:paraId="43C96392" w14:textId="77777777" w:rsidTr="00DF6EB7">
        <w:trPr>
          <w:jc w:val="right"/>
        </w:trPr>
        <w:tc>
          <w:tcPr>
            <w:tcW w:w="882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14:paraId="4503F48B" w14:textId="2A2E3EBE" w:rsidR="00DF6EB7" w:rsidRPr="00DF6EB7" w:rsidRDefault="00DF6EB7" w:rsidP="00DF6EB7">
            <w:pPr>
              <w:snapToGrid w:val="0"/>
              <w:jc w:val="both"/>
              <w:rPr>
                <w:lang w:eastAsia="zh-CN"/>
              </w:rPr>
            </w:pPr>
            <w:r w:rsidRPr="00DF6EB7">
              <w:rPr>
                <w:lang w:eastAsia="zh-CN"/>
              </w:rPr>
              <w:t>W odniesieniu do warunków dotyczących wykształcenia, kwalifikacji zawodowych lub doświadczenia wykonawcy wspólnie ubiegający się o udzielenie zamówienia zobowiązani są do złożenia oświadczenia (formularz oferty) z którego wynika, które usługi wykonają poszczególni wykonawcy.</w:t>
            </w:r>
          </w:p>
        </w:tc>
      </w:tr>
    </w:tbl>
    <w:p w14:paraId="176734AA" w14:textId="77777777" w:rsidR="00243EDD" w:rsidRDefault="00243EDD" w:rsidP="005206D2">
      <w:pPr>
        <w:pStyle w:val="Nagwek2"/>
      </w:pPr>
      <w:r>
        <w:t xml:space="preserve">W przypadku wykonawców wspólnie ubiegających się o udzielenie zamówienia podmiotowe środki dowodowe, wymienione w ust. 1 na potwierdzenie braku podstaw wykluczenia, składa każdy z wykonawców występujących wspólnie. </w:t>
      </w:r>
    </w:p>
    <w:p w14:paraId="6D5C156D" w14:textId="77777777" w:rsidR="00243EDD" w:rsidRDefault="00243EDD" w:rsidP="005206D2">
      <w:pPr>
        <w:pStyle w:val="Nagwek2"/>
      </w:pPr>
      <w:r>
        <w:t>W odniesieniu do podmiotu, na którego zdolnościach lub sytuacji wykonawca polega na zasadach art. 118 PZP, wykonawca składa podmiotowe środki dowodowe, wymienione w ust. 1 na potwierdzenie braku podstaw wykluczenia, w odniesieniu do każdego z tych podmiotów, z wyłączeniem Oświadczenia w zakresie art. 108 ust. 1 pkt 5 ustawy PZP o braku przynależności do grupy kapitałowej.</w:t>
      </w:r>
    </w:p>
    <w:p w14:paraId="00AEF53B" w14:textId="77777777" w:rsidR="00243EDD" w:rsidRDefault="00243EDD" w:rsidP="005206D2">
      <w:pPr>
        <w:pStyle w:val="Nagwek2"/>
      </w:pPr>
      <w:r>
        <w:t>W odniesieniu do podwykonawców niebędących podmiotami udostępniającymi zasoby na zasadach określonych w art. 118 ustawy,  Zamawiający nie  żąda przedstawienia podmiotowych środków dowodowych potwierdzających brak podstaw do wykluczenia.</w:t>
      </w:r>
    </w:p>
    <w:p w14:paraId="53028B02" w14:textId="77777777" w:rsidR="00243EDD" w:rsidRDefault="00243EDD" w:rsidP="005206D2">
      <w:pPr>
        <w:pStyle w:val="Nagwek2"/>
      </w:pPr>
      <w:r>
        <w:t>Zamawiający nie wezwie wykonawcy do złożenia podmiotowych środków dowodowych, jeżeli:</w:t>
      </w:r>
    </w:p>
    <w:p w14:paraId="239BBCDF" w14:textId="77777777" w:rsidR="00243EDD" w:rsidRDefault="00243EDD" w:rsidP="005206D2">
      <w:pPr>
        <w:pStyle w:val="Nagwek2"/>
        <w:numPr>
          <w:ilvl w:val="0"/>
          <w:numId w:val="0"/>
        </w:numPr>
        <w:ind w:left="993"/>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8A98098" w14:textId="77777777" w:rsidR="00243EDD" w:rsidRDefault="00243EDD" w:rsidP="005206D2">
      <w:pPr>
        <w:pStyle w:val="Nagwek2"/>
        <w:numPr>
          <w:ilvl w:val="0"/>
          <w:numId w:val="0"/>
        </w:numPr>
        <w:ind w:left="993"/>
      </w:pPr>
      <w:r>
        <w:t>b) podmiotowym środkiem dowodowym jest oświadczenie, którego treść odpowiada zakresowi oświadczenia, o którym mowa w art. 125 ust. 1 PZP.</w:t>
      </w:r>
    </w:p>
    <w:p w14:paraId="09B708EF" w14:textId="77777777" w:rsidR="00243EDD" w:rsidRDefault="00243EDD" w:rsidP="005206D2">
      <w:pPr>
        <w:pStyle w:val="Nagwek2"/>
      </w:pPr>
      <w:r>
        <w:t>Wykonawca nie jest zobowiązany do złożenia podmiotowych środków dowodowych, które Zamawiający posiada, jeżeli wykonawca wskaże te środki oraz potwierdzi ich prawidłowość i aktualność.</w:t>
      </w:r>
    </w:p>
    <w:p w14:paraId="7DB930A2" w14:textId="0ADEC82A" w:rsidR="006318B3" w:rsidRDefault="00243EDD" w:rsidP="005206D2">
      <w:pPr>
        <w:pStyle w:val="Nagwek2"/>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1FB1AF6D" w14:textId="7EA3BCF7" w:rsidR="000F4D33" w:rsidRDefault="000F4D33" w:rsidP="000F4D33">
      <w:pPr>
        <w:pStyle w:val="Nagwek2"/>
        <w:numPr>
          <w:ilvl w:val="0"/>
          <w:numId w:val="0"/>
        </w:numPr>
        <w:ind w:left="709"/>
      </w:pPr>
    </w:p>
    <w:p w14:paraId="6A953DCC" w14:textId="7A70B4DD" w:rsidR="000F4D33" w:rsidRDefault="000F4D33" w:rsidP="000F4D33">
      <w:pPr>
        <w:pStyle w:val="Nagwek2"/>
        <w:numPr>
          <w:ilvl w:val="0"/>
          <w:numId w:val="0"/>
        </w:numPr>
        <w:ind w:left="709"/>
      </w:pPr>
    </w:p>
    <w:p w14:paraId="50D788DB" w14:textId="77777777" w:rsidR="000F4D33" w:rsidRDefault="000F4D33" w:rsidP="000F4D33">
      <w:pPr>
        <w:pStyle w:val="Nagwek2"/>
        <w:numPr>
          <w:ilvl w:val="0"/>
          <w:numId w:val="0"/>
        </w:numPr>
        <w:ind w:left="709"/>
      </w:pPr>
    </w:p>
    <w:p w14:paraId="246E1B18" w14:textId="7651C3FC" w:rsidR="003A08C1" w:rsidRDefault="00243EDD" w:rsidP="000F4D33">
      <w:pPr>
        <w:pStyle w:val="Nagwek2"/>
      </w:pPr>
      <w:r w:rsidRPr="00C35F26">
        <w:lastRenderedPageBreak/>
        <w:t>Podmioty zagraniczne</w:t>
      </w:r>
      <w:r>
        <w:t>:</w:t>
      </w:r>
    </w:p>
    <w:tbl>
      <w:tblPr>
        <w:tblW w:w="8816" w:type="dxa"/>
        <w:tblInd w:w="782" w:type="dxa"/>
        <w:tblLayout w:type="fixed"/>
        <w:tblCellMar>
          <w:left w:w="10" w:type="dxa"/>
          <w:right w:w="10" w:type="dxa"/>
        </w:tblCellMar>
        <w:tblLook w:val="0000" w:firstRow="0" w:lastRow="0" w:firstColumn="0" w:lastColumn="0" w:noHBand="0" w:noVBand="0"/>
      </w:tblPr>
      <w:tblGrid>
        <w:gridCol w:w="709"/>
        <w:gridCol w:w="8107"/>
      </w:tblGrid>
      <w:tr w:rsidR="00243EDD" w14:paraId="0EBE6C05" w14:textId="77777777" w:rsidTr="00DF18A8">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65F4B79A" w14:textId="77777777" w:rsidR="00243EDD" w:rsidRPr="0069756A" w:rsidRDefault="00243EDD" w:rsidP="00DF18A8">
            <w:pPr>
              <w:jc w:val="both"/>
            </w:pPr>
            <w:r w:rsidRPr="0069756A">
              <w:rPr>
                <w:b/>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47020" w14:textId="77777777" w:rsidR="00243EDD" w:rsidRPr="0069756A" w:rsidRDefault="00243EDD" w:rsidP="00DF18A8">
            <w:pPr>
              <w:jc w:val="both"/>
            </w:pPr>
            <w:r w:rsidRPr="0069756A">
              <w:rPr>
                <w:b/>
                <w:lang w:eastAsia="zh-CN"/>
              </w:rPr>
              <w:t>Wymagany dokument</w:t>
            </w:r>
          </w:p>
        </w:tc>
      </w:tr>
      <w:tr w:rsidR="00243EDD" w14:paraId="38792BF5" w14:textId="77777777" w:rsidTr="00DF18A8">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3A42C0FA" w14:textId="77777777" w:rsidR="00243EDD" w:rsidRPr="0069756A" w:rsidRDefault="00243EDD" w:rsidP="00DF18A8">
            <w:pPr>
              <w:jc w:val="both"/>
            </w:pPr>
            <w:r w:rsidRPr="0069756A">
              <w:rPr>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20366" w14:textId="597AD0BA" w:rsidR="00243EDD" w:rsidRPr="007D411F" w:rsidRDefault="00243EDD" w:rsidP="00DF18A8">
            <w:pPr>
              <w:jc w:val="both"/>
              <w:rPr>
                <w:color w:val="000000"/>
              </w:rPr>
            </w:pPr>
            <w:r w:rsidRPr="007D411F">
              <w:rPr>
                <w:color w:val="000000"/>
                <w:lang w:eastAsia="zh-CN"/>
              </w:rPr>
              <w:t xml:space="preserve">zamiast informacji z Krajowego Rejestru Karnego, o której mowa w 10.1.3. – </w:t>
            </w:r>
            <w:r w:rsidR="00925F4B" w:rsidRPr="007D411F">
              <w:rPr>
                <w:color w:val="000000"/>
                <w:lang w:eastAsia="zh-CN"/>
              </w:rPr>
              <w:t>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10.1.3. Dokument powinien być  - wystawione nie wcześniej niż 6 miesięcy przed jego złożeniem</w:t>
            </w:r>
          </w:p>
        </w:tc>
      </w:tr>
      <w:tr w:rsidR="00CE1985" w14:paraId="5A1FF0C1" w14:textId="77777777" w:rsidTr="00DF18A8">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3400ABE4" w14:textId="305A5280" w:rsidR="00CE1985" w:rsidRPr="0069756A" w:rsidRDefault="00290372" w:rsidP="00DF18A8">
            <w:pPr>
              <w:jc w:val="both"/>
              <w:rPr>
                <w:lang w:eastAsia="zh-CN"/>
              </w:rPr>
            </w:pPr>
            <w:r>
              <w:rPr>
                <w:lang w:eastAsia="zh-CN"/>
              </w:rPr>
              <w:t>2</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C7416" w14:textId="4919884D" w:rsidR="000C4A8C" w:rsidRPr="007D411F" w:rsidRDefault="000F4D33" w:rsidP="000C4A8C">
            <w:pPr>
              <w:jc w:val="both"/>
              <w:rPr>
                <w:color w:val="000000"/>
              </w:rPr>
            </w:pPr>
            <w:r>
              <w:rPr>
                <w:color w:val="000000"/>
                <w:lang w:eastAsia="zh-CN"/>
              </w:rPr>
              <w:t>Z</w:t>
            </w:r>
            <w:r w:rsidR="000C4A8C" w:rsidRPr="007D411F">
              <w:rPr>
                <w:color w:val="000000"/>
                <w:lang w:eastAsia="zh-CN"/>
              </w:rPr>
              <w:t xml:space="preserve">amiast odpisu albo informacji z Krajowego Rejestru Sądowego lub z Centralnej Ewidencji i Informacji o Działalności Gospodarczej, o których mowa w pkt </w:t>
            </w:r>
            <w:r w:rsidR="00523EA1" w:rsidRPr="007D411F">
              <w:rPr>
                <w:color w:val="000000"/>
                <w:lang w:eastAsia="zh-CN"/>
              </w:rPr>
              <w:t>10.1.6</w:t>
            </w:r>
            <w:r w:rsidR="000C4A8C" w:rsidRPr="007D411F">
              <w:rPr>
                <w:color w:val="000000"/>
                <w:lang w:eastAsia="zh-CN"/>
              </w:rPr>
              <w:t xml:space="preserve"> – składa dokument lub dokumenty wystawione w kraju, w którym Wykonawca ma siedzibę lub miejsce zamieszkania, potwierdzające odpowiednio, że:</w:t>
            </w:r>
          </w:p>
          <w:p w14:paraId="14FE6F13" w14:textId="77777777" w:rsidR="000C4A8C" w:rsidRPr="007D411F" w:rsidRDefault="000C4A8C" w:rsidP="000C4A8C">
            <w:pPr>
              <w:jc w:val="both"/>
              <w:rPr>
                <w:color w:val="000000"/>
                <w:lang w:eastAsia="zh-CN"/>
              </w:rPr>
            </w:pPr>
            <w:r w:rsidRPr="007D411F">
              <w:rPr>
                <w:color w:val="000000"/>
                <w:lang w:eastAsia="zh-CN"/>
              </w:rPr>
              <w:t>a) nie naruszył obowiązków dotyczących płatności podatków, opłat lub składek na ubezpieczenie społeczne lub zdrowotne,</w:t>
            </w:r>
          </w:p>
          <w:p w14:paraId="7C044FF1" w14:textId="77777777" w:rsidR="00014DF3" w:rsidRPr="007D411F" w:rsidRDefault="000C4A8C" w:rsidP="00CE1985">
            <w:pPr>
              <w:jc w:val="both"/>
              <w:rPr>
                <w:color w:val="000000"/>
                <w:lang w:eastAsia="zh-CN"/>
              </w:rPr>
            </w:pPr>
            <w:r w:rsidRPr="007D411F">
              <w:rPr>
                <w:color w:val="000000"/>
                <w:lang w:eastAsia="zh-CN"/>
              </w:rPr>
              <w:t xml:space="preserve">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18CF0C84" w14:textId="0AB5D04A" w:rsidR="00CE1985" w:rsidRPr="007D411F" w:rsidRDefault="000C4A8C" w:rsidP="00CE1985">
            <w:pPr>
              <w:jc w:val="both"/>
              <w:rPr>
                <w:color w:val="000000"/>
                <w:lang w:eastAsia="zh-CN"/>
              </w:rPr>
            </w:pPr>
            <w:r w:rsidRPr="007D411F">
              <w:rPr>
                <w:color w:val="000000"/>
                <w:lang w:eastAsia="zh-CN"/>
              </w:rPr>
              <w:t>Dokumenty powinny być wystawione nie wcześniej niż 3 miesiące przed ich  złożeniem.</w:t>
            </w:r>
          </w:p>
        </w:tc>
      </w:tr>
      <w:tr w:rsidR="00243EDD" w14:paraId="633F6F0C" w14:textId="77777777" w:rsidTr="00DF18A8">
        <w:trPr>
          <w:trHeight w:val="2895"/>
        </w:trPr>
        <w:tc>
          <w:tcPr>
            <w:tcW w:w="709" w:type="dxa"/>
            <w:tcBorders>
              <w:left w:val="single" w:sz="4" w:space="0" w:color="000000"/>
              <w:bottom w:val="single" w:sz="4" w:space="0" w:color="000000"/>
            </w:tcBorders>
            <w:tcMar>
              <w:top w:w="0" w:type="dxa"/>
              <w:left w:w="108" w:type="dxa"/>
              <w:bottom w:w="0" w:type="dxa"/>
              <w:right w:w="108" w:type="dxa"/>
            </w:tcMar>
          </w:tcPr>
          <w:p w14:paraId="519922E1" w14:textId="4C750737" w:rsidR="00243EDD" w:rsidRPr="0069756A" w:rsidRDefault="00014DF3" w:rsidP="00DF18A8">
            <w:pPr>
              <w:jc w:val="both"/>
            </w:pPr>
            <w:r>
              <w:t>3</w:t>
            </w:r>
          </w:p>
        </w:tc>
        <w:tc>
          <w:tcPr>
            <w:tcW w:w="8107" w:type="dxa"/>
            <w:tcBorders>
              <w:left w:val="single" w:sz="4" w:space="0" w:color="000000"/>
              <w:bottom w:val="single" w:sz="4" w:space="0" w:color="000000"/>
              <w:right w:val="single" w:sz="4" w:space="0" w:color="000000"/>
            </w:tcBorders>
            <w:tcMar>
              <w:top w:w="0" w:type="dxa"/>
              <w:left w:w="108" w:type="dxa"/>
              <w:bottom w:w="0" w:type="dxa"/>
              <w:right w:w="108" w:type="dxa"/>
            </w:tcMar>
          </w:tcPr>
          <w:p w14:paraId="7ADBF47E" w14:textId="311A02A5" w:rsidR="00243EDD" w:rsidRPr="006E2563" w:rsidRDefault="00413E3E" w:rsidP="00DF18A8">
            <w:pPr>
              <w:jc w:val="both"/>
              <w:rPr>
                <w:lang w:eastAsia="zh-CN"/>
              </w:rPr>
            </w:pPr>
            <w:r w:rsidRPr="006E2563">
              <w:rPr>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7B0B9E" w14:paraId="0932B555" w14:textId="77777777" w:rsidTr="009812CD">
        <w:tc>
          <w:tcPr>
            <w:tcW w:w="8816" w:type="dxa"/>
            <w:gridSpan w:val="2"/>
            <w:tcBorders>
              <w:left w:val="single" w:sz="4" w:space="0" w:color="000000"/>
              <w:bottom w:val="single" w:sz="4" w:space="0" w:color="000000"/>
              <w:right w:val="single" w:sz="4" w:space="0" w:color="000000"/>
            </w:tcBorders>
            <w:tcMar>
              <w:top w:w="0" w:type="dxa"/>
              <w:left w:w="108" w:type="dxa"/>
              <w:bottom w:w="0" w:type="dxa"/>
              <w:right w:w="108" w:type="dxa"/>
            </w:tcMar>
          </w:tcPr>
          <w:p w14:paraId="2FFC9D7E" w14:textId="77777777" w:rsidR="007B0B9E" w:rsidRPr="006E2563" w:rsidRDefault="007B0B9E" w:rsidP="00DF18A8">
            <w:pPr>
              <w:spacing w:after="120"/>
              <w:jc w:val="both"/>
              <w:rPr>
                <w:lang w:eastAsia="zh-CN"/>
              </w:rPr>
            </w:pPr>
            <w:r w:rsidRPr="006E2563">
              <w:rPr>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6BDF7372" w14:textId="77777777" w:rsidR="00243EDD" w:rsidRDefault="00243EDD" w:rsidP="005206D2">
      <w:pPr>
        <w:pStyle w:val="Nagwek2"/>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765CD160" w14:textId="77777777" w:rsidR="00243EDD" w:rsidRDefault="00243EDD" w:rsidP="005206D2">
      <w:pPr>
        <w:pStyle w:val="Nagwek2"/>
      </w:pPr>
      <w:r>
        <w:t xml:space="preserve">Wykonawca wpisany do urzędowego wykazu zatwierdzonych wykonawców lub wykonawca certyfikowany przez jednostki certyfikujące spełniające wymogi europejskich norm </w:t>
      </w:r>
      <w:r>
        <w:lastRenderedPageBreak/>
        <w:t xml:space="preserve">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1D93E8B" w14:textId="77777777" w:rsidR="00243EDD" w:rsidRDefault="00243EDD" w:rsidP="005206D2">
      <w:pPr>
        <w:pStyle w:val="Nagwek2"/>
      </w:pPr>
      <w:r>
        <w:t xml:space="preserve">W przypadku gdy </w:t>
      </w:r>
      <w:r w:rsidRPr="00C35F26">
        <w:t>podmiotowe środki dowodowe, przedmiotowe środki dowodowe, inne dokumenty, w tym dokumenty potwierdzające umocowanie do reprezentowania o</w:t>
      </w:r>
      <w:r>
        <w:t xml:space="preserve">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C35F26">
        <w:rPr>
          <w:b/>
        </w:rPr>
        <w:t>jako dokument elektroniczny</w:t>
      </w:r>
      <w:r>
        <w:t xml:space="preserve">, przekazuje się ten dokument. </w:t>
      </w:r>
    </w:p>
    <w:p w14:paraId="6448D821" w14:textId="599C69E3" w:rsidR="00716328" w:rsidRPr="00DF18A8" w:rsidRDefault="00243EDD" w:rsidP="005206D2">
      <w:pPr>
        <w:pStyle w:val="Nagwek2"/>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1" w:name="_Toc258314249"/>
    </w:p>
    <w:p w14:paraId="0F7CE25B" w14:textId="77777777" w:rsidR="00DF6EB7" w:rsidRPr="00DF6EB7" w:rsidRDefault="00DF6EB7" w:rsidP="00254A9F">
      <w:pPr>
        <w:numPr>
          <w:ilvl w:val="0"/>
          <w:numId w:val="17"/>
        </w:numPr>
        <w:jc w:val="both"/>
        <w:outlineLvl w:val="0"/>
        <w:rPr>
          <w:b/>
          <w:bCs/>
          <w:caps/>
          <w:kern w:val="2"/>
          <w:lang w:val="x-none" w:eastAsia="x-none"/>
        </w:rPr>
      </w:pPr>
      <w:r w:rsidRPr="00DF6EB7">
        <w:rPr>
          <w:b/>
          <w:bCs/>
          <w:caps/>
          <w:kern w:val="2"/>
          <w:lang w:val="x-none" w:eastAsia="x-none"/>
        </w:rPr>
        <w:t>INFORMACJA DLA WYKONAWCÓW POLEGAJĄCYCH NA ZASOBACH podmiotów trzecich</w:t>
      </w:r>
    </w:p>
    <w:p w14:paraId="45046AEA" w14:textId="7D079610"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11.1 </w:t>
      </w:r>
      <w:r>
        <w:rPr>
          <w:bCs/>
          <w:iCs/>
          <w:color w:val="000000"/>
          <w:lang w:eastAsia="x-none"/>
        </w:rPr>
        <w:t xml:space="preserve">   </w:t>
      </w:r>
      <w:r>
        <w:rPr>
          <w:bCs/>
          <w:iCs/>
          <w:color w:val="000000"/>
          <w:lang w:eastAsia="x-none"/>
        </w:rPr>
        <w:tab/>
      </w:r>
      <w:r w:rsidRPr="00DF6EB7">
        <w:rPr>
          <w:bCs/>
          <w:iCs/>
          <w:color w:val="000000"/>
          <w:lang w:val="x-none" w:eastAsia="x-none"/>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DF6EB7">
        <w:rPr>
          <w:bCs/>
          <w:iCs/>
          <w:color w:val="000000"/>
          <w:lang w:val="x-none" w:eastAsia="x-none"/>
        </w:rPr>
        <w:t>Pzp</w:t>
      </w:r>
      <w:proofErr w:type="spellEnd"/>
      <w:r w:rsidRPr="00DF6EB7">
        <w:rPr>
          <w:bCs/>
          <w:iCs/>
          <w:color w:val="000000"/>
          <w:lang w:val="x-none" w:eastAsia="x-none"/>
        </w:rPr>
        <w:t>.</w:t>
      </w:r>
    </w:p>
    <w:p w14:paraId="55867324" w14:textId="6825D7A4"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11.2 </w:t>
      </w:r>
      <w:r>
        <w:rPr>
          <w:bCs/>
          <w:iCs/>
          <w:color w:val="000000"/>
          <w:lang w:eastAsia="x-none"/>
        </w:rPr>
        <w:t xml:space="preserve">  </w:t>
      </w:r>
      <w:r w:rsidRPr="00DF6EB7">
        <w:rPr>
          <w:bCs/>
          <w:iCs/>
          <w:color w:val="000000"/>
          <w:lang w:val="x-none" w:eastAsia="x-none"/>
        </w:rPr>
        <w:t>Wykonawca, który polega na zdolnościach lub sytuacji podmiotów udostępniających zasoby, zobowiązany jest:</w:t>
      </w:r>
    </w:p>
    <w:p w14:paraId="21FC07A5" w14:textId="77777777" w:rsidR="00DF6EB7" w:rsidRPr="00DF6EB7" w:rsidRDefault="00DF6EB7" w:rsidP="00F2328D">
      <w:pPr>
        <w:numPr>
          <w:ilvl w:val="0"/>
          <w:numId w:val="18"/>
        </w:numPr>
        <w:tabs>
          <w:tab w:val="left" w:pos="708"/>
        </w:tabs>
        <w:suppressAutoHyphens w:val="0"/>
        <w:autoSpaceDN/>
        <w:ind w:left="709" w:firstLine="0"/>
        <w:jc w:val="both"/>
        <w:textAlignment w:val="auto"/>
        <w:outlineLvl w:val="1"/>
        <w:rPr>
          <w:bCs/>
          <w:iCs/>
          <w:color w:val="000000"/>
          <w:lang w:val="x-none" w:eastAsia="x-none"/>
        </w:rPr>
      </w:pPr>
      <w:r w:rsidRPr="00DF6EB7">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CBDF711" w14:textId="77777777" w:rsidR="00DF6EB7" w:rsidRPr="00DF6EB7" w:rsidRDefault="00DF6EB7" w:rsidP="00F2328D">
      <w:pPr>
        <w:numPr>
          <w:ilvl w:val="0"/>
          <w:numId w:val="19"/>
        </w:numPr>
        <w:tabs>
          <w:tab w:val="left" w:pos="1134"/>
        </w:tabs>
        <w:suppressAutoHyphens w:val="0"/>
        <w:autoSpaceDN/>
        <w:ind w:left="1134" w:firstLine="0"/>
        <w:jc w:val="both"/>
        <w:textAlignment w:val="auto"/>
        <w:outlineLvl w:val="1"/>
        <w:rPr>
          <w:bCs/>
          <w:iCs/>
          <w:color w:val="000000"/>
          <w:lang w:val="x-none" w:eastAsia="x-none"/>
        </w:rPr>
      </w:pPr>
      <w:r w:rsidRPr="00DF6EB7">
        <w:rPr>
          <w:bCs/>
          <w:iCs/>
          <w:color w:val="000000"/>
          <w:lang w:eastAsia="x-none"/>
        </w:rPr>
        <w:t>zakres dostępnych Wykonawcy zasobów podmiotu udostępniającego zasoby;</w:t>
      </w:r>
    </w:p>
    <w:p w14:paraId="7EBC34DE" w14:textId="77777777" w:rsidR="00DF6EB7" w:rsidRPr="00DF6EB7" w:rsidRDefault="00DF6EB7" w:rsidP="00F2328D">
      <w:pPr>
        <w:numPr>
          <w:ilvl w:val="0"/>
          <w:numId w:val="19"/>
        </w:numPr>
        <w:tabs>
          <w:tab w:val="left" w:pos="1134"/>
        </w:tabs>
        <w:suppressAutoHyphens w:val="0"/>
        <w:autoSpaceDN/>
        <w:ind w:left="1134" w:firstLine="0"/>
        <w:jc w:val="both"/>
        <w:textAlignment w:val="auto"/>
        <w:outlineLvl w:val="1"/>
        <w:rPr>
          <w:bCs/>
          <w:iCs/>
          <w:color w:val="000000"/>
          <w:lang w:val="x-none" w:eastAsia="x-none"/>
        </w:rPr>
      </w:pPr>
      <w:r w:rsidRPr="00DF6EB7">
        <w:rPr>
          <w:bCs/>
          <w:iCs/>
          <w:color w:val="000000"/>
          <w:lang w:eastAsia="x-none"/>
        </w:rPr>
        <w:t>sposób i okres udostępnienia Wykonawcy i wykorzystania przez niego zasobów podmiotu udostępniającego te zasoby przy wykonywaniu zamówienia;</w:t>
      </w:r>
    </w:p>
    <w:p w14:paraId="154525DB" w14:textId="3250F380" w:rsidR="00DF6EB7" w:rsidRPr="00DF6EB7" w:rsidRDefault="00DF6EB7" w:rsidP="00F2328D">
      <w:pPr>
        <w:numPr>
          <w:ilvl w:val="0"/>
          <w:numId w:val="19"/>
        </w:numPr>
        <w:tabs>
          <w:tab w:val="left" w:pos="1134"/>
        </w:tabs>
        <w:suppressAutoHyphens w:val="0"/>
        <w:autoSpaceDN/>
        <w:ind w:left="1134" w:firstLine="0"/>
        <w:jc w:val="both"/>
        <w:textAlignment w:val="auto"/>
        <w:outlineLvl w:val="1"/>
        <w:rPr>
          <w:bCs/>
          <w:iCs/>
          <w:color w:val="000000"/>
          <w:lang w:val="x-none" w:eastAsia="x-none"/>
        </w:rPr>
      </w:pPr>
      <w:r w:rsidRPr="00DF6EB7">
        <w:rPr>
          <w:bCs/>
          <w:iCs/>
          <w:color w:val="000000"/>
          <w:lang w:eastAsia="x-none"/>
        </w:rPr>
        <w:t>czy i w jakim zakresie podmiot udostępniający zasoby, na zdolnościach którego Wykonawca polega w odniesieniu do warunków udziału w postępowaniu dotyczących doświadczenia zrealizuje usługi, których wskazane zdolności dotyczą.</w:t>
      </w:r>
    </w:p>
    <w:p w14:paraId="18CA0A1E" w14:textId="01D98C4A" w:rsidR="00DF6EB7" w:rsidRPr="00DF6EB7" w:rsidRDefault="00DF6EB7" w:rsidP="00F2328D">
      <w:pPr>
        <w:tabs>
          <w:tab w:val="left" w:pos="1134"/>
        </w:tabs>
        <w:suppressAutoHyphens w:val="0"/>
        <w:autoSpaceDN/>
        <w:ind w:left="1134"/>
        <w:jc w:val="both"/>
        <w:textAlignment w:val="auto"/>
        <w:outlineLvl w:val="1"/>
        <w:rPr>
          <w:bCs/>
          <w:iCs/>
          <w:color w:val="000000"/>
          <w:lang w:eastAsia="x-none"/>
        </w:rPr>
      </w:pPr>
      <w:r w:rsidRPr="00DF6EB7">
        <w:rPr>
          <w:bCs/>
          <w:iCs/>
          <w:color w:val="000000"/>
          <w:lang w:eastAsia="x-none"/>
        </w:rPr>
        <w:t xml:space="preserve">Wzór zobowiązania stanowi </w:t>
      </w:r>
      <w:r w:rsidRPr="00421CDD">
        <w:rPr>
          <w:bCs/>
          <w:iCs/>
          <w:color w:val="000000"/>
          <w:lang w:eastAsia="x-none"/>
        </w:rPr>
        <w:t xml:space="preserve">załącznik nr </w:t>
      </w:r>
      <w:r w:rsidR="00421CDD" w:rsidRPr="00421CDD">
        <w:rPr>
          <w:bCs/>
          <w:iCs/>
          <w:color w:val="000000"/>
          <w:lang w:eastAsia="x-none"/>
        </w:rPr>
        <w:t>7</w:t>
      </w:r>
      <w:r w:rsidRPr="00421CDD">
        <w:rPr>
          <w:bCs/>
          <w:iCs/>
          <w:color w:val="000000"/>
          <w:lang w:eastAsia="x-none"/>
        </w:rPr>
        <w:t xml:space="preserve"> do SWZ.</w:t>
      </w:r>
    </w:p>
    <w:p w14:paraId="19F2E649" w14:textId="669A3556"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11.3 </w:t>
      </w:r>
      <w:r>
        <w:rPr>
          <w:bCs/>
          <w:iCs/>
          <w:color w:val="000000"/>
          <w:lang w:eastAsia="x-none"/>
        </w:rPr>
        <w:t xml:space="preserve">  </w:t>
      </w:r>
      <w:r>
        <w:rPr>
          <w:bCs/>
          <w:iCs/>
          <w:color w:val="000000"/>
          <w:lang w:eastAsia="x-none"/>
        </w:rPr>
        <w:tab/>
      </w:r>
      <w:r w:rsidRPr="00DF6EB7">
        <w:rPr>
          <w:bCs/>
          <w:iCs/>
          <w:color w:val="000000"/>
          <w:lang w:val="x-none" w:eastAsia="x-none"/>
        </w:rPr>
        <w:t xml:space="preserve">Zamawiający oceni, czy udostępniane Wykonawcy przez podmioty udostępniające zasoby zdolności techniczne lub zawodowe pozwalają na wykazanie przez Wykonawcę spełniania warunków udziału w postępowaniu, a także zbada, czy nie zachodzą wobec tych podmiotów podstawy wykluczenia, które zostały przewidziane względem Wykonawcy w pkt. </w:t>
      </w:r>
      <w:r w:rsidRPr="00DF6EB7">
        <w:rPr>
          <w:bCs/>
          <w:iCs/>
          <w:color w:val="000000"/>
          <w:lang w:eastAsia="x-none"/>
        </w:rPr>
        <w:t>9</w:t>
      </w:r>
      <w:r w:rsidRPr="00DF6EB7">
        <w:rPr>
          <w:bCs/>
          <w:iCs/>
          <w:color w:val="000000"/>
          <w:lang w:val="x-none" w:eastAsia="x-none"/>
        </w:rPr>
        <w:t xml:space="preserve"> niniejszej SWZ.</w:t>
      </w:r>
    </w:p>
    <w:p w14:paraId="167939A4" w14:textId="3C9728AF"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lastRenderedPageBreak/>
        <w:t xml:space="preserve">11.4 </w:t>
      </w:r>
      <w:r>
        <w:rPr>
          <w:bCs/>
          <w:iCs/>
          <w:color w:val="000000"/>
          <w:lang w:eastAsia="x-none"/>
        </w:rPr>
        <w:t xml:space="preserve"> </w:t>
      </w:r>
      <w:r w:rsidRPr="00DF6EB7">
        <w:rPr>
          <w:bCs/>
          <w:iCs/>
          <w:color w:val="000000"/>
          <w:lang w:val="x-none" w:eastAsia="x-none"/>
        </w:rPr>
        <w:t>Jeżeli zdolności techniczne lub zawodowe</w:t>
      </w:r>
      <w:r w:rsidR="00014DF3">
        <w:rPr>
          <w:bCs/>
          <w:iCs/>
          <w:color w:val="000000"/>
          <w:lang w:eastAsia="x-none"/>
        </w:rPr>
        <w:t xml:space="preserve"> </w:t>
      </w:r>
      <w:r w:rsidRPr="00DF6EB7">
        <w:rPr>
          <w:bCs/>
          <w:iCs/>
          <w:color w:val="000000"/>
          <w:lang w:val="x-none" w:eastAsia="x-none"/>
        </w:rPr>
        <w:t>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3A5081E" w14:textId="79CE3586"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11.5 </w:t>
      </w:r>
      <w:r w:rsidR="00221670">
        <w:rPr>
          <w:bCs/>
          <w:iCs/>
          <w:color w:val="000000"/>
          <w:lang w:eastAsia="x-none"/>
        </w:rPr>
        <w:t xml:space="preserve">   </w:t>
      </w:r>
      <w:r w:rsidRPr="00DF6EB7">
        <w:rPr>
          <w:bCs/>
          <w:iCs/>
          <w:color w:val="000000"/>
          <w:lang w:val="x-none" w:eastAsia="x-none"/>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D3541F0" w14:textId="539FD3D4"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11.6 </w:t>
      </w:r>
      <w:r w:rsidR="00221670">
        <w:rPr>
          <w:bCs/>
          <w:iCs/>
          <w:color w:val="000000"/>
          <w:lang w:eastAsia="x-none"/>
        </w:rPr>
        <w:t xml:space="preserve">  </w:t>
      </w:r>
      <w:r w:rsidRPr="00DF6EB7">
        <w:rPr>
          <w:bCs/>
          <w:iCs/>
          <w:color w:val="000000"/>
          <w:lang w:val="x-none" w:eastAsia="x-none"/>
        </w:rPr>
        <w:t>Jeżeli zmiana Podwykonawcy o którym mowa w pkt 11.5 następuje w trakcie realizacji</w:t>
      </w:r>
      <w:r w:rsidR="00014DF3">
        <w:rPr>
          <w:bCs/>
          <w:iCs/>
          <w:color w:val="000000"/>
          <w:lang w:eastAsia="x-none"/>
        </w:rPr>
        <w:t xml:space="preserve"> zamówienia</w:t>
      </w:r>
      <w:r w:rsidRPr="00DF6EB7">
        <w:rPr>
          <w:bCs/>
          <w:iCs/>
          <w:color w:val="000000"/>
          <w:lang w:val="x-none" w:eastAsia="x-none"/>
        </w:rPr>
        <w:t>, Wykonawca zobowiązany jest przedstawić ”Oświadczenie o niepodleganiu wykluczeniu oraz spełnianiu warunków udziału”, o którym mowa w pkt. 10.1 SWZ</w:t>
      </w:r>
      <w:r w:rsidR="00014DF3">
        <w:rPr>
          <w:bCs/>
          <w:iCs/>
          <w:color w:val="000000"/>
          <w:lang w:eastAsia="x-none"/>
        </w:rPr>
        <w:t xml:space="preserve"> oraz</w:t>
      </w:r>
      <w:r w:rsidRPr="00DF6EB7">
        <w:rPr>
          <w:bCs/>
          <w:iCs/>
          <w:color w:val="000000"/>
          <w:lang w:val="x-none" w:eastAsia="x-none"/>
        </w:rPr>
        <w:t xml:space="preserve"> podmiotowe środki dowodowe</w:t>
      </w:r>
      <w:r w:rsidR="00AE3D88">
        <w:rPr>
          <w:bCs/>
          <w:iCs/>
          <w:color w:val="000000"/>
          <w:lang w:eastAsia="x-none"/>
        </w:rPr>
        <w:t xml:space="preserve"> wymagane w SWZ. </w:t>
      </w:r>
    </w:p>
    <w:p w14:paraId="6F2F6243" w14:textId="23EEA410" w:rsidR="00DF6EB7" w:rsidRPr="00DF6EB7" w:rsidRDefault="00DF6EB7" w:rsidP="00792C50">
      <w:pPr>
        <w:numPr>
          <w:ilvl w:val="1"/>
          <w:numId w:val="0"/>
        </w:numPr>
        <w:autoSpaceDN/>
        <w:ind w:left="709" w:hanging="709"/>
        <w:jc w:val="both"/>
        <w:textAlignment w:val="auto"/>
        <w:outlineLvl w:val="1"/>
        <w:rPr>
          <w:bCs/>
          <w:iCs/>
          <w:color w:val="000000"/>
          <w:lang w:val="x-none" w:eastAsia="x-none"/>
        </w:rPr>
      </w:pPr>
      <w:r w:rsidRPr="00DF6EB7">
        <w:rPr>
          <w:bCs/>
          <w:iCs/>
          <w:color w:val="000000"/>
          <w:lang w:eastAsia="x-none"/>
        </w:rPr>
        <w:t xml:space="preserve">11.7 </w:t>
      </w:r>
      <w:r w:rsidR="00221670">
        <w:rPr>
          <w:bCs/>
          <w:iCs/>
          <w:color w:val="000000"/>
          <w:lang w:eastAsia="x-none"/>
        </w:rPr>
        <w:t xml:space="preserve">   </w:t>
      </w:r>
      <w:r w:rsidRPr="00DF6EB7">
        <w:rPr>
          <w:bCs/>
          <w:iCs/>
          <w:color w:val="000000"/>
          <w:lang w:val="x-none" w:eastAsia="x-none"/>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7E77659" w14:textId="358E44F5" w:rsidR="00DF6EB7" w:rsidRPr="00221670" w:rsidRDefault="00DF6EB7" w:rsidP="00792C50">
      <w:pPr>
        <w:numPr>
          <w:ilvl w:val="1"/>
          <w:numId w:val="0"/>
        </w:numPr>
        <w:autoSpaceDN/>
        <w:ind w:left="709" w:hanging="709"/>
        <w:jc w:val="both"/>
        <w:textAlignment w:val="auto"/>
        <w:outlineLvl w:val="1"/>
        <w:rPr>
          <w:bCs/>
          <w:iCs/>
          <w:lang w:val="x-none" w:eastAsia="x-none"/>
        </w:rPr>
      </w:pPr>
      <w:r w:rsidRPr="00DF6EB7">
        <w:rPr>
          <w:bCs/>
          <w:iCs/>
          <w:color w:val="000000"/>
          <w:lang w:eastAsia="x-none"/>
        </w:rPr>
        <w:t xml:space="preserve">11.8 </w:t>
      </w:r>
      <w:r w:rsidR="00221670">
        <w:rPr>
          <w:bCs/>
          <w:iCs/>
          <w:color w:val="000000"/>
          <w:lang w:eastAsia="x-none"/>
        </w:rPr>
        <w:t xml:space="preserve">    </w:t>
      </w:r>
      <w:r w:rsidRPr="00DF6EB7">
        <w:rPr>
          <w:bCs/>
          <w:iCs/>
          <w:color w:val="000000"/>
          <w:lang w:val="x-none" w:eastAsia="x-none"/>
        </w:rPr>
        <w:t xml:space="preserve">Wykonawca może w celu potwierdzenia spełniania warunków udziału  w postępowaniu, w stosownych sytuacjach oraz w odniesieniu do konkretnego zamówienia, lub jego części, polegać na zdolnościach </w:t>
      </w:r>
      <w:r w:rsidRPr="00DF6EB7">
        <w:rPr>
          <w:bCs/>
          <w:iCs/>
          <w:lang w:val="x-none" w:eastAsia="x-none"/>
        </w:rPr>
        <w:t>technicznych lub zawodowych podmiotów udostępniających zasoby, niezależnie od charakteru prawnego łączących go z nimi stosunków prawnych.</w:t>
      </w:r>
    </w:p>
    <w:p w14:paraId="70254608" w14:textId="528AF50B" w:rsidR="00243EDD" w:rsidRDefault="00243EDD" w:rsidP="00DF6EB7">
      <w:pPr>
        <w:pStyle w:val="Nagwek1"/>
        <w:numPr>
          <w:ilvl w:val="0"/>
          <w:numId w:val="3"/>
        </w:numPr>
      </w:pPr>
      <w:r>
        <w:t>INFORMACJA DLA WYKONAWCÓW zamierzających powierzyć wykonanie części zamówienia podwykonawcom</w:t>
      </w:r>
    </w:p>
    <w:p w14:paraId="60FC866F" w14:textId="77777777" w:rsidR="00243EDD" w:rsidRPr="00B1331E" w:rsidRDefault="00243EDD" w:rsidP="005206D2">
      <w:pPr>
        <w:pStyle w:val="Nagwek2"/>
      </w:pPr>
      <w:r>
        <w:t xml:space="preserve">Wykonawca </w:t>
      </w:r>
      <w:r w:rsidRPr="00B1331E">
        <w:t xml:space="preserve">może powierzyć wykonanie części zamówienia Podwykonawcom. </w:t>
      </w:r>
    </w:p>
    <w:p w14:paraId="52BE2EF5" w14:textId="77777777" w:rsidR="00243EDD" w:rsidRPr="00B1331E" w:rsidRDefault="00243EDD" w:rsidP="005206D2">
      <w:pPr>
        <w:pStyle w:val="Nagwek2"/>
      </w:pPr>
      <w:r w:rsidRPr="00B1331E">
        <w:t>Zamawiający żąda, aby przed przystąpieniem do wykonania zamówienia Wykonawca, podał nazwy, dane kontaktowe oraz przedstawicieli, Podwykonawców zaangażowanych w realizację zamówienia, jeżeli są już znani.</w:t>
      </w:r>
    </w:p>
    <w:p w14:paraId="651C56A7" w14:textId="77777777" w:rsidR="00243EDD" w:rsidRPr="00B1331E" w:rsidRDefault="00243EDD" w:rsidP="005206D2">
      <w:pPr>
        <w:pStyle w:val="Nagwek2"/>
      </w:pPr>
      <w:r w:rsidRPr="00B1331E">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1331E">
        <w:rPr>
          <w:rFonts w:ascii="Calibri" w:hAnsi="Calibri"/>
          <w:sz w:val="22"/>
          <w:szCs w:val="22"/>
        </w:rPr>
        <w:t xml:space="preserve"> </w:t>
      </w:r>
    </w:p>
    <w:p w14:paraId="0B3522DB" w14:textId="77777777" w:rsidR="00243EDD" w:rsidRDefault="00243EDD" w:rsidP="00DF6EB7">
      <w:pPr>
        <w:pStyle w:val="Nagwek1"/>
        <w:numPr>
          <w:ilvl w:val="0"/>
          <w:numId w:val="3"/>
        </w:numPr>
      </w:pPr>
      <w:r>
        <w:t>Informacja dla wykonawców wspólnie ubiegających się o udzielenie zamówienia</w:t>
      </w:r>
    </w:p>
    <w:p w14:paraId="1086EB67" w14:textId="77777777" w:rsidR="00243EDD" w:rsidRDefault="00243EDD" w:rsidP="005206D2">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01789B" w14:textId="77777777" w:rsidR="00243EDD" w:rsidRDefault="00243EDD" w:rsidP="005206D2">
      <w:pPr>
        <w:pStyle w:val="Nagwek2"/>
      </w:pPr>
      <w:r>
        <w:t>Pełnomocnictwo należy dołączyć do oferty i powinno ono zawierać w szczególności wskazanie:</w:t>
      </w:r>
    </w:p>
    <w:p w14:paraId="0A7C8FE7" w14:textId="77777777" w:rsidR="00243EDD" w:rsidRDefault="00243EDD" w:rsidP="005206D2">
      <w:pPr>
        <w:pStyle w:val="Nagwek2"/>
        <w:numPr>
          <w:ilvl w:val="0"/>
          <w:numId w:val="0"/>
        </w:numPr>
        <w:ind w:left="680"/>
      </w:pPr>
      <w:r>
        <w:t>- postępowania o udzielenie zamówienie publicznego, którego dotyczy;</w:t>
      </w:r>
    </w:p>
    <w:p w14:paraId="67A9503B" w14:textId="77777777" w:rsidR="00243EDD" w:rsidRDefault="00243EDD" w:rsidP="005206D2">
      <w:pPr>
        <w:pStyle w:val="Nagwek2"/>
        <w:numPr>
          <w:ilvl w:val="0"/>
          <w:numId w:val="0"/>
        </w:numPr>
        <w:ind w:left="680"/>
      </w:pPr>
      <w:r>
        <w:t>- wszystkich Wykonawców ubiegających się wspólnie o udzielenie zamówienia;</w:t>
      </w:r>
    </w:p>
    <w:p w14:paraId="6577D3EE" w14:textId="77777777" w:rsidR="00243EDD" w:rsidRDefault="00243EDD" w:rsidP="005206D2">
      <w:pPr>
        <w:pStyle w:val="Nagwek2"/>
        <w:numPr>
          <w:ilvl w:val="0"/>
          <w:numId w:val="0"/>
        </w:numPr>
        <w:ind w:left="680"/>
      </w:pPr>
      <w:r>
        <w:t>- ustanowionego pełnomocnika oraz zakresu jego  umocowania.</w:t>
      </w:r>
    </w:p>
    <w:p w14:paraId="410A2BE6" w14:textId="02CAA091" w:rsidR="00243EDD" w:rsidRDefault="00243EDD" w:rsidP="005206D2">
      <w:pPr>
        <w:pStyle w:val="Nagwek2"/>
      </w:pPr>
      <w:r>
        <w:t xml:space="preserve">W przypadku wspólnego ubiegania się o zamówienie przez Wykonawców, dokument ”Jednolity </w:t>
      </w:r>
      <w:r w:rsidR="005B5582">
        <w:t>E</w:t>
      </w:r>
      <w:r>
        <w:t xml:space="preserve">uropejski </w:t>
      </w:r>
      <w:r w:rsidR="005B5582">
        <w:t>D</w:t>
      </w:r>
      <w:r>
        <w:t xml:space="preserve">okument </w:t>
      </w:r>
      <w:r w:rsidR="005B5582">
        <w:t>Z</w:t>
      </w:r>
      <w:r>
        <w:t xml:space="preserve">amówienia”, o którym mowa w pkt. </w:t>
      </w:r>
      <w:r w:rsidRPr="00423BE1">
        <w:t>10</w:t>
      </w:r>
      <w:r>
        <w:t>.1.1 SWZ</w:t>
      </w:r>
      <w:r w:rsidR="005B5582">
        <w:t xml:space="preserve"> oraz podmiotowe środki dowodowe na potwierdzenie braku podstaw do wykluczenia</w:t>
      </w:r>
      <w:r w:rsidRPr="00423BE1">
        <w:t>,</w:t>
      </w:r>
      <w:r>
        <w:t xml:space="preserve"> składa każdy z Wykonawców wspólnie ubiegających się o zamówienie</w:t>
      </w:r>
      <w:r w:rsidR="005B5582">
        <w:t>.</w:t>
      </w:r>
    </w:p>
    <w:p w14:paraId="3E42F99C" w14:textId="751D026D" w:rsidR="00243EDD" w:rsidRDefault="00243EDD" w:rsidP="00DF6EB7">
      <w:pPr>
        <w:pStyle w:val="Nagwek1"/>
        <w:numPr>
          <w:ilvl w:val="0"/>
          <w:numId w:val="3"/>
        </w:numPr>
      </w:pPr>
      <w:r>
        <w:lastRenderedPageBreak/>
        <w:t>Informacje o sposobie porozumiewania się zamawiającego z Wykonawcami</w:t>
      </w:r>
      <w:bookmarkEnd w:id="11"/>
    </w:p>
    <w:p w14:paraId="2A6EB475" w14:textId="21F42209" w:rsidR="00243EDD" w:rsidRDefault="00243EDD" w:rsidP="005206D2">
      <w:pPr>
        <w:pStyle w:val="Nagwek2"/>
      </w:pPr>
      <w:r>
        <w:t xml:space="preserve">W niniejszym postępowaniu komunikacja Zamawiającego z Wykonawcami odbywa się przy użyciu środków komunikacji elektronicznej, za pośrednictwem Platformy on-line działającej pod adresem </w:t>
      </w:r>
      <w:hyperlink r:id="rId11" w:history="1">
        <w:r w:rsidR="00BE5EB1" w:rsidRPr="00746C29">
          <w:rPr>
            <w:rStyle w:val="Hipercze"/>
          </w:rPr>
          <w:t>https://e-propublico.pl</w:t>
        </w:r>
      </w:hyperlink>
      <w:r w:rsidR="00BE5EB1">
        <w:rPr>
          <w:color w:val="auto"/>
        </w:rPr>
        <w:t xml:space="preserve"> </w:t>
      </w:r>
      <w:r w:rsidR="00AE3D88">
        <w:rPr>
          <w:color w:val="auto"/>
        </w:rPr>
        <w:t>lub</w:t>
      </w:r>
      <w:r w:rsidR="00BE5EB1">
        <w:rPr>
          <w:color w:val="auto"/>
        </w:rPr>
        <w:t xml:space="preserve"> poczty elektronicznej </w:t>
      </w:r>
      <w:hyperlink r:id="rId12" w:history="1">
        <w:r w:rsidR="00BE5EB1" w:rsidRPr="00746C29">
          <w:rPr>
            <w:rStyle w:val="Hipercze"/>
          </w:rPr>
          <w:t>dzp@agh.edu.pl</w:t>
        </w:r>
      </w:hyperlink>
      <w:r w:rsidR="00BE5EB1">
        <w:rPr>
          <w:color w:val="auto"/>
        </w:rPr>
        <w:t xml:space="preserve">. </w:t>
      </w:r>
    </w:p>
    <w:p w14:paraId="740DBDB9" w14:textId="2F579130" w:rsidR="00243EDD" w:rsidRPr="00423BE1" w:rsidRDefault="00243EDD" w:rsidP="005206D2">
      <w:pPr>
        <w:pStyle w:val="Nagwek2"/>
      </w:pPr>
      <w:bookmarkStart w:id="12" w:name="_Hlk37863747"/>
      <w:r>
        <w:t xml:space="preserve">Korzystanie z </w:t>
      </w:r>
      <w:r w:rsidRPr="00423BE1">
        <w:t>Platformy przez Wykonawcę jest bezpłatne</w:t>
      </w:r>
      <w:bookmarkEnd w:id="12"/>
      <w:r w:rsidRPr="00423BE1">
        <w:t>.</w:t>
      </w:r>
    </w:p>
    <w:p w14:paraId="4E345E83" w14:textId="19489C70" w:rsidR="00243EDD" w:rsidRDefault="00243EDD" w:rsidP="005206D2">
      <w:pPr>
        <w:pStyle w:val="Nagwek2"/>
      </w:pPr>
      <w:bookmarkStart w:id="13" w:name="_Hlk37863788"/>
      <w:r w:rsidRPr="00423BE1">
        <w:t>Na Platformie postępowanie prowadzone jest pod nazwą</w:t>
      </w:r>
      <w:bookmarkEnd w:id="13"/>
      <w:r w:rsidR="006E2563">
        <w:t>:</w:t>
      </w:r>
      <w:r w:rsidR="006E2563" w:rsidRPr="006E2563">
        <w:t xml:space="preserve"> </w:t>
      </w:r>
      <w:r w:rsidR="000E241D" w:rsidRPr="000E241D">
        <w:t>Świadczenie usług pralniczych dla Miasteczka Studenckiego AGH w Krakowie - KC-DE-zp.25.189.2026</w:t>
      </w:r>
      <w:r w:rsidR="006E2563">
        <w:t>.</w:t>
      </w:r>
    </w:p>
    <w:p w14:paraId="4A1AAE9E" w14:textId="5195A7E7" w:rsidR="00243EDD" w:rsidRDefault="00243EDD" w:rsidP="005206D2">
      <w:pPr>
        <w:pStyle w:val="Nagwek2"/>
      </w:pPr>
      <w:bookmarkStart w:id="14"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4"/>
      <w:r>
        <w:t>.</w:t>
      </w:r>
    </w:p>
    <w:p w14:paraId="7CA9B3DE" w14:textId="31B08444" w:rsidR="00243EDD" w:rsidRDefault="00243EDD" w:rsidP="005206D2">
      <w:pPr>
        <w:pStyle w:val="Nagwek2"/>
      </w:pPr>
      <w:bookmarkStart w:id="15" w:name="_Hlk37863841"/>
      <w:r>
        <w:t>Wykonawca zamierzający wziąć udział w postępowaniu musi posiadać konto na Platformie</w:t>
      </w:r>
      <w:bookmarkEnd w:id="15"/>
      <w:r>
        <w:t>.</w:t>
      </w:r>
    </w:p>
    <w:p w14:paraId="15664F00" w14:textId="6C07B8D9" w:rsidR="00243EDD" w:rsidRDefault="00243EDD" w:rsidP="005206D2">
      <w:pPr>
        <w:pStyle w:val="Nagwek2"/>
      </w:pPr>
      <w:bookmarkStart w:id="16" w:name="_Hlk37863867"/>
      <w:r>
        <w:t>Do złożenia oferty konieczne jest posiadanie przez osobę upoważnioną do reprezentowania Wykonawcy ważnego kwalifikowanego podpisu elektronicznego</w:t>
      </w:r>
      <w:bookmarkEnd w:id="16"/>
      <w:r>
        <w:t>.</w:t>
      </w:r>
    </w:p>
    <w:p w14:paraId="10F17683" w14:textId="136064F4" w:rsidR="00243EDD" w:rsidRDefault="00243EDD" w:rsidP="005206D2">
      <w:pPr>
        <w:pStyle w:val="Nagwek2"/>
      </w:pPr>
      <w:bookmarkStart w:id="17" w:name="_Hlk37936911"/>
      <w:r>
        <w:t>Zalecenia Zamawiającego odnośnie kwalifikowanego podpisu elektronicznego</w:t>
      </w:r>
      <w:bookmarkEnd w:id="17"/>
      <w:r>
        <w:t>:</w:t>
      </w:r>
    </w:p>
    <w:p w14:paraId="1A5C4C52" w14:textId="006BC30C" w:rsidR="00243EDD" w:rsidRDefault="00243EDD" w:rsidP="005206D2">
      <w:pPr>
        <w:pStyle w:val="Nagwek2"/>
        <w:numPr>
          <w:ilvl w:val="0"/>
          <w:numId w:val="11"/>
        </w:numPr>
      </w:pPr>
      <w:bookmarkStart w:id="18" w:name="_Hlk37936930"/>
      <w:r>
        <w:t xml:space="preserve">dokumenty sporządzone i przesyłane w formacie .pdf zaleca się podpisywać kwalifikowanym podpisem elektronicznym w formacie </w:t>
      </w:r>
      <w:proofErr w:type="spellStart"/>
      <w:r>
        <w:t>PAdES</w:t>
      </w:r>
      <w:bookmarkEnd w:id="18"/>
      <w:proofErr w:type="spellEnd"/>
      <w:r>
        <w:t>;</w:t>
      </w:r>
    </w:p>
    <w:p w14:paraId="61E89943" w14:textId="77777777" w:rsidR="00243EDD" w:rsidRDefault="00243EDD" w:rsidP="005206D2">
      <w:pPr>
        <w:pStyle w:val="Nagwek2"/>
        <w:numPr>
          <w:ilvl w:val="0"/>
          <w:numId w:val="11"/>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34C9760" w14:textId="77777777" w:rsidR="00243EDD" w:rsidRDefault="00243EDD" w:rsidP="005206D2">
      <w:pPr>
        <w:pStyle w:val="Nagwek2"/>
        <w:numPr>
          <w:ilvl w:val="0"/>
          <w:numId w:val="11"/>
        </w:numPr>
      </w:pPr>
      <w:r>
        <w:t>do składania kwalifikowanego podpisu elektronicznego zaleca się stosowanie algorytmu SHA-2 (lub wyższego).</w:t>
      </w:r>
    </w:p>
    <w:p w14:paraId="1C581744" w14:textId="54B21C3E" w:rsidR="00243EDD" w:rsidRDefault="00243EDD" w:rsidP="005206D2">
      <w:pPr>
        <w:pStyle w:val="Nagwek2"/>
      </w:pPr>
      <w:bookmarkStart w:id="19" w:name="_Hlk37937004"/>
      <w:r>
        <w:t>Zamawiający określa następujące wymagania sprzętowo – aplikacyjne pozwalające na korzystanie z Platformy</w:t>
      </w:r>
      <w:bookmarkEnd w:id="19"/>
      <w:r>
        <w:t>:</w:t>
      </w:r>
    </w:p>
    <w:p w14:paraId="7A8159ED" w14:textId="60821EB9" w:rsidR="00243EDD" w:rsidRDefault="00243EDD" w:rsidP="005206D2">
      <w:pPr>
        <w:pStyle w:val="Nagwek2"/>
        <w:numPr>
          <w:ilvl w:val="0"/>
          <w:numId w:val="4"/>
        </w:numPr>
      </w:pPr>
      <w:bookmarkStart w:id="20" w:name="_Hlk37937034"/>
      <w:r>
        <w:t>stały dostęp do sieci Internet</w:t>
      </w:r>
      <w:bookmarkEnd w:id="20"/>
      <w:r>
        <w:t>;</w:t>
      </w:r>
    </w:p>
    <w:p w14:paraId="4F63CB36" w14:textId="161B0D72" w:rsidR="00243EDD" w:rsidRDefault="00243EDD" w:rsidP="00AC5888">
      <w:pPr>
        <w:numPr>
          <w:ilvl w:val="0"/>
          <w:numId w:val="4"/>
        </w:numPr>
        <w:spacing w:before="60" w:after="60"/>
        <w:jc w:val="both"/>
        <w:rPr>
          <w:bCs/>
          <w:iCs/>
        </w:rPr>
      </w:pPr>
      <w:bookmarkStart w:id="21" w:name="_Hlk37937050"/>
      <w:r>
        <w:rPr>
          <w:bCs/>
          <w:iCs/>
        </w:rPr>
        <w:t>posiadanie dowolnej i aktywnej skrzynki poczty elektronicznej (e-mail)</w:t>
      </w:r>
      <w:bookmarkEnd w:id="21"/>
      <w:r>
        <w:rPr>
          <w:bCs/>
          <w:iCs/>
        </w:rPr>
        <w:t>,</w:t>
      </w:r>
    </w:p>
    <w:p w14:paraId="23DA2934" w14:textId="77777777" w:rsidR="00421CDD" w:rsidRDefault="00243EDD" w:rsidP="00421CDD">
      <w:pPr>
        <w:numPr>
          <w:ilvl w:val="0"/>
          <w:numId w:val="4"/>
        </w:numPr>
        <w:spacing w:before="60" w:after="60"/>
        <w:jc w:val="both"/>
      </w:pPr>
      <w:bookmarkStart w:id="22" w:name="_Hlk37937074"/>
      <w:r>
        <w:t>komputer z zainstalowanym systemem operacyjnym Windows 7 (lub nowszym) albo Linux</w:t>
      </w:r>
      <w:bookmarkEnd w:id="22"/>
      <w:r>
        <w:rPr>
          <w:bCs/>
          <w:iCs/>
        </w:rPr>
        <w:t>,</w:t>
      </w:r>
      <w:bookmarkStart w:id="23" w:name="_Hlk37937092"/>
    </w:p>
    <w:p w14:paraId="5C9937F7" w14:textId="4F79D5EC" w:rsidR="00421CDD" w:rsidRDefault="00243EDD" w:rsidP="00421CDD">
      <w:pPr>
        <w:numPr>
          <w:ilvl w:val="0"/>
          <w:numId w:val="4"/>
        </w:numPr>
        <w:spacing w:before="60" w:after="60"/>
        <w:jc w:val="both"/>
      </w:pPr>
      <w:r w:rsidRPr="00421CDD">
        <w:rPr>
          <w:bCs/>
          <w:iCs/>
        </w:rPr>
        <w:t>zainstalowana dowolna przeglądarka internetowa</w:t>
      </w:r>
      <w:r>
        <w:t xml:space="preserve"> - Platforma współpracuje z</w:t>
      </w:r>
      <w:r w:rsidR="00421CDD">
        <w:t xml:space="preserve"> </w:t>
      </w:r>
      <w:r>
        <w:t>najnowszymi, stabilnymi wersjami wszystkich głównych przeglądarek internetowych</w:t>
      </w:r>
      <w:r w:rsidR="00421CDD">
        <w:t xml:space="preserve"> </w:t>
      </w:r>
      <w:r>
        <w:t xml:space="preserve">(Internet Explorer 10+, Microsoft Edge, Mozilla </w:t>
      </w:r>
      <w:proofErr w:type="spellStart"/>
      <w:r>
        <w:t>Firefox</w:t>
      </w:r>
      <w:proofErr w:type="spellEnd"/>
      <w:r>
        <w:t>, Google Chrome, Opera)</w:t>
      </w:r>
      <w:bookmarkEnd w:id="23"/>
      <w:r w:rsidRPr="00421CDD">
        <w:rPr>
          <w:bCs/>
          <w:iCs/>
        </w:rPr>
        <w:t>,</w:t>
      </w:r>
      <w:bookmarkStart w:id="24" w:name="_Hlk37937106"/>
    </w:p>
    <w:p w14:paraId="1D9725E1" w14:textId="6D1BBFC7" w:rsidR="00243EDD" w:rsidRDefault="00243EDD" w:rsidP="00421CDD">
      <w:pPr>
        <w:numPr>
          <w:ilvl w:val="0"/>
          <w:numId w:val="4"/>
        </w:numPr>
        <w:spacing w:before="60" w:after="60"/>
        <w:jc w:val="both"/>
      </w:pPr>
      <w:r>
        <w:t xml:space="preserve">włączona obsługa JavaScript oraz </w:t>
      </w:r>
      <w:proofErr w:type="spellStart"/>
      <w:r>
        <w:t>Cookies</w:t>
      </w:r>
      <w:bookmarkEnd w:id="24"/>
      <w:proofErr w:type="spellEnd"/>
      <w:r>
        <w:t>.</w:t>
      </w:r>
    </w:p>
    <w:p w14:paraId="4A94D864" w14:textId="2C3F7B6B" w:rsidR="00243EDD" w:rsidRPr="003024A3" w:rsidRDefault="00243EDD" w:rsidP="005206D2">
      <w:pPr>
        <w:pStyle w:val="Nagwek2"/>
      </w:pPr>
      <w:r>
        <w:t xml:space="preserve">Zamawiający dopuszcza następujący format przesyłanych danych: pliki o wielkości do </w:t>
      </w:r>
      <w:r w:rsidR="006E2563">
        <w:t>2</w:t>
      </w:r>
      <w:r w:rsidR="002D56E5">
        <w:t>50</w:t>
      </w:r>
      <w:r>
        <w:t xml:space="preserve"> MB w formatach</w:t>
      </w:r>
      <w:r w:rsidRPr="003024A3">
        <w:t>:</w:t>
      </w:r>
      <w:r w:rsidR="00E20D24">
        <w:t xml:space="preserve"> .pdf, .</w:t>
      </w:r>
      <w:proofErr w:type="spellStart"/>
      <w:r w:rsidR="00E20D24">
        <w:t>doc</w:t>
      </w:r>
      <w:proofErr w:type="spellEnd"/>
      <w:r w:rsidR="00E20D24">
        <w:t>, .</w:t>
      </w:r>
      <w:proofErr w:type="spellStart"/>
      <w:r w:rsidR="00E20D24">
        <w:t>docx</w:t>
      </w:r>
      <w:proofErr w:type="spellEnd"/>
      <w:r w:rsidR="00E20D24">
        <w:t>, .</w:t>
      </w:r>
      <w:proofErr w:type="spellStart"/>
      <w:r w:rsidR="00E20D24">
        <w:t>xlsx</w:t>
      </w:r>
      <w:proofErr w:type="spellEnd"/>
      <w:r w:rsidR="00E20D24">
        <w:t>, .</w:t>
      </w:r>
      <w:proofErr w:type="spellStart"/>
      <w:r w:rsidR="00E20D24">
        <w:t>xml</w:t>
      </w:r>
      <w:proofErr w:type="spellEnd"/>
      <w:r w:rsidR="00E20D24">
        <w:t xml:space="preserve">. </w:t>
      </w:r>
      <w:r w:rsidRPr="003024A3">
        <w:t xml:space="preserve"> </w:t>
      </w:r>
    </w:p>
    <w:p w14:paraId="4B3E623F" w14:textId="22F20F3B" w:rsidR="00243EDD" w:rsidRDefault="00243EDD" w:rsidP="005206D2">
      <w:pPr>
        <w:pStyle w:val="Nagwek2"/>
      </w:pPr>
      <w:bookmarkStart w:id="25" w:name="_Hlk37937156"/>
      <w:r w:rsidRPr="003024A3">
        <w:t>Zamawiający określa następujące informacje na temat</w:t>
      </w:r>
      <w:r>
        <w:t xml:space="preserve"> kodowania i czasu odbioru danych</w:t>
      </w:r>
      <w:bookmarkEnd w:id="25"/>
      <w:r>
        <w:t>:</w:t>
      </w:r>
    </w:p>
    <w:p w14:paraId="334BF6A2" w14:textId="7617B130" w:rsidR="00243EDD" w:rsidRDefault="00243EDD" w:rsidP="005206D2">
      <w:pPr>
        <w:pStyle w:val="Nagwek2"/>
        <w:numPr>
          <w:ilvl w:val="0"/>
          <w:numId w:val="5"/>
        </w:numPr>
      </w:pPr>
      <w:bookmarkStart w:id="26"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t>;</w:t>
      </w:r>
    </w:p>
    <w:p w14:paraId="04418656" w14:textId="5F7D2EAA" w:rsidR="00243EDD" w:rsidRDefault="00243EDD" w:rsidP="00AC5888">
      <w:pPr>
        <w:numPr>
          <w:ilvl w:val="0"/>
          <w:numId w:val="5"/>
        </w:numPr>
        <w:spacing w:before="60" w:after="60"/>
        <w:jc w:val="both"/>
        <w:rPr>
          <w:bCs/>
          <w:iCs/>
        </w:rPr>
      </w:pPr>
      <w:bookmarkStart w:id="27"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7"/>
      <w:r>
        <w:rPr>
          <w:bCs/>
          <w:iCs/>
        </w:rPr>
        <w:t>;</w:t>
      </w:r>
    </w:p>
    <w:p w14:paraId="60CB50C8" w14:textId="77777777" w:rsidR="00243EDD" w:rsidRPr="00423BE1" w:rsidRDefault="00243EDD" w:rsidP="00AC5888">
      <w:pPr>
        <w:numPr>
          <w:ilvl w:val="0"/>
          <w:numId w:val="5"/>
        </w:numPr>
        <w:spacing w:before="60" w:after="60"/>
        <w:jc w:val="both"/>
        <w:rPr>
          <w:bCs/>
          <w:iCs/>
        </w:rPr>
      </w:pPr>
      <w:bookmarkStart w:id="28" w:name="_Hlk37937220"/>
      <w:r>
        <w:t>o terminie przesłania decyduje czas pełnego przeprocesowania transakcji pliku na Platformie</w:t>
      </w:r>
      <w:bookmarkEnd w:id="28"/>
      <w:r>
        <w:t>.</w:t>
      </w:r>
    </w:p>
    <w:p w14:paraId="72E6E3B1" w14:textId="5D3278A9" w:rsidR="00243EDD" w:rsidRDefault="00243EDD" w:rsidP="005206D2">
      <w:pPr>
        <w:pStyle w:val="Nagwek2"/>
      </w:pPr>
      <w:bookmarkStart w:id="29" w:name="_Hlk37864389"/>
      <w:r>
        <w:t>W postępowaniu, wszelkie oświadczenia, wnioski, zawiadomienia oraz informacje przekazywane są za pośrednictwem Platformy (karta ”Wiadomości”)</w:t>
      </w:r>
      <w:r w:rsidR="0034508B">
        <w:t xml:space="preserve"> oraz poczty elektronicznej </w:t>
      </w:r>
      <w:hyperlink r:id="rId13" w:history="1">
        <w:r w:rsidR="00524D44" w:rsidRPr="001A3D90">
          <w:rPr>
            <w:rStyle w:val="Hipercze"/>
          </w:rPr>
          <w:t>dzp@agh.edu.pl</w:t>
        </w:r>
      </w:hyperlink>
      <w:r w:rsidR="00524D44">
        <w:t xml:space="preserve"> </w:t>
      </w:r>
      <w:r>
        <w:t xml:space="preserve"> Za datę wpływu oświadczeń, wniosków, zawiadomień oraz </w:t>
      </w:r>
      <w:r>
        <w:lastRenderedPageBreak/>
        <w:t>informacji przesłanych za pośrednictwem Platformy, przyjmuje się datę ich zamieszczenia na Platformie.</w:t>
      </w:r>
      <w:bookmarkEnd w:id="29"/>
    </w:p>
    <w:p w14:paraId="1EB9F1BE" w14:textId="691B2297" w:rsidR="00243EDD" w:rsidRPr="00AE3D88" w:rsidRDefault="00243EDD" w:rsidP="005206D2">
      <w:pPr>
        <w:pStyle w:val="Nagwek2"/>
        <w:rPr>
          <w:color w:val="FF0000"/>
          <w:u w:val="single"/>
        </w:rPr>
      </w:pPr>
      <w:bookmarkStart w:id="30" w:name="_Hlk37864921"/>
      <w:bookmarkStart w:id="31" w:name="_Hlk37865118"/>
      <w:r>
        <w:t xml:space="preserve">Ofertę, wraz ze stanowiącymi jej integralną część załącznikami, składa się pod rygorem nieważności w formie elektronicznej za pośrednictwem Platformy, </w:t>
      </w:r>
      <w:r w:rsidRPr="00AE3D88">
        <w:rPr>
          <w:color w:val="FF0000"/>
          <w:u w:val="single"/>
        </w:rPr>
        <w:t>podpisaną kwalifikowanym podpisem elektronicznym.</w:t>
      </w:r>
      <w:bookmarkEnd w:id="30"/>
      <w:bookmarkEnd w:id="31"/>
    </w:p>
    <w:p w14:paraId="5E7BC3FD" w14:textId="77777777" w:rsidR="00243EDD" w:rsidRDefault="00243EDD" w:rsidP="00DF6EB7">
      <w:pPr>
        <w:pStyle w:val="Nagwek1"/>
        <w:numPr>
          <w:ilvl w:val="0"/>
          <w:numId w:val="3"/>
        </w:numPr>
      </w:pPr>
      <w:r>
        <w:t>WSKAZANIE OSÓB UPRAWNIONYCH DO KOMUNIKOWANIA SIĘ Z WYKONAWCAMI</w:t>
      </w:r>
    </w:p>
    <w:p w14:paraId="4D1AA311" w14:textId="77777777" w:rsidR="00243EDD" w:rsidRDefault="00243EDD" w:rsidP="005206D2">
      <w:pPr>
        <w:pStyle w:val="Nagwek2"/>
        <w:numPr>
          <w:ilvl w:val="0"/>
          <w:numId w:val="0"/>
        </w:numPr>
        <w:ind w:left="964"/>
      </w:pPr>
      <w:r>
        <w:t>Osobami uprawnionymi do kontaktu z Wykonawcami są:</w:t>
      </w:r>
    </w:p>
    <w:p w14:paraId="11EE9B12" w14:textId="4325B3E7" w:rsidR="00243EDD" w:rsidRPr="0069756A" w:rsidRDefault="00221670" w:rsidP="005206D2">
      <w:pPr>
        <w:pStyle w:val="Nagwek2"/>
        <w:numPr>
          <w:ilvl w:val="0"/>
          <w:numId w:val="0"/>
        </w:numPr>
        <w:ind w:left="680"/>
      </w:pPr>
      <w:bookmarkStart w:id="32" w:name="_Toc258314250"/>
      <w:r>
        <w:t xml:space="preserve">     </w:t>
      </w:r>
      <w:r w:rsidR="00243EDD">
        <w:t xml:space="preserve">w </w:t>
      </w:r>
      <w:r w:rsidR="00243EDD" w:rsidRPr="0069756A">
        <w:t>zakresie formalnym:</w:t>
      </w:r>
      <w:r w:rsidR="006E2563">
        <w:t xml:space="preserve"> Michał Długoń</w:t>
      </w:r>
    </w:p>
    <w:p w14:paraId="5F0D4768" w14:textId="77777777" w:rsidR="00243EDD" w:rsidRDefault="00243EDD" w:rsidP="00DF6EB7">
      <w:pPr>
        <w:pStyle w:val="Nagwek1"/>
        <w:numPr>
          <w:ilvl w:val="0"/>
          <w:numId w:val="3"/>
        </w:numPr>
      </w:pPr>
      <w:r>
        <w:t>OPIS SPO</w:t>
      </w:r>
      <w:bookmarkStart w:id="33" w:name="_Hlk37938975"/>
      <w:r>
        <w:t>SOBU UDZIELANIA WYJAŚNIEŃ TREŚCI SWZ</w:t>
      </w:r>
      <w:bookmarkEnd w:id="33"/>
    </w:p>
    <w:p w14:paraId="1B793B5F" w14:textId="77777777" w:rsidR="00243EDD" w:rsidRDefault="00243EDD" w:rsidP="005206D2">
      <w:pPr>
        <w:pStyle w:val="Nagwek2"/>
      </w:pPr>
      <w:bookmarkStart w:id="34" w:name="_Hlk37783375"/>
      <w:bookmarkStart w:id="35" w:name="_Hlk37938993"/>
      <w:r>
        <w:t>Wykonawca może zwrócić się do Zamawiającego z wnioskiem o wyjaśnienie treści SWZ, przekazanym za pośrednictwem Platformy (karta ”Zapytania/Wyjaśnienia)</w:t>
      </w:r>
      <w:r>
        <w:rPr>
          <w:color w:val="auto"/>
        </w:rPr>
        <w:t>.</w:t>
      </w:r>
      <w:bookmarkStart w:id="36" w:name="_Hlk37783409"/>
      <w:bookmarkEnd w:id="34"/>
    </w:p>
    <w:p w14:paraId="14E77625" w14:textId="77777777" w:rsidR="00243EDD" w:rsidRDefault="00243EDD" w:rsidP="005206D2">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0EAC19A0" w14:textId="77777777" w:rsidR="00243EDD" w:rsidRDefault="00243EDD" w:rsidP="005206D2">
      <w:pPr>
        <w:pStyle w:val="Nagwek2"/>
      </w:pPr>
      <w:r>
        <w:t>Jeżeli wniosek o wyjaśnienie treści SWZ nie wpłynie w terminie, o którym mowa w punkcie powyżej, Zamawiający nie ma obowiązku udzielania wyjaśnień SWZ.</w:t>
      </w:r>
    </w:p>
    <w:p w14:paraId="7B5FBABB" w14:textId="77777777" w:rsidR="00243EDD" w:rsidRDefault="00243EDD" w:rsidP="005206D2">
      <w:pPr>
        <w:pStyle w:val="Nagwek2"/>
      </w:pPr>
      <w:r>
        <w:t>Przedłużenie terminu składania ofert, nie wpływa na bieg terminu składania wniosku o wyjaśnienie treści SWZ.</w:t>
      </w:r>
    </w:p>
    <w:p w14:paraId="228B8D33" w14:textId="77777777" w:rsidR="00243EDD" w:rsidRDefault="00243EDD" w:rsidP="005206D2">
      <w:pPr>
        <w:pStyle w:val="Nagwek2"/>
      </w:pPr>
      <w:r>
        <w:t>Treść zapytań wraz z wyjaśnieniami Zamawiający udostępni na stronie internetowej prowadzonego postępowania, bez ujawniania źródła zapytania.</w:t>
      </w:r>
    </w:p>
    <w:p w14:paraId="5EB49B57" w14:textId="77777777" w:rsidR="00243EDD" w:rsidRDefault="00243EDD" w:rsidP="005206D2">
      <w:pPr>
        <w:pStyle w:val="Nagwek2"/>
      </w:pPr>
      <w:r>
        <w:t xml:space="preserve">W </w:t>
      </w:r>
      <w:bookmarkEnd w:id="35"/>
      <w:r>
        <w:t>uzasadnionych przypadkach Zamawiający może przed upływem terminu składania ofert zmienić treść SWZ. Dokonaną zmianę treści SWZ Zamawiający udostępni na stronie internetowej prowadzonego postępowania.</w:t>
      </w:r>
    </w:p>
    <w:p w14:paraId="51B85330" w14:textId="12732A45" w:rsidR="00243EDD" w:rsidRDefault="00243EDD" w:rsidP="00DF6EB7">
      <w:pPr>
        <w:pStyle w:val="Nagwek1"/>
        <w:numPr>
          <w:ilvl w:val="0"/>
          <w:numId w:val="3"/>
        </w:numPr>
      </w:pPr>
      <w:r>
        <w:t>Wymagania dotycz</w:t>
      </w:r>
      <w:r>
        <w:rPr>
          <w:rFonts w:eastAsia="TimesNewRoman" w:cs="TimesNewRoman"/>
        </w:rPr>
        <w:t>ą</w:t>
      </w:r>
      <w:r>
        <w:t>ce wadium</w:t>
      </w:r>
      <w:bookmarkEnd w:id="32"/>
    </w:p>
    <w:p w14:paraId="08F43AC7" w14:textId="48612498" w:rsidR="000E241D" w:rsidRPr="000E241D" w:rsidRDefault="000E241D" w:rsidP="00792C50">
      <w:pPr>
        <w:pStyle w:val="Akapitzlist"/>
        <w:numPr>
          <w:ilvl w:val="1"/>
          <w:numId w:val="23"/>
        </w:numPr>
        <w:suppressAutoHyphens w:val="0"/>
        <w:autoSpaceDN/>
        <w:spacing w:before="120" w:after="60"/>
        <w:ind w:left="709"/>
        <w:jc w:val="both"/>
        <w:textAlignment w:val="auto"/>
        <w:outlineLvl w:val="1"/>
        <w:rPr>
          <w:rFonts w:ascii="Times New Roman" w:hAnsi="Times New Roman"/>
          <w:bCs/>
          <w:iCs/>
          <w:color w:val="000000"/>
          <w:sz w:val="24"/>
          <w:szCs w:val="24"/>
          <w:lang w:eastAsia="x-none"/>
        </w:rPr>
      </w:pPr>
      <w:bookmarkStart w:id="37" w:name="_Toc258314251"/>
      <w:r w:rsidRPr="000E241D">
        <w:rPr>
          <w:rFonts w:ascii="Times New Roman" w:hAnsi="Times New Roman"/>
          <w:bCs/>
          <w:iCs/>
          <w:color w:val="000000"/>
          <w:sz w:val="24"/>
          <w:szCs w:val="24"/>
          <w:lang w:val="x-none" w:eastAsia="x-none"/>
        </w:rPr>
        <w:t xml:space="preserve">Wykonawca zobowiązany jest do wniesienia wadium w wysokości: </w:t>
      </w:r>
      <w:r w:rsidRPr="000E241D">
        <w:rPr>
          <w:rFonts w:ascii="Times New Roman" w:hAnsi="Times New Roman"/>
          <w:b/>
          <w:bCs/>
          <w:iCs/>
          <w:color w:val="000000"/>
          <w:sz w:val="24"/>
          <w:szCs w:val="24"/>
          <w:lang w:eastAsia="x-none"/>
        </w:rPr>
        <w:t>1</w:t>
      </w:r>
      <w:r w:rsidRPr="000E241D">
        <w:rPr>
          <w:rFonts w:ascii="Times New Roman" w:hAnsi="Times New Roman"/>
          <w:b/>
          <w:bCs/>
          <w:iCs/>
          <w:color w:val="000000"/>
          <w:sz w:val="24"/>
          <w:szCs w:val="24"/>
          <w:lang w:val="x-none" w:eastAsia="x-none"/>
        </w:rPr>
        <w:t>5 000,00 PLN</w:t>
      </w:r>
      <w:r w:rsidRPr="000E241D">
        <w:rPr>
          <w:rFonts w:ascii="Times New Roman" w:hAnsi="Times New Roman"/>
          <w:bCs/>
          <w:iCs/>
          <w:color w:val="000000"/>
          <w:sz w:val="24"/>
          <w:szCs w:val="24"/>
          <w:lang w:val="x-none" w:eastAsia="x-none"/>
        </w:rPr>
        <w:t xml:space="preserve"> (słownie: </w:t>
      </w:r>
      <w:r w:rsidRPr="000E241D">
        <w:rPr>
          <w:rFonts w:ascii="Times New Roman" w:hAnsi="Times New Roman"/>
          <w:bCs/>
          <w:iCs/>
          <w:color w:val="000000"/>
          <w:sz w:val="24"/>
          <w:szCs w:val="24"/>
          <w:lang w:eastAsia="x-none"/>
        </w:rPr>
        <w:t xml:space="preserve">piętnaście </w:t>
      </w:r>
      <w:r w:rsidRPr="000E241D">
        <w:rPr>
          <w:rFonts w:ascii="Times New Roman" w:hAnsi="Times New Roman"/>
          <w:bCs/>
          <w:iCs/>
          <w:color w:val="000000"/>
          <w:sz w:val="24"/>
          <w:szCs w:val="24"/>
          <w:lang w:val="x-none" w:eastAsia="x-none"/>
        </w:rPr>
        <w:t>tysięcy złotych 00/100)</w:t>
      </w:r>
    </w:p>
    <w:p w14:paraId="2CAD85E0" w14:textId="4368077E" w:rsidR="00F32D74" w:rsidRPr="00DA5F7F" w:rsidRDefault="00F32D74" w:rsidP="00792C50">
      <w:pPr>
        <w:pStyle w:val="Akapitzlist"/>
        <w:numPr>
          <w:ilvl w:val="1"/>
          <w:numId w:val="23"/>
        </w:numPr>
        <w:suppressAutoHyphens w:val="0"/>
        <w:autoSpaceDN/>
        <w:spacing w:before="120" w:after="60"/>
        <w:ind w:left="709"/>
        <w:jc w:val="both"/>
        <w:textAlignment w:val="auto"/>
        <w:outlineLvl w:val="1"/>
        <w:rPr>
          <w:rFonts w:ascii="Times New Roman" w:hAnsi="Times New Roman"/>
          <w:bCs/>
          <w:iCs/>
          <w:color w:val="000000"/>
          <w:sz w:val="24"/>
          <w:szCs w:val="24"/>
          <w:lang w:eastAsia="x-none"/>
        </w:rPr>
      </w:pPr>
      <w:r w:rsidRPr="00DA5F7F">
        <w:rPr>
          <w:rFonts w:ascii="Times New Roman" w:hAnsi="Times New Roman"/>
          <w:bCs/>
          <w:iCs/>
          <w:color w:val="000000"/>
          <w:sz w:val="24"/>
          <w:szCs w:val="24"/>
          <w:lang w:eastAsia="x-none"/>
        </w:rPr>
        <w:t xml:space="preserve">Wadium należy wnieść  przed upływem terminu składania ofert. </w:t>
      </w:r>
    </w:p>
    <w:p w14:paraId="17F5B6AC" w14:textId="77777777" w:rsidR="00F32D74" w:rsidRPr="00F54AAD" w:rsidRDefault="00F32D74" w:rsidP="00792C50">
      <w:pPr>
        <w:numPr>
          <w:ilvl w:val="1"/>
          <w:numId w:val="23"/>
        </w:numPr>
        <w:suppressAutoHyphens w:val="0"/>
        <w:autoSpaceDN/>
        <w:spacing w:before="120" w:after="60"/>
        <w:ind w:left="709"/>
        <w:jc w:val="both"/>
        <w:textAlignment w:val="auto"/>
        <w:outlineLvl w:val="1"/>
        <w:rPr>
          <w:bCs/>
          <w:iCs/>
          <w:color w:val="000000"/>
          <w:lang w:eastAsia="x-none"/>
        </w:rPr>
      </w:pPr>
      <w:r w:rsidRPr="00F54AAD">
        <w:rPr>
          <w:bCs/>
          <w:iCs/>
          <w:color w:val="000000"/>
          <w:lang w:eastAsia="x-none"/>
        </w:rPr>
        <w:t>Wadium może być wnoszone w jednej lub kilku następujących formach:</w:t>
      </w:r>
    </w:p>
    <w:p w14:paraId="486DB0B9" w14:textId="77777777" w:rsidR="00F32D74" w:rsidRPr="00F32D74" w:rsidRDefault="00F32D74" w:rsidP="00792C50">
      <w:pPr>
        <w:numPr>
          <w:ilvl w:val="0"/>
          <w:numId w:val="21"/>
        </w:numPr>
        <w:suppressAutoHyphens w:val="0"/>
        <w:autoSpaceDN/>
        <w:spacing w:before="120" w:after="60"/>
        <w:ind w:left="709" w:firstLine="0"/>
        <w:jc w:val="both"/>
        <w:textAlignment w:val="auto"/>
        <w:outlineLvl w:val="1"/>
        <w:rPr>
          <w:bCs/>
          <w:iCs/>
          <w:color w:val="000000"/>
          <w:lang w:eastAsia="x-none"/>
        </w:rPr>
      </w:pPr>
      <w:r w:rsidRPr="00F54AAD">
        <w:rPr>
          <w:bCs/>
          <w:iCs/>
          <w:color w:val="000000"/>
          <w:lang w:eastAsia="x-none"/>
        </w:rPr>
        <w:t>pieniądzu:</w:t>
      </w:r>
      <w:r w:rsidRPr="00F54AAD">
        <w:rPr>
          <w:bCs/>
          <w:iCs/>
          <w:color w:val="000000"/>
          <w:lang w:eastAsia="x-none"/>
        </w:rPr>
        <w:br/>
      </w:r>
      <w:r w:rsidRPr="00F32D74">
        <w:rPr>
          <w:bCs/>
          <w:iCs/>
          <w:color w:val="000000"/>
          <w:lang w:eastAsia="x-none"/>
        </w:rPr>
        <w:t xml:space="preserve">przelewem na rachunek bankowy Zamawiającego: </w:t>
      </w:r>
    </w:p>
    <w:p w14:paraId="33218F4C" w14:textId="77777777" w:rsidR="00F32D74" w:rsidRPr="00F32D74" w:rsidRDefault="00F32D74" w:rsidP="00792C50">
      <w:pPr>
        <w:spacing w:before="120" w:after="60"/>
        <w:ind w:left="709"/>
        <w:jc w:val="both"/>
        <w:outlineLvl w:val="1"/>
        <w:rPr>
          <w:bCs/>
          <w:iCs/>
          <w:color w:val="000000"/>
          <w:lang w:val="en-US" w:eastAsia="x-none"/>
        </w:rPr>
      </w:pPr>
      <w:r w:rsidRPr="00F32D74">
        <w:rPr>
          <w:bCs/>
          <w:iCs/>
          <w:color w:val="000000"/>
          <w:lang w:eastAsia="x-none"/>
        </w:rPr>
        <w:t xml:space="preserve">  </w:t>
      </w:r>
      <w:r w:rsidRPr="00F32D74">
        <w:rPr>
          <w:bCs/>
          <w:iCs/>
          <w:color w:val="000000"/>
          <w:lang w:val="en-US" w:eastAsia="x-none"/>
        </w:rPr>
        <w:t>nr IBAN: PL 96 1240 4722 1111 0000 4858 2922</w:t>
      </w:r>
    </w:p>
    <w:p w14:paraId="29832FED" w14:textId="77777777" w:rsidR="00F32D74" w:rsidRPr="00F32D74" w:rsidRDefault="00F32D74" w:rsidP="00792C50">
      <w:pPr>
        <w:spacing w:before="120" w:after="60"/>
        <w:ind w:left="709"/>
        <w:jc w:val="both"/>
        <w:outlineLvl w:val="1"/>
        <w:rPr>
          <w:bCs/>
          <w:iCs/>
          <w:color w:val="000000"/>
          <w:lang w:val="en-US" w:eastAsia="x-none"/>
        </w:rPr>
      </w:pPr>
      <w:r w:rsidRPr="00F32D74">
        <w:rPr>
          <w:bCs/>
          <w:iCs/>
          <w:color w:val="000000"/>
          <w:lang w:val="en-US" w:eastAsia="x-none"/>
        </w:rPr>
        <w:t xml:space="preserve"> nr SWIFT: PKO PP LPW</w:t>
      </w:r>
    </w:p>
    <w:p w14:paraId="28D25E5B" w14:textId="77777777" w:rsidR="00F32D74" w:rsidRPr="00F32D74" w:rsidRDefault="00F32D74" w:rsidP="00792C50">
      <w:pPr>
        <w:spacing w:before="120" w:after="60"/>
        <w:ind w:left="709"/>
        <w:jc w:val="both"/>
        <w:outlineLvl w:val="1"/>
        <w:rPr>
          <w:bCs/>
          <w:iCs/>
          <w:color w:val="000000"/>
          <w:lang w:eastAsia="x-none"/>
        </w:rPr>
      </w:pPr>
      <w:r w:rsidRPr="00F32D74">
        <w:rPr>
          <w:bCs/>
          <w:iCs/>
          <w:color w:val="000000"/>
          <w:lang w:eastAsia="x-none"/>
        </w:rPr>
        <w:t>b) gwarancjach bankowych;</w:t>
      </w:r>
    </w:p>
    <w:p w14:paraId="297A98EF" w14:textId="77777777" w:rsidR="00F32D74" w:rsidRPr="00F32D74" w:rsidRDefault="00F32D74" w:rsidP="00792C50">
      <w:pPr>
        <w:spacing w:before="120" w:after="60"/>
        <w:ind w:left="709"/>
        <w:jc w:val="both"/>
        <w:outlineLvl w:val="1"/>
        <w:rPr>
          <w:bCs/>
          <w:iCs/>
          <w:color w:val="000000"/>
          <w:lang w:eastAsia="x-none"/>
        </w:rPr>
      </w:pPr>
      <w:r w:rsidRPr="00F32D74">
        <w:rPr>
          <w:bCs/>
          <w:iCs/>
          <w:color w:val="000000"/>
          <w:lang w:eastAsia="x-none"/>
        </w:rPr>
        <w:t>c) gwarancjach ubezpieczeniowych</w:t>
      </w:r>
    </w:p>
    <w:p w14:paraId="5F49D46D" w14:textId="77777777" w:rsidR="00F32D74" w:rsidRPr="00F32D74" w:rsidRDefault="00F32D74" w:rsidP="00792C50">
      <w:pPr>
        <w:spacing w:before="120" w:after="60"/>
        <w:ind w:left="709"/>
        <w:jc w:val="both"/>
        <w:outlineLvl w:val="1"/>
        <w:rPr>
          <w:bCs/>
          <w:iCs/>
          <w:color w:val="000000"/>
          <w:lang w:eastAsia="x-none"/>
        </w:rPr>
      </w:pPr>
      <w:r w:rsidRPr="00F32D74">
        <w:rPr>
          <w:bCs/>
          <w:iCs/>
          <w:color w:val="000000"/>
          <w:lang w:eastAsia="x-none"/>
        </w:rPr>
        <w:t xml:space="preserve">d) poręczeniach udzielanych przez podmioty, o których mowa w art. 6b ust. 5 pkt 2 ustawy z dnia 9 listopada 2000 r. o utworzeniu Polskiej Agencji Rozwoju Przedsiębiorczości (Dz. U. z 2019 r. poz. 310, 836 i 1572). </w:t>
      </w:r>
    </w:p>
    <w:p w14:paraId="2E673E01" w14:textId="77777777" w:rsidR="00F32D74"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r w:rsidRPr="00F32D74">
        <w:rPr>
          <w:bCs/>
          <w:iCs/>
          <w:color w:val="000000"/>
          <w:lang w:val="x-none" w:eastAsia="x-none"/>
        </w:rPr>
        <w:t xml:space="preserve">Za termin wniesienia wadium w formie pieniężnej uznaje się termin uznania rachunku Zamawiającego. </w:t>
      </w:r>
    </w:p>
    <w:p w14:paraId="49C26F20" w14:textId="77777777" w:rsidR="00F32D74"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r w:rsidRPr="00F32D74">
        <w:rPr>
          <w:bCs/>
          <w:iCs/>
          <w:color w:val="000000"/>
          <w:lang w:val="x-none" w:eastAsia="x-none"/>
        </w:rPr>
        <w:t xml:space="preserve">W przypadku wniesienia wadium w formie gwarancji lub poręczenia ma ona zawierać zapis o nieodwołalnym, bezwarunkowym spełnieniu świadczenia przez Gwaranta na rzecz </w:t>
      </w:r>
      <w:r w:rsidRPr="00F32D74">
        <w:rPr>
          <w:bCs/>
          <w:iCs/>
          <w:color w:val="000000"/>
          <w:lang w:val="x-none" w:eastAsia="x-none"/>
        </w:rPr>
        <w:lastRenderedPageBreak/>
        <w:t xml:space="preserve">Beneficjenta (AGH), na pierwsze pisemne żądanie Zamawiającego, w sytuacjach określonych w art. 98 ust. 6 ustawy </w:t>
      </w:r>
      <w:proofErr w:type="spellStart"/>
      <w:r w:rsidRPr="00F32D74">
        <w:rPr>
          <w:bCs/>
          <w:iCs/>
          <w:color w:val="000000"/>
          <w:lang w:val="x-none" w:eastAsia="x-none"/>
        </w:rPr>
        <w:t>Pzp</w:t>
      </w:r>
      <w:proofErr w:type="spellEnd"/>
      <w:r w:rsidRPr="00F32D74">
        <w:rPr>
          <w:bCs/>
          <w:iCs/>
          <w:color w:val="000000"/>
          <w:lang w:val="x-none" w:eastAsia="x-none"/>
        </w:rPr>
        <w:t>.</w:t>
      </w:r>
    </w:p>
    <w:p w14:paraId="432DF265" w14:textId="77777777" w:rsidR="00F32D74"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r w:rsidRPr="00F32D74">
        <w:rPr>
          <w:bCs/>
          <w:iCs/>
          <w:color w:val="000000"/>
          <w:lang w:val="x-none" w:eastAsia="x-none"/>
        </w:rPr>
        <w:t xml:space="preserve">Wniesienie wadium w poręczeniach lub gwarancjach powinno obejmować przekazanie tego dokumentu w takiej formie, w jakiej został on ustanowiony przez gwaranta, tj. </w:t>
      </w:r>
      <w:r w:rsidRPr="00F32D74">
        <w:rPr>
          <w:b/>
          <w:bCs/>
          <w:iCs/>
          <w:color w:val="000000"/>
          <w:lang w:val="x-none" w:eastAsia="x-none"/>
        </w:rPr>
        <w:t>oryginału dokumentu podpisanego kwalifikowanym podpisem elektronicznym</w:t>
      </w:r>
      <w:r w:rsidRPr="00F32D74">
        <w:rPr>
          <w:b/>
          <w:bCs/>
          <w:iCs/>
          <w:color w:val="000000"/>
          <w:lang w:eastAsia="x-none"/>
        </w:rPr>
        <w:t>.</w:t>
      </w:r>
    </w:p>
    <w:p w14:paraId="54B8E960" w14:textId="77777777" w:rsidR="00F32D74"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bookmarkStart w:id="38" w:name="_Hlk63237582"/>
      <w:r w:rsidRPr="00F32D74">
        <w:rPr>
          <w:bCs/>
          <w:iCs/>
          <w:color w:val="000000"/>
          <w:lang w:val="x-none" w:eastAsia="x-none"/>
        </w:rPr>
        <w:t xml:space="preserve">Zamawiający zwróci wadium na zasadach określonych w art. 98 ust. 1-5 ustawy </w:t>
      </w:r>
      <w:proofErr w:type="spellStart"/>
      <w:r w:rsidRPr="00F32D74">
        <w:rPr>
          <w:bCs/>
          <w:iCs/>
          <w:color w:val="000000"/>
          <w:lang w:val="x-none" w:eastAsia="x-none"/>
        </w:rPr>
        <w:t>Pzp</w:t>
      </w:r>
      <w:proofErr w:type="spellEnd"/>
      <w:r w:rsidRPr="00F32D74">
        <w:rPr>
          <w:bCs/>
          <w:iCs/>
          <w:color w:val="000000"/>
          <w:lang w:val="x-none" w:eastAsia="x-none"/>
        </w:rPr>
        <w:t xml:space="preserve">. </w:t>
      </w:r>
    </w:p>
    <w:p w14:paraId="54DDFC2A" w14:textId="77777777" w:rsidR="00F32D74"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r w:rsidRPr="00F32D74">
        <w:rPr>
          <w:bCs/>
          <w:iCs/>
          <w:color w:val="000000"/>
          <w:lang w:val="x-none" w:eastAsia="x-none"/>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F32D74">
        <w:rPr>
          <w:bCs/>
          <w:iCs/>
          <w:color w:val="000000"/>
          <w:lang w:val="x-none" w:eastAsia="x-none"/>
        </w:rPr>
        <w:t>Pzp</w:t>
      </w:r>
      <w:proofErr w:type="spellEnd"/>
      <w:r w:rsidRPr="00F32D74">
        <w:rPr>
          <w:bCs/>
          <w:iCs/>
          <w:color w:val="000000"/>
          <w:lang w:val="x-none" w:eastAsia="x-none"/>
        </w:rPr>
        <w:t xml:space="preserve">, Zamawiający odrzuci ofertę Wykonawcy na podstawie art. 226 ust. 1 pkt 14 ustawy </w:t>
      </w:r>
      <w:proofErr w:type="spellStart"/>
      <w:r w:rsidRPr="00F32D74">
        <w:rPr>
          <w:bCs/>
          <w:iCs/>
          <w:color w:val="000000"/>
          <w:lang w:val="x-none" w:eastAsia="x-none"/>
        </w:rPr>
        <w:t>Pzp</w:t>
      </w:r>
      <w:proofErr w:type="spellEnd"/>
      <w:r w:rsidRPr="00F32D74">
        <w:rPr>
          <w:bCs/>
          <w:iCs/>
          <w:color w:val="000000"/>
          <w:lang w:val="x-none" w:eastAsia="x-none"/>
        </w:rPr>
        <w:t>.</w:t>
      </w:r>
      <w:bookmarkEnd w:id="38"/>
    </w:p>
    <w:p w14:paraId="3C05342B" w14:textId="177D5B10" w:rsidR="00193F80" w:rsidRPr="00F32D74" w:rsidRDefault="00F32D74" w:rsidP="00792C50">
      <w:pPr>
        <w:numPr>
          <w:ilvl w:val="1"/>
          <w:numId w:val="23"/>
        </w:numPr>
        <w:suppressAutoHyphens w:val="0"/>
        <w:autoSpaceDN/>
        <w:spacing w:before="120" w:after="60"/>
        <w:ind w:left="709"/>
        <w:jc w:val="both"/>
        <w:textAlignment w:val="auto"/>
        <w:outlineLvl w:val="1"/>
        <w:rPr>
          <w:bCs/>
          <w:iCs/>
          <w:color w:val="000000"/>
          <w:lang w:val="x-none" w:eastAsia="x-none"/>
        </w:rPr>
      </w:pPr>
      <w:r w:rsidRPr="00F32D74">
        <w:rPr>
          <w:bCs/>
          <w:iCs/>
          <w:color w:val="000000"/>
          <w:lang w:eastAsia="x-none"/>
        </w:rPr>
        <w:t xml:space="preserve">Zamawiający zatrzyma wadium wraz z odsetkami, a w przypadku wadium wniesionego w formie gwarancji lub poręczenia, wystąpi odpowiednio do gwaranta lub poręczyciela z żądaniem zapłaty wadium, </w:t>
      </w:r>
      <w:r w:rsidRPr="00F32D74">
        <w:rPr>
          <w:bCs/>
          <w:iCs/>
          <w:color w:val="000000"/>
          <w:lang w:val="x-none" w:eastAsia="x-none"/>
        </w:rPr>
        <w:t xml:space="preserve">w przypadkach określonych w art. 98 ust. 6 ustawy </w:t>
      </w:r>
      <w:proofErr w:type="spellStart"/>
      <w:r w:rsidRPr="00F32D74">
        <w:rPr>
          <w:bCs/>
          <w:iCs/>
          <w:color w:val="000000"/>
          <w:lang w:val="x-none" w:eastAsia="x-none"/>
        </w:rPr>
        <w:t>Pzp</w:t>
      </w:r>
      <w:proofErr w:type="spellEnd"/>
      <w:r w:rsidRPr="00F32D74">
        <w:rPr>
          <w:bCs/>
          <w:iCs/>
          <w:color w:val="000000"/>
          <w:lang w:val="x-none" w:eastAsia="x-none"/>
        </w:rPr>
        <w:t>.</w:t>
      </w:r>
    </w:p>
    <w:p w14:paraId="238300F0" w14:textId="403C3367" w:rsidR="00243EDD" w:rsidRDefault="00243EDD" w:rsidP="00DF6EB7">
      <w:pPr>
        <w:pStyle w:val="Nagwek1"/>
        <w:numPr>
          <w:ilvl w:val="0"/>
          <w:numId w:val="3"/>
        </w:numPr>
      </w:pPr>
      <w:r>
        <w:t>Termin zwi</w:t>
      </w:r>
      <w:r>
        <w:rPr>
          <w:rFonts w:eastAsia="TimesNewRoman" w:cs="TimesNewRoman"/>
        </w:rPr>
        <w:t>ą</w:t>
      </w:r>
      <w:r>
        <w:t>zania ofert</w:t>
      </w:r>
      <w:r>
        <w:rPr>
          <w:rFonts w:eastAsia="TimesNewRoman" w:cs="TimesNewRoman"/>
        </w:rPr>
        <w:t>ą</w:t>
      </w:r>
      <w:bookmarkEnd w:id="37"/>
    </w:p>
    <w:p w14:paraId="73C7AE7B" w14:textId="44C90970" w:rsidR="00243EDD" w:rsidRPr="000A583B" w:rsidRDefault="00243EDD" w:rsidP="005206D2">
      <w:pPr>
        <w:pStyle w:val="Nagwek2"/>
        <w:rPr>
          <w:color w:val="FF0000"/>
        </w:rPr>
      </w:pPr>
      <w:r>
        <w:t xml:space="preserve">Wykonawca pozostaje związany ofertą do </w:t>
      </w:r>
      <w:r w:rsidRPr="00484011">
        <w:rPr>
          <w:color w:val="auto"/>
        </w:rPr>
        <w:t>dnia</w:t>
      </w:r>
      <w:r w:rsidRPr="00484011">
        <w:rPr>
          <w:b/>
          <w:color w:val="auto"/>
        </w:rPr>
        <w:t xml:space="preserve"> </w:t>
      </w:r>
      <w:r w:rsidR="00777F3F">
        <w:rPr>
          <w:b/>
          <w:color w:val="auto"/>
        </w:rPr>
        <w:t xml:space="preserve"> </w:t>
      </w:r>
      <w:r w:rsidR="00602686">
        <w:rPr>
          <w:b/>
          <w:color w:val="auto"/>
          <w:highlight w:val="yellow"/>
        </w:rPr>
        <w:t>20.09.2026 r.</w:t>
      </w:r>
    </w:p>
    <w:p w14:paraId="4E7DA6D5" w14:textId="77777777" w:rsidR="00243EDD" w:rsidRDefault="00243EDD" w:rsidP="005206D2">
      <w:pPr>
        <w:pStyle w:val="Nagwek2"/>
      </w:pPr>
      <w:r w:rsidRPr="00484011">
        <w:t>Bieg terminu związania ofertą rozpoczyna się wraz z upływem</w:t>
      </w:r>
      <w:r>
        <w:t xml:space="preserve"> terminu składania ofert.</w:t>
      </w:r>
    </w:p>
    <w:p w14:paraId="457626D9" w14:textId="77777777" w:rsidR="00243EDD" w:rsidRDefault="00243EDD" w:rsidP="005206D2">
      <w:pPr>
        <w:pStyle w:val="Nagwek2"/>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60BD3B21" w14:textId="6A7B8C04" w:rsidR="00243EDD" w:rsidRPr="00B609E4" w:rsidRDefault="00243EDD" w:rsidP="005206D2">
      <w:pPr>
        <w:pStyle w:val="Nagwek2"/>
      </w:pPr>
      <w:r>
        <w:t xml:space="preserve">Przedłużenie terminu związania </w:t>
      </w:r>
      <w:r w:rsidRPr="00B609E4">
        <w:t xml:space="preserve">ofertą, o którym mowa w pkt </w:t>
      </w:r>
      <w:r w:rsidR="009006FB">
        <w:t>1</w:t>
      </w:r>
      <w:r w:rsidR="008F6680">
        <w:t>8</w:t>
      </w:r>
      <w:r w:rsidRPr="00B609E4">
        <w:t>.3, wymaga złożenia przez wykonawcę pisemnego oświadczenia o wyrażeniu zgody na przedłużenie terminu związania ofertą.</w:t>
      </w:r>
    </w:p>
    <w:p w14:paraId="47C170D2" w14:textId="50B2DFE3" w:rsidR="00243EDD" w:rsidRPr="00B609E4" w:rsidRDefault="00243EDD" w:rsidP="005206D2">
      <w:pPr>
        <w:pStyle w:val="Nagwek2"/>
      </w:pPr>
      <w:r w:rsidRPr="00B609E4">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r w:rsidR="00BA5227">
        <w:t>.</w:t>
      </w:r>
    </w:p>
    <w:p w14:paraId="6311F217" w14:textId="46CB02F1" w:rsidR="00243EDD" w:rsidRDefault="00243EDD" w:rsidP="00DF6EB7">
      <w:pPr>
        <w:pStyle w:val="Nagwek1"/>
        <w:numPr>
          <w:ilvl w:val="0"/>
          <w:numId w:val="3"/>
        </w:numPr>
      </w:pPr>
      <w:bookmarkStart w:id="39" w:name="_Toc258314252"/>
      <w:r>
        <w:t>Opis sposobu przygotowywania ofert</w:t>
      </w:r>
      <w:bookmarkEnd w:id="39"/>
    </w:p>
    <w:p w14:paraId="42815956" w14:textId="77777777" w:rsidR="00243EDD" w:rsidRDefault="00243EDD" w:rsidP="005206D2">
      <w:pPr>
        <w:pStyle w:val="Nagwek2"/>
      </w:pPr>
      <w:r>
        <w:t>Postępowanie o udzielenie zamówienia prowadzi się w języku polskim. Dokumenty sporządzone w języku obcym są składane wraz z tłumaczeniem na język polski.</w:t>
      </w:r>
    </w:p>
    <w:p w14:paraId="774D112E" w14:textId="77777777" w:rsidR="00243EDD" w:rsidRDefault="00243EDD" w:rsidP="005206D2">
      <w:pPr>
        <w:pStyle w:val="Nagwek2"/>
      </w:pPr>
      <w:r>
        <w:t>Wykonawca może złożyć tylko jedną ofertę.</w:t>
      </w:r>
    </w:p>
    <w:p w14:paraId="629902DA" w14:textId="77777777" w:rsidR="00243EDD" w:rsidRDefault="00243EDD" w:rsidP="005206D2">
      <w:pPr>
        <w:pStyle w:val="Nagwek2"/>
      </w:pPr>
      <w:r>
        <w:t>Tre</w:t>
      </w:r>
      <w:r>
        <w:rPr>
          <w:rFonts w:ascii="TimesNewRoman" w:eastAsia="TimesNewRoman" w:hAnsi="TimesNewRoman" w:cs="TimesNewRoman"/>
        </w:rPr>
        <w:t xml:space="preserve">ść </w:t>
      </w:r>
      <w:r>
        <w:t>oferty musi być zgodna z wymaganiami Zamawiającego określonymi w niniejszej SWZ.</w:t>
      </w:r>
    </w:p>
    <w:p w14:paraId="3F1D5062" w14:textId="17D29D65" w:rsidR="005242CF" w:rsidRDefault="00243EDD" w:rsidP="005206D2">
      <w:pPr>
        <w:pStyle w:val="Nagwek2"/>
      </w:pPr>
      <w:r w:rsidRPr="00423BE1">
        <w:t>Oferta musi zawierać następujące oświadczenia i dokumenty</w:t>
      </w:r>
      <w:r>
        <w:t>:</w:t>
      </w:r>
    </w:p>
    <w:tbl>
      <w:tblPr>
        <w:tblW w:w="8671" w:type="dxa"/>
        <w:tblInd w:w="680" w:type="dxa"/>
        <w:tblCellMar>
          <w:left w:w="10" w:type="dxa"/>
          <w:right w:w="10" w:type="dxa"/>
        </w:tblCellMar>
        <w:tblLook w:val="04A0" w:firstRow="1" w:lastRow="0" w:firstColumn="1" w:lastColumn="0" w:noHBand="0" w:noVBand="1"/>
      </w:tblPr>
      <w:tblGrid>
        <w:gridCol w:w="875"/>
        <w:gridCol w:w="7796"/>
      </w:tblGrid>
      <w:tr w:rsidR="003614EF" w14:paraId="55AD94B3" w14:textId="77777777" w:rsidTr="00E26F55">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2CFE76" w14:textId="2F5213AF" w:rsidR="003614EF" w:rsidRDefault="003614EF" w:rsidP="003614EF">
            <w: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A8A692" w14:textId="77777777" w:rsidR="00896A76" w:rsidRPr="00231351" w:rsidRDefault="003614EF" w:rsidP="005206D2">
            <w:pPr>
              <w:pStyle w:val="Nagwek2"/>
              <w:numPr>
                <w:ilvl w:val="0"/>
                <w:numId w:val="0"/>
              </w:numPr>
              <w:rPr>
                <w:b/>
              </w:rPr>
            </w:pPr>
            <w:r w:rsidRPr="00231351">
              <w:rPr>
                <w:b/>
              </w:rPr>
              <w:t xml:space="preserve">Formularz oferty  (zał. Nr 1) </w:t>
            </w:r>
          </w:p>
          <w:p w14:paraId="6B781E49" w14:textId="77777777" w:rsidR="003614EF" w:rsidRDefault="003614EF" w:rsidP="005206D2">
            <w:pPr>
              <w:pStyle w:val="Nagwek2"/>
              <w:numPr>
                <w:ilvl w:val="0"/>
                <w:numId w:val="0"/>
              </w:numPr>
              <w:ind w:left="33"/>
            </w:pPr>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3CAD0BE1" w14:textId="51A614C8" w:rsidR="00F2328D" w:rsidRDefault="00F2328D" w:rsidP="005206D2">
            <w:pPr>
              <w:pStyle w:val="Nagwek2"/>
              <w:numPr>
                <w:ilvl w:val="0"/>
                <w:numId w:val="0"/>
              </w:numPr>
              <w:ind w:left="33"/>
            </w:pPr>
          </w:p>
        </w:tc>
      </w:tr>
      <w:tr w:rsidR="00372B24" w14:paraId="04CEDB7C" w14:textId="77777777" w:rsidTr="00E26F55">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8CC54" w14:textId="50E29356" w:rsidR="00372B24" w:rsidRDefault="007F2B31" w:rsidP="003614EF">
            <w: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3610C" w14:textId="028771BE" w:rsidR="00372B24" w:rsidRPr="00A377C7" w:rsidRDefault="007F2B31" w:rsidP="005206D2">
            <w:pPr>
              <w:pStyle w:val="Nagwek2"/>
              <w:numPr>
                <w:ilvl w:val="0"/>
                <w:numId w:val="0"/>
              </w:numPr>
            </w:pPr>
            <w:r w:rsidRPr="00231351">
              <w:rPr>
                <w:b/>
              </w:rPr>
              <w:t>Kalkulacja cenowa</w:t>
            </w:r>
            <w:r w:rsidRPr="00A377C7">
              <w:t>– zał. Nr 1</w:t>
            </w:r>
            <w:r w:rsidR="000F5B5B" w:rsidRPr="00A377C7">
              <w:t>a</w:t>
            </w:r>
          </w:p>
        </w:tc>
      </w:tr>
      <w:tr w:rsidR="003614EF" w14:paraId="588C3E64" w14:textId="77777777" w:rsidTr="00E26F55">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CD330" w14:textId="5CFD070D" w:rsidR="003614EF" w:rsidRPr="007F2B31" w:rsidRDefault="007F2B31" w:rsidP="003614EF">
            <w:r>
              <w:t>3</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E7B47" w14:textId="2914E54C" w:rsidR="00602686" w:rsidRPr="00231351" w:rsidRDefault="003614EF" w:rsidP="006D2C87">
            <w:pPr>
              <w:suppressAutoHyphens w:val="0"/>
              <w:jc w:val="both"/>
              <w:textAlignment w:val="auto"/>
              <w:outlineLvl w:val="1"/>
            </w:pPr>
            <w:r w:rsidRPr="00DC31F1">
              <w:rPr>
                <w:b/>
              </w:rPr>
              <w:t>Oświadczenie</w:t>
            </w:r>
            <w:r w:rsidRPr="00DC31F1">
              <w:t xml:space="preserve"> w zakresie podlegania wykluczeniu na podstawie art. 5k rozporządzenia Rady (UE) oraz art. 7 ust. 1 ustawy sankcyjnej (Załącznik nr </w:t>
            </w:r>
            <w:r w:rsidR="00231351">
              <w:t>6</w:t>
            </w:r>
            <w:r w:rsidRPr="00DC31F1">
              <w:t>)</w:t>
            </w:r>
            <w:r w:rsidR="00836FA7">
              <w:t>.</w:t>
            </w:r>
          </w:p>
        </w:tc>
      </w:tr>
      <w:tr w:rsidR="003614EF" w14:paraId="6BB5B019" w14:textId="77777777" w:rsidTr="007F2B31">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128D3" w14:textId="72046472" w:rsidR="003614EF" w:rsidRPr="007F2B31" w:rsidRDefault="007F2B31" w:rsidP="003614EF">
            <w:r>
              <w:t>4</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4EF3F8" w14:textId="77777777" w:rsidR="003614EF" w:rsidRPr="00DC31F1" w:rsidRDefault="003614EF" w:rsidP="003614EF">
            <w:pPr>
              <w:suppressAutoHyphens w:val="0"/>
              <w:jc w:val="both"/>
              <w:outlineLvl w:val="1"/>
              <w:rPr>
                <w:bCs/>
                <w:iCs/>
                <w:color w:val="000000"/>
                <w:lang w:val="x-none" w:eastAsia="x-none"/>
              </w:rPr>
            </w:pPr>
            <w:r w:rsidRPr="00DC31F1">
              <w:rPr>
                <w:bCs/>
                <w:iCs/>
                <w:color w:val="000000"/>
                <w:lang w:val="x-none" w:eastAsia="x-none"/>
              </w:rPr>
              <w:t>W przypadku gdy Wykonawca polega na zasobach podmiotu trzeciego:</w:t>
            </w:r>
          </w:p>
          <w:p w14:paraId="34F22F0F" w14:textId="77777777" w:rsidR="003614EF" w:rsidRPr="00DC31F1" w:rsidRDefault="003614EF" w:rsidP="00254A9F">
            <w:pPr>
              <w:numPr>
                <w:ilvl w:val="0"/>
                <w:numId w:val="22"/>
              </w:numPr>
              <w:suppressAutoHyphens w:val="0"/>
              <w:ind w:left="379"/>
              <w:jc w:val="both"/>
              <w:textAlignment w:val="auto"/>
              <w:outlineLvl w:val="1"/>
              <w:rPr>
                <w:bCs/>
                <w:iCs/>
                <w:color w:val="000000"/>
                <w:lang w:val="x-none" w:eastAsia="x-none"/>
              </w:rPr>
            </w:pPr>
            <w:r w:rsidRPr="00DC31F1">
              <w:rPr>
                <w:b/>
                <w:bCs/>
                <w:iCs/>
                <w:color w:val="000000"/>
                <w:lang w:val="x-none" w:eastAsia="x-none"/>
              </w:rPr>
              <w:lastRenderedPageBreak/>
              <w:t>Zobowiązanie</w:t>
            </w:r>
            <w:r w:rsidRPr="00DC31F1">
              <w:rPr>
                <w:bCs/>
                <w:iCs/>
                <w:color w:val="000000"/>
                <w:lang w:val="x-none" w:eastAsia="x-none"/>
              </w:rPr>
              <w:t xml:space="preserve"> podmiotu udostępniającego zasoby lub inny podmiotowy środek dowodowy (jeżeli Wykonawca polega na zdolnościach lub sytuacji podmiotów udostępniających zasoby na podstawie art. 118 ustawy </w:t>
            </w:r>
            <w:proofErr w:type="spellStart"/>
            <w:r w:rsidRPr="00DC31F1">
              <w:rPr>
                <w:bCs/>
                <w:iCs/>
                <w:color w:val="000000"/>
                <w:lang w:val="x-none" w:eastAsia="x-none"/>
              </w:rPr>
              <w:t>Pzp</w:t>
            </w:r>
            <w:proofErr w:type="spellEnd"/>
            <w:r w:rsidRPr="00DC31F1">
              <w:rPr>
                <w:bCs/>
                <w:iCs/>
                <w:color w:val="000000"/>
                <w:lang w:val="x-none" w:eastAsia="x-none"/>
              </w:rPr>
              <w:t>)</w:t>
            </w:r>
          </w:p>
          <w:p w14:paraId="0D9D6EF0" w14:textId="093943C6" w:rsidR="003614EF" w:rsidRPr="00DC31F1" w:rsidRDefault="003614EF" w:rsidP="00254A9F">
            <w:pPr>
              <w:numPr>
                <w:ilvl w:val="0"/>
                <w:numId w:val="22"/>
              </w:numPr>
              <w:suppressAutoHyphens w:val="0"/>
              <w:ind w:left="379"/>
              <w:jc w:val="both"/>
              <w:textAlignment w:val="auto"/>
              <w:outlineLvl w:val="1"/>
              <w:rPr>
                <w:bCs/>
                <w:iCs/>
                <w:color w:val="000000"/>
                <w:lang w:val="x-none" w:eastAsia="x-none"/>
              </w:rPr>
            </w:pPr>
            <w:r w:rsidRPr="00DC31F1">
              <w:rPr>
                <w:b/>
                <w:bCs/>
                <w:iCs/>
                <w:color w:val="000000"/>
                <w:lang w:val="x-none" w:eastAsia="x-none"/>
              </w:rPr>
              <w:t>Oświadczenie</w:t>
            </w:r>
            <w:r w:rsidRPr="00DC31F1">
              <w:rPr>
                <w:bCs/>
                <w:iCs/>
                <w:color w:val="000000"/>
                <w:lang w:val="x-none" w:eastAsia="x-none"/>
              </w:rPr>
              <w:t xml:space="preserve"> dotyczące przesłanek wykluczenia z art. 5k rozporządzenia Rady (UE) oraz art. 7 ust. 1 ustawy </w:t>
            </w:r>
            <w:r w:rsidRPr="003A08C1">
              <w:rPr>
                <w:bCs/>
                <w:iCs/>
                <w:color w:val="000000"/>
                <w:lang w:val="x-none" w:eastAsia="x-none"/>
              </w:rPr>
              <w:t>sankcyjnej</w:t>
            </w:r>
            <w:r w:rsidRPr="003A08C1">
              <w:rPr>
                <w:bCs/>
                <w:iCs/>
                <w:color w:val="000000"/>
                <w:lang w:eastAsia="x-none"/>
              </w:rPr>
              <w:t xml:space="preserve"> (</w:t>
            </w:r>
            <w:r w:rsidR="00DB7D8E" w:rsidRPr="003A08C1">
              <w:rPr>
                <w:bCs/>
                <w:iCs/>
                <w:color w:val="000000"/>
                <w:lang w:eastAsia="x-none"/>
              </w:rPr>
              <w:t>Z</w:t>
            </w:r>
            <w:r w:rsidRPr="003A08C1">
              <w:rPr>
                <w:bCs/>
                <w:iCs/>
                <w:color w:val="000000"/>
                <w:lang w:eastAsia="x-none"/>
              </w:rPr>
              <w:t>ał</w:t>
            </w:r>
            <w:r w:rsidR="00DB7D8E" w:rsidRPr="003A08C1">
              <w:rPr>
                <w:bCs/>
                <w:iCs/>
                <w:color w:val="000000"/>
                <w:lang w:eastAsia="x-none"/>
              </w:rPr>
              <w:t>ącznik</w:t>
            </w:r>
            <w:r w:rsidRPr="003A08C1">
              <w:rPr>
                <w:bCs/>
                <w:iCs/>
                <w:color w:val="000000"/>
                <w:lang w:eastAsia="x-none"/>
              </w:rPr>
              <w:t xml:space="preserve"> </w:t>
            </w:r>
            <w:r w:rsidR="00231351" w:rsidRPr="003A08C1">
              <w:rPr>
                <w:bCs/>
                <w:iCs/>
                <w:color w:val="000000"/>
                <w:lang w:eastAsia="x-none"/>
              </w:rPr>
              <w:t>6</w:t>
            </w:r>
            <w:r w:rsidR="00DC31F1" w:rsidRPr="003A08C1">
              <w:rPr>
                <w:bCs/>
                <w:iCs/>
                <w:color w:val="000000"/>
                <w:lang w:eastAsia="x-none"/>
              </w:rPr>
              <w:t>a</w:t>
            </w:r>
            <w:r w:rsidRPr="003A08C1">
              <w:rPr>
                <w:bCs/>
                <w:iCs/>
                <w:color w:val="000000"/>
                <w:lang w:eastAsia="x-none"/>
              </w:rPr>
              <w:t>)</w:t>
            </w:r>
          </w:p>
        </w:tc>
      </w:tr>
      <w:tr w:rsidR="003614EF" w14:paraId="6D371DBD" w14:textId="77777777" w:rsidTr="00E26F55">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B1F22" w14:textId="2D8E6ABE" w:rsidR="003614EF" w:rsidRPr="007F2B31" w:rsidRDefault="007F2B31" w:rsidP="003614EF">
            <w:r>
              <w:lastRenderedPageBreak/>
              <w:t>5</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B9F12" w14:textId="77777777" w:rsidR="003614EF" w:rsidRPr="00DC31F1" w:rsidRDefault="003614EF" w:rsidP="005206D2">
            <w:pPr>
              <w:pStyle w:val="Nagwek2"/>
              <w:numPr>
                <w:ilvl w:val="0"/>
                <w:numId w:val="0"/>
              </w:numPr>
            </w:pPr>
            <w:r w:rsidRPr="00DC31F1">
              <w:rPr>
                <w:b/>
              </w:rPr>
              <w:t>Pełnomocnictwo lub inny dokument</w:t>
            </w:r>
            <w:r w:rsidRPr="00DC31F1">
              <w:t xml:space="preserve"> potwierdzający umocowanie do reprezentowania wykonawcy.</w:t>
            </w:r>
          </w:p>
          <w:p w14:paraId="41762A07" w14:textId="3C625047" w:rsidR="003614EF" w:rsidRPr="00DC31F1" w:rsidRDefault="003614EF" w:rsidP="00AE3D88">
            <w:pPr>
              <w:jc w:val="both"/>
              <w:rPr>
                <w:b/>
                <w:bCs/>
              </w:rPr>
            </w:pPr>
            <w:r w:rsidRPr="00DC31F1">
              <w:t xml:space="preserve">Upoważnienie osób podpisujących ofertę wynikać musi bezpośrednio z dokumentów dołączonych do oferty. Jeżeli upoważnienie takie nie wynika wprost z dokumentów rejestrowych (KRS, </w:t>
            </w:r>
            <w:proofErr w:type="spellStart"/>
            <w:r w:rsidRPr="00DC31F1">
              <w:t>CEiDG</w:t>
            </w:r>
            <w:proofErr w:type="spellEnd"/>
            <w:r w:rsidRPr="00DC31F1">
              <w:t xml:space="preserve"> lub innego właściwego rejestru), to do oferty należy dołączyć inny dokument potwierdzający umocowanie do reprezentowania wykonawcy.</w:t>
            </w:r>
          </w:p>
        </w:tc>
      </w:tr>
      <w:tr w:rsidR="000A583B" w14:paraId="4E3D8C48" w14:textId="77777777" w:rsidTr="00E26F55">
        <w:tc>
          <w:tcPr>
            <w:tcW w:w="8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EC55D" w14:textId="17A71408" w:rsidR="000A583B" w:rsidRDefault="007F2B31" w:rsidP="003614EF">
            <w:r>
              <w:t>6</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6523B" w14:textId="506A56BC" w:rsidR="000A583B" w:rsidRDefault="00661945" w:rsidP="005206D2">
            <w:pPr>
              <w:pStyle w:val="Nagwek2"/>
              <w:numPr>
                <w:ilvl w:val="0"/>
                <w:numId w:val="0"/>
              </w:numPr>
              <w:rPr>
                <w:b/>
              </w:rPr>
            </w:pPr>
            <w:r w:rsidRPr="00FD5A70">
              <w:t xml:space="preserve">W przypadku </w:t>
            </w:r>
            <w:r w:rsidRPr="00FD5A70">
              <w:rPr>
                <w:b/>
              </w:rPr>
              <w:t xml:space="preserve">wadium </w:t>
            </w:r>
            <w:r w:rsidRPr="00F12988">
              <w:rPr>
                <w:bCs/>
              </w:rPr>
              <w:t>wnoszonego</w:t>
            </w:r>
            <w:r w:rsidRPr="00FD5A70">
              <w:rPr>
                <w:b/>
              </w:rPr>
              <w:t xml:space="preserve"> </w:t>
            </w:r>
            <w:r w:rsidRPr="00FD5A70">
              <w:t xml:space="preserve">w innej formie niż pieniężna, oryginał </w:t>
            </w:r>
            <w:r w:rsidRPr="00AF4E76">
              <w:t>dokumentu podpisanego kwalifikowanym podpisem elektronicznym przez jego wystawcę</w:t>
            </w:r>
          </w:p>
        </w:tc>
      </w:tr>
    </w:tbl>
    <w:p w14:paraId="1F9934E6" w14:textId="77777777" w:rsidR="00243EDD" w:rsidRDefault="00243EDD" w:rsidP="005206D2">
      <w:pPr>
        <w:pStyle w:val="Nagwek2"/>
      </w:pPr>
      <w:bookmarkStart w:id="40" w:name="_Hlk37839542"/>
      <w:bookmarkStart w:id="41" w:name="_Hlk37866106"/>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38F2A14" w14:textId="77777777" w:rsidR="00243EDD" w:rsidRDefault="00243EDD" w:rsidP="005206D2">
      <w:pPr>
        <w:pStyle w:val="Nagwek2"/>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364E28E4" w14:textId="29161DA7" w:rsidR="00243EDD" w:rsidRDefault="00243EDD" w:rsidP="005206D2">
      <w:pPr>
        <w:pStyle w:val="Nagwek2"/>
      </w:pPr>
      <w:r>
        <w:t>Oferta wraz ze stanowiącymi jej integralną część załącznikami musi być złożona pod rygorem nieważności w formie elektronicznej, za pośrednictwem Platformy oraz podpisana kwalifikowanym podpisem elektronicznym.</w:t>
      </w:r>
      <w:bookmarkEnd w:id="40"/>
      <w:bookmarkEnd w:id="41"/>
    </w:p>
    <w:p w14:paraId="6F8394AF" w14:textId="64E2F01D" w:rsidR="00243EDD" w:rsidRDefault="00243EDD" w:rsidP="005206D2">
      <w:pPr>
        <w:pStyle w:val="Nagwek2"/>
      </w:pPr>
      <w:bookmarkStart w:id="42"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2"/>
      <w:r>
        <w:t>:</w:t>
      </w:r>
    </w:p>
    <w:p w14:paraId="25EBDFF5" w14:textId="77777777" w:rsidR="00243EDD" w:rsidRDefault="00243EDD" w:rsidP="005206D2">
      <w:pPr>
        <w:pStyle w:val="Nagwek2"/>
        <w:numPr>
          <w:ilvl w:val="0"/>
          <w:numId w:val="0"/>
        </w:numPr>
        <w:ind w:left="680"/>
      </w:pPr>
      <w:r>
        <w:t>a)  wraz z przekazaniem takich informacji, zastrzegł, że nie mogą być one udostępniane;</w:t>
      </w:r>
    </w:p>
    <w:p w14:paraId="64FB8082" w14:textId="77777777" w:rsidR="00243EDD" w:rsidRDefault="00243EDD" w:rsidP="005206D2">
      <w:pPr>
        <w:pStyle w:val="Nagwek2"/>
        <w:numPr>
          <w:ilvl w:val="0"/>
          <w:numId w:val="0"/>
        </w:numPr>
        <w:ind w:left="993"/>
      </w:pPr>
      <w:r>
        <w:t>b) wykazał, załączając stosowne uzasadnienie, iż zastrzeżone informacje stanowią tajemnicę przedsiębiorstwa.</w:t>
      </w:r>
      <w:bookmarkStart w:id="43" w:name="_Hlk37939296"/>
    </w:p>
    <w:p w14:paraId="1F7DF882" w14:textId="77777777" w:rsidR="00243EDD" w:rsidRDefault="00243EDD" w:rsidP="005206D2">
      <w:pPr>
        <w:pStyle w:val="Nagwek2"/>
        <w:numPr>
          <w:ilvl w:val="0"/>
          <w:numId w:val="0"/>
        </w:numPr>
        <w:ind w:left="964"/>
      </w:pPr>
      <w:r>
        <w:t>Zaleca się, aby uzasadnienie o którym mowa powyżej było sformułowane w sposób umożliwiający jego udostępnienie pozostałym uczestnikom postępowania.</w:t>
      </w:r>
    </w:p>
    <w:p w14:paraId="3EB361AD" w14:textId="6F0C0585" w:rsidR="00243EDD" w:rsidRDefault="00243EDD" w:rsidP="005206D2">
      <w:pPr>
        <w:pStyle w:val="Nagwek2"/>
        <w:numPr>
          <w:ilvl w:val="0"/>
          <w:numId w:val="0"/>
        </w:numPr>
        <w:ind w:left="964"/>
      </w:pPr>
      <w:bookmarkStart w:id="44" w:name="_Hlk38143710"/>
      <w:r>
        <w:t xml:space="preserve">Wykonawca nie może zastrzec informacji, o których mowa w art. 222 ust. 5 ustawy </w:t>
      </w:r>
      <w:proofErr w:type="spellStart"/>
      <w:r>
        <w:t>Pzp</w:t>
      </w:r>
      <w:bookmarkEnd w:id="43"/>
      <w:bookmarkEnd w:id="44"/>
      <w:proofErr w:type="spellEnd"/>
      <w:r>
        <w:t>.</w:t>
      </w:r>
    </w:p>
    <w:p w14:paraId="02B70A82" w14:textId="7520FBA3" w:rsidR="00243EDD" w:rsidRPr="004D3022" w:rsidRDefault="00243EDD" w:rsidP="005206D2">
      <w:pPr>
        <w:pStyle w:val="Nagwek2"/>
      </w:pPr>
      <w:bookmarkStart w:id="45" w:name="_Hlk37928068"/>
      <w:r w:rsidRPr="004D3022">
        <w:t>Opis sposobu przygotowania oferty składanej w formie elektronicznej</w:t>
      </w:r>
      <w:bookmarkEnd w:id="45"/>
      <w:r w:rsidRPr="004D3022">
        <w:t>:</w:t>
      </w:r>
    </w:p>
    <w:p w14:paraId="431ADCD7" w14:textId="3FD3723F" w:rsidR="00243EDD" w:rsidRDefault="00243EDD" w:rsidP="005206D2">
      <w:pPr>
        <w:pStyle w:val="Nagwek2"/>
        <w:numPr>
          <w:ilvl w:val="0"/>
          <w:numId w:val="12"/>
        </w:numPr>
      </w:pPr>
      <w:bookmarkStart w:id="46"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6"/>
      <w:r>
        <w:t xml:space="preserve"> na karcie Informacje ogólne”;</w:t>
      </w:r>
      <w:bookmarkStart w:id="47" w:name="_Hlk37866441"/>
    </w:p>
    <w:p w14:paraId="7897061C" w14:textId="77777777" w:rsidR="00243EDD" w:rsidRPr="004D3022" w:rsidRDefault="00243EDD" w:rsidP="005206D2">
      <w:pPr>
        <w:pStyle w:val="Nagwek2"/>
        <w:numPr>
          <w:ilvl w:val="0"/>
          <w:numId w:val="12"/>
        </w:numPr>
      </w:pPr>
      <w:r>
        <w:rPr>
          <w:rFonts w:eastAsia="Calibri"/>
        </w:rPr>
        <w:t xml:space="preserve">w przypadku, </w:t>
      </w:r>
      <w:bookmarkStart w:id="48" w:name="_Hlk37939646"/>
      <w:bookmarkStart w:id="49" w:name="_Hlk37866474"/>
      <w:bookmarkEnd w:id="47"/>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4D2677E" w14:textId="77777777" w:rsidR="00243EDD" w:rsidRPr="004D3022" w:rsidRDefault="00243EDD" w:rsidP="005206D2">
      <w:pPr>
        <w:pStyle w:val="Nagwek2"/>
        <w:numPr>
          <w:ilvl w:val="0"/>
          <w:numId w:val="12"/>
        </w:numPr>
      </w:pPr>
      <w:r w:rsidRPr="004D3022">
        <w:rPr>
          <w:rFonts w:eastAsia="Calibri"/>
        </w:rPr>
        <w:lastRenderedPageBreak/>
        <w:t xml:space="preserve">oferta </w:t>
      </w:r>
      <w:bookmarkEnd w:id="48"/>
      <w:r w:rsidRPr="004D3022">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D3022">
        <w:rPr>
          <w:rFonts w:eastAsia="Calibri"/>
          <w:b/>
          <w:i/>
        </w:rPr>
        <w:t>Załącz plik</w:t>
      </w:r>
      <w:r w:rsidRPr="004D3022">
        <w:rPr>
          <w:rFonts w:eastAsia="Calibri"/>
        </w:rPr>
        <w:t>” i użycie przycisku ”</w:t>
      </w:r>
      <w:r w:rsidRPr="004D3022">
        <w:rPr>
          <w:rFonts w:eastAsia="Calibri"/>
          <w:b/>
          <w:i/>
        </w:rPr>
        <w:t>Załącz</w:t>
      </w:r>
      <w:r w:rsidRPr="004D3022">
        <w:rPr>
          <w:rFonts w:eastAsia="Calibri"/>
        </w:rPr>
        <w:t>”;</w:t>
      </w:r>
      <w:bookmarkStart w:id="50" w:name="_Hlk37939678"/>
    </w:p>
    <w:p w14:paraId="26D9286A" w14:textId="77777777" w:rsidR="00243EDD" w:rsidRDefault="00243EDD" w:rsidP="00254A9F">
      <w:pPr>
        <w:numPr>
          <w:ilvl w:val="0"/>
          <w:numId w:val="12"/>
        </w:numPr>
        <w:spacing w:before="120" w:after="60" w:line="256" w:lineRule="auto"/>
        <w:jc w:val="both"/>
      </w:pPr>
      <w:bookmarkStart w:id="51" w:name="_Hlk37940020"/>
      <w:bookmarkStart w:id="52" w:name="_Hlk37866628"/>
      <w:bookmarkEnd w:id="49"/>
      <w:bookmarkEnd w:id="50"/>
      <w:r>
        <w:rPr>
          <w:rFonts w:eastAsia="Calibri"/>
          <w:bCs/>
          <w:iCs/>
        </w:rPr>
        <w:t xml:space="preserve">wszelkie </w:t>
      </w:r>
      <w:bookmarkEnd w:id="51"/>
      <w:r>
        <w:rPr>
          <w:rFonts w:eastAsia="Calibri"/>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bCs/>
          <w:iCs/>
        </w:rPr>
        <w:t>” i użycie przycisku ”</w:t>
      </w:r>
      <w:r>
        <w:rPr>
          <w:rFonts w:eastAsia="Calibri"/>
          <w:b/>
          <w:i/>
        </w:rPr>
        <w:t>Załącz</w:t>
      </w:r>
      <w:r>
        <w:rPr>
          <w:rFonts w:eastAsia="Calibri"/>
          <w:bCs/>
          <w:iCs/>
        </w:rPr>
        <w:t>”;</w:t>
      </w:r>
      <w:bookmarkStart w:id="53" w:name="_Hlk37940112"/>
      <w:bookmarkEnd w:id="52"/>
    </w:p>
    <w:p w14:paraId="73F0239A" w14:textId="77777777" w:rsidR="00243EDD" w:rsidRDefault="00243EDD" w:rsidP="00254A9F">
      <w:pPr>
        <w:numPr>
          <w:ilvl w:val="0"/>
          <w:numId w:val="12"/>
        </w:numPr>
        <w:spacing w:before="120" w:after="60" w:line="256" w:lineRule="auto"/>
        <w:ind w:left="1037" w:hanging="357"/>
        <w:jc w:val="both"/>
        <w:rPr>
          <w:rFonts w:eastAsia="Calibri"/>
          <w:bCs/>
          <w:iCs/>
        </w:rPr>
      </w:pPr>
      <w:r>
        <w:rPr>
          <w:rFonts w:eastAsia="Calibri"/>
          <w:bCs/>
          <w:iCs/>
        </w:rPr>
        <w:t>potwierdzeniem prawidłowo załączonego pliku jest automatyczne wygenerowanie przez Platformę komunikatu systemowego o treści ”Plik został poprawnie przesłany na platformę;</w:t>
      </w:r>
    </w:p>
    <w:p w14:paraId="5E92B485" w14:textId="77777777" w:rsidR="00243EDD" w:rsidRDefault="00243EDD" w:rsidP="00254A9F">
      <w:pPr>
        <w:numPr>
          <w:ilvl w:val="0"/>
          <w:numId w:val="12"/>
        </w:numPr>
        <w:spacing w:before="120" w:after="60" w:line="256" w:lineRule="auto"/>
        <w:ind w:left="1037" w:hanging="357"/>
        <w:jc w:val="both"/>
      </w:pPr>
      <w:r>
        <w:rPr>
          <w:rFonts w:eastAsia="Calibri"/>
          <w:bCs/>
          <w:iCs/>
          <w:u w:val="single"/>
        </w:rPr>
        <w:t>ostateczne złożenie oferty wraz z załącznikami Wykonawca musi potwierdzić klikając w przycisk ”</w:t>
      </w:r>
      <w:r>
        <w:rPr>
          <w:rFonts w:eastAsia="Calibri"/>
          <w:b/>
          <w:i/>
          <w:u w:val="single"/>
        </w:rPr>
        <w:t>Złóż ofertę</w:t>
      </w:r>
      <w:r>
        <w:rPr>
          <w:rFonts w:eastAsia="Calibri"/>
          <w:bCs/>
          <w:iCs/>
          <w:u w:val="single"/>
        </w:rPr>
        <w:t>”</w:t>
      </w:r>
      <w:r>
        <w:rPr>
          <w:rFonts w:eastAsia="Calibri"/>
          <w:bCs/>
          <w:iCs/>
        </w:rPr>
        <w:t>;</w:t>
      </w:r>
    </w:p>
    <w:p w14:paraId="3D24299C" w14:textId="28D115A6" w:rsidR="00243EDD" w:rsidRDefault="00243EDD" w:rsidP="00254A9F">
      <w:pPr>
        <w:numPr>
          <w:ilvl w:val="0"/>
          <w:numId w:val="12"/>
        </w:numPr>
        <w:spacing w:before="120" w:after="60" w:line="256" w:lineRule="auto"/>
        <w:ind w:left="1037" w:hanging="357"/>
        <w:jc w:val="both"/>
        <w:rPr>
          <w:rFonts w:eastAsia="Calibri"/>
          <w:bCs/>
          <w:iCs/>
        </w:rPr>
      </w:pPr>
      <w:r>
        <w:rPr>
          <w:rFonts w:eastAsia="Calibri"/>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2F5D109A" w14:textId="77777777" w:rsidR="00243EDD" w:rsidRDefault="00243EDD" w:rsidP="005206D2">
      <w:pPr>
        <w:pStyle w:val="Nagwek2"/>
      </w:pPr>
      <w:bookmarkStart w:id="54"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2052B000" w14:textId="77777777" w:rsidR="00243EDD" w:rsidRDefault="00243EDD" w:rsidP="005206D2">
      <w:pPr>
        <w:pStyle w:val="Nagwek2"/>
      </w:pPr>
      <w:r>
        <w:t xml:space="preserve">Szczegółowa instrukcja korzystania z Platformy znajduje się na stronie internetowej </w:t>
      </w:r>
      <w:hyperlink r:id="rId14" w:history="1">
        <w:r>
          <w:rPr>
            <w:rFonts w:eastAsia="Calibri"/>
            <w:color w:val="0070C0"/>
            <w:u w:val="single"/>
          </w:rPr>
          <w:t>https://e-ProPublico.pl/</w:t>
        </w:r>
      </w:hyperlink>
      <w:r>
        <w:t>, przycisk ”</w:t>
      </w:r>
      <w:r>
        <w:rPr>
          <w:b/>
          <w:i/>
        </w:rPr>
        <w:t>Instrukcja Wykonawcy</w:t>
      </w:r>
      <w:r>
        <w:t>”.</w:t>
      </w:r>
    </w:p>
    <w:bookmarkEnd w:id="54"/>
    <w:p w14:paraId="1F36B17D" w14:textId="77777777" w:rsidR="00243EDD" w:rsidRDefault="00243EDD" w:rsidP="005206D2">
      <w:pPr>
        <w:pStyle w:val="Nagwek2"/>
      </w:pPr>
      <w:r>
        <w:t>Zamawiający nie przewiduje zwrotu kosztów udziału w postępowaniu. Wykonawca ponosi wszelkie koszty związane z przygotowaniem i złożeniem oferty.</w:t>
      </w:r>
    </w:p>
    <w:p w14:paraId="1043D8D0" w14:textId="48ACC28D" w:rsidR="00243EDD" w:rsidRDefault="00243EDD" w:rsidP="00DF6EB7">
      <w:pPr>
        <w:pStyle w:val="Nagwek1"/>
        <w:numPr>
          <w:ilvl w:val="0"/>
          <w:numId w:val="3"/>
        </w:numPr>
      </w:pPr>
      <w:bookmarkStart w:id="55" w:name="_Toc258314253"/>
      <w:r>
        <w:t>Miejsce oraz termin składania i otwarcia ofert</w:t>
      </w:r>
      <w:bookmarkEnd w:id="55"/>
    </w:p>
    <w:p w14:paraId="7D07F144" w14:textId="3DA5405D" w:rsidR="00836FA7" w:rsidRPr="00461A8A" w:rsidRDefault="00243EDD" w:rsidP="005206D2">
      <w:pPr>
        <w:pStyle w:val="Nagwek2"/>
      </w:pPr>
      <w:bookmarkStart w:id="56" w:name="_Hlk37940485"/>
      <w:bookmarkStart w:id="57" w:name="_Hlk37857777"/>
      <w:r w:rsidRPr="00DB7D8E">
        <w:t xml:space="preserve">Ofertę, wraz z załącznikami, należy złożyć za pośrednictwem Platformy w terminie do dnia   </w:t>
      </w:r>
      <w:r w:rsidR="00602686">
        <w:rPr>
          <w:b/>
          <w:highlight w:val="yellow"/>
        </w:rPr>
        <w:t>23.06.</w:t>
      </w:r>
      <w:r w:rsidR="00602686" w:rsidRPr="00602686">
        <w:rPr>
          <w:b/>
          <w:highlight w:val="yellow"/>
        </w:rPr>
        <w:t>2026</w:t>
      </w:r>
      <w:r w:rsidR="00ED6BA8" w:rsidRPr="00602686">
        <w:rPr>
          <w:b/>
          <w:highlight w:val="yellow"/>
        </w:rPr>
        <w:t xml:space="preserve"> </w:t>
      </w:r>
      <w:r w:rsidRPr="00602686">
        <w:rPr>
          <w:b/>
          <w:highlight w:val="yellow"/>
        </w:rPr>
        <w:t>r</w:t>
      </w:r>
      <w:r w:rsidR="00ED6BA8" w:rsidRPr="00602686">
        <w:rPr>
          <w:b/>
          <w:highlight w:val="yellow"/>
        </w:rPr>
        <w:t>.</w:t>
      </w:r>
      <w:r w:rsidRPr="00602686">
        <w:rPr>
          <w:highlight w:val="yellow"/>
        </w:rPr>
        <w:t xml:space="preserve">  do godz. </w:t>
      </w:r>
      <w:r w:rsidR="00372B24" w:rsidRPr="00602686">
        <w:rPr>
          <w:b/>
          <w:highlight w:val="yellow"/>
        </w:rPr>
        <w:t>09</w:t>
      </w:r>
      <w:r w:rsidRPr="00602686">
        <w:rPr>
          <w:b/>
          <w:highlight w:val="yellow"/>
        </w:rPr>
        <w:t>:</w:t>
      </w:r>
      <w:r w:rsidR="002879C2" w:rsidRPr="00602686">
        <w:rPr>
          <w:b/>
          <w:highlight w:val="yellow"/>
        </w:rPr>
        <w:t>0</w:t>
      </w:r>
      <w:r w:rsidRPr="00602686">
        <w:rPr>
          <w:b/>
          <w:highlight w:val="yellow"/>
        </w:rPr>
        <w:t>0</w:t>
      </w:r>
      <w:bookmarkEnd w:id="56"/>
      <w:bookmarkEnd w:id="57"/>
      <w:r w:rsidRPr="00602686">
        <w:rPr>
          <w:b/>
          <w:highlight w:val="yellow"/>
        </w:rPr>
        <w:t>.</w:t>
      </w:r>
      <w:r w:rsidRPr="00DB7D8E">
        <w:rPr>
          <w:b/>
        </w:rPr>
        <w:t xml:space="preserve"> </w:t>
      </w:r>
    </w:p>
    <w:p w14:paraId="004252E8" w14:textId="77777777" w:rsidR="00243EDD" w:rsidRPr="00DB7D8E" w:rsidRDefault="00243EDD" w:rsidP="00DF6EB7">
      <w:pPr>
        <w:pStyle w:val="Nagwek1"/>
        <w:numPr>
          <w:ilvl w:val="0"/>
          <w:numId w:val="3"/>
        </w:numPr>
      </w:pPr>
      <w:bookmarkStart w:id="58" w:name="_Toc258314254"/>
      <w:r w:rsidRPr="00DB7D8E">
        <w:t>termin otwarcia ofert</w:t>
      </w:r>
    </w:p>
    <w:p w14:paraId="0B732D4E" w14:textId="57188412" w:rsidR="00243EDD" w:rsidRDefault="00243EDD" w:rsidP="005206D2">
      <w:pPr>
        <w:pStyle w:val="Nagwek2"/>
      </w:pPr>
      <w:r w:rsidRPr="00DB7D8E">
        <w:rPr>
          <w:color w:val="auto"/>
        </w:rPr>
        <w:t xml:space="preserve">Otwarcie ofert nastąpi w dniu: </w:t>
      </w:r>
      <w:r w:rsidR="00602686">
        <w:rPr>
          <w:b/>
          <w:color w:val="auto"/>
          <w:highlight w:val="yellow"/>
        </w:rPr>
        <w:t>23.06.</w:t>
      </w:r>
      <w:r w:rsidR="00602686" w:rsidRPr="00602686">
        <w:rPr>
          <w:b/>
          <w:color w:val="auto"/>
          <w:highlight w:val="yellow"/>
        </w:rPr>
        <w:t>2026</w:t>
      </w:r>
      <w:r w:rsidR="00ED6BA8" w:rsidRPr="00602686">
        <w:rPr>
          <w:b/>
          <w:color w:val="auto"/>
          <w:highlight w:val="yellow"/>
        </w:rPr>
        <w:t xml:space="preserve"> </w:t>
      </w:r>
      <w:r w:rsidRPr="00602686">
        <w:rPr>
          <w:b/>
          <w:color w:val="auto"/>
          <w:highlight w:val="yellow"/>
        </w:rPr>
        <w:t>r</w:t>
      </w:r>
      <w:r w:rsidRPr="00602686">
        <w:rPr>
          <w:color w:val="auto"/>
          <w:highlight w:val="yellow"/>
        </w:rPr>
        <w:t>. o godz.</w:t>
      </w:r>
      <w:r w:rsidR="00A97A23" w:rsidRPr="00602686">
        <w:rPr>
          <w:b/>
          <w:color w:val="auto"/>
          <w:highlight w:val="yellow"/>
        </w:rPr>
        <w:t>1</w:t>
      </w:r>
      <w:r w:rsidR="00372B24" w:rsidRPr="00602686">
        <w:rPr>
          <w:b/>
          <w:color w:val="auto"/>
          <w:highlight w:val="yellow"/>
        </w:rPr>
        <w:t>0</w:t>
      </w:r>
      <w:r w:rsidRPr="00602686">
        <w:rPr>
          <w:b/>
          <w:color w:val="auto"/>
          <w:highlight w:val="yellow"/>
        </w:rPr>
        <w:t>:</w:t>
      </w:r>
      <w:r w:rsidR="00A97A23" w:rsidRPr="00602686">
        <w:rPr>
          <w:b/>
          <w:color w:val="auto"/>
          <w:highlight w:val="yellow"/>
        </w:rPr>
        <w:t>0</w:t>
      </w:r>
      <w:r w:rsidRPr="00602686">
        <w:rPr>
          <w:b/>
          <w:color w:val="auto"/>
          <w:highlight w:val="yellow"/>
        </w:rPr>
        <w:t>0</w:t>
      </w:r>
      <w:r w:rsidRPr="00602686">
        <w:rPr>
          <w:color w:val="auto"/>
          <w:highlight w:val="yellow"/>
        </w:rPr>
        <w:t>,</w:t>
      </w:r>
      <w:r w:rsidRPr="00DB7D8E">
        <w:rPr>
          <w:color w:val="auto"/>
        </w:rPr>
        <w:t xml:space="preserve"> </w:t>
      </w:r>
      <w:r w:rsidRPr="00484011">
        <w:t xml:space="preserve">za pośrednictwem Platformy, na karcie ”Oferta/Załączniki”, poprzez ich odszyfrowanie, które </w:t>
      </w:r>
      <w:r>
        <w:t>jest jednoznaczne z ich upublicznieniem.</w:t>
      </w:r>
    </w:p>
    <w:p w14:paraId="5C9DC474" w14:textId="77777777" w:rsidR="00243EDD" w:rsidRDefault="00243EDD" w:rsidP="005206D2">
      <w:pPr>
        <w:pStyle w:val="Nagwek2"/>
      </w:pPr>
      <w:r>
        <w:t>Zamawiający, najpóźniej przed otwarciem ofert, udostępni na stronie prowadzonego postępowania informację o kwocie, jaką zamierza przeznaczyć na sfinansowanie zamówienia.</w:t>
      </w:r>
    </w:p>
    <w:p w14:paraId="2B868A6C" w14:textId="77777777" w:rsidR="00243EDD" w:rsidRDefault="00243EDD" w:rsidP="005206D2">
      <w:pPr>
        <w:pStyle w:val="Nagwek2"/>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3791831" w14:textId="77777777" w:rsidR="00243EDD" w:rsidRDefault="00243EDD" w:rsidP="005206D2">
      <w:pPr>
        <w:pStyle w:val="Nagwek2"/>
      </w:pPr>
      <w:r>
        <w:lastRenderedPageBreak/>
        <w:t>Niezwłocznie po otwarciu ofert, Zamawiający zamieści na stronie internetowej prowadzonego postępowania informacje o:</w:t>
      </w:r>
    </w:p>
    <w:p w14:paraId="37A1EA2A" w14:textId="77777777" w:rsidR="00243EDD" w:rsidRDefault="00243EDD" w:rsidP="005206D2">
      <w:pPr>
        <w:pStyle w:val="Nagwek2"/>
        <w:numPr>
          <w:ilvl w:val="0"/>
          <w:numId w:val="13"/>
        </w:numPr>
      </w:pPr>
      <w:r>
        <w:t>nazwach albo imionach i nazwiskach oraz siedzibach lub miejscach prowadzonej działalności gospodarczej bądź miejscach zamieszkania Wykonawców, których oferty zostały otwarte;</w:t>
      </w:r>
    </w:p>
    <w:p w14:paraId="59A12958" w14:textId="77777777" w:rsidR="00243EDD" w:rsidRDefault="00243EDD" w:rsidP="005206D2">
      <w:pPr>
        <w:pStyle w:val="Nagwek2"/>
        <w:numPr>
          <w:ilvl w:val="0"/>
          <w:numId w:val="13"/>
        </w:numPr>
      </w:pPr>
      <w:r>
        <w:t>cenach lub kosztach zawartych w ofertach.</w:t>
      </w:r>
    </w:p>
    <w:p w14:paraId="16BBF7E0" w14:textId="72A5F172" w:rsidR="00243EDD" w:rsidRDefault="00243EDD" w:rsidP="00DF6EB7">
      <w:pPr>
        <w:pStyle w:val="Nagwek1"/>
        <w:numPr>
          <w:ilvl w:val="0"/>
          <w:numId w:val="3"/>
        </w:numPr>
      </w:pPr>
      <w:r>
        <w:t>Opis sposobu obliczenia ceny</w:t>
      </w:r>
      <w:bookmarkEnd w:id="58"/>
    </w:p>
    <w:p w14:paraId="7681AB28" w14:textId="31CA8092" w:rsidR="00666C03" w:rsidRPr="00666C03" w:rsidRDefault="00666C03" w:rsidP="005206D2">
      <w:pPr>
        <w:pStyle w:val="Nagwek2"/>
      </w:pPr>
      <w:r w:rsidRPr="00666C03">
        <w:t>Cenę oferty stanowić będzie wartość brutto wpisana na formularzu oferty za całość przedmiotu zamówienia, obliczona zgodnie z kalkulacja cenową  - załącznik 1A</w:t>
      </w:r>
      <w:r>
        <w:t>.</w:t>
      </w:r>
    </w:p>
    <w:p w14:paraId="3219862E" w14:textId="77777777" w:rsidR="00243EDD" w:rsidRPr="006457AD" w:rsidRDefault="00243EDD" w:rsidP="005206D2">
      <w:pPr>
        <w:pStyle w:val="Nagwek2"/>
      </w:pPr>
      <w:r w:rsidRPr="006457AD">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4BFAE53" w14:textId="77777777" w:rsidR="00243EDD" w:rsidRPr="006457AD" w:rsidRDefault="00243EDD" w:rsidP="005206D2">
      <w:pPr>
        <w:pStyle w:val="Nagwek2"/>
      </w:pPr>
      <w:r w:rsidRPr="006457AD">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488F5D26" w14:textId="77777777" w:rsidR="00243EDD" w:rsidRPr="006457AD" w:rsidRDefault="00243EDD" w:rsidP="005206D2">
      <w:pPr>
        <w:pStyle w:val="Nagwek2"/>
      </w:pPr>
      <w:r w:rsidRPr="006457AD">
        <w:t>Rozliczenia między Zamawiającym a Wykonawcą prowadzone będą w złotych polskich z dokładnością do dwóch miejsc po przecinku.</w:t>
      </w:r>
    </w:p>
    <w:p w14:paraId="3EF56115" w14:textId="77777777" w:rsidR="00243EDD" w:rsidRPr="006457AD" w:rsidRDefault="00243EDD" w:rsidP="005206D2">
      <w:pPr>
        <w:pStyle w:val="Nagwek2"/>
      </w:pPr>
      <w:r w:rsidRPr="006457AD">
        <w:t>Wykonawca zobowiązany jest zastosować stawkę VAT zgodnie z obowiązującymi przepisami ustawy z 11 marca 2004 r. o  podatku od towarów i usług.</w:t>
      </w:r>
    </w:p>
    <w:p w14:paraId="669A3A25" w14:textId="77777777" w:rsidR="00243EDD" w:rsidRPr="006457AD" w:rsidRDefault="00243EDD" w:rsidP="005206D2">
      <w:pPr>
        <w:pStyle w:val="Nagwek2"/>
      </w:pPr>
      <w:r w:rsidRPr="006457AD">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B57D46" w14:textId="5AEF48FD" w:rsidR="00243EDD" w:rsidRPr="006457AD" w:rsidRDefault="00243EDD" w:rsidP="005206D2">
      <w:pPr>
        <w:pStyle w:val="Nagwek2"/>
        <w:numPr>
          <w:ilvl w:val="0"/>
          <w:numId w:val="0"/>
        </w:numPr>
        <w:ind w:left="680"/>
      </w:pPr>
      <w:bookmarkStart w:id="59" w:name="_Hlk61113033"/>
      <w:r w:rsidRPr="006457AD">
        <w:t>W takim przypadku Wykonawca</w:t>
      </w:r>
      <w:bookmarkEnd w:id="59"/>
      <w:r w:rsidRPr="006457AD">
        <w:t>, składając ofertę zobowiązany jest:</w:t>
      </w:r>
    </w:p>
    <w:p w14:paraId="5E93CC7B" w14:textId="77777777" w:rsidR="00243EDD" w:rsidRPr="006457AD" w:rsidRDefault="00243EDD" w:rsidP="005206D2">
      <w:pPr>
        <w:pStyle w:val="Nagwek2"/>
        <w:numPr>
          <w:ilvl w:val="0"/>
          <w:numId w:val="14"/>
        </w:numPr>
      </w:pPr>
      <w:r w:rsidRPr="006457AD">
        <w:t>poinformować Zamawiającego, że wybór jego oferty będzie prowadził do powstania u Zamawiającego obowiązku podatkowego;</w:t>
      </w:r>
    </w:p>
    <w:p w14:paraId="671873A8" w14:textId="77777777" w:rsidR="00243EDD" w:rsidRPr="006457AD" w:rsidRDefault="00243EDD" w:rsidP="005206D2">
      <w:pPr>
        <w:pStyle w:val="Nagwek2"/>
        <w:numPr>
          <w:ilvl w:val="0"/>
          <w:numId w:val="14"/>
        </w:numPr>
      </w:pPr>
      <w:r w:rsidRPr="006457AD">
        <w:t>wskazać nazwę (rodzaj) towaru lub usługi, których dostawa lub świadczenie będą prowadziły do powstania obowiązku podatkowego;</w:t>
      </w:r>
    </w:p>
    <w:p w14:paraId="3019E03B" w14:textId="77777777" w:rsidR="00243EDD" w:rsidRPr="006457AD" w:rsidRDefault="00243EDD" w:rsidP="005206D2">
      <w:pPr>
        <w:pStyle w:val="Nagwek2"/>
        <w:numPr>
          <w:ilvl w:val="0"/>
          <w:numId w:val="14"/>
        </w:numPr>
      </w:pPr>
      <w:r w:rsidRPr="006457AD">
        <w:t>wskazać wartości towaru lub usługi objętego obowiązkiem podatkowym Zamawiającego, bez kwoty podatku;</w:t>
      </w:r>
    </w:p>
    <w:p w14:paraId="6BBBF5FF" w14:textId="77777777" w:rsidR="00243EDD" w:rsidRDefault="00243EDD" w:rsidP="005206D2">
      <w:pPr>
        <w:pStyle w:val="Nagwek2"/>
        <w:numPr>
          <w:ilvl w:val="0"/>
          <w:numId w:val="14"/>
        </w:numPr>
      </w:pPr>
      <w:r>
        <w:t>wskazać stawkę podatku od towarów i usług, która zgodnie z wiedzą Wykonawcy, będzie miała zastosowanie.</w:t>
      </w:r>
    </w:p>
    <w:p w14:paraId="3A5A3AC9" w14:textId="1579305D" w:rsidR="00243EDD" w:rsidRDefault="00243EDD" w:rsidP="00DF6EB7">
      <w:pPr>
        <w:pStyle w:val="Nagwek1"/>
        <w:numPr>
          <w:ilvl w:val="0"/>
          <w:numId w:val="3"/>
        </w:numPr>
      </w:pPr>
      <w:bookmarkStart w:id="60" w:name="_Toc258314255"/>
      <w:r>
        <w:t>Opis kryteriów oceny ofert, wraz z podaniem wag tych kryteriów i sposobu oceny ofert</w:t>
      </w:r>
      <w:bookmarkEnd w:id="60"/>
    </w:p>
    <w:p w14:paraId="45B22E49" w14:textId="51DC0FB8" w:rsidR="00DB7D8E" w:rsidRDefault="00243EDD" w:rsidP="005206D2">
      <w:pPr>
        <w:pStyle w:val="Nagwek2"/>
      </w:pPr>
      <w:r>
        <w:t>Przy dokonywaniu wyboru najkorzystniejszej oferty Zamawiający stosować będzie niżej podane kryteria:</w:t>
      </w:r>
    </w:p>
    <w:tbl>
      <w:tblPr>
        <w:tblW w:w="8505" w:type="dxa"/>
        <w:tblInd w:w="817" w:type="dxa"/>
        <w:tblLayout w:type="fixed"/>
        <w:tblCellMar>
          <w:left w:w="10" w:type="dxa"/>
          <w:right w:w="10" w:type="dxa"/>
        </w:tblCellMar>
        <w:tblLook w:val="0000" w:firstRow="0" w:lastRow="0" w:firstColumn="0" w:lastColumn="0" w:noHBand="0" w:noVBand="0"/>
      </w:tblPr>
      <w:tblGrid>
        <w:gridCol w:w="851"/>
        <w:gridCol w:w="6265"/>
        <w:gridCol w:w="1389"/>
      </w:tblGrid>
      <w:tr w:rsidR="00666C03" w:rsidRPr="00D36D05" w14:paraId="2793DCBE" w14:textId="77777777" w:rsidTr="000B0CE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AD476C" w14:textId="77777777" w:rsidR="00666C03" w:rsidRPr="00D36D05" w:rsidRDefault="00666C03" w:rsidP="000B0CE7">
            <w:pPr>
              <w:spacing w:before="60" w:after="120"/>
              <w:jc w:val="center"/>
              <w:rPr>
                <w:b/>
                <w:sz w:val="22"/>
                <w:szCs w:val="22"/>
              </w:rPr>
            </w:pPr>
            <w:r w:rsidRPr="00D36D05">
              <w:rPr>
                <w:b/>
                <w:sz w:val="22"/>
                <w:szCs w:val="22"/>
              </w:rPr>
              <w:t>Nr</w:t>
            </w:r>
          </w:p>
        </w:tc>
        <w:tc>
          <w:tcPr>
            <w:tcW w:w="62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C99AC5D" w14:textId="77777777" w:rsidR="00666C03" w:rsidRPr="00D36D05" w:rsidRDefault="00666C03" w:rsidP="000B0CE7">
            <w:pPr>
              <w:spacing w:before="60" w:after="120"/>
              <w:jc w:val="both"/>
              <w:rPr>
                <w:b/>
                <w:sz w:val="22"/>
                <w:szCs w:val="22"/>
              </w:rPr>
            </w:pPr>
            <w:r w:rsidRPr="00D36D05">
              <w:rPr>
                <w:b/>
                <w:sz w:val="22"/>
                <w:szCs w:val="22"/>
              </w:rPr>
              <w:t xml:space="preserve">Nazwa kryterium </w:t>
            </w:r>
          </w:p>
        </w:tc>
        <w:tc>
          <w:tcPr>
            <w:tcW w:w="138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E76331E" w14:textId="77777777" w:rsidR="00666C03" w:rsidRPr="00D36D05" w:rsidRDefault="00666C03" w:rsidP="000B0CE7">
            <w:pPr>
              <w:spacing w:before="60" w:after="120"/>
              <w:jc w:val="both"/>
              <w:rPr>
                <w:b/>
                <w:sz w:val="22"/>
                <w:szCs w:val="22"/>
              </w:rPr>
            </w:pPr>
            <w:r w:rsidRPr="00D36D05">
              <w:rPr>
                <w:b/>
                <w:sz w:val="22"/>
                <w:szCs w:val="22"/>
              </w:rPr>
              <w:t>Waga</w:t>
            </w:r>
          </w:p>
        </w:tc>
      </w:tr>
      <w:tr w:rsidR="00666C03" w:rsidRPr="00D36D05" w14:paraId="74143C2E" w14:textId="77777777" w:rsidTr="000B0CE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82C81" w14:textId="77777777" w:rsidR="00666C03" w:rsidRPr="00D36D05" w:rsidRDefault="00666C03" w:rsidP="000B0CE7">
            <w:pPr>
              <w:jc w:val="center"/>
              <w:rPr>
                <w:sz w:val="22"/>
                <w:szCs w:val="22"/>
              </w:rPr>
            </w:pPr>
            <w:r w:rsidRPr="00D36D05">
              <w:rPr>
                <w:sz w:val="22"/>
                <w:szCs w:val="22"/>
              </w:rPr>
              <w:t>1</w:t>
            </w:r>
          </w:p>
        </w:tc>
        <w:tc>
          <w:tcPr>
            <w:tcW w:w="6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D1D8" w14:textId="77777777" w:rsidR="00666C03" w:rsidRDefault="00666C03" w:rsidP="000B0CE7">
            <w:pPr>
              <w:jc w:val="both"/>
              <w:rPr>
                <w:sz w:val="22"/>
                <w:szCs w:val="22"/>
              </w:rPr>
            </w:pPr>
            <w:r w:rsidRPr="00D36D05">
              <w:rPr>
                <w:sz w:val="22"/>
                <w:szCs w:val="22"/>
              </w:rPr>
              <w:t>Cena</w:t>
            </w:r>
          </w:p>
          <w:p w14:paraId="792035A4" w14:textId="709F636A" w:rsidR="005206D2" w:rsidRPr="00D36D05" w:rsidRDefault="005206D2" w:rsidP="000B0CE7">
            <w:pPr>
              <w:jc w:val="both"/>
              <w:rPr>
                <w:sz w:val="22"/>
                <w:szCs w:val="22"/>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6BA41" w14:textId="77777777" w:rsidR="00666C03" w:rsidRPr="00D36D05" w:rsidRDefault="00666C03" w:rsidP="000B0CE7">
            <w:pPr>
              <w:jc w:val="both"/>
              <w:rPr>
                <w:sz w:val="22"/>
                <w:szCs w:val="22"/>
              </w:rPr>
            </w:pPr>
            <w:r>
              <w:rPr>
                <w:sz w:val="22"/>
                <w:szCs w:val="22"/>
              </w:rPr>
              <w:t>6</w:t>
            </w:r>
            <w:r w:rsidRPr="00D36D05">
              <w:rPr>
                <w:sz w:val="22"/>
                <w:szCs w:val="22"/>
              </w:rPr>
              <w:t>0 %</w:t>
            </w:r>
          </w:p>
        </w:tc>
      </w:tr>
      <w:tr w:rsidR="00666C03" w:rsidRPr="00D36D05" w14:paraId="430A24A6" w14:textId="77777777" w:rsidTr="000B0CE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5B87B" w14:textId="77777777" w:rsidR="00666C03" w:rsidRPr="00D36D05" w:rsidRDefault="00666C03" w:rsidP="000B0CE7">
            <w:pPr>
              <w:jc w:val="center"/>
              <w:rPr>
                <w:sz w:val="22"/>
                <w:szCs w:val="22"/>
              </w:rPr>
            </w:pPr>
            <w:r w:rsidRPr="00D36D05">
              <w:rPr>
                <w:sz w:val="22"/>
                <w:szCs w:val="22"/>
              </w:rPr>
              <w:t>2</w:t>
            </w:r>
          </w:p>
        </w:tc>
        <w:tc>
          <w:tcPr>
            <w:tcW w:w="6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A2044" w14:textId="77777777" w:rsidR="00666C03" w:rsidRDefault="00666C03" w:rsidP="000B0CE7">
            <w:pPr>
              <w:jc w:val="both"/>
              <w:rPr>
                <w:sz w:val="22"/>
                <w:szCs w:val="22"/>
              </w:rPr>
            </w:pPr>
            <w:r w:rsidRPr="00A74CEC">
              <w:rPr>
                <w:sz w:val="22"/>
                <w:szCs w:val="22"/>
              </w:rPr>
              <w:t>Ilość kompletów możliwych do wyprania w ciągu 4 dni roboczych</w:t>
            </w:r>
          </w:p>
          <w:p w14:paraId="3E93259E" w14:textId="602236B8" w:rsidR="005206D2" w:rsidRPr="00D36D05" w:rsidRDefault="005206D2" w:rsidP="000B0CE7">
            <w:pPr>
              <w:jc w:val="both"/>
              <w:rPr>
                <w:sz w:val="22"/>
                <w:szCs w:val="22"/>
              </w:rPr>
            </w:pPr>
          </w:p>
        </w:tc>
        <w:tc>
          <w:tcPr>
            <w:tcW w:w="1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6FD8F" w14:textId="77777777" w:rsidR="00666C03" w:rsidRPr="00D36D05" w:rsidRDefault="00666C03" w:rsidP="000B0CE7">
            <w:pPr>
              <w:jc w:val="both"/>
              <w:rPr>
                <w:sz w:val="22"/>
                <w:szCs w:val="22"/>
              </w:rPr>
            </w:pPr>
            <w:r>
              <w:rPr>
                <w:sz w:val="22"/>
                <w:szCs w:val="22"/>
              </w:rPr>
              <w:t>4</w:t>
            </w:r>
            <w:r w:rsidRPr="00D36D05">
              <w:rPr>
                <w:sz w:val="22"/>
                <w:szCs w:val="22"/>
              </w:rPr>
              <w:t>0%</w:t>
            </w:r>
          </w:p>
        </w:tc>
      </w:tr>
    </w:tbl>
    <w:p w14:paraId="1C50E09E" w14:textId="738EC85D" w:rsidR="005206D2" w:rsidRDefault="005206D2" w:rsidP="00231351">
      <w:pPr>
        <w:pStyle w:val="Nagwek2"/>
        <w:numPr>
          <w:ilvl w:val="0"/>
          <w:numId w:val="0"/>
        </w:numPr>
      </w:pPr>
    </w:p>
    <w:p w14:paraId="47A9822F" w14:textId="4CF41C37" w:rsidR="000F4D33" w:rsidRDefault="000F4D33" w:rsidP="00231351">
      <w:pPr>
        <w:pStyle w:val="Nagwek2"/>
        <w:numPr>
          <w:ilvl w:val="0"/>
          <w:numId w:val="0"/>
        </w:numPr>
      </w:pPr>
    </w:p>
    <w:p w14:paraId="4BEB4D56" w14:textId="77777777" w:rsidR="000F4D33" w:rsidRDefault="000F4D33" w:rsidP="00231351">
      <w:pPr>
        <w:pStyle w:val="Nagwek2"/>
        <w:numPr>
          <w:ilvl w:val="0"/>
          <w:numId w:val="0"/>
        </w:numPr>
      </w:pPr>
    </w:p>
    <w:p w14:paraId="22A415BD" w14:textId="459C680F" w:rsidR="001100E4" w:rsidRPr="00DB7D8E" w:rsidRDefault="00243EDD" w:rsidP="005206D2">
      <w:pPr>
        <w:pStyle w:val="Nagwek2"/>
      </w:pPr>
      <w:r w:rsidRPr="00B22C42">
        <w:lastRenderedPageBreak/>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588"/>
        <w:gridCol w:w="6917"/>
      </w:tblGrid>
      <w:tr w:rsidR="001100E4" w:rsidRPr="00B22C42" w14:paraId="5A3399AC" w14:textId="77777777" w:rsidTr="009812CD">
        <w:tc>
          <w:tcPr>
            <w:tcW w:w="158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BE2AFD5" w14:textId="77777777" w:rsidR="001100E4" w:rsidRPr="00B22C42" w:rsidRDefault="001100E4" w:rsidP="009812CD">
            <w:pPr>
              <w:spacing w:before="60" w:after="120"/>
              <w:jc w:val="both"/>
            </w:pPr>
            <w:r w:rsidRPr="00B22C42">
              <w:t>Nr kryterium</w:t>
            </w:r>
          </w:p>
        </w:tc>
        <w:tc>
          <w:tcPr>
            <w:tcW w:w="69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2802C63" w14:textId="77777777" w:rsidR="001100E4" w:rsidRPr="00B22C42" w:rsidRDefault="001100E4" w:rsidP="009812CD">
            <w:pPr>
              <w:pStyle w:val="Tekstpodstawowy"/>
              <w:rPr>
                <w:b/>
                <w:bCs/>
              </w:rPr>
            </w:pPr>
            <w:r w:rsidRPr="00B22C42">
              <w:rPr>
                <w:b/>
                <w:bCs/>
              </w:rPr>
              <w:t>Wzór</w:t>
            </w:r>
          </w:p>
        </w:tc>
      </w:tr>
      <w:tr w:rsidR="001100E4" w:rsidRPr="00B22C42" w14:paraId="22605FFE" w14:textId="77777777" w:rsidTr="009812CD">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9B2ECF" w14:textId="77777777" w:rsidR="001100E4" w:rsidRPr="00B22C42" w:rsidRDefault="001100E4" w:rsidP="009812CD">
            <w:pPr>
              <w:spacing w:before="60" w:after="120"/>
              <w:jc w:val="both"/>
            </w:pPr>
            <w:r w:rsidRPr="00B22C42">
              <w:t>1</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5F6E13" w14:textId="77777777" w:rsidR="001100E4" w:rsidRDefault="001100E4" w:rsidP="009812CD">
            <w:pPr>
              <w:spacing w:before="60" w:after="120"/>
              <w:jc w:val="both"/>
              <w:rPr>
                <w:b/>
                <w:bCs/>
              </w:rPr>
            </w:pPr>
            <w:r w:rsidRPr="00221670">
              <w:rPr>
                <w:b/>
                <w:bCs/>
              </w:rPr>
              <w:t xml:space="preserve">Cena </w:t>
            </w:r>
          </w:p>
          <w:p w14:paraId="1C0EB58E" w14:textId="77777777" w:rsidR="001100E4" w:rsidRPr="00B22C42" w:rsidRDefault="001100E4" w:rsidP="009812CD">
            <w:pPr>
              <w:spacing w:before="60" w:after="120"/>
              <w:jc w:val="both"/>
              <w:rPr>
                <w:b/>
              </w:rPr>
            </w:pPr>
            <w:r w:rsidRPr="00B22C42">
              <w:rPr>
                <w:b/>
              </w:rPr>
              <w:t>Liczba punktów = (</w:t>
            </w:r>
            <w:proofErr w:type="spellStart"/>
            <w:r w:rsidRPr="00B22C42">
              <w:rPr>
                <w:b/>
              </w:rPr>
              <w:t>Cmin</w:t>
            </w:r>
            <w:proofErr w:type="spellEnd"/>
            <w:r w:rsidRPr="00B22C42">
              <w:rPr>
                <w:b/>
              </w:rPr>
              <w:t>/</w:t>
            </w:r>
            <w:proofErr w:type="spellStart"/>
            <w:r w:rsidRPr="00B22C42">
              <w:rPr>
                <w:b/>
              </w:rPr>
              <w:t>Cof</w:t>
            </w:r>
            <w:proofErr w:type="spellEnd"/>
            <w:r w:rsidRPr="00B22C42">
              <w:rPr>
                <w:b/>
              </w:rPr>
              <w:t xml:space="preserve"> ) * 100 * waga</w:t>
            </w:r>
          </w:p>
          <w:p w14:paraId="7B57DC94" w14:textId="77777777" w:rsidR="001100E4" w:rsidRPr="00B22C42" w:rsidRDefault="001100E4" w:rsidP="009812CD">
            <w:pPr>
              <w:spacing w:before="60" w:after="120"/>
              <w:jc w:val="both"/>
            </w:pPr>
            <w:r w:rsidRPr="00B22C42">
              <w:t>gdzie:</w:t>
            </w:r>
          </w:p>
          <w:p w14:paraId="74B60B5B" w14:textId="77777777" w:rsidR="001100E4" w:rsidRPr="00B22C42" w:rsidRDefault="001100E4" w:rsidP="009812CD">
            <w:pPr>
              <w:spacing w:before="60" w:after="120"/>
              <w:jc w:val="both"/>
            </w:pPr>
            <w:r w:rsidRPr="00B22C42">
              <w:t xml:space="preserve">- </w:t>
            </w:r>
            <w:proofErr w:type="spellStart"/>
            <w:r w:rsidRPr="00B22C42">
              <w:t>Cmin</w:t>
            </w:r>
            <w:proofErr w:type="spellEnd"/>
            <w:r w:rsidRPr="00B22C42">
              <w:t xml:space="preserve"> - najniższa cena spośród wszystkich ofert</w:t>
            </w:r>
          </w:p>
          <w:p w14:paraId="06DE89FD" w14:textId="77777777" w:rsidR="001100E4" w:rsidRPr="00B22C42" w:rsidRDefault="001100E4" w:rsidP="009812CD">
            <w:pPr>
              <w:spacing w:before="60" w:after="120"/>
              <w:jc w:val="both"/>
            </w:pPr>
            <w:r w:rsidRPr="00B22C42">
              <w:t xml:space="preserve">- </w:t>
            </w:r>
            <w:proofErr w:type="spellStart"/>
            <w:r w:rsidRPr="00B22C42">
              <w:t>Cof</w:t>
            </w:r>
            <w:proofErr w:type="spellEnd"/>
            <w:r w:rsidRPr="00B22C42">
              <w:t xml:space="preserve"> -  cena podana w ofercie</w:t>
            </w:r>
          </w:p>
        </w:tc>
      </w:tr>
      <w:tr w:rsidR="00C74068" w:rsidRPr="00B22C42" w14:paraId="3D7B6214" w14:textId="77777777" w:rsidTr="009812CD">
        <w:tc>
          <w:tcPr>
            <w:tcW w:w="15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94298" w14:textId="185D6F81" w:rsidR="00C74068" w:rsidRPr="00B22C42" w:rsidRDefault="00C74068" w:rsidP="00C74068">
            <w:pPr>
              <w:spacing w:before="60" w:after="120"/>
              <w:jc w:val="both"/>
            </w:pPr>
            <w:r>
              <w:t>2</w:t>
            </w:r>
          </w:p>
        </w:tc>
        <w:tc>
          <w:tcPr>
            <w:tcW w:w="6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7408A" w14:textId="77777777" w:rsidR="00666C03" w:rsidRPr="00666C03" w:rsidRDefault="00666C03" w:rsidP="00666C03">
            <w:pPr>
              <w:jc w:val="both"/>
            </w:pPr>
            <w:r w:rsidRPr="00666C03">
              <w:rPr>
                <w:b/>
                <w:lang w:eastAsia="zh-CN"/>
              </w:rPr>
              <w:t xml:space="preserve">Ilość asortymentu możliwego do wyprania w ciągu 4 dni roboczych </w:t>
            </w:r>
            <w:r w:rsidRPr="00666C03">
              <w:rPr>
                <w:lang w:eastAsia="zh-CN"/>
              </w:rPr>
              <w:t xml:space="preserve">(pranie </w:t>
            </w:r>
            <w:proofErr w:type="spellStart"/>
            <w:r w:rsidRPr="00666C03">
              <w:rPr>
                <w:lang w:eastAsia="zh-CN"/>
              </w:rPr>
              <w:t>hostelowe</w:t>
            </w:r>
            <w:proofErr w:type="spellEnd"/>
            <w:r w:rsidRPr="00666C03">
              <w:rPr>
                <w:lang w:eastAsia="zh-CN"/>
              </w:rPr>
              <w:t xml:space="preserve"> w przedziale 1500-4000 kompletów)</w:t>
            </w:r>
          </w:p>
          <w:p w14:paraId="5E53E8CA" w14:textId="77777777" w:rsidR="00666C03" w:rsidRPr="00666C03" w:rsidRDefault="00666C03" w:rsidP="00666C03">
            <w:pPr>
              <w:rPr>
                <w:b/>
                <w:lang w:eastAsia="zh-CN"/>
              </w:rPr>
            </w:pPr>
          </w:p>
          <w:p w14:paraId="5416748F" w14:textId="77777777" w:rsidR="00666C03" w:rsidRPr="00666C03" w:rsidRDefault="00666C03" w:rsidP="00666C03">
            <w:r w:rsidRPr="00666C03">
              <w:rPr>
                <w:b/>
                <w:lang w:eastAsia="zh-CN"/>
              </w:rPr>
              <w:t xml:space="preserve">Liczba punktów =( </w:t>
            </w:r>
            <w:proofErr w:type="spellStart"/>
            <w:r w:rsidRPr="00666C03">
              <w:rPr>
                <w:b/>
                <w:lang w:eastAsia="zh-CN"/>
              </w:rPr>
              <w:t>P</w:t>
            </w:r>
            <w:r w:rsidRPr="00666C03">
              <w:rPr>
                <w:b/>
                <w:vertAlign w:val="subscript"/>
                <w:lang w:eastAsia="zh-CN"/>
              </w:rPr>
              <w:t>of</w:t>
            </w:r>
            <w:proofErr w:type="spellEnd"/>
            <w:r w:rsidRPr="00666C03">
              <w:rPr>
                <w:b/>
                <w:lang w:eastAsia="zh-CN"/>
              </w:rPr>
              <w:t xml:space="preserve"> / </w:t>
            </w:r>
            <w:proofErr w:type="spellStart"/>
            <w:r w:rsidRPr="00666C03">
              <w:rPr>
                <w:b/>
                <w:lang w:eastAsia="zh-CN"/>
              </w:rPr>
              <w:t>P</w:t>
            </w:r>
            <w:r w:rsidRPr="00666C03">
              <w:rPr>
                <w:b/>
                <w:vertAlign w:val="subscript"/>
                <w:lang w:eastAsia="zh-CN"/>
              </w:rPr>
              <w:t>max</w:t>
            </w:r>
            <w:proofErr w:type="spellEnd"/>
            <w:r w:rsidRPr="00666C03">
              <w:rPr>
                <w:b/>
                <w:lang w:eastAsia="zh-CN"/>
              </w:rPr>
              <w:t xml:space="preserve"> ) * 100 * </w:t>
            </w:r>
            <w:proofErr w:type="spellStart"/>
            <w:r w:rsidRPr="00666C03">
              <w:rPr>
                <w:b/>
                <w:lang w:eastAsia="zh-CN"/>
              </w:rPr>
              <w:t>W</w:t>
            </w:r>
            <w:r w:rsidRPr="00666C03">
              <w:rPr>
                <w:b/>
                <w:vertAlign w:val="subscript"/>
                <w:lang w:eastAsia="zh-CN"/>
              </w:rPr>
              <w:t>p</w:t>
            </w:r>
            <w:proofErr w:type="spellEnd"/>
            <w:r w:rsidRPr="00666C03">
              <w:rPr>
                <w:b/>
                <w:lang w:eastAsia="zh-CN"/>
              </w:rPr>
              <w:t xml:space="preserve"> </w:t>
            </w:r>
          </w:p>
          <w:p w14:paraId="7C82705B" w14:textId="77777777" w:rsidR="00666C03" w:rsidRPr="00666C03" w:rsidRDefault="00666C03" w:rsidP="00666C03">
            <w:r w:rsidRPr="00666C03">
              <w:rPr>
                <w:lang w:eastAsia="zh-CN"/>
              </w:rPr>
              <w:t>gdzie:</w:t>
            </w:r>
          </w:p>
          <w:p w14:paraId="331D4E2B" w14:textId="77777777" w:rsidR="00666C03" w:rsidRPr="00666C03" w:rsidRDefault="00666C03" w:rsidP="00666C03">
            <w:proofErr w:type="spellStart"/>
            <w:r w:rsidRPr="00666C03">
              <w:rPr>
                <w:lang w:eastAsia="zh-CN"/>
              </w:rPr>
              <w:t>W</w:t>
            </w:r>
            <w:r w:rsidRPr="00666C03">
              <w:rPr>
                <w:vertAlign w:val="subscript"/>
                <w:lang w:eastAsia="zh-CN"/>
              </w:rPr>
              <w:t>p</w:t>
            </w:r>
            <w:proofErr w:type="spellEnd"/>
            <w:r w:rsidRPr="00666C03">
              <w:rPr>
                <w:lang w:eastAsia="zh-CN"/>
              </w:rPr>
              <w:t>- waga kryterium</w:t>
            </w:r>
          </w:p>
          <w:p w14:paraId="064C8BE2" w14:textId="77777777" w:rsidR="00666C03" w:rsidRPr="00666C03" w:rsidRDefault="00666C03" w:rsidP="00666C03">
            <w:proofErr w:type="spellStart"/>
            <w:r w:rsidRPr="00666C03">
              <w:rPr>
                <w:lang w:eastAsia="zh-CN"/>
              </w:rPr>
              <w:t>P</w:t>
            </w:r>
            <w:r w:rsidRPr="00666C03">
              <w:rPr>
                <w:vertAlign w:val="subscript"/>
                <w:lang w:eastAsia="zh-CN"/>
              </w:rPr>
              <w:t>of</w:t>
            </w:r>
            <w:proofErr w:type="spellEnd"/>
            <w:r w:rsidRPr="00666C03">
              <w:rPr>
                <w:lang w:eastAsia="zh-CN"/>
              </w:rPr>
              <w:t xml:space="preserve"> - zadeklarowana do wyprania ilość asortymentu w ofercie badanej</w:t>
            </w:r>
          </w:p>
          <w:p w14:paraId="419F22C9" w14:textId="77777777" w:rsidR="00666C03" w:rsidRPr="00666C03" w:rsidRDefault="00666C03" w:rsidP="00666C03">
            <w:pPr>
              <w:rPr>
                <w:lang w:eastAsia="zh-CN"/>
              </w:rPr>
            </w:pPr>
            <w:proofErr w:type="spellStart"/>
            <w:r w:rsidRPr="00666C03">
              <w:rPr>
                <w:lang w:eastAsia="zh-CN"/>
              </w:rPr>
              <w:t>P</w:t>
            </w:r>
            <w:r w:rsidRPr="00666C03">
              <w:rPr>
                <w:vertAlign w:val="subscript"/>
                <w:lang w:eastAsia="zh-CN"/>
              </w:rPr>
              <w:t>max</w:t>
            </w:r>
            <w:proofErr w:type="spellEnd"/>
            <w:r w:rsidRPr="00666C03">
              <w:rPr>
                <w:lang w:eastAsia="zh-CN"/>
              </w:rPr>
              <w:t xml:space="preserve"> - największa zadeklarowana do wyprania ilość asortymentu spośród wszystkich badanych ofert. </w:t>
            </w:r>
          </w:p>
          <w:p w14:paraId="11065004" w14:textId="77777777" w:rsidR="00666C03" w:rsidRPr="00666C03" w:rsidRDefault="00666C03" w:rsidP="00666C03">
            <w:pPr>
              <w:jc w:val="both"/>
            </w:pPr>
            <w:r w:rsidRPr="00666C03">
              <w:rPr>
                <w:lang w:eastAsia="zh-CN"/>
              </w:rPr>
              <w:t>W przypadku gdy:</w:t>
            </w:r>
          </w:p>
          <w:p w14:paraId="3A385882" w14:textId="77777777" w:rsidR="00666C03" w:rsidRPr="00666C03" w:rsidRDefault="00666C03" w:rsidP="00666C03">
            <w:pPr>
              <w:numPr>
                <w:ilvl w:val="0"/>
                <w:numId w:val="52"/>
              </w:numPr>
              <w:autoSpaceDN/>
              <w:jc w:val="both"/>
              <w:textAlignment w:val="auto"/>
            </w:pPr>
            <w:r w:rsidRPr="00666C03">
              <w:rPr>
                <w:lang w:eastAsia="zh-CN"/>
              </w:rPr>
              <w:t>zadeklarowana do wyprania ilość kompletów pościeli jest mniejsza niż 1 500 kompletów, oferta zostanie odrzucona jako niezgodna z SWZ.</w:t>
            </w:r>
          </w:p>
          <w:p w14:paraId="6DDC74D8" w14:textId="1EA84FC4" w:rsidR="00C74068" w:rsidRPr="006F5BAF" w:rsidRDefault="00666C03" w:rsidP="00666C03">
            <w:pPr>
              <w:suppressAutoHyphens w:val="0"/>
              <w:autoSpaceDN/>
              <w:textAlignment w:val="auto"/>
            </w:pPr>
            <w:r w:rsidRPr="00666C03">
              <w:rPr>
                <w:lang w:eastAsia="zh-CN"/>
              </w:rPr>
              <w:t>zadeklarowana do wyprania ilość kompletów pościeli jest równa lub większa niż 4 000 kompletów, oferta otrzyma 100 punktów.</w:t>
            </w:r>
          </w:p>
        </w:tc>
      </w:tr>
    </w:tbl>
    <w:p w14:paraId="5D557C45" w14:textId="0FFB59DD" w:rsidR="00243EDD" w:rsidRPr="00132E2D" w:rsidRDefault="00666C03" w:rsidP="005206D2">
      <w:pPr>
        <w:pStyle w:val="Nagwek2"/>
        <w:numPr>
          <w:ilvl w:val="1"/>
          <w:numId w:val="25"/>
        </w:numPr>
      </w:pPr>
      <w:r>
        <w:t xml:space="preserve"> </w:t>
      </w:r>
      <w:r w:rsidR="00243EDD" w:rsidRPr="00132E2D">
        <w:t>Zamawiaj</w:t>
      </w:r>
      <w:r w:rsidR="00243EDD" w:rsidRPr="00666C03">
        <w:rPr>
          <w:rFonts w:eastAsia="TimesNewRoman"/>
        </w:rPr>
        <w:t>ą</w:t>
      </w:r>
      <w:r w:rsidR="00243EDD" w:rsidRPr="00132E2D">
        <w:t>cy poprawi w ofercie:</w:t>
      </w:r>
    </w:p>
    <w:p w14:paraId="338D58A1" w14:textId="77777777" w:rsidR="00243EDD" w:rsidRPr="00132E2D" w:rsidRDefault="00243EDD" w:rsidP="005206D2">
      <w:pPr>
        <w:pStyle w:val="Nagwek2"/>
        <w:numPr>
          <w:ilvl w:val="0"/>
          <w:numId w:val="6"/>
        </w:numPr>
      </w:pPr>
      <w:r w:rsidRPr="00132E2D">
        <w:t>oczywiste omyłki pisarskie,</w:t>
      </w:r>
    </w:p>
    <w:p w14:paraId="508DF21A" w14:textId="77777777" w:rsidR="00243EDD" w:rsidRPr="00132E2D" w:rsidRDefault="00243EDD" w:rsidP="005206D2">
      <w:pPr>
        <w:pStyle w:val="Nagwek2"/>
        <w:numPr>
          <w:ilvl w:val="0"/>
          <w:numId w:val="6"/>
        </w:numPr>
      </w:pPr>
      <w:r w:rsidRPr="00132E2D">
        <w:t>oczywiste omyłki rachunkowe, z uwzgl</w:t>
      </w:r>
      <w:r w:rsidRPr="00132E2D">
        <w:rPr>
          <w:rFonts w:ascii="TimesNewRoman" w:eastAsia="TimesNewRoman" w:hAnsi="TimesNewRoman" w:cs="TimesNewRoman"/>
        </w:rPr>
        <w:t>ę</w:t>
      </w:r>
      <w:r w:rsidRPr="00132E2D">
        <w:t>dnieniem konsekwencji rachunkowych dokonanych poprawek,</w:t>
      </w:r>
    </w:p>
    <w:p w14:paraId="708DB293" w14:textId="77777777" w:rsidR="00243EDD" w:rsidRPr="00132E2D" w:rsidRDefault="00243EDD" w:rsidP="005206D2">
      <w:pPr>
        <w:pStyle w:val="Nagwek2"/>
        <w:numPr>
          <w:ilvl w:val="0"/>
          <w:numId w:val="6"/>
        </w:numPr>
      </w:pPr>
      <w:r w:rsidRPr="00132E2D">
        <w:t xml:space="preserve">inne omyłki polegające na niezgodności oferty z dokumentami zamówienia, niepowodujące istotnych zmian w treści oferty </w:t>
      </w:r>
    </w:p>
    <w:p w14:paraId="07089729" w14:textId="77777777" w:rsidR="00243EDD" w:rsidRDefault="00243EDD" w:rsidP="005206D2">
      <w:pPr>
        <w:pStyle w:val="Nagwek2"/>
        <w:numPr>
          <w:ilvl w:val="0"/>
          <w:numId w:val="0"/>
        </w:numPr>
        <w:ind w:left="426"/>
      </w:pPr>
      <w:r w:rsidRPr="00132E2D">
        <w:t>- niezwłocznie zawiadamiaj</w:t>
      </w:r>
      <w:r w:rsidRPr="00132E2D">
        <w:rPr>
          <w:rFonts w:ascii="TimesNewRoman" w:eastAsia="TimesNewRoman" w:hAnsi="TimesNewRoman" w:cs="TimesNewRoman"/>
        </w:rPr>
        <w:t>ą</w:t>
      </w:r>
      <w:r w:rsidRPr="00132E2D">
        <w:t>c o tym Wykonawc</w:t>
      </w:r>
      <w:r w:rsidRPr="00132E2D">
        <w:rPr>
          <w:rFonts w:ascii="TimesNewRoman" w:eastAsia="TimesNewRoman" w:hAnsi="TimesNewRoman" w:cs="TimesNewRoman"/>
        </w:rPr>
        <w:t>ę</w:t>
      </w:r>
      <w:r>
        <w:t>, którego oferta została poprawiona.</w:t>
      </w:r>
    </w:p>
    <w:p w14:paraId="6F9BA6C8" w14:textId="2FB59856" w:rsidR="00243EDD" w:rsidRDefault="0020651B" w:rsidP="005206D2">
      <w:pPr>
        <w:pStyle w:val="Nagwek2"/>
        <w:numPr>
          <w:ilvl w:val="0"/>
          <w:numId w:val="0"/>
        </w:numPr>
        <w:ind w:left="426"/>
      </w:pPr>
      <w:r>
        <w:t xml:space="preserve">23.4 </w:t>
      </w:r>
      <w:r w:rsidR="00243EDD">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243EDD">
        <w:t>Pzp</w:t>
      </w:r>
      <w:proofErr w:type="spellEnd"/>
      <w:r w:rsidR="00243EDD">
        <w:t>.</w:t>
      </w:r>
    </w:p>
    <w:p w14:paraId="415A2AE9" w14:textId="79D30AB0" w:rsidR="00243EDD" w:rsidRDefault="0020651B" w:rsidP="005206D2">
      <w:pPr>
        <w:pStyle w:val="Nagwek2"/>
        <w:numPr>
          <w:ilvl w:val="0"/>
          <w:numId w:val="0"/>
        </w:numPr>
        <w:ind w:left="426"/>
      </w:pPr>
      <w:r>
        <w:t xml:space="preserve">23.5 </w:t>
      </w:r>
      <w:r w:rsidR="00243EDD">
        <w:t>Obowiązek wykazania, że oferta nie zawiera rażąco niskiej ceny spoczywa na Wykonawcy.</w:t>
      </w:r>
    </w:p>
    <w:p w14:paraId="3B2D07FC" w14:textId="61A94BBB" w:rsidR="00243EDD" w:rsidRPr="00813624" w:rsidRDefault="0020651B" w:rsidP="005206D2">
      <w:pPr>
        <w:pStyle w:val="Nagwek2"/>
        <w:numPr>
          <w:ilvl w:val="0"/>
          <w:numId w:val="0"/>
        </w:numPr>
        <w:ind w:left="426"/>
      </w:pPr>
      <w:r>
        <w:t>2</w:t>
      </w:r>
      <w:r w:rsidR="009A52F0">
        <w:t xml:space="preserve">3.6 </w:t>
      </w:r>
      <w:r w:rsidR="00243EDD" w:rsidRPr="00813624">
        <w:t>Zamawiający odrzuci ofertę Wykonawcy, który nie udzielił wyjaśnień w wyznaczonym terminie, lub jeżeli złożone wyjaśnienia wraz z dowodami nie uzasadniają podanej w ofercie ceny.</w:t>
      </w:r>
    </w:p>
    <w:p w14:paraId="49981222" w14:textId="02185118" w:rsidR="00243EDD" w:rsidRDefault="00243EDD" w:rsidP="00DF6EB7">
      <w:pPr>
        <w:pStyle w:val="Nagwek1"/>
        <w:numPr>
          <w:ilvl w:val="0"/>
          <w:numId w:val="3"/>
        </w:numPr>
      </w:pPr>
      <w:bookmarkStart w:id="61" w:name="_Toc258314256"/>
      <w:r>
        <w:t>UDZIELENIE ZAMÓWIENIA</w:t>
      </w:r>
      <w:bookmarkEnd w:id="61"/>
    </w:p>
    <w:p w14:paraId="69FC760B" w14:textId="77777777" w:rsidR="00243EDD" w:rsidRDefault="00243EDD" w:rsidP="005206D2">
      <w:pPr>
        <w:pStyle w:val="Nagwek2"/>
      </w:pPr>
      <w:r>
        <w:t>Zamawiający udzieli zamówienia Wykonawcy, którego oferta odpowiada wszystkim wymaganiom określonym w niniejszej SWZ i została oceniona jako najkorzystniejsza w oparciu o podane w niej kryteria oceny ofert.</w:t>
      </w:r>
    </w:p>
    <w:p w14:paraId="15498015" w14:textId="77777777" w:rsidR="00243EDD" w:rsidRDefault="00243EDD" w:rsidP="005206D2">
      <w:pPr>
        <w:pStyle w:val="Nagwek2"/>
      </w:pPr>
      <w:r>
        <w:t xml:space="preserve">Niezwłocznie po wyborze najkorzystniejszej oferty Zamawiający poinformuje równocześnie Wykonawców, którzy złożyli oferty, przekazując im informacje, o których mowa w art. 253 </w:t>
      </w:r>
      <w:r>
        <w:lastRenderedPageBreak/>
        <w:t>ust.</w:t>
      </w:r>
      <w:r w:rsidRPr="003024A3">
        <w:rPr>
          <w:color w:val="auto"/>
        </w:rPr>
        <w:t xml:space="preserve"> 1 ustawy </w:t>
      </w:r>
      <w:proofErr w:type="spellStart"/>
      <w:r w:rsidRPr="003024A3">
        <w:rPr>
          <w:color w:val="auto"/>
        </w:rPr>
        <w:t>Pzp</w:t>
      </w:r>
      <w:proofErr w:type="spellEnd"/>
      <w:r w:rsidRPr="003024A3">
        <w:rPr>
          <w:color w:val="auto"/>
        </w:rPr>
        <w:t xml:space="preserve"> oraz udostępni je na stronie internetowej prowadzonego postępowania</w:t>
      </w:r>
      <w:r w:rsidRPr="00806873">
        <w:rPr>
          <w:color w:val="FF0000"/>
        </w:rPr>
        <w:t xml:space="preserve"> </w:t>
      </w:r>
      <w:r>
        <w:rPr>
          <w:color w:val="0000FF"/>
          <w:u w:val="single"/>
        </w:rPr>
        <w:t>www.dzp.agh.edu.pl</w:t>
      </w:r>
      <w:r>
        <w:t>.</w:t>
      </w:r>
    </w:p>
    <w:p w14:paraId="3FC35150" w14:textId="77777777" w:rsidR="00243EDD" w:rsidRDefault="00243EDD" w:rsidP="005206D2">
      <w:pPr>
        <w:pStyle w:val="Nagwek2"/>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3133FEE" w14:textId="2C25CF34" w:rsidR="00243EDD" w:rsidRDefault="00243EDD" w:rsidP="00DF6EB7">
      <w:pPr>
        <w:pStyle w:val="Nagwek1"/>
        <w:numPr>
          <w:ilvl w:val="0"/>
          <w:numId w:val="3"/>
        </w:numPr>
      </w:pPr>
      <w:bookmarkStart w:id="62" w:name="_Toc258314257"/>
      <w:r>
        <w:t>Informacje o formalno</w:t>
      </w:r>
      <w:r>
        <w:rPr>
          <w:rFonts w:eastAsia="TimesNewRoman" w:cs="TimesNewRoman"/>
        </w:rPr>
        <w:t>ś</w:t>
      </w:r>
      <w:r>
        <w:t>ciach, jakie muszą zostać dopełnione po wyborze oferty w celu zawarcia umowy w sprawie zamówienia publicznego</w:t>
      </w:r>
      <w:bookmarkEnd w:id="62"/>
    </w:p>
    <w:p w14:paraId="4247117E" w14:textId="77777777" w:rsidR="005206D2" w:rsidRPr="005206D2" w:rsidRDefault="005206D2" w:rsidP="005206D2">
      <w:pPr>
        <w:pStyle w:val="Nagwek2"/>
      </w:pPr>
      <w:r w:rsidRPr="005206D2">
        <w:t xml:space="preserve">Zamawiający zawrze umowę w sprawie zamówienia publicznego, w terminie i na zasadach określonych w art. 264 ust. 1 i 2 ustawy </w:t>
      </w:r>
      <w:proofErr w:type="spellStart"/>
      <w:r w:rsidRPr="005206D2">
        <w:t>Pzp</w:t>
      </w:r>
      <w:proofErr w:type="spellEnd"/>
      <w:r w:rsidRPr="005206D2">
        <w:t>.</w:t>
      </w:r>
    </w:p>
    <w:p w14:paraId="3B76E47E" w14:textId="77777777" w:rsidR="005206D2" w:rsidRPr="005206D2" w:rsidRDefault="005206D2" w:rsidP="005206D2">
      <w:pPr>
        <w:pStyle w:val="Nagwek2"/>
      </w:pPr>
      <w:r w:rsidRPr="005206D2">
        <w:t>Zamawiający poinformuje Wykonawcę, któremu zostanie udzielone zamówienie, o miejscu i terminie zawarcia umowy.</w:t>
      </w:r>
    </w:p>
    <w:p w14:paraId="5B2887D2" w14:textId="77777777" w:rsidR="005206D2" w:rsidRPr="005206D2" w:rsidRDefault="005206D2" w:rsidP="005206D2">
      <w:pPr>
        <w:pStyle w:val="Nagwek2"/>
      </w:pPr>
      <w:r w:rsidRPr="005206D2">
        <w:t>Przed zawarciem umowy Wykonawca, na wezwanie Zamawiającego, zobowiązany jest do podania wszelkich informacji niezbędnych do wypełnienia treści umowy.</w:t>
      </w:r>
    </w:p>
    <w:p w14:paraId="3CEF5928" w14:textId="77777777" w:rsidR="005206D2" w:rsidRPr="005206D2" w:rsidRDefault="005206D2" w:rsidP="005206D2">
      <w:pPr>
        <w:pStyle w:val="Nagwek2"/>
      </w:pPr>
      <w:r w:rsidRPr="005206D2">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F15A726" w14:textId="18643E0F" w:rsidR="005206D2" w:rsidRDefault="005206D2" w:rsidP="005206D2">
      <w:pPr>
        <w:pStyle w:val="Nagwek2"/>
      </w:pPr>
      <w:r w:rsidRPr="005206D2">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5206D2">
        <w:t>Pzp</w:t>
      </w:r>
      <w:proofErr w:type="spellEnd"/>
      <w:r w:rsidRPr="005206D2">
        <w:t>.</w:t>
      </w:r>
    </w:p>
    <w:p w14:paraId="3F97919E" w14:textId="629686EF" w:rsidR="00243EDD" w:rsidRDefault="00243EDD" w:rsidP="00DF6EB7">
      <w:pPr>
        <w:pStyle w:val="Nagwek1"/>
        <w:numPr>
          <w:ilvl w:val="0"/>
          <w:numId w:val="3"/>
        </w:numPr>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34CF8019" w14:textId="7DB577A4" w:rsidR="005206D2" w:rsidRPr="00CE759C" w:rsidRDefault="005206D2" w:rsidP="005206D2">
      <w:pPr>
        <w:pStyle w:val="Nagwek2"/>
      </w:pPr>
      <w:r w:rsidRPr="005206D2">
        <w:t>W danym postępowaniu wniesienie zabezpieczenie należytego wykonania umowy nie jest wymagane.</w:t>
      </w:r>
    </w:p>
    <w:p w14:paraId="6786CD6A" w14:textId="7F968085" w:rsidR="00243EDD" w:rsidRDefault="00243EDD" w:rsidP="00DF6EB7">
      <w:pPr>
        <w:pStyle w:val="Nagwek1"/>
        <w:numPr>
          <w:ilvl w:val="0"/>
          <w:numId w:val="3"/>
        </w:numPr>
      </w:pPr>
      <w:bookmarkStart w:id="64" w:name="_Toc258314259"/>
      <w:r>
        <w:t>projektowane postanowienia umowy w sprawie zamówienia publicznego, które zostaną wprowadzone do umowy w sprawie zamówienia publicznego</w:t>
      </w:r>
      <w:bookmarkEnd w:id="64"/>
    </w:p>
    <w:p w14:paraId="0B42A1C6" w14:textId="77777777" w:rsidR="005206D2" w:rsidRPr="005206D2" w:rsidRDefault="005206D2" w:rsidP="005206D2">
      <w:pPr>
        <w:pStyle w:val="Nagwek2"/>
      </w:pPr>
      <w:r w:rsidRPr="005206D2">
        <w:t xml:space="preserve">Wzór umowy stanowi załącznik do niniejszej SWZ. </w:t>
      </w:r>
    </w:p>
    <w:p w14:paraId="7D84FC41" w14:textId="569CEFF8" w:rsidR="00243EDD" w:rsidRDefault="00243EDD" w:rsidP="005206D2">
      <w:pPr>
        <w:pStyle w:val="Nagwek2"/>
      </w:pPr>
      <w:r>
        <w:t xml:space="preserve">Zakazuje się istotnych zmian postanowień zawartej umowy w stosunku do treści oferty, na podstawie której dokonano wyboru Wykonawcy. </w:t>
      </w:r>
    </w:p>
    <w:p w14:paraId="1BDC4DEF" w14:textId="6151FFEE" w:rsidR="00843DB1" w:rsidRDefault="00843DB1" w:rsidP="00DF6EB7">
      <w:pPr>
        <w:pStyle w:val="Nagwek1"/>
        <w:numPr>
          <w:ilvl w:val="0"/>
          <w:numId w:val="3"/>
        </w:numPr>
      </w:pPr>
      <w:r>
        <w:t>Aukcja elektroniczna</w:t>
      </w:r>
    </w:p>
    <w:p w14:paraId="5DAEF43A" w14:textId="35A88EBA" w:rsidR="00843DB1" w:rsidRDefault="00843DB1" w:rsidP="005206D2">
      <w:pPr>
        <w:pStyle w:val="Nagwek2"/>
        <w:numPr>
          <w:ilvl w:val="0"/>
          <w:numId w:val="0"/>
        </w:numPr>
        <w:ind w:left="709"/>
      </w:pPr>
      <w:r>
        <w:t xml:space="preserve">Zamawiający nie przewiduje przeprowadzenia aukcji elektronicznej, o której mowa w art. 308 ust. 1 ustawy </w:t>
      </w:r>
      <w:proofErr w:type="spellStart"/>
      <w:r>
        <w:t>Pzp</w:t>
      </w:r>
      <w:proofErr w:type="spellEnd"/>
      <w:r>
        <w:t>.</w:t>
      </w:r>
    </w:p>
    <w:p w14:paraId="71CE42EB" w14:textId="0C19F039" w:rsidR="00243EDD" w:rsidRDefault="00243EDD" w:rsidP="00DF6EB7">
      <w:pPr>
        <w:pStyle w:val="Nagwek1"/>
        <w:numPr>
          <w:ilvl w:val="0"/>
          <w:numId w:val="3"/>
        </w:numPr>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10EA3493" w14:textId="77777777" w:rsidR="00243EDD" w:rsidRDefault="00243EDD" w:rsidP="005206D2">
      <w:pPr>
        <w:pStyle w:val="Nagwek2"/>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3EFA0FB" w14:textId="77777777" w:rsidR="00243EDD" w:rsidRDefault="00243EDD" w:rsidP="005206D2">
      <w:pPr>
        <w:pStyle w:val="Nagwek2"/>
      </w:pPr>
      <w:r>
        <w:t xml:space="preserve">Odwołanie przysługuje na: </w:t>
      </w:r>
    </w:p>
    <w:p w14:paraId="1AFF6BCB" w14:textId="77777777" w:rsidR="00243EDD" w:rsidRDefault="00243EDD" w:rsidP="005206D2">
      <w:pPr>
        <w:pStyle w:val="Nagwek2"/>
        <w:numPr>
          <w:ilvl w:val="0"/>
          <w:numId w:val="0"/>
        </w:numPr>
        <w:ind w:left="993"/>
      </w:pPr>
      <w:r>
        <w:t xml:space="preserve">1) niezgodną z przepisami ustawy czynność zamawiającego, podjętą w postępowaniu o udzielenie zamówienia, w tym na projektowane postanowienie umowy; </w:t>
      </w:r>
    </w:p>
    <w:p w14:paraId="53D6FD79" w14:textId="77777777" w:rsidR="00243EDD" w:rsidRDefault="00243EDD" w:rsidP="005206D2">
      <w:pPr>
        <w:pStyle w:val="Nagwek2"/>
        <w:numPr>
          <w:ilvl w:val="0"/>
          <w:numId w:val="0"/>
        </w:numPr>
        <w:ind w:left="993"/>
      </w:pPr>
      <w:r>
        <w:t xml:space="preserve">2) zaniechanie czynności w postępowaniu o udzielenie zamówienia, do której zamawiający był obowiązany na podstawie ustawy; </w:t>
      </w:r>
    </w:p>
    <w:p w14:paraId="79C6E3AB" w14:textId="77777777" w:rsidR="00243EDD" w:rsidRDefault="00243EDD" w:rsidP="005206D2">
      <w:pPr>
        <w:pStyle w:val="Nagwek2"/>
        <w:numPr>
          <w:ilvl w:val="0"/>
          <w:numId w:val="0"/>
        </w:numPr>
        <w:ind w:left="993"/>
      </w:pPr>
      <w:r>
        <w:lastRenderedPageBreak/>
        <w:t>3) zaniechanie przeprowadzenia postępowania o udzielenie zamówienia na podstawie ustawy, mimo że zamawiający był do tego obowiązany.</w:t>
      </w:r>
    </w:p>
    <w:p w14:paraId="5E1919B8" w14:textId="77777777" w:rsidR="00243EDD" w:rsidRDefault="00243EDD" w:rsidP="005206D2">
      <w:pPr>
        <w:pStyle w:val="Nagwek2"/>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3FC98C4" w14:textId="77777777" w:rsidR="00243EDD" w:rsidRDefault="00243EDD" w:rsidP="005206D2">
      <w:pPr>
        <w:pStyle w:val="Nagwek2"/>
      </w:pPr>
      <w:r>
        <w:t xml:space="preserve">Odwołanie wnosi się w terminie: </w:t>
      </w:r>
    </w:p>
    <w:p w14:paraId="0C7D406B" w14:textId="77777777" w:rsidR="00243EDD" w:rsidRDefault="00243EDD" w:rsidP="005206D2">
      <w:pPr>
        <w:pStyle w:val="Nagwek2"/>
        <w:numPr>
          <w:ilvl w:val="0"/>
          <w:numId w:val="0"/>
        </w:numPr>
        <w:ind w:left="993"/>
      </w:pPr>
      <w:r>
        <w:t xml:space="preserve">1) 10 dni od dnia przekazania informacji o czynności zamawiającego stanowiącej podstawę jego wniesienia, jeżeli informacja została przekazana przy użyciu środków komunikacji elektronicznej; </w:t>
      </w:r>
    </w:p>
    <w:p w14:paraId="3C1CF89A" w14:textId="77777777" w:rsidR="00243EDD" w:rsidRDefault="00243EDD" w:rsidP="005206D2">
      <w:pPr>
        <w:pStyle w:val="Nagwek2"/>
        <w:numPr>
          <w:ilvl w:val="0"/>
          <w:numId w:val="0"/>
        </w:numPr>
        <w:ind w:left="993"/>
      </w:pPr>
      <w:r>
        <w:t>2) 15 dni od dnia przekazania informacji o czynności zamawiającego stanowiącej podstawę jego wniesienia, jeżeli informacja została przekazana w sposób inny niż określony w pkt 1.</w:t>
      </w:r>
    </w:p>
    <w:p w14:paraId="3E79FA78" w14:textId="77777777" w:rsidR="00243EDD" w:rsidRDefault="00243EDD" w:rsidP="005206D2">
      <w:pPr>
        <w:pStyle w:val="Nagwek2"/>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688AB538" w14:textId="77777777" w:rsidR="00243EDD" w:rsidRDefault="00243EDD" w:rsidP="005206D2">
      <w:pPr>
        <w:pStyle w:val="Nagwek2"/>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2C570734" w14:textId="77777777" w:rsidR="00243EDD" w:rsidRDefault="00243EDD" w:rsidP="005206D2">
      <w:pPr>
        <w:pStyle w:val="Nagwek2"/>
      </w:pPr>
      <w:r>
        <w:t>Na orzeczenie KIO oraz postanowienie Prezesa KIO stronom oraz uczestnikom postępowania odwoławczego przysługuje skarga do Sądu Okręgowego w Warszawie – sądu zamówień publicznych.</w:t>
      </w:r>
    </w:p>
    <w:p w14:paraId="21BC11E9" w14:textId="77777777" w:rsidR="00243EDD" w:rsidRDefault="00243EDD" w:rsidP="00DF6EB7">
      <w:pPr>
        <w:pStyle w:val="Nagwek1"/>
        <w:numPr>
          <w:ilvl w:val="0"/>
          <w:numId w:val="3"/>
        </w:numPr>
      </w:pPr>
      <w:r>
        <w:t>Ochrona danych osobowych</w:t>
      </w:r>
    </w:p>
    <w:p w14:paraId="4707DE14" w14:textId="77777777" w:rsidR="00243EDD" w:rsidRDefault="00243EDD" w:rsidP="005206D2">
      <w:pPr>
        <w:pStyle w:val="Nagwek2"/>
      </w:pPr>
      <w:bookmarkStart w:id="66"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13DF7538" w14:textId="77777777" w:rsidR="00243EDD" w:rsidRDefault="00243EDD" w:rsidP="005206D2">
      <w:pPr>
        <w:pStyle w:val="Nagwek2"/>
      </w:pPr>
      <w:r>
        <w:t>Zamawiający informuje, że:</w:t>
      </w:r>
    </w:p>
    <w:p w14:paraId="7EA0918C" w14:textId="77777777" w:rsidR="00243EDD" w:rsidRDefault="00243EDD" w:rsidP="005206D2">
      <w:pPr>
        <w:pStyle w:val="Nagwek2"/>
        <w:numPr>
          <w:ilvl w:val="0"/>
          <w:numId w:val="7"/>
        </w:numPr>
      </w:pPr>
      <w:r>
        <w:t>administratorem Pani/Pana danych osobowych jest Akademia Górniczo-Hutnicza im. Stanisława Staszica w Krakowie, al. Mickiewicza 30, 30-059 Kraków; Tel.: 0-12 617-35-95, e-mail: dzp@agh.edu.pl</w:t>
      </w:r>
    </w:p>
    <w:p w14:paraId="70FCAE81" w14:textId="77777777" w:rsidR="00243EDD" w:rsidRDefault="00243EDD" w:rsidP="005206D2">
      <w:pPr>
        <w:pStyle w:val="Nagwek2"/>
        <w:numPr>
          <w:ilvl w:val="0"/>
          <w:numId w:val="7"/>
        </w:numPr>
      </w:pPr>
      <w:r>
        <w:t>z inspektorem ochrony danych osobowych w Akademii Górniczo-Hutniczej im. Stanisława Staszica można skontaktować się przez adres e-mail: iodo@agh.edu.pl, telefon: (12) 617 53 25  lub pisemnie na adres siedziby administratora;</w:t>
      </w:r>
    </w:p>
    <w:p w14:paraId="28BF7470" w14:textId="258B5880" w:rsidR="00243EDD" w:rsidRDefault="00243EDD" w:rsidP="005206D2">
      <w:pPr>
        <w:pStyle w:val="Nagwek2"/>
        <w:numPr>
          <w:ilvl w:val="0"/>
          <w:numId w:val="7"/>
        </w:numPr>
      </w:pPr>
      <w:r w:rsidRPr="00EB5B6F">
        <w:t xml:space="preserve">dane osobowe </w:t>
      </w:r>
      <w:r>
        <w:t xml:space="preserve">Wykonawcy będą przetwarzane w celu przeprowadzenia </w:t>
      </w:r>
      <w:r w:rsidR="0098579C">
        <w:t xml:space="preserve">niniejszego </w:t>
      </w:r>
      <w:r>
        <w:t>postępowania o udzielenie zamówienia publicznego oraz w celu archiwizacji dokumentacji dotyczącej tego postępowania;</w:t>
      </w:r>
    </w:p>
    <w:p w14:paraId="53E2C3FA" w14:textId="77777777" w:rsidR="00243EDD" w:rsidRDefault="00243EDD" w:rsidP="005206D2">
      <w:pPr>
        <w:pStyle w:val="Nagwek2"/>
        <w:numPr>
          <w:ilvl w:val="0"/>
          <w:numId w:val="7"/>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3D853F1D" w14:textId="77777777" w:rsidR="00243EDD" w:rsidRPr="003024A3" w:rsidRDefault="00243EDD" w:rsidP="005206D2">
      <w:pPr>
        <w:pStyle w:val="Nagwek2"/>
        <w:numPr>
          <w:ilvl w:val="0"/>
          <w:numId w:val="7"/>
        </w:numPr>
        <w:rPr>
          <w:b/>
          <w:i/>
          <w:color w:val="auto"/>
        </w:rPr>
      </w:pPr>
      <w:r>
        <w:lastRenderedPageBreak/>
        <w:t xml:space="preserve">dane osobowe Wykonawcy będą przechowywane, zgodnie z art. 78 ustawy </w:t>
      </w:r>
      <w:proofErr w:type="spellStart"/>
      <w:r>
        <w:t>Pzp</w:t>
      </w:r>
      <w:proofErr w:type="spellEnd"/>
      <w:r>
        <w:t xml:space="preserve">, przez okres 4 lat od dnia zakończenia postępowania o udzielenie zamówienia, a jeżeli okres obowiązywania umowy w sprawie zamówienia publicznego przekracza 4 lata, okres przechowywania obejmuje cały okres </w:t>
      </w:r>
      <w:r w:rsidRPr="003024A3">
        <w:rPr>
          <w:color w:val="auto"/>
        </w:rPr>
        <w:t>obowiązywania umowy, - w przypadku zamówień współfinansowanych ze środków UE przez okres, o którym mowa w art. 125 ust. 4 lit. d) w zw. z art. 140 rozporządzenia nr 1303/2013;</w:t>
      </w:r>
    </w:p>
    <w:p w14:paraId="3BD30797" w14:textId="1B4B3067" w:rsidR="00243EDD" w:rsidRDefault="00243EDD" w:rsidP="005206D2">
      <w:pPr>
        <w:pStyle w:val="Nagwek2"/>
      </w:pPr>
      <w:r w:rsidRPr="003024A3">
        <w:rPr>
          <w:color w:val="auto"/>
        </w:rPr>
        <w:t>Wykonawca jest zobowiązany, w związku</w:t>
      </w:r>
      <w:r>
        <w:t xml:space="preserve">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29D6ED58" w14:textId="77777777" w:rsidR="00243EDD" w:rsidRDefault="00243EDD" w:rsidP="005206D2">
      <w:pPr>
        <w:pStyle w:val="Nagwek2"/>
        <w:numPr>
          <w:ilvl w:val="0"/>
          <w:numId w:val="8"/>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A548B0B" w14:textId="467E11FF" w:rsidR="00836FA7" w:rsidRDefault="00243EDD" w:rsidP="005206D2">
      <w:pPr>
        <w:pStyle w:val="Nagwek2"/>
        <w:numPr>
          <w:ilvl w:val="0"/>
          <w:numId w:val="8"/>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r w:rsidR="004E5FDC">
        <w:t>.</w:t>
      </w:r>
    </w:p>
    <w:p w14:paraId="2946012B" w14:textId="77777777" w:rsidR="00243EDD" w:rsidRDefault="00243EDD" w:rsidP="005206D2">
      <w:pPr>
        <w:pStyle w:val="Nagwek2"/>
      </w:pPr>
      <w:r>
        <w:t>Zamawiający informuje, że;</w:t>
      </w:r>
    </w:p>
    <w:p w14:paraId="7DA7962D" w14:textId="77777777" w:rsidR="00243EDD" w:rsidRDefault="00243EDD" w:rsidP="005206D2">
      <w:pPr>
        <w:pStyle w:val="Nagwek2"/>
        <w:numPr>
          <w:ilvl w:val="0"/>
          <w:numId w:val="9"/>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21392819" w14:textId="77777777" w:rsidR="00243EDD" w:rsidRDefault="00243EDD" w:rsidP="005206D2">
      <w:pPr>
        <w:pStyle w:val="Nagwek2"/>
        <w:numPr>
          <w:ilvl w:val="0"/>
          <w:numId w:val="9"/>
        </w:numPr>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8C4025A" w14:textId="77777777" w:rsidR="00243EDD" w:rsidRDefault="00243EDD" w:rsidP="005206D2">
      <w:pPr>
        <w:pStyle w:val="Nagwek2"/>
        <w:numPr>
          <w:ilvl w:val="0"/>
          <w:numId w:val="9"/>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9B042D" w14:textId="77777777" w:rsidR="00243EDD" w:rsidRDefault="00243EDD" w:rsidP="005206D2">
      <w:pPr>
        <w:pStyle w:val="Nagwek2"/>
        <w:numPr>
          <w:ilvl w:val="0"/>
          <w:numId w:val="9"/>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FFBDEC9" w14:textId="77777777" w:rsidR="00243EDD" w:rsidRDefault="00243EDD" w:rsidP="005206D2">
      <w:pPr>
        <w:pStyle w:val="Nagwek2"/>
        <w:numPr>
          <w:ilvl w:val="0"/>
          <w:numId w:val="9"/>
        </w:numPr>
      </w:pPr>
      <w:r>
        <w:t>w postępowaniu o udzielenie zamówienia zgłoszenie żądania ograniczenia przetwarzania, o którym mowa w art. 18 ust. 1 RODO, nie ogranicza przetwarzania danych osobowych do czasu zakończenia tego postępowania;</w:t>
      </w:r>
    </w:p>
    <w:p w14:paraId="064597F5" w14:textId="5DD942E8" w:rsidR="00435547" w:rsidRDefault="00243EDD" w:rsidP="005206D2">
      <w:pPr>
        <w:pStyle w:val="Nagwek2"/>
        <w:numPr>
          <w:ilvl w:val="0"/>
          <w:numId w:val="9"/>
        </w:numPr>
      </w:pPr>
      <w: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6AFAC2F" w14:textId="77777777" w:rsidR="007372C9" w:rsidRDefault="007372C9" w:rsidP="007372C9">
      <w:pPr>
        <w:tabs>
          <w:tab w:val="left" w:pos="0"/>
          <w:tab w:val="left" w:pos="2700"/>
          <w:tab w:val="left" w:pos="7920"/>
        </w:tabs>
        <w:spacing w:line="360" w:lineRule="auto"/>
        <w:rPr>
          <w:b/>
        </w:rPr>
      </w:pPr>
      <w:r>
        <w:rPr>
          <w:b/>
        </w:rPr>
        <w:t>Sporządził:</w:t>
      </w:r>
      <w:r>
        <w:rPr>
          <w:b/>
        </w:rPr>
        <w:tab/>
        <w:t xml:space="preserve">                    Sprawdził:</w:t>
      </w:r>
      <w:r>
        <w:rPr>
          <w:b/>
        </w:rPr>
        <w:tab/>
        <w:t>Zatwierdził:</w:t>
      </w:r>
    </w:p>
    <w:p w14:paraId="1429F849" w14:textId="77777777" w:rsidR="005800FE" w:rsidRDefault="005800FE" w:rsidP="005206D2">
      <w:pPr>
        <w:pStyle w:val="Nagwek2"/>
        <w:numPr>
          <w:ilvl w:val="0"/>
          <w:numId w:val="0"/>
        </w:numPr>
        <w:ind w:left="964"/>
      </w:pPr>
    </w:p>
    <w:p w14:paraId="6561F3B3" w14:textId="4AC697B0" w:rsidR="00836FA7" w:rsidRDefault="00836FA7" w:rsidP="00243EDD">
      <w:pPr>
        <w:spacing w:before="60" w:after="120"/>
        <w:jc w:val="both"/>
        <w:rPr>
          <w:b/>
        </w:rPr>
      </w:pPr>
    </w:p>
    <w:p w14:paraId="3FB60544" w14:textId="44F4E2BC" w:rsidR="00E33A38" w:rsidRDefault="00E33A38" w:rsidP="00243EDD">
      <w:pPr>
        <w:spacing w:before="60" w:after="120"/>
        <w:jc w:val="both"/>
        <w:rPr>
          <w:b/>
        </w:rPr>
      </w:pPr>
    </w:p>
    <w:p w14:paraId="01AB28C2" w14:textId="77777777" w:rsidR="00E33A38" w:rsidRDefault="00E33A38" w:rsidP="00243EDD">
      <w:pPr>
        <w:spacing w:before="60" w:after="120"/>
        <w:jc w:val="both"/>
        <w:rPr>
          <w:b/>
        </w:rPr>
      </w:pPr>
    </w:p>
    <w:p w14:paraId="41B4BCC8" w14:textId="69A5E65D" w:rsidR="00243EDD" w:rsidRDefault="00243EDD" w:rsidP="00243EDD">
      <w:pPr>
        <w:spacing w:before="60" w:after="120"/>
        <w:jc w:val="both"/>
      </w:pPr>
      <w:r>
        <w:rPr>
          <w:b/>
        </w:rPr>
        <w:t>Załączniki do SWZ</w:t>
      </w:r>
      <w:r>
        <w:t>:</w:t>
      </w:r>
    </w:p>
    <w:p w14:paraId="4E5803F3" w14:textId="628A4A94" w:rsidR="00435547" w:rsidRPr="00435547" w:rsidRDefault="00435547" w:rsidP="00435547">
      <w:pPr>
        <w:numPr>
          <w:ilvl w:val="6"/>
          <w:numId w:val="10"/>
        </w:numPr>
        <w:ind w:left="567" w:hanging="567"/>
        <w:rPr>
          <w:bCs/>
        </w:rPr>
      </w:pPr>
      <w:r w:rsidRPr="00435547">
        <w:rPr>
          <w:bCs/>
        </w:rPr>
        <w:t>Formularz oferty</w:t>
      </w:r>
      <w:r>
        <w:rPr>
          <w:bCs/>
        </w:rPr>
        <w:t>;</w:t>
      </w:r>
    </w:p>
    <w:p w14:paraId="219C6E3A" w14:textId="275BA22D" w:rsidR="00435547" w:rsidRPr="00435547" w:rsidRDefault="00435547" w:rsidP="00435547">
      <w:pPr>
        <w:ind w:left="567" w:hanging="567"/>
        <w:rPr>
          <w:bCs/>
        </w:rPr>
      </w:pPr>
      <w:r w:rsidRPr="00435547">
        <w:rPr>
          <w:bCs/>
        </w:rPr>
        <w:t>1</w:t>
      </w:r>
      <w:r w:rsidR="00451838">
        <w:rPr>
          <w:bCs/>
        </w:rPr>
        <w:t>a</w:t>
      </w:r>
      <w:r w:rsidRPr="00435547">
        <w:rPr>
          <w:bCs/>
        </w:rPr>
        <w:t xml:space="preserve">     </w:t>
      </w:r>
      <w:r w:rsidR="00451838">
        <w:rPr>
          <w:bCs/>
        </w:rPr>
        <w:t xml:space="preserve"> </w:t>
      </w:r>
      <w:r w:rsidRPr="00435547">
        <w:rPr>
          <w:bCs/>
        </w:rPr>
        <w:t>Kalkulacja cenowa</w:t>
      </w:r>
      <w:r>
        <w:rPr>
          <w:bCs/>
        </w:rPr>
        <w:t>;</w:t>
      </w:r>
    </w:p>
    <w:p w14:paraId="1262B78D" w14:textId="1AD2416C" w:rsidR="00435547" w:rsidRPr="00435547" w:rsidRDefault="00435547" w:rsidP="00435547">
      <w:pPr>
        <w:numPr>
          <w:ilvl w:val="6"/>
          <w:numId w:val="10"/>
        </w:numPr>
        <w:ind w:left="567" w:hanging="567"/>
        <w:rPr>
          <w:bCs/>
        </w:rPr>
      </w:pPr>
      <w:r w:rsidRPr="00435547">
        <w:rPr>
          <w:bCs/>
        </w:rPr>
        <w:t>Jednolity Europejski Dokument Zamówienia</w:t>
      </w:r>
      <w:r>
        <w:rPr>
          <w:bCs/>
        </w:rPr>
        <w:t>;</w:t>
      </w:r>
    </w:p>
    <w:p w14:paraId="702856E4" w14:textId="6F00DFF2" w:rsidR="00435547" w:rsidRPr="00435547" w:rsidRDefault="00435547" w:rsidP="00435547">
      <w:pPr>
        <w:numPr>
          <w:ilvl w:val="6"/>
          <w:numId w:val="10"/>
        </w:numPr>
        <w:ind w:left="567" w:hanging="567"/>
        <w:rPr>
          <w:bCs/>
        </w:rPr>
      </w:pPr>
      <w:r w:rsidRPr="00435547">
        <w:rPr>
          <w:bCs/>
        </w:rPr>
        <w:t>Wzór umowy</w:t>
      </w:r>
      <w:r>
        <w:rPr>
          <w:bCs/>
        </w:rPr>
        <w:t>;</w:t>
      </w:r>
    </w:p>
    <w:p w14:paraId="527691F9" w14:textId="77777777" w:rsidR="00BF61BC" w:rsidRDefault="00BF61BC" w:rsidP="00BF61BC">
      <w:pPr>
        <w:numPr>
          <w:ilvl w:val="6"/>
          <w:numId w:val="10"/>
        </w:numPr>
        <w:ind w:left="567" w:hanging="567"/>
        <w:rPr>
          <w:bCs/>
        </w:rPr>
      </w:pPr>
      <w:bookmarkStart w:id="67" w:name="_Hlk166492705"/>
      <w:r w:rsidRPr="00BF61BC">
        <w:rPr>
          <w:bCs/>
        </w:rPr>
        <w:t>Wykaz zrealizowanych usług</w:t>
      </w:r>
      <w:r w:rsidR="00435547">
        <w:rPr>
          <w:bCs/>
        </w:rPr>
        <w:t>;</w:t>
      </w:r>
    </w:p>
    <w:p w14:paraId="3F9CF2ED" w14:textId="54D5B5A9" w:rsidR="00435547" w:rsidRPr="00BF61BC" w:rsidRDefault="00BF61BC" w:rsidP="00BF61BC">
      <w:pPr>
        <w:numPr>
          <w:ilvl w:val="6"/>
          <w:numId w:val="10"/>
        </w:numPr>
        <w:ind w:left="567" w:hanging="567"/>
        <w:rPr>
          <w:bCs/>
        </w:rPr>
      </w:pPr>
      <w:r w:rsidRPr="00BF61BC">
        <w:rPr>
          <w:bCs/>
        </w:rPr>
        <w:t>Wykaz domów studenckich.</w:t>
      </w:r>
      <w:bookmarkEnd w:id="67"/>
    </w:p>
    <w:p w14:paraId="032047A4" w14:textId="4393D3C5" w:rsidR="00435547" w:rsidRPr="00435547" w:rsidRDefault="00435547" w:rsidP="004E5FDC">
      <w:pPr>
        <w:numPr>
          <w:ilvl w:val="6"/>
          <w:numId w:val="10"/>
        </w:numPr>
        <w:ind w:left="567" w:hanging="567"/>
        <w:jc w:val="both"/>
        <w:rPr>
          <w:bCs/>
        </w:rPr>
      </w:pPr>
      <w:r w:rsidRPr="00435547">
        <w:rPr>
          <w:bCs/>
        </w:rPr>
        <w:t>Oświadczenie w zakresie podlegania wykluczeniu na podstawie art. 5k rozporządzenia Rady (UE) oraz art. 7 ust. 1 ustawy sankcyjnej</w:t>
      </w:r>
      <w:r>
        <w:rPr>
          <w:bCs/>
        </w:rPr>
        <w:t>;</w:t>
      </w:r>
    </w:p>
    <w:p w14:paraId="08691461" w14:textId="144CD496" w:rsidR="00435547" w:rsidRDefault="00BF61BC" w:rsidP="004E5FDC">
      <w:pPr>
        <w:ind w:left="567" w:hanging="567"/>
        <w:jc w:val="both"/>
        <w:rPr>
          <w:bCs/>
        </w:rPr>
      </w:pPr>
      <w:r>
        <w:rPr>
          <w:bCs/>
        </w:rPr>
        <w:t>6</w:t>
      </w:r>
      <w:r w:rsidR="00435547" w:rsidRPr="00435547">
        <w:rPr>
          <w:bCs/>
        </w:rPr>
        <w:t xml:space="preserve">a     </w:t>
      </w:r>
      <w:r w:rsidR="004E5FDC">
        <w:rPr>
          <w:bCs/>
        </w:rPr>
        <w:t xml:space="preserve"> </w:t>
      </w:r>
      <w:r w:rsidR="00435547" w:rsidRPr="00435547">
        <w:rPr>
          <w:bCs/>
        </w:rPr>
        <w:t>Oświadczenie dla podmiotów udostępniających zasoby,  dotyczące przesłanek wykluczenia z art. 5k rozporządzenia Rady (UE) oraz art. 7 ust. 1 ustawy sankcyjnej.</w:t>
      </w:r>
    </w:p>
    <w:p w14:paraId="0B91CA04" w14:textId="663433AE" w:rsidR="00BF61BC" w:rsidRPr="00435547" w:rsidRDefault="00BF61BC" w:rsidP="004E5FDC">
      <w:pPr>
        <w:ind w:left="567" w:hanging="567"/>
        <w:jc w:val="both"/>
        <w:rPr>
          <w:bCs/>
        </w:rPr>
      </w:pPr>
      <w:r>
        <w:rPr>
          <w:bCs/>
        </w:rPr>
        <w:t xml:space="preserve">7.      </w:t>
      </w:r>
      <w:r w:rsidRPr="00BF61BC">
        <w:rPr>
          <w:bCs/>
        </w:rPr>
        <w:t>Wzór zobowiązania podmiotu udostępniającego zasoby;</w:t>
      </w:r>
    </w:p>
    <w:p w14:paraId="67616250" w14:textId="77777777" w:rsidR="001D55E2" w:rsidRPr="00243EDD" w:rsidRDefault="001D55E2" w:rsidP="00243EDD"/>
    <w:sectPr w:rsidR="001D55E2" w:rsidRPr="00243EDD">
      <w:headerReference w:type="default" r:id="rId15"/>
      <w:footerReference w:type="default" r:id="rId16"/>
      <w:pgSz w:w="11906" w:h="16838" w:code="9"/>
      <w:pgMar w:top="1418" w:right="1304" w:bottom="1418" w:left="130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A3FC07" w16cex:dateUtc="2026-04-16T13:21:00Z"/>
  <w16cex:commentExtensible w16cex:durableId="291AADD7" w16cex:dateUtc="2026-04-16T13:21:00Z"/>
  <w16cex:commentExtensible w16cex:durableId="6F2F21E5" w16cex:dateUtc="2026-04-16T11:29:00Z"/>
  <w16cex:commentExtensible w16cex:durableId="026D4B66" w16cex:dateUtc="2026-04-16T10:59:00Z"/>
  <w16cex:commentExtensible w16cex:durableId="41B42F31" w16cex:dateUtc="2026-04-16T10:58:00Z"/>
  <w16cex:commentExtensible w16cex:durableId="64B2FE9F" w16cex:dateUtc="2026-04-16T11:00:00Z"/>
  <w16cex:commentExtensible w16cex:durableId="7C39116D" w16cex:dateUtc="2026-04-16T13:25:00Z"/>
  <w16cex:commentExtensible w16cex:durableId="472DB91B" w16cex:dateUtc="2026-04-16T13:22:00Z"/>
  <w16cex:commentExtensible w16cex:durableId="30A78C05" w16cex:dateUtc="2026-04-16T11:01:00Z"/>
  <w16cex:commentExtensible w16cex:durableId="76AD4EB4" w16cex:dateUtc="2026-04-16T12:22:00Z"/>
  <w16cex:commentExtensible w16cex:durableId="6531AAF1" w16cex:dateUtc="2026-04-16T12:30:00Z"/>
  <w16cex:commentExtensible w16cex:durableId="1AEFD06D" w16cex:dateUtc="2026-04-16T12:30:00Z"/>
  <w16cex:commentExtensible w16cex:durableId="0573DC93" w16cex:dateUtc="2026-04-16T12:30:00Z"/>
  <w16cex:commentExtensible w16cex:durableId="34D4C58F" w16cex:dateUtc="2026-04-16T12:30:00Z"/>
  <w16cex:commentExtensible w16cex:durableId="4BDA7D45" w16cex:dateUtc="2026-04-16T12:31:00Z"/>
  <w16cex:commentExtensible w16cex:durableId="784FEA3A" w16cex:dateUtc="2026-04-16T12:31:00Z"/>
  <w16cex:commentExtensible w16cex:durableId="2921AF06" w16cex:dateUtc="2026-04-16T11:05:00Z"/>
  <w16cex:commentExtensible w16cex:durableId="439C9B14" w16cex:dateUtc="2026-04-16T12:31:00Z"/>
  <w16cex:commentExtensible w16cex:durableId="733D1F9D" w16cex:dateUtc="2026-04-16T12:31:00Z"/>
  <w16cex:commentExtensible w16cex:durableId="68B80631" w16cex:dateUtc="2026-04-16T12:36:00Z"/>
  <w16cex:commentExtensible w16cex:durableId="11E18BFA" w16cex:dateUtc="2026-04-16T12:36:00Z"/>
  <w16cex:commentExtensible w16cex:durableId="131DA580" w16cex:dateUtc="2026-04-16T12:36:00Z"/>
  <w16cex:commentExtensible w16cex:durableId="7ACAA225" w16cex:dateUtc="2026-04-16T12:36:00Z"/>
  <w16cex:commentExtensible w16cex:durableId="46690BC4" w16cex:dateUtc="2026-04-16T12:36:00Z"/>
  <w16cex:commentExtensible w16cex:durableId="6783E943" w16cex:dateUtc="2026-04-16T12:39:00Z"/>
  <w16cex:commentExtensible w16cex:durableId="510D1407" w16cex:dateUtc="2026-04-16T12:39:00Z"/>
  <w16cex:commentExtensible w16cex:durableId="2AF11FB9" w16cex:dateUtc="2026-04-16T12:39:00Z"/>
  <w16cex:commentExtensible w16cex:durableId="5A2F93E1" w16cex:dateUtc="2026-04-16T12:40:00Z"/>
  <w16cex:commentExtensible w16cex:durableId="031BEE51" w16cex:dateUtc="2026-04-16T12:40:00Z"/>
  <w16cex:commentExtensible w16cex:durableId="07DAEA03" w16cex:dateUtc="2026-04-16T12:44:00Z"/>
  <w16cex:commentExtensible w16cex:durableId="04856508" w16cex:dateUtc="2026-04-17T07:13:00Z"/>
  <w16cex:commentExtensible w16cex:durableId="613D8853" w16cex:dateUtc="2026-04-17T07:13:00Z"/>
  <w16cex:commentExtensible w16cex:durableId="06990D97" w16cex:dateUtc="2026-04-16T12:4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29C38" w14:textId="77777777" w:rsidR="00085686" w:rsidRDefault="00085686">
      <w:r>
        <w:separator/>
      </w:r>
    </w:p>
  </w:endnote>
  <w:endnote w:type="continuationSeparator" w:id="0">
    <w:p w14:paraId="6ABC7E78" w14:textId="77777777" w:rsidR="00085686" w:rsidRDefault="00085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BE118" w14:textId="516CA483" w:rsidR="00E9455C" w:rsidRDefault="00E9455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F736D72" wp14:editId="387DE9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C122A4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7972C8F" w14:textId="498D4662" w:rsidR="00E9455C" w:rsidRDefault="00E9455C">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E35B9" w14:textId="77777777" w:rsidR="00085686" w:rsidRDefault="00085686">
      <w:r>
        <w:separator/>
      </w:r>
    </w:p>
  </w:footnote>
  <w:footnote w:type="continuationSeparator" w:id="0">
    <w:p w14:paraId="6D2CB8CA" w14:textId="77777777" w:rsidR="00085686" w:rsidRDefault="00085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7F92" w14:textId="77777777" w:rsidR="00E9455C" w:rsidRPr="008556B1" w:rsidRDefault="00E9455C">
    <w:pPr>
      <w:pStyle w:val="Nagwek"/>
      <w:jc w:val="center"/>
      <w:rPr>
        <w:sz w:val="18"/>
        <w:szCs w:val="18"/>
      </w:rPr>
    </w:pPr>
    <w:r w:rsidRPr="008556B1">
      <w:rPr>
        <w:sz w:val="18"/>
        <w:szCs w:val="18"/>
      </w:rPr>
      <w:t>SWZ</w:t>
    </w:r>
  </w:p>
  <w:p w14:paraId="6F7E52D4" w14:textId="72B29B3F" w:rsidR="00E9455C" w:rsidRPr="00DD1883" w:rsidRDefault="00E9455C" w:rsidP="0072345B">
    <w:pPr>
      <w:pStyle w:val="Nagwek"/>
      <w:jc w:val="center"/>
      <w:rPr>
        <w:sz w:val="18"/>
        <w:szCs w:val="18"/>
      </w:rPr>
    </w:pPr>
    <w:bookmarkStart w:id="68" w:name="_Hlk229655354"/>
    <w:bookmarkStart w:id="69" w:name="_Hlk229655355"/>
    <w:r w:rsidRPr="0072345B">
      <w:rPr>
        <w:sz w:val="18"/>
        <w:szCs w:val="18"/>
      </w:rPr>
      <w:t>Świadczenie usług pralniczych dla Miasteczka Studenckiego AGH w Krakowie - KC-DE-zp.25.189.2026</w:t>
    </w:r>
    <w:bookmarkEnd w:id="68"/>
    <w:bookmarkEnd w:id="6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55D04"/>
    <w:multiLevelType w:val="hybridMultilevel"/>
    <w:tmpl w:val="34B68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94376B"/>
    <w:multiLevelType w:val="hybridMultilevel"/>
    <w:tmpl w:val="7A9C42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BC0108"/>
    <w:multiLevelType w:val="hybridMultilevel"/>
    <w:tmpl w:val="9ABC99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76D77A3"/>
    <w:multiLevelType w:val="hybridMultilevel"/>
    <w:tmpl w:val="14C2B462"/>
    <w:lvl w:ilvl="0" w:tplc="AB9AD962">
      <w:start w:val="1"/>
      <w:numFmt w:val="decimal"/>
      <w:lvlText w:val="%1."/>
      <w:lvlJc w:val="left"/>
      <w:pPr>
        <w:ind w:left="720" w:hanging="360"/>
      </w:pPr>
      <w:rPr>
        <w:rFonts w:ascii="Verdana" w:hAnsi="Verdana" w:cs="Times New Roman" w:hint="default"/>
        <w:strike w:val="0"/>
        <w:dstrike w:val="0"/>
        <w:kern w:val="2"/>
        <w:sz w:val="18"/>
        <w:szCs w:val="18"/>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EE3197E"/>
    <w:multiLevelType w:val="multilevel"/>
    <w:tmpl w:val="AB36C24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1236B94"/>
    <w:multiLevelType w:val="multilevel"/>
    <w:tmpl w:val="F8C423AC"/>
    <w:lvl w:ilvl="0">
      <w:start w:val="1"/>
      <w:numFmt w:val="decimal"/>
      <w:lvlText w:val="%1)"/>
      <w:lvlJc w:val="left"/>
      <w:pPr>
        <w:ind w:left="1040" w:hanging="360"/>
      </w:pPr>
    </w:lvl>
    <w:lvl w:ilvl="1">
      <w:start w:val="1"/>
      <w:numFmt w:val="decimal"/>
      <w:lvlText w:val="%2)"/>
      <w:lvlJc w:val="left"/>
      <w:pPr>
        <w:ind w:left="1618" w:hanging="360"/>
      </w:pPr>
    </w:lvl>
    <w:lvl w:ilvl="2">
      <w:start w:val="1"/>
      <w:numFmt w:val="lowerRoman"/>
      <w:lvlText w:val="%3)"/>
      <w:lvlJc w:val="left"/>
      <w:pPr>
        <w:ind w:left="1978" w:hanging="360"/>
      </w:pPr>
    </w:lvl>
    <w:lvl w:ilvl="3">
      <w:start w:val="1"/>
      <w:numFmt w:val="decimal"/>
      <w:lvlText w:val="%4)"/>
      <w:lvlJc w:val="left"/>
      <w:pPr>
        <w:ind w:left="2338" w:hanging="360"/>
      </w:pPr>
    </w:lvl>
    <w:lvl w:ilvl="4">
      <w:start w:val="1"/>
      <w:numFmt w:val="lowerLetter"/>
      <w:lvlText w:val="(%5)"/>
      <w:lvlJc w:val="left"/>
      <w:pPr>
        <w:ind w:left="2698" w:hanging="360"/>
      </w:pPr>
    </w:lvl>
    <w:lvl w:ilvl="5">
      <w:start w:val="1"/>
      <w:numFmt w:val="lowerRoman"/>
      <w:lvlText w:val="(%6)"/>
      <w:lvlJc w:val="left"/>
      <w:pPr>
        <w:ind w:left="3058" w:hanging="360"/>
      </w:pPr>
    </w:lvl>
    <w:lvl w:ilvl="6">
      <w:start w:val="1"/>
      <w:numFmt w:val="decimal"/>
      <w:lvlText w:val="%7."/>
      <w:lvlJc w:val="left"/>
      <w:pPr>
        <w:ind w:left="928" w:hanging="360"/>
      </w:pPr>
    </w:lvl>
    <w:lvl w:ilvl="7">
      <w:start w:val="1"/>
      <w:numFmt w:val="lowerLetter"/>
      <w:lvlText w:val="%8."/>
      <w:lvlJc w:val="left"/>
      <w:pPr>
        <w:ind w:left="3778" w:hanging="360"/>
      </w:pPr>
    </w:lvl>
    <w:lvl w:ilvl="8">
      <w:start w:val="1"/>
      <w:numFmt w:val="lowerRoman"/>
      <w:lvlText w:val="%9."/>
      <w:lvlJc w:val="left"/>
      <w:pPr>
        <w:ind w:left="4138" w:hanging="360"/>
      </w:pPr>
    </w:lvl>
  </w:abstractNum>
  <w:abstractNum w:abstractNumId="7" w15:restartNumberingAfterBreak="0">
    <w:nsid w:val="213B17F2"/>
    <w:multiLevelType w:val="hybridMultilevel"/>
    <w:tmpl w:val="A046148E"/>
    <w:lvl w:ilvl="0" w:tplc="D9AC38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6280569"/>
    <w:multiLevelType w:val="multilevel"/>
    <w:tmpl w:val="FF90E3C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A111390"/>
    <w:multiLevelType w:val="multilevel"/>
    <w:tmpl w:val="5D74A88A"/>
    <w:lvl w:ilvl="0">
      <w:start w:val="23"/>
      <w:numFmt w:val="decimal"/>
      <w:lvlText w:val="%1"/>
      <w:lvlJc w:val="left"/>
      <w:pPr>
        <w:ind w:left="420" w:hanging="420"/>
      </w:pPr>
      <w:rPr>
        <w:rFonts w:hint="default"/>
      </w:rPr>
    </w:lvl>
    <w:lvl w:ilvl="1">
      <w:start w:val="3"/>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25531B8"/>
    <w:multiLevelType w:val="hybridMultilevel"/>
    <w:tmpl w:val="C8CE019C"/>
    <w:lvl w:ilvl="0" w:tplc="FF8C6928">
      <w:start w:val="1"/>
      <w:numFmt w:val="upperRoman"/>
      <w:lvlText w:val="%1."/>
      <w:lvlJc w:val="left"/>
      <w:pPr>
        <w:ind w:left="720" w:hanging="360"/>
      </w:pPr>
      <w:rPr>
        <w:rFonts w:hint="default"/>
      </w:rPr>
    </w:lvl>
    <w:lvl w:ilvl="1" w:tplc="93F0F196">
      <w:start w:val="1"/>
      <w:numFmt w:val="decimal"/>
      <w:lvlText w:val="%2."/>
      <w:lvlJc w:val="left"/>
      <w:pPr>
        <w:ind w:left="1070" w:hanging="360"/>
      </w:pPr>
      <w:rPr>
        <w:rFonts w:hint="default"/>
        <w:b w:val="0"/>
        <w:bCs w:val="0"/>
        <w:strike w:val="0"/>
        <w:sz w:val="24"/>
        <w:szCs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C53881"/>
    <w:multiLevelType w:val="hybridMultilevel"/>
    <w:tmpl w:val="6BCC1064"/>
    <w:lvl w:ilvl="0" w:tplc="04150001">
      <w:start w:val="1"/>
      <w:numFmt w:val="bullet"/>
      <w:lvlText w:val=""/>
      <w:lvlJc w:val="left"/>
      <w:pPr>
        <w:ind w:left="1356" w:hanging="360"/>
      </w:pPr>
      <w:rPr>
        <w:rFonts w:ascii="Symbol" w:hAnsi="Symbol" w:hint="default"/>
      </w:rPr>
    </w:lvl>
    <w:lvl w:ilvl="1" w:tplc="04150003" w:tentative="1">
      <w:start w:val="1"/>
      <w:numFmt w:val="bullet"/>
      <w:lvlText w:val="o"/>
      <w:lvlJc w:val="left"/>
      <w:pPr>
        <w:ind w:left="2076" w:hanging="360"/>
      </w:pPr>
      <w:rPr>
        <w:rFonts w:ascii="Courier New" w:hAnsi="Courier New" w:cs="Courier New" w:hint="default"/>
      </w:rPr>
    </w:lvl>
    <w:lvl w:ilvl="2" w:tplc="04150005" w:tentative="1">
      <w:start w:val="1"/>
      <w:numFmt w:val="bullet"/>
      <w:lvlText w:val=""/>
      <w:lvlJc w:val="left"/>
      <w:pPr>
        <w:ind w:left="2796" w:hanging="360"/>
      </w:pPr>
      <w:rPr>
        <w:rFonts w:ascii="Wingdings" w:hAnsi="Wingdings" w:hint="default"/>
      </w:rPr>
    </w:lvl>
    <w:lvl w:ilvl="3" w:tplc="04150001" w:tentative="1">
      <w:start w:val="1"/>
      <w:numFmt w:val="bullet"/>
      <w:lvlText w:val=""/>
      <w:lvlJc w:val="left"/>
      <w:pPr>
        <w:ind w:left="3516" w:hanging="360"/>
      </w:pPr>
      <w:rPr>
        <w:rFonts w:ascii="Symbol" w:hAnsi="Symbol" w:hint="default"/>
      </w:rPr>
    </w:lvl>
    <w:lvl w:ilvl="4" w:tplc="04150003" w:tentative="1">
      <w:start w:val="1"/>
      <w:numFmt w:val="bullet"/>
      <w:lvlText w:val="o"/>
      <w:lvlJc w:val="left"/>
      <w:pPr>
        <w:ind w:left="4236" w:hanging="360"/>
      </w:pPr>
      <w:rPr>
        <w:rFonts w:ascii="Courier New" w:hAnsi="Courier New" w:cs="Courier New" w:hint="default"/>
      </w:rPr>
    </w:lvl>
    <w:lvl w:ilvl="5" w:tplc="04150005" w:tentative="1">
      <w:start w:val="1"/>
      <w:numFmt w:val="bullet"/>
      <w:lvlText w:val=""/>
      <w:lvlJc w:val="left"/>
      <w:pPr>
        <w:ind w:left="4956" w:hanging="360"/>
      </w:pPr>
      <w:rPr>
        <w:rFonts w:ascii="Wingdings" w:hAnsi="Wingdings" w:hint="default"/>
      </w:rPr>
    </w:lvl>
    <w:lvl w:ilvl="6" w:tplc="04150001" w:tentative="1">
      <w:start w:val="1"/>
      <w:numFmt w:val="bullet"/>
      <w:lvlText w:val=""/>
      <w:lvlJc w:val="left"/>
      <w:pPr>
        <w:ind w:left="5676" w:hanging="360"/>
      </w:pPr>
      <w:rPr>
        <w:rFonts w:ascii="Symbol" w:hAnsi="Symbol" w:hint="default"/>
      </w:rPr>
    </w:lvl>
    <w:lvl w:ilvl="7" w:tplc="04150003" w:tentative="1">
      <w:start w:val="1"/>
      <w:numFmt w:val="bullet"/>
      <w:lvlText w:val="o"/>
      <w:lvlJc w:val="left"/>
      <w:pPr>
        <w:ind w:left="6396" w:hanging="360"/>
      </w:pPr>
      <w:rPr>
        <w:rFonts w:ascii="Courier New" w:hAnsi="Courier New" w:cs="Courier New" w:hint="default"/>
      </w:rPr>
    </w:lvl>
    <w:lvl w:ilvl="8" w:tplc="04150005" w:tentative="1">
      <w:start w:val="1"/>
      <w:numFmt w:val="bullet"/>
      <w:lvlText w:val=""/>
      <w:lvlJc w:val="left"/>
      <w:pPr>
        <w:ind w:left="7116" w:hanging="360"/>
      </w:pPr>
      <w:rPr>
        <w:rFonts w:ascii="Wingdings" w:hAnsi="Wingdings" w:hint="default"/>
      </w:rPr>
    </w:lvl>
  </w:abstractNum>
  <w:abstractNum w:abstractNumId="16" w15:restartNumberingAfterBreak="0">
    <w:nsid w:val="340200D1"/>
    <w:multiLevelType w:val="hybridMultilevel"/>
    <w:tmpl w:val="5E265B96"/>
    <w:lvl w:ilvl="0" w:tplc="DC845E56">
      <w:start w:val="1"/>
      <w:numFmt w:val="decimal"/>
      <w:lvlText w:val="%1."/>
      <w:lvlJc w:val="left"/>
      <w:pPr>
        <w:ind w:left="502" w:hanging="360"/>
      </w:pPr>
      <w:rPr>
        <w:rFonts w:hint="default"/>
        <w:b w:val="0"/>
      </w:rPr>
    </w:lvl>
    <w:lvl w:ilvl="1" w:tplc="04150001">
      <w:start w:val="1"/>
      <w:numFmt w:val="bullet"/>
      <w:lvlText w:val=""/>
      <w:lvlJc w:val="left"/>
      <w:pPr>
        <w:ind w:left="1571"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C77FA1"/>
    <w:multiLevelType w:val="hybridMultilevel"/>
    <w:tmpl w:val="3618BF0E"/>
    <w:lvl w:ilvl="0" w:tplc="604A887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4D46D21"/>
    <w:multiLevelType w:val="hybridMultilevel"/>
    <w:tmpl w:val="A4DC1E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C84108"/>
    <w:multiLevelType w:val="hybridMultilevel"/>
    <w:tmpl w:val="1AFCAE66"/>
    <w:lvl w:ilvl="0" w:tplc="0A1E5AA6">
      <w:start w:val="1"/>
      <w:numFmt w:val="decimal"/>
      <w:lvlText w:val="%1."/>
      <w:lvlJc w:val="left"/>
      <w:pPr>
        <w:ind w:left="720" w:hanging="360"/>
      </w:pPr>
      <w:rPr>
        <w:b w:val="0"/>
      </w:rPr>
    </w:lvl>
    <w:lvl w:ilvl="1" w:tplc="04150001">
      <w:start w:val="1"/>
      <w:numFmt w:val="bullet"/>
      <w:lvlText w:val=""/>
      <w:lvlJc w:val="left"/>
      <w:pPr>
        <w:ind w:left="1441"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9167D4"/>
    <w:multiLevelType w:val="hybridMultilevel"/>
    <w:tmpl w:val="DEEECE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1C4445B"/>
    <w:multiLevelType w:val="hybridMultilevel"/>
    <w:tmpl w:val="FC388C88"/>
    <w:lvl w:ilvl="0" w:tplc="BA3657F0">
      <w:start w:val="1"/>
      <w:numFmt w:val="decimal"/>
      <w:lvlText w:val="%1)"/>
      <w:lvlJc w:val="left"/>
      <w:pPr>
        <w:ind w:left="720" w:hanging="360"/>
      </w:pPr>
      <w:rPr>
        <w:rFonts w:ascii="Times New Roman" w:hAnsi="Times New Roman" w:cs="Times New Roman" w:hint="default"/>
        <w:kern w:val="2"/>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44D0B99"/>
    <w:multiLevelType w:val="hybridMultilevel"/>
    <w:tmpl w:val="592456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46027765"/>
    <w:multiLevelType w:val="hybridMultilevel"/>
    <w:tmpl w:val="F38AA0DC"/>
    <w:lvl w:ilvl="0" w:tplc="0415000F">
      <w:start w:val="1"/>
      <w:numFmt w:val="decimal"/>
      <w:lvlText w:val="%1."/>
      <w:lvlJc w:val="left"/>
      <w:pPr>
        <w:ind w:left="720" w:hanging="360"/>
      </w:pPr>
    </w:lvl>
    <w:lvl w:ilvl="1" w:tplc="04150001">
      <w:start w:val="1"/>
      <w:numFmt w:val="bullet"/>
      <w:lvlText w:val=""/>
      <w:lvlJc w:val="left"/>
      <w:pPr>
        <w:ind w:left="1441"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6" w15:restartNumberingAfterBreak="0">
    <w:nsid w:val="48C62B16"/>
    <w:multiLevelType w:val="hybridMultilevel"/>
    <w:tmpl w:val="B3044082"/>
    <w:lvl w:ilvl="0" w:tplc="B4DAB080">
      <w:start w:val="23"/>
      <w:numFmt w:val="bullet"/>
      <w:lvlText w:val="-"/>
      <w:lvlJc w:val="left"/>
      <w:pPr>
        <w:ind w:left="1324" w:hanging="360"/>
      </w:pPr>
      <w:rPr>
        <w:rFonts w:ascii="Times New Roman" w:eastAsia="Times New Roman" w:hAnsi="Times New Roman" w:cs="Times New Roman" w:hint="default"/>
      </w:rPr>
    </w:lvl>
    <w:lvl w:ilvl="1" w:tplc="04150003" w:tentative="1">
      <w:start w:val="1"/>
      <w:numFmt w:val="bullet"/>
      <w:lvlText w:val="o"/>
      <w:lvlJc w:val="left"/>
      <w:pPr>
        <w:ind w:left="2044" w:hanging="360"/>
      </w:pPr>
      <w:rPr>
        <w:rFonts w:ascii="Courier New" w:hAnsi="Courier New" w:cs="Courier New" w:hint="default"/>
      </w:rPr>
    </w:lvl>
    <w:lvl w:ilvl="2" w:tplc="04150005" w:tentative="1">
      <w:start w:val="1"/>
      <w:numFmt w:val="bullet"/>
      <w:lvlText w:val=""/>
      <w:lvlJc w:val="left"/>
      <w:pPr>
        <w:ind w:left="2764" w:hanging="360"/>
      </w:pPr>
      <w:rPr>
        <w:rFonts w:ascii="Wingdings" w:hAnsi="Wingdings" w:hint="default"/>
      </w:rPr>
    </w:lvl>
    <w:lvl w:ilvl="3" w:tplc="04150001" w:tentative="1">
      <w:start w:val="1"/>
      <w:numFmt w:val="bullet"/>
      <w:lvlText w:val=""/>
      <w:lvlJc w:val="left"/>
      <w:pPr>
        <w:ind w:left="3484" w:hanging="360"/>
      </w:pPr>
      <w:rPr>
        <w:rFonts w:ascii="Symbol" w:hAnsi="Symbol" w:hint="default"/>
      </w:rPr>
    </w:lvl>
    <w:lvl w:ilvl="4" w:tplc="04150003" w:tentative="1">
      <w:start w:val="1"/>
      <w:numFmt w:val="bullet"/>
      <w:lvlText w:val="o"/>
      <w:lvlJc w:val="left"/>
      <w:pPr>
        <w:ind w:left="4204" w:hanging="360"/>
      </w:pPr>
      <w:rPr>
        <w:rFonts w:ascii="Courier New" w:hAnsi="Courier New" w:cs="Courier New" w:hint="default"/>
      </w:rPr>
    </w:lvl>
    <w:lvl w:ilvl="5" w:tplc="04150005" w:tentative="1">
      <w:start w:val="1"/>
      <w:numFmt w:val="bullet"/>
      <w:lvlText w:val=""/>
      <w:lvlJc w:val="left"/>
      <w:pPr>
        <w:ind w:left="4924" w:hanging="360"/>
      </w:pPr>
      <w:rPr>
        <w:rFonts w:ascii="Wingdings" w:hAnsi="Wingdings" w:hint="default"/>
      </w:rPr>
    </w:lvl>
    <w:lvl w:ilvl="6" w:tplc="04150001" w:tentative="1">
      <w:start w:val="1"/>
      <w:numFmt w:val="bullet"/>
      <w:lvlText w:val=""/>
      <w:lvlJc w:val="left"/>
      <w:pPr>
        <w:ind w:left="5644" w:hanging="360"/>
      </w:pPr>
      <w:rPr>
        <w:rFonts w:ascii="Symbol" w:hAnsi="Symbol" w:hint="default"/>
      </w:rPr>
    </w:lvl>
    <w:lvl w:ilvl="7" w:tplc="04150003" w:tentative="1">
      <w:start w:val="1"/>
      <w:numFmt w:val="bullet"/>
      <w:lvlText w:val="o"/>
      <w:lvlJc w:val="left"/>
      <w:pPr>
        <w:ind w:left="6364" w:hanging="360"/>
      </w:pPr>
      <w:rPr>
        <w:rFonts w:ascii="Courier New" w:hAnsi="Courier New" w:cs="Courier New" w:hint="default"/>
      </w:rPr>
    </w:lvl>
    <w:lvl w:ilvl="8" w:tplc="04150005" w:tentative="1">
      <w:start w:val="1"/>
      <w:numFmt w:val="bullet"/>
      <w:lvlText w:val=""/>
      <w:lvlJc w:val="left"/>
      <w:pPr>
        <w:ind w:left="7084" w:hanging="360"/>
      </w:pPr>
      <w:rPr>
        <w:rFonts w:ascii="Wingdings" w:hAnsi="Wingdings" w:hint="default"/>
      </w:rPr>
    </w:lvl>
  </w:abstractNum>
  <w:abstractNum w:abstractNumId="27" w15:restartNumberingAfterBreak="0">
    <w:nsid w:val="49016244"/>
    <w:multiLevelType w:val="hybridMultilevel"/>
    <w:tmpl w:val="7D4A2600"/>
    <w:lvl w:ilvl="0" w:tplc="94445D22">
      <w:start w:val="1"/>
      <w:numFmt w:val="lowerLetter"/>
      <w:lvlText w:val="%1)"/>
      <w:lvlJc w:val="left"/>
      <w:pPr>
        <w:ind w:left="1010" w:hanging="360"/>
      </w:pPr>
    </w:lvl>
    <w:lvl w:ilvl="1" w:tplc="04150019">
      <w:start w:val="1"/>
      <w:numFmt w:val="lowerLetter"/>
      <w:lvlText w:val="%2."/>
      <w:lvlJc w:val="left"/>
      <w:pPr>
        <w:ind w:left="1730" w:hanging="360"/>
      </w:pPr>
    </w:lvl>
    <w:lvl w:ilvl="2" w:tplc="0415001B">
      <w:start w:val="1"/>
      <w:numFmt w:val="lowerRoman"/>
      <w:lvlText w:val="%3."/>
      <w:lvlJc w:val="right"/>
      <w:pPr>
        <w:ind w:left="2450" w:hanging="180"/>
      </w:pPr>
    </w:lvl>
    <w:lvl w:ilvl="3" w:tplc="0415000F">
      <w:start w:val="1"/>
      <w:numFmt w:val="decimal"/>
      <w:lvlText w:val="%4."/>
      <w:lvlJc w:val="left"/>
      <w:pPr>
        <w:ind w:left="3170" w:hanging="360"/>
      </w:pPr>
    </w:lvl>
    <w:lvl w:ilvl="4" w:tplc="04150019">
      <w:start w:val="1"/>
      <w:numFmt w:val="lowerLetter"/>
      <w:lvlText w:val="%5."/>
      <w:lvlJc w:val="left"/>
      <w:pPr>
        <w:ind w:left="3890" w:hanging="360"/>
      </w:pPr>
    </w:lvl>
    <w:lvl w:ilvl="5" w:tplc="0415001B">
      <w:start w:val="1"/>
      <w:numFmt w:val="lowerRoman"/>
      <w:lvlText w:val="%6."/>
      <w:lvlJc w:val="right"/>
      <w:pPr>
        <w:ind w:left="4610" w:hanging="180"/>
      </w:pPr>
    </w:lvl>
    <w:lvl w:ilvl="6" w:tplc="0415000F">
      <w:start w:val="1"/>
      <w:numFmt w:val="decimal"/>
      <w:lvlText w:val="%7."/>
      <w:lvlJc w:val="left"/>
      <w:pPr>
        <w:ind w:left="5330" w:hanging="360"/>
      </w:pPr>
    </w:lvl>
    <w:lvl w:ilvl="7" w:tplc="04150019">
      <w:start w:val="1"/>
      <w:numFmt w:val="lowerLetter"/>
      <w:lvlText w:val="%8."/>
      <w:lvlJc w:val="left"/>
      <w:pPr>
        <w:ind w:left="6050" w:hanging="360"/>
      </w:pPr>
    </w:lvl>
    <w:lvl w:ilvl="8" w:tplc="0415001B">
      <w:start w:val="1"/>
      <w:numFmt w:val="lowerRoman"/>
      <w:lvlText w:val="%9."/>
      <w:lvlJc w:val="right"/>
      <w:pPr>
        <w:ind w:left="6770" w:hanging="180"/>
      </w:pPr>
    </w:lvl>
  </w:abstractNum>
  <w:abstractNum w:abstractNumId="28" w15:restartNumberingAfterBreak="0">
    <w:nsid w:val="4A8D47F4"/>
    <w:multiLevelType w:val="multilevel"/>
    <w:tmpl w:val="236EA4AA"/>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4AC831EB"/>
    <w:multiLevelType w:val="hybridMultilevel"/>
    <w:tmpl w:val="699E3B0A"/>
    <w:lvl w:ilvl="0" w:tplc="604A887E">
      <w:start w:val="1"/>
      <w:numFmt w:val="lowerLetter"/>
      <w:lvlText w:val="%1)"/>
      <w:lvlJc w:val="left"/>
      <w:pPr>
        <w:ind w:left="1004"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4B827041"/>
    <w:multiLevelType w:val="multilevel"/>
    <w:tmpl w:val="A762CD34"/>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18E0C97"/>
    <w:multiLevelType w:val="multilevel"/>
    <w:tmpl w:val="E05A8EF8"/>
    <w:lvl w:ilvl="0">
      <w:start w:val="1"/>
      <w:numFmt w:val="decimal"/>
      <w:lvlText w:val="%1)"/>
      <w:lvlJc w:val="left"/>
      <w:pPr>
        <w:ind w:left="1040" w:hanging="360"/>
      </w:pPr>
      <w:rPr>
        <w:b w:val="0"/>
        <w:bCs w:val="0"/>
        <w:sz w:val="22"/>
        <w:szCs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2" w15:restartNumberingAfterBreak="0">
    <w:nsid w:val="51F564F9"/>
    <w:multiLevelType w:val="multilevel"/>
    <w:tmpl w:val="EBB2CC5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3" w15:restartNumberingAfterBreak="0">
    <w:nsid w:val="56511AAC"/>
    <w:multiLevelType w:val="hybridMultilevel"/>
    <w:tmpl w:val="F23A287C"/>
    <w:lvl w:ilvl="0" w:tplc="67386A24">
      <w:start w:val="1"/>
      <w:numFmt w:val="decimal"/>
      <w:lvlText w:val="%1)"/>
      <w:lvlJc w:val="left"/>
      <w:pPr>
        <w:ind w:left="1440" w:hanging="360"/>
      </w:pPr>
      <w:rPr>
        <w:rFonts w:ascii="Times New Roman" w:hAnsi="Times New Roman" w:cs="Times New Roman" w:hint="default"/>
        <w:kern w:val="2"/>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4"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5" w15:restartNumberingAfterBreak="0">
    <w:nsid w:val="575A6090"/>
    <w:multiLevelType w:val="multilevel"/>
    <w:tmpl w:val="67467C82"/>
    <w:lvl w:ilvl="0">
      <w:start w:val="1"/>
      <w:numFmt w:val="lowerLetter"/>
      <w:lvlText w:val="%1)"/>
      <w:lvlJc w:val="left"/>
      <w:pPr>
        <w:ind w:left="1400" w:hanging="360"/>
      </w:pPr>
      <w:rPr>
        <w:b w:val="0"/>
        <w:bCs w:val="0"/>
      </w:r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36" w15:restartNumberingAfterBreak="0">
    <w:nsid w:val="57744B29"/>
    <w:multiLevelType w:val="hybridMultilevel"/>
    <w:tmpl w:val="51243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5DD62E47"/>
    <w:multiLevelType w:val="hybridMultilevel"/>
    <w:tmpl w:val="37F055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F7A2588"/>
    <w:multiLevelType w:val="hybridMultilevel"/>
    <w:tmpl w:val="ADA04E26"/>
    <w:lvl w:ilvl="0" w:tplc="0415000F">
      <w:start w:val="1"/>
      <w:numFmt w:val="decimal"/>
      <w:lvlText w:val="%1."/>
      <w:lvlJc w:val="left"/>
      <w:pPr>
        <w:ind w:left="928" w:hanging="360"/>
      </w:pPr>
    </w:lvl>
    <w:lvl w:ilvl="1" w:tplc="04150001">
      <w:start w:val="1"/>
      <w:numFmt w:val="bullet"/>
      <w:lvlText w:val=""/>
      <w:lvlJc w:val="left"/>
      <w:pPr>
        <w:ind w:left="1648" w:hanging="360"/>
      </w:pPr>
      <w:rPr>
        <w:rFonts w:ascii="Symbol" w:hAnsi="Symbol" w:hint="default"/>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0" w15:restartNumberingAfterBreak="0">
    <w:nsid w:val="61FB1E0C"/>
    <w:multiLevelType w:val="hybridMultilevel"/>
    <w:tmpl w:val="D08E73B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4445785"/>
    <w:multiLevelType w:val="hybridMultilevel"/>
    <w:tmpl w:val="89BEBE4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2"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3" w15:restartNumberingAfterBreak="0">
    <w:nsid w:val="660C1F4B"/>
    <w:multiLevelType w:val="multilevel"/>
    <w:tmpl w:val="DB200156"/>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6D260F24"/>
    <w:multiLevelType w:val="hybridMultilevel"/>
    <w:tmpl w:val="20AEFCD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5" w15:restartNumberingAfterBreak="0">
    <w:nsid w:val="789C4F7C"/>
    <w:multiLevelType w:val="hybridMultilevel"/>
    <w:tmpl w:val="AB4C0AB4"/>
    <w:lvl w:ilvl="0" w:tplc="FF8C692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5A72CE"/>
    <w:multiLevelType w:val="hybridMultilevel"/>
    <w:tmpl w:val="320E8C70"/>
    <w:lvl w:ilvl="0" w:tplc="94342A1E">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BA111D2"/>
    <w:multiLevelType w:val="hybridMultilevel"/>
    <w:tmpl w:val="9A949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9" w15:restartNumberingAfterBreak="0">
    <w:nsid w:val="7F552201"/>
    <w:multiLevelType w:val="hybridMultilevel"/>
    <w:tmpl w:val="15F0FC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2"/>
  </w:num>
  <w:num w:numId="3">
    <w:abstractNumId w:val="43"/>
    <w:lvlOverride w:ilvl="0">
      <w:lvl w:ilvl="0">
        <w:start w:val="1"/>
        <w:numFmt w:val="decimal"/>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964" w:hanging="680"/>
        </w:pPr>
        <w:rPr>
          <w:rFonts w:ascii="Times New Roman" w:hAnsi="Times New Roman"/>
          <w:b w:val="0"/>
          <w:i w:val="0"/>
          <w:color w:val="auto"/>
          <w:sz w:val="24"/>
          <w:szCs w:val="24"/>
        </w:rPr>
      </w:lvl>
    </w:lvlOverride>
  </w:num>
  <w:num w:numId="4">
    <w:abstractNumId w:val="34"/>
  </w:num>
  <w:num w:numId="5">
    <w:abstractNumId w:val="23"/>
  </w:num>
  <w:num w:numId="6">
    <w:abstractNumId w:val="48"/>
  </w:num>
  <w:num w:numId="7">
    <w:abstractNumId w:val="42"/>
  </w:num>
  <w:num w:numId="8">
    <w:abstractNumId w:val="8"/>
  </w:num>
  <w:num w:numId="9">
    <w:abstractNumId w:val="25"/>
  </w:num>
  <w:num w:numId="10">
    <w:abstractNumId w:val="6"/>
  </w:num>
  <w:num w:numId="11">
    <w:abstractNumId w:val="13"/>
  </w:num>
  <w:num w:numId="12">
    <w:abstractNumId w:val="37"/>
  </w:num>
  <w:num w:numId="13">
    <w:abstractNumId w:val="3"/>
  </w:num>
  <w:num w:numId="14">
    <w:abstractNumId w:val="9"/>
  </w:num>
  <w:num w:numId="15">
    <w:abstractNumId w:val="15"/>
  </w:num>
  <w:num w:numId="16">
    <w:abstractNumId w:val="28"/>
  </w:num>
  <w:num w:numId="17">
    <w:abstractNumId w:val="43"/>
    <w:lvlOverride w:ilvl="0">
      <w:lvl w:ilvl="0">
        <w:start w:val="1"/>
        <w:numFmt w:val="decimal"/>
        <w:lvlText w:val="%1."/>
        <w:lvlJc w:val="left"/>
        <w:pPr>
          <w:ind w:left="432" w:hanging="432"/>
        </w:pPr>
        <w:rPr>
          <w:rFonts w:ascii="Times New Roman" w:hAnsi="Times New Roman"/>
          <w:b/>
          <w:i w:val="0"/>
          <w:sz w:val="24"/>
          <w:szCs w:val="24"/>
        </w:rPr>
      </w:lvl>
    </w:lvlOverride>
    <w:lvlOverride w:ilvl="1">
      <w:lvl w:ilvl="1">
        <w:start w:val="1"/>
        <w:numFmt w:val="decimal"/>
        <w:pStyle w:val="Nagwek2"/>
        <w:lvlText w:val="%1.%2."/>
        <w:lvlJc w:val="left"/>
        <w:pPr>
          <w:ind w:left="964" w:hanging="680"/>
        </w:pPr>
        <w:rPr>
          <w:rFonts w:ascii="Times New Roman" w:hAnsi="Times New Roman"/>
          <w:b w:val="0"/>
          <w:i w:val="0"/>
          <w:sz w:val="20"/>
          <w:szCs w:val="20"/>
        </w:rPr>
      </w:lvl>
    </w:lvlOverride>
  </w:num>
  <w:num w:numId="18">
    <w:abstractNumId w:val="31"/>
  </w:num>
  <w:num w:numId="19">
    <w:abstractNumId w:val="35"/>
  </w:num>
  <w:num w:numId="20">
    <w:abstractNumId w:val="4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43"/>
  </w:num>
  <w:num w:numId="24">
    <w:abstractNumId w:val="2"/>
  </w:num>
  <w:num w:numId="25">
    <w:abstractNumId w:val="11"/>
  </w:num>
  <w:num w:numId="26">
    <w:abstractNumId w:val="26"/>
  </w:num>
  <w:num w:numId="27">
    <w:abstractNumId w:val="45"/>
  </w:num>
  <w:num w:numId="28">
    <w:abstractNumId w:val="20"/>
  </w:num>
  <w:num w:numId="29">
    <w:abstractNumId w:val="0"/>
  </w:num>
  <w:num w:numId="30">
    <w:abstractNumId w:val="36"/>
  </w:num>
  <w:num w:numId="31">
    <w:abstractNumId w:val="47"/>
  </w:num>
  <w:num w:numId="32">
    <w:abstractNumId w:val="22"/>
  </w:num>
  <w:num w:numId="33">
    <w:abstractNumId w:val="16"/>
  </w:num>
  <w:num w:numId="34">
    <w:abstractNumId w:val="7"/>
  </w:num>
  <w:num w:numId="35">
    <w:abstractNumId w:val="1"/>
  </w:num>
  <w:num w:numId="36">
    <w:abstractNumId w:val="49"/>
  </w:num>
  <w:num w:numId="37">
    <w:abstractNumId w:val="10"/>
  </w:num>
  <w:num w:numId="38">
    <w:abstractNumId w:val="39"/>
  </w:num>
  <w:num w:numId="39">
    <w:abstractNumId w:val="18"/>
  </w:num>
  <w:num w:numId="40">
    <w:abstractNumId w:val="19"/>
  </w:num>
  <w:num w:numId="41">
    <w:abstractNumId w:val="38"/>
  </w:num>
  <w:num w:numId="42">
    <w:abstractNumId w:val="24"/>
  </w:num>
  <w:num w:numId="43">
    <w:abstractNumId w:val="14"/>
  </w:num>
  <w:num w:numId="44">
    <w:abstractNumId w:val="41"/>
  </w:num>
  <w:num w:numId="45">
    <w:abstractNumId w:val="44"/>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lvlOverride w:ilvl="2"/>
    <w:lvlOverride w:ilvl="3"/>
    <w:lvlOverride w:ilvl="4"/>
    <w:lvlOverride w:ilvl="5"/>
    <w:lvlOverride w:ilvl="6"/>
    <w:lvlOverride w:ilvl="7"/>
    <w:lvlOverride w:ilvl="8"/>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num>
  <w:num w:numId="52">
    <w:abstractNumId w:val="32"/>
  </w:num>
  <w:num w:numId="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07A"/>
    <w:rsid w:val="00004D89"/>
    <w:rsid w:val="000053DD"/>
    <w:rsid w:val="000067E5"/>
    <w:rsid w:val="00012833"/>
    <w:rsid w:val="0001400A"/>
    <w:rsid w:val="00014DF3"/>
    <w:rsid w:val="00020FF3"/>
    <w:rsid w:val="00021C85"/>
    <w:rsid w:val="00026453"/>
    <w:rsid w:val="00031855"/>
    <w:rsid w:val="00034D1A"/>
    <w:rsid w:val="00035508"/>
    <w:rsid w:val="00036DB5"/>
    <w:rsid w:val="0004094C"/>
    <w:rsid w:val="000471B4"/>
    <w:rsid w:val="00050901"/>
    <w:rsid w:val="00055236"/>
    <w:rsid w:val="00056B6A"/>
    <w:rsid w:val="0005779B"/>
    <w:rsid w:val="00062DBF"/>
    <w:rsid w:val="000666AF"/>
    <w:rsid w:val="000667FA"/>
    <w:rsid w:val="00075E68"/>
    <w:rsid w:val="00076649"/>
    <w:rsid w:val="00076A44"/>
    <w:rsid w:val="00080783"/>
    <w:rsid w:val="00080DF5"/>
    <w:rsid w:val="0008105F"/>
    <w:rsid w:val="00081A9F"/>
    <w:rsid w:val="00082134"/>
    <w:rsid w:val="00085686"/>
    <w:rsid w:val="0009791E"/>
    <w:rsid w:val="000A1075"/>
    <w:rsid w:val="000A18BE"/>
    <w:rsid w:val="000A18F1"/>
    <w:rsid w:val="000A1CDA"/>
    <w:rsid w:val="000A2E0B"/>
    <w:rsid w:val="000A3605"/>
    <w:rsid w:val="000A583B"/>
    <w:rsid w:val="000A59AF"/>
    <w:rsid w:val="000A5A75"/>
    <w:rsid w:val="000B0078"/>
    <w:rsid w:val="000B08A9"/>
    <w:rsid w:val="000B38A7"/>
    <w:rsid w:val="000C1CB9"/>
    <w:rsid w:val="000C268D"/>
    <w:rsid w:val="000C4A8C"/>
    <w:rsid w:val="000C63A2"/>
    <w:rsid w:val="000C732C"/>
    <w:rsid w:val="000D3BC4"/>
    <w:rsid w:val="000D3CE0"/>
    <w:rsid w:val="000E104E"/>
    <w:rsid w:val="000E241D"/>
    <w:rsid w:val="000E289A"/>
    <w:rsid w:val="000E7443"/>
    <w:rsid w:val="000E7A4F"/>
    <w:rsid w:val="000F01D8"/>
    <w:rsid w:val="000F07B4"/>
    <w:rsid w:val="000F2D4E"/>
    <w:rsid w:val="000F3E87"/>
    <w:rsid w:val="000F4D33"/>
    <w:rsid w:val="000F53AD"/>
    <w:rsid w:val="000F5B5B"/>
    <w:rsid w:val="000F7B5D"/>
    <w:rsid w:val="00100E5E"/>
    <w:rsid w:val="00104AE6"/>
    <w:rsid w:val="001100E4"/>
    <w:rsid w:val="00112344"/>
    <w:rsid w:val="00117630"/>
    <w:rsid w:val="001205DA"/>
    <w:rsid w:val="00125A9A"/>
    <w:rsid w:val="00125E79"/>
    <w:rsid w:val="00126357"/>
    <w:rsid w:val="001266AB"/>
    <w:rsid w:val="0012687D"/>
    <w:rsid w:val="00127036"/>
    <w:rsid w:val="0013434C"/>
    <w:rsid w:val="00141A13"/>
    <w:rsid w:val="00143CED"/>
    <w:rsid w:val="00150032"/>
    <w:rsid w:val="00152EB9"/>
    <w:rsid w:val="00153A8F"/>
    <w:rsid w:val="00153B16"/>
    <w:rsid w:val="001542F3"/>
    <w:rsid w:val="00157FDC"/>
    <w:rsid w:val="00163B93"/>
    <w:rsid w:val="00163CA3"/>
    <w:rsid w:val="001644FA"/>
    <w:rsid w:val="00172103"/>
    <w:rsid w:val="00180703"/>
    <w:rsid w:val="00180BDE"/>
    <w:rsid w:val="00182DA4"/>
    <w:rsid w:val="00182EAA"/>
    <w:rsid w:val="0018407C"/>
    <w:rsid w:val="00191475"/>
    <w:rsid w:val="00192BF6"/>
    <w:rsid w:val="00193F80"/>
    <w:rsid w:val="00194EF2"/>
    <w:rsid w:val="001950C0"/>
    <w:rsid w:val="001B3F5E"/>
    <w:rsid w:val="001B6347"/>
    <w:rsid w:val="001B6A19"/>
    <w:rsid w:val="001C215D"/>
    <w:rsid w:val="001C30E8"/>
    <w:rsid w:val="001C345F"/>
    <w:rsid w:val="001C5986"/>
    <w:rsid w:val="001C70B1"/>
    <w:rsid w:val="001C73D8"/>
    <w:rsid w:val="001D0E5E"/>
    <w:rsid w:val="001D3D6E"/>
    <w:rsid w:val="001D55E2"/>
    <w:rsid w:val="001E4AD9"/>
    <w:rsid w:val="001E4CC7"/>
    <w:rsid w:val="001E4CE2"/>
    <w:rsid w:val="001E66C0"/>
    <w:rsid w:val="001E6730"/>
    <w:rsid w:val="001F1894"/>
    <w:rsid w:val="001F1CB6"/>
    <w:rsid w:val="001F5B15"/>
    <w:rsid w:val="001F7A64"/>
    <w:rsid w:val="00201A5F"/>
    <w:rsid w:val="00201D7C"/>
    <w:rsid w:val="0020651B"/>
    <w:rsid w:val="00206C38"/>
    <w:rsid w:val="00214427"/>
    <w:rsid w:val="00221670"/>
    <w:rsid w:val="00222BE7"/>
    <w:rsid w:val="002239C2"/>
    <w:rsid w:val="00223EF2"/>
    <w:rsid w:val="00224102"/>
    <w:rsid w:val="00224CED"/>
    <w:rsid w:val="00226669"/>
    <w:rsid w:val="00226999"/>
    <w:rsid w:val="002278B1"/>
    <w:rsid w:val="002306BE"/>
    <w:rsid w:val="00231351"/>
    <w:rsid w:val="00232EF6"/>
    <w:rsid w:val="0023697B"/>
    <w:rsid w:val="00242B18"/>
    <w:rsid w:val="00243EDD"/>
    <w:rsid w:val="00243FB4"/>
    <w:rsid w:val="00245307"/>
    <w:rsid w:val="00245344"/>
    <w:rsid w:val="002457DC"/>
    <w:rsid w:val="0024673F"/>
    <w:rsid w:val="00254A9F"/>
    <w:rsid w:val="00256F3C"/>
    <w:rsid w:val="00260F47"/>
    <w:rsid w:val="00262556"/>
    <w:rsid w:val="00262CAC"/>
    <w:rsid w:val="00263EFE"/>
    <w:rsid w:val="00264019"/>
    <w:rsid w:val="00267E23"/>
    <w:rsid w:val="0027302F"/>
    <w:rsid w:val="002746F7"/>
    <w:rsid w:val="00276CBB"/>
    <w:rsid w:val="002805EE"/>
    <w:rsid w:val="00280D22"/>
    <w:rsid w:val="00281D7F"/>
    <w:rsid w:val="00285E10"/>
    <w:rsid w:val="002870A2"/>
    <w:rsid w:val="002877B3"/>
    <w:rsid w:val="002879C2"/>
    <w:rsid w:val="00290372"/>
    <w:rsid w:val="00293597"/>
    <w:rsid w:val="002936EE"/>
    <w:rsid w:val="00294D4B"/>
    <w:rsid w:val="00295972"/>
    <w:rsid w:val="002962E0"/>
    <w:rsid w:val="002963F2"/>
    <w:rsid w:val="002A2D4A"/>
    <w:rsid w:val="002A3829"/>
    <w:rsid w:val="002A39FA"/>
    <w:rsid w:val="002A68C6"/>
    <w:rsid w:val="002B0A77"/>
    <w:rsid w:val="002B22BF"/>
    <w:rsid w:val="002B71CB"/>
    <w:rsid w:val="002C05B8"/>
    <w:rsid w:val="002C769C"/>
    <w:rsid w:val="002D0B07"/>
    <w:rsid w:val="002D25E7"/>
    <w:rsid w:val="002D2F9C"/>
    <w:rsid w:val="002D4E51"/>
    <w:rsid w:val="002D56E5"/>
    <w:rsid w:val="002D7904"/>
    <w:rsid w:val="002E0CFA"/>
    <w:rsid w:val="002E2FD4"/>
    <w:rsid w:val="002E4D1B"/>
    <w:rsid w:val="002E5E36"/>
    <w:rsid w:val="002E666C"/>
    <w:rsid w:val="002E7C8B"/>
    <w:rsid w:val="002F07D4"/>
    <w:rsid w:val="002F73CE"/>
    <w:rsid w:val="002F7C40"/>
    <w:rsid w:val="00300DE7"/>
    <w:rsid w:val="00301415"/>
    <w:rsid w:val="0031141E"/>
    <w:rsid w:val="00311A54"/>
    <w:rsid w:val="003145DB"/>
    <w:rsid w:val="003200AE"/>
    <w:rsid w:val="003209A8"/>
    <w:rsid w:val="00321577"/>
    <w:rsid w:val="00321778"/>
    <w:rsid w:val="00322993"/>
    <w:rsid w:val="00325E66"/>
    <w:rsid w:val="00330F50"/>
    <w:rsid w:val="0033337E"/>
    <w:rsid w:val="00333636"/>
    <w:rsid w:val="00333EB5"/>
    <w:rsid w:val="00334E8F"/>
    <w:rsid w:val="00335C23"/>
    <w:rsid w:val="003440B4"/>
    <w:rsid w:val="0034463B"/>
    <w:rsid w:val="0034508B"/>
    <w:rsid w:val="00347550"/>
    <w:rsid w:val="003522C0"/>
    <w:rsid w:val="00357C29"/>
    <w:rsid w:val="003614EF"/>
    <w:rsid w:val="00367349"/>
    <w:rsid w:val="003707F8"/>
    <w:rsid w:val="00370A37"/>
    <w:rsid w:val="00372B24"/>
    <w:rsid w:val="00374986"/>
    <w:rsid w:val="0037733F"/>
    <w:rsid w:val="0038188C"/>
    <w:rsid w:val="00383BC8"/>
    <w:rsid w:val="00384056"/>
    <w:rsid w:val="003840B7"/>
    <w:rsid w:val="003850C1"/>
    <w:rsid w:val="00393185"/>
    <w:rsid w:val="003A08C1"/>
    <w:rsid w:val="003A1E30"/>
    <w:rsid w:val="003A2E01"/>
    <w:rsid w:val="003A3DAB"/>
    <w:rsid w:val="003A53F6"/>
    <w:rsid w:val="003B211D"/>
    <w:rsid w:val="003B4D12"/>
    <w:rsid w:val="003B6C99"/>
    <w:rsid w:val="003B7723"/>
    <w:rsid w:val="003B7FE2"/>
    <w:rsid w:val="003C20E6"/>
    <w:rsid w:val="003C478A"/>
    <w:rsid w:val="003C4BDA"/>
    <w:rsid w:val="003C725A"/>
    <w:rsid w:val="003D0168"/>
    <w:rsid w:val="003D0409"/>
    <w:rsid w:val="003D31F3"/>
    <w:rsid w:val="003D3D1A"/>
    <w:rsid w:val="003D5462"/>
    <w:rsid w:val="003D58D6"/>
    <w:rsid w:val="003D6EBC"/>
    <w:rsid w:val="003D736C"/>
    <w:rsid w:val="003D7BEE"/>
    <w:rsid w:val="003E0A15"/>
    <w:rsid w:val="003E1767"/>
    <w:rsid w:val="003E21C2"/>
    <w:rsid w:val="003E24C1"/>
    <w:rsid w:val="003E75E3"/>
    <w:rsid w:val="003F1E5B"/>
    <w:rsid w:val="003F2AB9"/>
    <w:rsid w:val="003F4A14"/>
    <w:rsid w:val="003F5A2C"/>
    <w:rsid w:val="0040139D"/>
    <w:rsid w:val="00403B18"/>
    <w:rsid w:val="0040419B"/>
    <w:rsid w:val="004057F8"/>
    <w:rsid w:val="004067C7"/>
    <w:rsid w:val="00413E3E"/>
    <w:rsid w:val="0041437D"/>
    <w:rsid w:val="00415C1F"/>
    <w:rsid w:val="004200BF"/>
    <w:rsid w:val="004201F8"/>
    <w:rsid w:val="00420D23"/>
    <w:rsid w:val="00421CDD"/>
    <w:rsid w:val="00423CAE"/>
    <w:rsid w:val="00423EDC"/>
    <w:rsid w:val="004248CE"/>
    <w:rsid w:val="00424D45"/>
    <w:rsid w:val="004327AD"/>
    <w:rsid w:val="004350D7"/>
    <w:rsid w:val="00435547"/>
    <w:rsid w:val="00440D7B"/>
    <w:rsid w:val="00441AB1"/>
    <w:rsid w:val="00441D9A"/>
    <w:rsid w:val="00445109"/>
    <w:rsid w:val="004460EE"/>
    <w:rsid w:val="00450DE5"/>
    <w:rsid w:val="00451838"/>
    <w:rsid w:val="00461A8A"/>
    <w:rsid w:val="00466174"/>
    <w:rsid w:val="00466719"/>
    <w:rsid w:val="00466D96"/>
    <w:rsid w:val="00472F68"/>
    <w:rsid w:val="00475D05"/>
    <w:rsid w:val="0047774C"/>
    <w:rsid w:val="00477CD0"/>
    <w:rsid w:val="004820E5"/>
    <w:rsid w:val="00483978"/>
    <w:rsid w:val="00483F80"/>
    <w:rsid w:val="00484011"/>
    <w:rsid w:val="00484DA8"/>
    <w:rsid w:val="00485F0D"/>
    <w:rsid w:val="00491366"/>
    <w:rsid w:val="00493DCE"/>
    <w:rsid w:val="004A3EC1"/>
    <w:rsid w:val="004A765E"/>
    <w:rsid w:val="004B3D4D"/>
    <w:rsid w:val="004B47CB"/>
    <w:rsid w:val="004B524E"/>
    <w:rsid w:val="004B5861"/>
    <w:rsid w:val="004B680C"/>
    <w:rsid w:val="004B7435"/>
    <w:rsid w:val="004C3FCD"/>
    <w:rsid w:val="004C525B"/>
    <w:rsid w:val="004C6203"/>
    <w:rsid w:val="004D10CC"/>
    <w:rsid w:val="004D1A07"/>
    <w:rsid w:val="004D210C"/>
    <w:rsid w:val="004D5497"/>
    <w:rsid w:val="004D57D7"/>
    <w:rsid w:val="004D67F9"/>
    <w:rsid w:val="004D7A7C"/>
    <w:rsid w:val="004E19B0"/>
    <w:rsid w:val="004E3A7E"/>
    <w:rsid w:val="004E5FDC"/>
    <w:rsid w:val="004E7BF9"/>
    <w:rsid w:val="004F393D"/>
    <w:rsid w:val="004F50A8"/>
    <w:rsid w:val="004F5743"/>
    <w:rsid w:val="004F5EDF"/>
    <w:rsid w:val="004F6398"/>
    <w:rsid w:val="004F6FC9"/>
    <w:rsid w:val="00501683"/>
    <w:rsid w:val="005053AA"/>
    <w:rsid w:val="005060B9"/>
    <w:rsid w:val="00506530"/>
    <w:rsid w:val="0050687E"/>
    <w:rsid w:val="0051019E"/>
    <w:rsid w:val="00510831"/>
    <w:rsid w:val="00514D20"/>
    <w:rsid w:val="005206D2"/>
    <w:rsid w:val="00520E9D"/>
    <w:rsid w:val="00523EA1"/>
    <w:rsid w:val="0052404F"/>
    <w:rsid w:val="005241B2"/>
    <w:rsid w:val="005242CF"/>
    <w:rsid w:val="00524631"/>
    <w:rsid w:val="00524687"/>
    <w:rsid w:val="00524D44"/>
    <w:rsid w:val="00527226"/>
    <w:rsid w:val="0052783F"/>
    <w:rsid w:val="00527FDC"/>
    <w:rsid w:val="005320E1"/>
    <w:rsid w:val="005343B0"/>
    <w:rsid w:val="00535ABF"/>
    <w:rsid w:val="00536FAD"/>
    <w:rsid w:val="005373DD"/>
    <w:rsid w:val="0054473A"/>
    <w:rsid w:val="00545085"/>
    <w:rsid w:val="00550C14"/>
    <w:rsid w:val="0055263E"/>
    <w:rsid w:val="00560C53"/>
    <w:rsid w:val="00561B85"/>
    <w:rsid w:val="00562E86"/>
    <w:rsid w:val="005631F3"/>
    <w:rsid w:val="0057049F"/>
    <w:rsid w:val="00571EFD"/>
    <w:rsid w:val="005741F3"/>
    <w:rsid w:val="005757E1"/>
    <w:rsid w:val="005768D1"/>
    <w:rsid w:val="005770EC"/>
    <w:rsid w:val="005800FE"/>
    <w:rsid w:val="00581F26"/>
    <w:rsid w:val="005828F4"/>
    <w:rsid w:val="0058546A"/>
    <w:rsid w:val="00585D84"/>
    <w:rsid w:val="00586EB3"/>
    <w:rsid w:val="005905D6"/>
    <w:rsid w:val="00593118"/>
    <w:rsid w:val="00597476"/>
    <w:rsid w:val="005A0CAE"/>
    <w:rsid w:val="005A24BE"/>
    <w:rsid w:val="005B1A30"/>
    <w:rsid w:val="005B4881"/>
    <w:rsid w:val="005B4E1D"/>
    <w:rsid w:val="005B5582"/>
    <w:rsid w:val="005B78C5"/>
    <w:rsid w:val="005C08C9"/>
    <w:rsid w:val="005C46D9"/>
    <w:rsid w:val="005D0052"/>
    <w:rsid w:val="005D0A27"/>
    <w:rsid w:val="005D1788"/>
    <w:rsid w:val="005D2148"/>
    <w:rsid w:val="005E0BEE"/>
    <w:rsid w:val="005E0CC4"/>
    <w:rsid w:val="005E1999"/>
    <w:rsid w:val="005E544C"/>
    <w:rsid w:val="005E601C"/>
    <w:rsid w:val="005E695B"/>
    <w:rsid w:val="005E73AC"/>
    <w:rsid w:val="005F1168"/>
    <w:rsid w:val="005F21FD"/>
    <w:rsid w:val="005F5AF7"/>
    <w:rsid w:val="005F7938"/>
    <w:rsid w:val="00602686"/>
    <w:rsid w:val="00603291"/>
    <w:rsid w:val="0060536B"/>
    <w:rsid w:val="00605851"/>
    <w:rsid w:val="006059B9"/>
    <w:rsid w:val="00605B88"/>
    <w:rsid w:val="00613EE4"/>
    <w:rsid w:val="00614581"/>
    <w:rsid w:val="006159E0"/>
    <w:rsid w:val="006242AD"/>
    <w:rsid w:val="006260AC"/>
    <w:rsid w:val="00627ED2"/>
    <w:rsid w:val="006318B3"/>
    <w:rsid w:val="006318DF"/>
    <w:rsid w:val="006325DA"/>
    <w:rsid w:val="0063322D"/>
    <w:rsid w:val="006369CE"/>
    <w:rsid w:val="0063732B"/>
    <w:rsid w:val="00645641"/>
    <w:rsid w:val="006457AD"/>
    <w:rsid w:val="00645F35"/>
    <w:rsid w:val="00646F9C"/>
    <w:rsid w:val="00647F77"/>
    <w:rsid w:val="00650268"/>
    <w:rsid w:val="00656183"/>
    <w:rsid w:val="0065625E"/>
    <w:rsid w:val="00656498"/>
    <w:rsid w:val="00656996"/>
    <w:rsid w:val="006601F1"/>
    <w:rsid w:val="00661945"/>
    <w:rsid w:val="0066198A"/>
    <w:rsid w:val="00662158"/>
    <w:rsid w:val="0066381A"/>
    <w:rsid w:val="00665AB7"/>
    <w:rsid w:val="00666C03"/>
    <w:rsid w:val="00666C20"/>
    <w:rsid w:val="006672A6"/>
    <w:rsid w:val="006737D4"/>
    <w:rsid w:val="00677551"/>
    <w:rsid w:val="006810A7"/>
    <w:rsid w:val="00681AF7"/>
    <w:rsid w:val="006826F5"/>
    <w:rsid w:val="00683C13"/>
    <w:rsid w:val="00694E2C"/>
    <w:rsid w:val="00695E72"/>
    <w:rsid w:val="0069659E"/>
    <w:rsid w:val="006A5673"/>
    <w:rsid w:val="006A5E42"/>
    <w:rsid w:val="006B0F33"/>
    <w:rsid w:val="006B281B"/>
    <w:rsid w:val="006C1585"/>
    <w:rsid w:val="006C1F3A"/>
    <w:rsid w:val="006C38C0"/>
    <w:rsid w:val="006C5575"/>
    <w:rsid w:val="006C7279"/>
    <w:rsid w:val="006D2C87"/>
    <w:rsid w:val="006D35F9"/>
    <w:rsid w:val="006D44BD"/>
    <w:rsid w:val="006E2563"/>
    <w:rsid w:val="006E2CC4"/>
    <w:rsid w:val="006F5709"/>
    <w:rsid w:val="006F5BAF"/>
    <w:rsid w:val="006F5BCD"/>
    <w:rsid w:val="006F7782"/>
    <w:rsid w:val="006F77F8"/>
    <w:rsid w:val="00700095"/>
    <w:rsid w:val="00703F5F"/>
    <w:rsid w:val="00704B00"/>
    <w:rsid w:val="00705597"/>
    <w:rsid w:val="00705BE6"/>
    <w:rsid w:val="0070620B"/>
    <w:rsid w:val="00707845"/>
    <w:rsid w:val="0071220B"/>
    <w:rsid w:val="00713508"/>
    <w:rsid w:val="00713E16"/>
    <w:rsid w:val="00714CB7"/>
    <w:rsid w:val="007153DB"/>
    <w:rsid w:val="00716328"/>
    <w:rsid w:val="00717726"/>
    <w:rsid w:val="00722A08"/>
    <w:rsid w:val="0072345B"/>
    <w:rsid w:val="00723491"/>
    <w:rsid w:val="007309CB"/>
    <w:rsid w:val="00730E7F"/>
    <w:rsid w:val="00732B5E"/>
    <w:rsid w:val="00734784"/>
    <w:rsid w:val="00734E06"/>
    <w:rsid w:val="007372C9"/>
    <w:rsid w:val="00740B94"/>
    <w:rsid w:val="00740EFA"/>
    <w:rsid w:val="00741CCD"/>
    <w:rsid w:val="00751180"/>
    <w:rsid w:val="00757FE2"/>
    <w:rsid w:val="00760959"/>
    <w:rsid w:val="00760DF0"/>
    <w:rsid w:val="00761FAE"/>
    <w:rsid w:val="007646D9"/>
    <w:rsid w:val="00766EEF"/>
    <w:rsid w:val="00770037"/>
    <w:rsid w:val="00771E9C"/>
    <w:rsid w:val="00774374"/>
    <w:rsid w:val="00774A7C"/>
    <w:rsid w:val="00777F3F"/>
    <w:rsid w:val="00792C50"/>
    <w:rsid w:val="007941DD"/>
    <w:rsid w:val="007A004A"/>
    <w:rsid w:val="007A1A18"/>
    <w:rsid w:val="007A1C5D"/>
    <w:rsid w:val="007A30F8"/>
    <w:rsid w:val="007A34BA"/>
    <w:rsid w:val="007A5710"/>
    <w:rsid w:val="007A709D"/>
    <w:rsid w:val="007B0B9E"/>
    <w:rsid w:val="007B1797"/>
    <w:rsid w:val="007B31C2"/>
    <w:rsid w:val="007B4C2A"/>
    <w:rsid w:val="007C00B8"/>
    <w:rsid w:val="007C17AB"/>
    <w:rsid w:val="007C2AE8"/>
    <w:rsid w:val="007C54C6"/>
    <w:rsid w:val="007D411F"/>
    <w:rsid w:val="007E2C7D"/>
    <w:rsid w:val="007E3E59"/>
    <w:rsid w:val="007E4E46"/>
    <w:rsid w:val="007F107A"/>
    <w:rsid w:val="007F1341"/>
    <w:rsid w:val="007F2B31"/>
    <w:rsid w:val="007F35F3"/>
    <w:rsid w:val="007F3A2E"/>
    <w:rsid w:val="007F7969"/>
    <w:rsid w:val="00800F50"/>
    <w:rsid w:val="00801239"/>
    <w:rsid w:val="008056A9"/>
    <w:rsid w:val="00806197"/>
    <w:rsid w:val="00807F0F"/>
    <w:rsid w:val="00811219"/>
    <w:rsid w:val="00811C3D"/>
    <w:rsid w:val="00811E8A"/>
    <w:rsid w:val="008174B7"/>
    <w:rsid w:val="00817E9C"/>
    <w:rsid w:val="00820382"/>
    <w:rsid w:val="0082230A"/>
    <w:rsid w:val="008233D7"/>
    <w:rsid w:val="00823C81"/>
    <w:rsid w:val="00824A1D"/>
    <w:rsid w:val="00833DAB"/>
    <w:rsid w:val="008356A4"/>
    <w:rsid w:val="00836FA7"/>
    <w:rsid w:val="008431B7"/>
    <w:rsid w:val="00843DB1"/>
    <w:rsid w:val="00844250"/>
    <w:rsid w:val="008445BE"/>
    <w:rsid w:val="0084633A"/>
    <w:rsid w:val="00847542"/>
    <w:rsid w:val="00850C91"/>
    <w:rsid w:val="008531CE"/>
    <w:rsid w:val="00855648"/>
    <w:rsid w:val="008556B1"/>
    <w:rsid w:val="00855B32"/>
    <w:rsid w:val="008564BF"/>
    <w:rsid w:val="00861B28"/>
    <w:rsid w:val="00862609"/>
    <w:rsid w:val="008634CF"/>
    <w:rsid w:val="00864E83"/>
    <w:rsid w:val="0086524E"/>
    <w:rsid w:val="008710FD"/>
    <w:rsid w:val="00872FB2"/>
    <w:rsid w:val="00874101"/>
    <w:rsid w:val="00877BAC"/>
    <w:rsid w:val="00883390"/>
    <w:rsid w:val="00883670"/>
    <w:rsid w:val="008867BC"/>
    <w:rsid w:val="00891757"/>
    <w:rsid w:val="00892EAD"/>
    <w:rsid w:val="00894199"/>
    <w:rsid w:val="00895AC8"/>
    <w:rsid w:val="00896A76"/>
    <w:rsid w:val="008A3895"/>
    <w:rsid w:val="008A5A2D"/>
    <w:rsid w:val="008A6E82"/>
    <w:rsid w:val="008B13A8"/>
    <w:rsid w:val="008B23FC"/>
    <w:rsid w:val="008B60B4"/>
    <w:rsid w:val="008B6200"/>
    <w:rsid w:val="008C47F9"/>
    <w:rsid w:val="008D0EB0"/>
    <w:rsid w:val="008D21D4"/>
    <w:rsid w:val="008D2E2D"/>
    <w:rsid w:val="008D48A7"/>
    <w:rsid w:val="008E0972"/>
    <w:rsid w:val="008E2C1B"/>
    <w:rsid w:val="008E38E4"/>
    <w:rsid w:val="008E3C1A"/>
    <w:rsid w:val="008E640C"/>
    <w:rsid w:val="008E693A"/>
    <w:rsid w:val="008F0EB1"/>
    <w:rsid w:val="008F1B65"/>
    <w:rsid w:val="008F317B"/>
    <w:rsid w:val="008F49F2"/>
    <w:rsid w:val="008F556C"/>
    <w:rsid w:val="008F6680"/>
    <w:rsid w:val="008F6989"/>
    <w:rsid w:val="008F7292"/>
    <w:rsid w:val="009006FB"/>
    <w:rsid w:val="0090259D"/>
    <w:rsid w:val="009031BC"/>
    <w:rsid w:val="00903BB2"/>
    <w:rsid w:val="0090448B"/>
    <w:rsid w:val="0090602E"/>
    <w:rsid w:val="00910126"/>
    <w:rsid w:val="00913A68"/>
    <w:rsid w:val="009140AE"/>
    <w:rsid w:val="009151B8"/>
    <w:rsid w:val="00915A58"/>
    <w:rsid w:val="00916008"/>
    <w:rsid w:val="0092257A"/>
    <w:rsid w:val="0092294D"/>
    <w:rsid w:val="009249F2"/>
    <w:rsid w:val="00925653"/>
    <w:rsid w:val="00925F4B"/>
    <w:rsid w:val="00925F62"/>
    <w:rsid w:val="00932D5C"/>
    <w:rsid w:val="0093445C"/>
    <w:rsid w:val="00943AE5"/>
    <w:rsid w:val="00943AF5"/>
    <w:rsid w:val="0094461F"/>
    <w:rsid w:val="00944DA3"/>
    <w:rsid w:val="0094577F"/>
    <w:rsid w:val="00945B58"/>
    <w:rsid w:val="00945E07"/>
    <w:rsid w:val="0094651F"/>
    <w:rsid w:val="00946A24"/>
    <w:rsid w:val="00950ADB"/>
    <w:rsid w:val="00950CB2"/>
    <w:rsid w:val="00951A2D"/>
    <w:rsid w:val="00952464"/>
    <w:rsid w:val="009526DC"/>
    <w:rsid w:val="009554B6"/>
    <w:rsid w:val="00960812"/>
    <w:rsid w:val="00961A57"/>
    <w:rsid w:val="00966186"/>
    <w:rsid w:val="00976A87"/>
    <w:rsid w:val="009812CD"/>
    <w:rsid w:val="00983549"/>
    <w:rsid w:val="009838C7"/>
    <w:rsid w:val="009841D4"/>
    <w:rsid w:val="0098579C"/>
    <w:rsid w:val="00990A89"/>
    <w:rsid w:val="00992B2C"/>
    <w:rsid w:val="00995BD0"/>
    <w:rsid w:val="0099701E"/>
    <w:rsid w:val="009974FC"/>
    <w:rsid w:val="009A4CC1"/>
    <w:rsid w:val="009A52F0"/>
    <w:rsid w:val="009B239D"/>
    <w:rsid w:val="009B2444"/>
    <w:rsid w:val="009B523D"/>
    <w:rsid w:val="009B5753"/>
    <w:rsid w:val="009B5EF9"/>
    <w:rsid w:val="009B68DF"/>
    <w:rsid w:val="009B71E9"/>
    <w:rsid w:val="009B75C1"/>
    <w:rsid w:val="009B788B"/>
    <w:rsid w:val="009C3663"/>
    <w:rsid w:val="009C674E"/>
    <w:rsid w:val="009D2316"/>
    <w:rsid w:val="009D5587"/>
    <w:rsid w:val="009D760C"/>
    <w:rsid w:val="009E1F64"/>
    <w:rsid w:val="009E3EB1"/>
    <w:rsid w:val="009E4C89"/>
    <w:rsid w:val="009E699B"/>
    <w:rsid w:val="009E7B6E"/>
    <w:rsid w:val="009F0A8E"/>
    <w:rsid w:val="009F1CA7"/>
    <w:rsid w:val="00A021C0"/>
    <w:rsid w:val="00A0245B"/>
    <w:rsid w:val="00A02B3E"/>
    <w:rsid w:val="00A02B83"/>
    <w:rsid w:val="00A03071"/>
    <w:rsid w:val="00A05755"/>
    <w:rsid w:val="00A13671"/>
    <w:rsid w:val="00A20943"/>
    <w:rsid w:val="00A2369F"/>
    <w:rsid w:val="00A300F2"/>
    <w:rsid w:val="00A334E4"/>
    <w:rsid w:val="00A33D40"/>
    <w:rsid w:val="00A34E0E"/>
    <w:rsid w:val="00A377C7"/>
    <w:rsid w:val="00A40217"/>
    <w:rsid w:val="00A40A2C"/>
    <w:rsid w:val="00A43AEE"/>
    <w:rsid w:val="00A46681"/>
    <w:rsid w:val="00A46AC9"/>
    <w:rsid w:val="00A46E5B"/>
    <w:rsid w:val="00A47C5F"/>
    <w:rsid w:val="00A50B70"/>
    <w:rsid w:val="00A54376"/>
    <w:rsid w:val="00A56785"/>
    <w:rsid w:val="00A56852"/>
    <w:rsid w:val="00A626F4"/>
    <w:rsid w:val="00A6362D"/>
    <w:rsid w:val="00A63C37"/>
    <w:rsid w:val="00A6479E"/>
    <w:rsid w:val="00A671F8"/>
    <w:rsid w:val="00A70B48"/>
    <w:rsid w:val="00A722BA"/>
    <w:rsid w:val="00A73481"/>
    <w:rsid w:val="00A83390"/>
    <w:rsid w:val="00A86605"/>
    <w:rsid w:val="00A90128"/>
    <w:rsid w:val="00A9512C"/>
    <w:rsid w:val="00A966A6"/>
    <w:rsid w:val="00A96E95"/>
    <w:rsid w:val="00A9723A"/>
    <w:rsid w:val="00A97A23"/>
    <w:rsid w:val="00AA1ECC"/>
    <w:rsid w:val="00AA5175"/>
    <w:rsid w:val="00AA5FCE"/>
    <w:rsid w:val="00AA661F"/>
    <w:rsid w:val="00AB112B"/>
    <w:rsid w:val="00AB6332"/>
    <w:rsid w:val="00AB7036"/>
    <w:rsid w:val="00AC3CE1"/>
    <w:rsid w:val="00AC4116"/>
    <w:rsid w:val="00AC41BD"/>
    <w:rsid w:val="00AC5888"/>
    <w:rsid w:val="00AE0102"/>
    <w:rsid w:val="00AE2134"/>
    <w:rsid w:val="00AE3D88"/>
    <w:rsid w:val="00AE4E38"/>
    <w:rsid w:val="00AE4F9D"/>
    <w:rsid w:val="00AF081D"/>
    <w:rsid w:val="00AF1311"/>
    <w:rsid w:val="00AF616D"/>
    <w:rsid w:val="00AF78F1"/>
    <w:rsid w:val="00B02AB6"/>
    <w:rsid w:val="00B05777"/>
    <w:rsid w:val="00B0712C"/>
    <w:rsid w:val="00B11855"/>
    <w:rsid w:val="00B14FB7"/>
    <w:rsid w:val="00B22C42"/>
    <w:rsid w:val="00B24F95"/>
    <w:rsid w:val="00B36CE0"/>
    <w:rsid w:val="00B43326"/>
    <w:rsid w:val="00B447EA"/>
    <w:rsid w:val="00B50AA6"/>
    <w:rsid w:val="00B51D96"/>
    <w:rsid w:val="00B54B94"/>
    <w:rsid w:val="00B62014"/>
    <w:rsid w:val="00B73075"/>
    <w:rsid w:val="00B74E3B"/>
    <w:rsid w:val="00B8288C"/>
    <w:rsid w:val="00B8343A"/>
    <w:rsid w:val="00B86045"/>
    <w:rsid w:val="00B86B0A"/>
    <w:rsid w:val="00B876EE"/>
    <w:rsid w:val="00B90CFE"/>
    <w:rsid w:val="00B91892"/>
    <w:rsid w:val="00B96A03"/>
    <w:rsid w:val="00B97C5D"/>
    <w:rsid w:val="00BA1AB5"/>
    <w:rsid w:val="00BA221C"/>
    <w:rsid w:val="00BA34D5"/>
    <w:rsid w:val="00BA5227"/>
    <w:rsid w:val="00BB295E"/>
    <w:rsid w:val="00BB2B59"/>
    <w:rsid w:val="00BB2D66"/>
    <w:rsid w:val="00BB4BDA"/>
    <w:rsid w:val="00BB6E0F"/>
    <w:rsid w:val="00BB6E56"/>
    <w:rsid w:val="00BC04D7"/>
    <w:rsid w:val="00BC0579"/>
    <w:rsid w:val="00BC16E9"/>
    <w:rsid w:val="00BC4885"/>
    <w:rsid w:val="00BD08C5"/>
    <w:rsid w:val="00BE5EB1"/>
    <w:rsid w:val="00BE7F56"/>
    <w:rsid w:val="00BF259C"/>
    <w:rsid w:val="00BF25A3"/>
    <w:rsid w:val="00BF4173"/>
    <w:rsid w:val="00BF53A6"/>
    <w:rsid w:val="00BF579F"/>
    <w:rsid w:val="00BF61BC"/>
    <w:rsid w:val="00BF6DEC"/>
    <w:rsid w:val="00C00534"/>
    <w:rsid w:val="00C00C6D"/>
    <w:rsid w:val="00C03499"/>
    <w:rsid w:val="00C06D30"/>
    <w:rsid w:val="00C14EBC"/>
    <w:rsid w:val="00C1513A"/>
    <w:rsid w:val="00C16F99"/>
    <w:rsid w:val="00C20DA9"/>
    <w:rsid w:val="00C23DE4"/>
    <w:rsid w:val="00C25AA5"/>
    <w:rsid w:val="00C26F78"/>
    <w:rsid w:val="00C2712C"/>
    <w:rsid w:val="00C27FFD"/>
    <w:rsid w:val="00C3031C"/>
    <w:rsid w:val="00C3341B"/>
    <w:rsid w:val="00C37D6A"/>
    <w:rsid w:val="00C50E38"/>
    <w:rsid w:val="00C5130F"/>
    <w:rsid w:val="00C530BF"/>
    <w:rsid w:val="00C56DA9"/>
    <w:rsid w:val="00C574C0"/>
    <w:rsid w:val="00C57E01"/>
    <w:rsid w:val="00C627C9"/>
    <w:rsid w:val="00C634D9"/>
    <w:rsid w:val="00C6389A"/>
    <w:rsid w:val="00C659C7"/>
    <w:rsid w:val="00C70701"/>
    <w:rsid w:val="00C70735"/>
    <w:rsid w:val="00C74068"/>
    <w:rsid w:val="00C75D88"/>
    <w:rsid w:val="00C80DF5"/>
    <w:rsid w:val="00C8417D"/>
    <w:rsid w:val="00C85325"/>
    <w:rsid w:val="00C857E8"/>
    <w:rsid w:val="00C91682"/>
    <w:rsid w:val="00C9385B"/>
    <w:rsid w:val="00CA3D6E"/>
    <w:rsid w:val="00CB6608"/>
    <w:rsid w:val="00CB77A1"/>
    <w:rsid w:val="00CC2011"/>
    <w:rsid w:val="00CC2FF4"/>
    <w:rsid w:val="00CC4ADC"/>
    <w:rsid w:val="00CC6C14"/>
    <w:rsid w:val="00CC7E68"/>
    <w:rsid w:val="00CD0707"/>
    <w:rsid w:val="00CD1C53"/>
    <w:rsid w:val="00CD2A67"/>
    <w:rsid w:val="00CE1482"/>
    <w:rsid w:val="00CE1985"/>
    <w:rsid w:val="00CE1F43"/>
    <w:rsid w:val="00CE24A6"/>
    <w:rsid w:val="00CE759C"/>
    <w:rsid w:val="00CF0E5F"/>
    <w:rsid w:val="00CF3703"/>
    <w:rsid w:val="00D00671"/>
    <w:rsid w:val="00D03040"/>
    <w:rsid w:val="00D04139"/>
    <w:rsid w:val="00D05EEC"/>
    <w:rsid w:val="00D06196"/>
    <w:rsid w:val="00D06289"/>
    <w:rsid w:val="00D07762"/>
    <w:rsid w:val="00D1026D"/>
    <w:rsid w:val="00D14E18"/>
    <w:rsid w:val="00D15FC4"/>
    <w:rsid w:val="00D17AD4"/>
    <w:rsid w:val="00D22C39"/>
    <w:rsid w:val="00D22FB5"/>
    <w:rsid w:val="00D23093"/>
    <w:rsid w:val="00D25C56"/>
    <w:rsid w:val="00D25E02"/>
    <w:rsid w:val="00D30384"/>
    <w:rsid w:val="00D356E7"/>
    <w:rsid w:val="00D35830"/>
    <w:rsid w:val="00D40608"/>
    <w:rsid w:val="00D45566"/>
    <w:rsid w:val="00D55938"/>
    <w:rsid w:val="00D5633E"/>
    <w:rsid w:val="00D60F7A"/>
    <w:rsid w:val="00D63FF2"/>
    <w:rsid w:val="00D644AE"/>
    <w:rsid w:val="00D65942"/>
    <w:rsid w:val="00D67BC1"/>
    <w:rsid w:val="00D722DA"/>
    <w:rsid w:val="00D75370"/>
    <w:rsid w:val="00D83F68"/>
    <w:rsid w:val="00D8687B"/>
    <w:rsid w:val="00D931DC"/>
    <w:rsid w:val="00D935FB"/>
    <w:rsid w:val="00D94CD8"/>
    <w:rsid w:val="00D95619"/>
    <w:rsid w:val="00D965A7"/>
    <w:rsid w:val="00D96E56"/>
    <w:rsid w:val="00D97319"/>
    <w:rsid w:val="00DA094A"/>
    <w:rsid w:val="00DA40D8"/>
    <w:rsid w:val="00DA5F7F"/>
    <w:rsid w:val="00DB433A"/>
    <w:rsid w:val="00DB498E"/>
    <w:rsid w:val="00DB707F"/>
    <w:rsid w:val="00DB7D8E"/>
    <w:rsid w:val="00DC3106"/>
    <w:rsid w:val="00DC31F1"/>
    <w:rsid w:val="00DC3E3B"/>
    <w:rsid w:val="00DD067F"/>
    <w:rsid w:val="00DD1883"/>
    <w:rsid w:val="00DD4F59"/>
    <w:rsid w:val="00DD574A"/>
    <w:rsid w:val="00DE0005"/>
    <w:rsid w:val="00DE5056"/>
    <w:rsid w:val="00DE533F"/>
    <w:rsid w:val="00DE5F3A"/>
    <w:rsid w:val="00DF18A8"/>
    <w:rsid w:val="00DF1F1D"/>
    <w:rsid w:val="00DF4EB3"/>
    <w:rsid w:val="00DF5C49"/>
    <w:rsid w:val="00DF6EB7"/>
    <w:rsid w:val="00DF73D6"/>
    <w:rsid w:val="00DF78FC"/>
    <w:rsid w:val="00E0511E"/>
    <w:rsid w:val="00E0552F"/>
    <w:rsid w:val="00E10E4F"/>
    <w:rsid w:val="00E11531"/>
    <w:rsid w:val="00E14BA2"/>
    <w:rsid w:val="00E20949"/>
    <w:rsid w:val="00E20BB9"/>
    <w:rsid w:val="00E20D24"/>
    <w:rsid w:val="00E234D8"/>
    <w:rsid w:val="00E239ED"/>
    <w:rsid w:val="00E26EEE"/>
    <w:rsid w:val="00E26F55"/>
    <w:rsid w:val="00E30EB9"/>
    <w:rsid w:val="00E33A38"/>
    <w:rsid w:val="00E342BD"/>
    <w:rsid w:val="00E40611"/>
    <w:rsid w:val="00E4121E"/>
    <w:rsid w:val="00E528CA"/>
    <w:rsid w:val="00E53AEA"/>
    <w:rsid w:val="00E547CA"/>
    <w:rsid w:val="00E55D6B"/>
    <w:rsid w:val="00E565E3"/>
    <w:rsid w:val="00E61223"/>
    <w:rsid w:val="00E647F1"/>
    <w:rsid w:val="00E65F99"/>
    <w:rsid w:val="00E67473"/>
    <w:rsid w:val="00E72731"/>
    <w:rsid w:val="00E7448C"/>
    <w:rsid w:val="00E761B8"/>
    <w:rsid w:val="00E85EB9"/>
    <w:rsid w:val="00E8760F"/>
    <w:rsid w:val="00E879CD"/>
    <w:rsid w:val="00E934F5"/>
    <w:rsid w:val="00E9455C"/>
    <w:rsid w:val="00EA00A8"/>
    <w:rsid w:val="00EA61B0"/>
    <w:rsid w:val="00EA6412"/>
    <w:rsid w:val="00EA6862"/>
    <w:rsid w:val="00EB00B6"/>
    <w:rsid w:val="00EB24E5"/>
    <w:rsid w:val="00EB29CC"/>
    <w:rsid w:val="00EB6566"/>
    <w:rsid w:val="00EB7871"/>
    <w:rsid w:val="00EC4CDA"/>
    <w:rsid w:val="00ED0999"/>
    <w:rsid w:val="00ED4A8C"/>
    <w:rsid w:val="00ED6BA8"/>
    <w:rsid w:val="00EE1213"/>
    <w:rsid w:val="00EE17B7"/>
    <w:rsid w:val="00EE3618"/>
    <w:rsid w:val="00EE3A5E"/>
    <w:rsid w:val="00EF0A3B"/>
    <w:rsid w:val="00EF1B5A"/>
    <w:rsid w:val="00EF5211"/>
    <w:rsid w:val="00F006DB"/>
    <w:rsid w:val="00F01987"/>
    <w:rsid w:val="00F12988"/>
    <w:rsid w:val="00F131CB"/>
    <w:rsid w:val="00F13967"/>
    <w:rsid w:val="00F2328D"/>
    <w:rsid w:val="00F2335E"/>
    <w:rsid w:val="00F234AD"/>
    <w:rsid w:val="00F23594"/>
    <w:rsid w:val="00F23660"/>
    <w:rsid w:val="00F241C5"/>
    <w:rsid w:val="00F278EE"/>
    <w:rsid w:val="00F32B86"/>
    <w:rsid w:val="00F32D74"/>
    <w:rsid w:val="00F340C1"/>
    <w:rsid w:val="00F345C2"/>
    <w:rsid w:val="00F353DE"/>
    <w:rsid w:val="00F360A2"/>
    <w:rsid w:val="00F431F0"/>
    <w:rsid w:val="00F45F91"/>
    <w:rsid w:val="00F5016A"/>
    <w:rsid w:val="00F525A3"/>
    <w:rsid w:val="00F54AAD"/>
    <w:rsid w:val="00F5791F"/>
    <w:rsid w:val="00F60B3E"/>
    <w:rsid w:val="00F629B2"/>
    <w:rsid w:val="00F65ACD"/>
    <w:rsid w:val="00F65C46"/>
    <w:rsid w:val="00F67EE3"/>
    <w:rsid w:val="00F7086B"/>
    <w:rsid w:val="00F741BD"/>
    <w:rsid w:val="00F763DA"/>
    <w:rsid w:val="00F83C9B"/>
    <w:rsid w:val="00F83D72"/>
    <w:rsid w:val="00F90D53"/>
    <w:rsid w:val="00F96FB7"/>
    <w:rsid w:val="00FB1DBD"/>
    <w:rsid w:val="00FB3306"/>
    <w:rsid w:val="00FB5143"/>
    <w:rsid w:val="00FB7E24"/>
    <w:rsid w:val="00FC413E"/>
    <w:rsid w:val="00FD0B5A"/>
    <w:rsid w:val="00FD13B9"/>
    <w:rsid w:val="00FD5B5F"/>
    <w:rsid w:val="00FE35D4"/>
    <w:rsid w:val="00FE474E"/>
    <w:rsid w:val="00FE6971"/>
    <w:rsid w:val="00FF1558"/>
    <w:rsid w:val="00FF1B85"/>
    <w:rsid w:val="00FF1C48"/>
    <w:rsid w:val="00FF22E6"/>
    <w:rsid w:val="00FF4254"/>
    <w:rsid w:val="00FF4605"/>
    <w:rsid w:val="00FF4742"/>
    <w:rsid w:val="00FF4F28"/>
    <w:rsid w:val="00FF6293"/>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1ACA13F"/>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Body Text Indent 3" w:uiPriority="99"/>
    <w:lsdException w:name="Strong" w:uiPriority="22"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DD1883"/>
    <w:pPr>
      <w:suppressAutoHyphens/>
      <w:autoSpaceDN w:val="0"/>
      <w:textAlignment w:val="baseline"/>
    </w:pPr>
    <w:rPr>
      <w:sz w:val="24"/>
      <w:szCs w:val="24"/>
    </w:rPr>
  </w:style>
  <w:style w:type="paragraph" w:styleId="Nagwek1">
    <w:name w:val="heading 1"/>
    <w:basedOn w:val="Normalny"/>
    <w:next w:val="Nagwek2"/>
    <w:link w:val="Nagwek1Znak"/>
    <w:autoRedefine/>
    <w:qFormat/>
    <w:rsid w:val="00DF6EB7"/>
    <w:pPr>
      <w:spacing w:before="200" w:after="60"/>
      <w:ind w:left="432"/>
      <w:jc w:val="both"/>
      <w:outlineLvl w:val="0"/>
    </w:pPr>
    <w:rPr>
      <w:b/>
      <w:bCs/>
      <w:caps/>
      <w:kern w:val="32"/>
      <w:lang w:val="x-none" w:eastAsia="x-none"/>
    </w:rPr>
  </w:style>
  <w:style w:type="paragraph" w:styleId="Nagwek2">
    <w:name w:val="heading 2"/>
    <w:basedOn w:val="Normalny"/>
    <w:link w:val="Nagwek2Znak"/>
    <w:autoRedefine/>
    <w:uiPriority w:val="9"/>
    <w:qFormat/>
    <w:rsid w:val="005206D2"/>
    <w:pPr>
      <w:numPr>
        <w:ilvl w:val="1"/>
        <w:numId w:val="3"/>
      </w:numPr>
      <w:ind w:left="709"/>
      <w:jc w:val="both"/>
      <w:outlineLvl w:val="1"/>
    </w:pPr>
    <w:rPr>
      <w:color w:val="000000"/>
      <w:spacing w:val="-3"/>
      <w:kern w:val="3"/>
      <w:lang w:eastAsia="en-US"/>
    </w:rPr>
  </w:style>
  <w:style w:type="paragraph" w:styleId="Nagwek3">
    <w:name w:val="heading 3"/>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uiPriority w:val="9"/>
    <w:qFormat/>
    <w:pPr>
      <w:keepNext/>
      <w:numPr>
        <w:ilvl w:val="3"/>
        <w:numId w:val="1"/>
      </w:numPr>
      <w:spacing w:before="60" w:after="60"/>
      <w:outlineLvl w:val="3"/>
    </w:pPr>
    <w:rPr>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link w:val="Nagwek7Znak"/>
    <w:uiPriority w:val="9"/>
    <w:qFormat/>
    <w:pPr>
      <w:numPr>
        <w:ilvl w:val="6"/>
        <w:numId w:val="1"/>
      </w:numPr>
      <w:spacing w:before="240" w:after="60"/>
      <w:outlineLvl w:val="6"/>
    </w:pPr>
  </w:style>
  <w:style w:type="paragraph" w:styleId="Nagwek8">
    <w:name w:val="heading 8"/>
    <w:basedOn w:val="Normalny"/>
    <w:next w:val="Normalny"/>
    <w:link w:val="Nagwek8Znak"/>
    <w:uiPriority w:val="9"/>
    <w:qFormat/>
    <w:pPr>
      <w:numPr>
        <w:ilvl w:val="7"/>
        <w:numId w:val="1"/>
      </w:numPr>
      <w:spacing w:before="240" w:after="60"/>
      <w:outlineLvl w:val="7"/>
    </w:pPr>
    <w:rPr>
      <w:i/>
      <w:iCs/>
    </w:rPr>
  </w:style>
  <w:style w:type="paragraph" w:styleId="Nagwek9">
    <w:name w:val="heading 9"/>
    <w:basedOn w:val="Normalny"/>
    <w:next w:val="Normalny"/>
    <w:link w:val="Nagwek9Znak"/>
    <w:uiPriority w:val="9"/>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uiPriority w:val="99"/>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DF6EB7"/>
    <w:rPr>
      <w:b/>
      <w:bCs/>
      <w:caps/>
      <w:kern w:val="32"/>
      <w:sz w:val="24"/>
      <w:szCs w:val="24"/>
      <w:lang w:val="x-none" w:eastAsia="x-none"/>
    </w:rPr>
  </w:style>
  <w:style w:type="character" w:customStyle="1" w:styleId="Nagwek2Znak">
    <w:name w:val="Nagłówek 2 Znak"/>
    <w:link w:val="Nagwek2"/>
    <w:uiPriority w:val="9"/>
    <w:rsid w:val="005206D2"/>
    <w:rPr>
      <w:color w:val="000000"/>
      <w:spacing w:val="-3"/>
      <w:kern w:val="3"/>
      <w:sz w:val="24"/>
      <w:szCs w:val="24"/>
      <w:lang w:eastAsia="en-US"/>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numbering" w:customStyle="1" w:styleId="WWOutlineListStyle">
    <w:name w:val="WW_OutlineListStyle"/>
    <w:basedOn w:val="Bezlisty"/>
    <w:rsid w:val="00243EDD"/>
    <w:pPr>
      <w:numPr>
        <w:numId w:val="20"/>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customStyle="1" w:styleId="Nierozpoznanawzmianka1">
    <w:name w:val="Nierozpoznana wzmianka1"/>
    <w:basedOn w:val="Domylnaczcionkaakapitu"/>
    <w:uiPriority w:val="99"/>
    <w:semiHidden/>
    <w:unhideWhenUsed/>
    <w:rsid w:val="00BE5EB1"/>
    <w:rPr>
      <w:color w:val="605E5C"/>
      <w:shd w:val="clear" w:color="auto" w:fill="E1DFDD"/>
    </w:rPr>
  </w:style>
  <w:style w:type="paragraph" w:customStyle="1" w:styleId="LO-normal">
    <w:name w:val="LO-normal"/>
    <w:qFormat/>
    <w:rsid w:val="00C1513A"/>
    <w:pPr>
      <w:autoSpaceDN w:val="0"/>
      <w:spacing w:after="200" w:line="276" w:lineRule="auto"/>
    </w:pPr>
    <w:rPr>
      <w:rFonts w:ascii="Calibri" w:eastAsia="Calibri" w:hAnsi="Calibri" w:cs="Calibri"/>
      <w:sz w:val="22"/>
      <w:szCs w:val="22"/>
      <w:lang w:eastAsia="zh-CN" w:bidi="hi-IN"/>
    </w:rPr>
  </w:style>
  <w:style w:type="character" w:customStyle="1" w:styleId="ListLabel19">
    <w:name w:val="ListLabel 19"/>
    <w:qFormat/>
    <w:rsid w:val="00C1513A"/>
    <w:rPr>
      <w:rFonts w:ascii="Times New Roman" w:eastAsia="Times New Roman" w:hAnsi="Times New Roman" w:cs="Times New Roman"/>
      <w:sz w:val="24"/>
      <w:szCs w:val="24"/>
    </w:rPr>
  </w:style>
  <w:style w:type="character" w:customStyle="1" w:styleId="TekstpodstawowyZnak">
    <w:name w:val="Tekst podstawowy Znak"/>
    <w:aliases w:val=" Znak Znak Znak,Znak Znak Znak"/>
    <w:basedOn w:val="Domylnaczcionkaakapitu"/>
    <w:link w:val="Tekstpodstawowy"/>
    <w:rsid w:val="00C1513A"/>
    <w:rPr>
      <w:sz w:val="24"/>
      <w:szCs w:val="24"/>
    </w:rPr>
  </w:style>
  <w:style w:type="paragraph" w:styleId="Bezodstpw">
    <w:name w:val="No Spacing"/>
    <w:qFormat/>
    <w:rsid w:val="00A334E4"/>
    <w:rPr>
      <w:rFonts w:ascii="Calibri" w:hAnsi="Calibri"/>
      <w:sz w:val="22"/>
      <w:szCs w:val="22"/>
    </w:rPr>
  </w:style>
  <w:style w:type="paragraph" w:customStyle="1" w:styleId="Default">
    <w:name w:val="Default"/>
    <w:rsid w:val="00A334E4"/>
    <w:pPr>
      <w:autoSpaceDE w:val="0"/>
      <w:autoSpaceDN w:val="0"/>
      <w:adjustRightInd w:val="0"/>
    </w:pPr>
    <w:rPr>
      <w:color w:val="000000"/>
      <w:sz w:val="24"/>
      <w:szCs w:val="24"/>
    </w:rPr>
  </w:style>
  <w:style w:type="paragraph" w:customStyle="1" w:styleId="Normalny1">
    <w:name w:val="Normalny1"/>
    <w:rsid w:val="003E24C1"/>
    <w:pPr>
      <w:suppressAutoHyphens/>
      <w:autoSpaceDN w:val="0"/>
      <w:textAlignment w:val="baseline"/>
    </w:pPr>
    <w:rPr>
      <w:sz w:val="24"/>
      <w:szCs w:val="24"/>
    </w:rPr>
  </w:style>
  <w:style w:type="paragraph" w:customStyle="1" w:styleId="Tekstpodstawowy1">
    <w:name w:val="Tekst podstawowy1"/>
    <w:basedOn w:val="Normalny1"/>
    <w:rsid w:val="003E24C1"/>
    <w:pPr>
      <w:spacing w:after="120"/>
    </w:pPr>
  </w:style>
  <w:style w:type="numbering" w:customStyle="1" w:styleId="WWOutlineListStyle1">
    <w:name w:val="WW_OutlineListStyle1"/>
    <w:basedOn w:val="Bezlisty"/>
    <w:rsid w:val="00DF6EB7"/>
  </w:style>
  <w:style w:type="numbering" w:customStyle="1" w:styleId="WWOutlineListStyle2">
    <w:name w:val="WW_OutlineListStyle2"/>
    <w:basedOn w:val="Bezlisty"/>
    <w:rsid w:val="00DF6EB7"/>
  </w:style>
  <w:style w:type="paragraph" w:styleId="Tekstpodstawowywcity3">
    <w:name w:val="Body Text Indent 3"/>
    <w:basedOn w:val="Normalny"/>
    <w:link w:val="Tekstpodstawowywcity3Znak"/>
    <w:uiPriority w:val="99"/>
    <w:unhideWhenUsed/>
    <w:rsid w:val="00221670"/>
    <w:pPr>
      <w:suppressAutoHyphens w:val="0"/>
      <w:autoSpaceDN/>
      <w:spacing w:after="120"/>
      <w:ind w:left="283"/>
      <w:textAlignment w:val="auto"/>
    </w:pPr>
    <w:rPr>
      <w:sz w:val="16"/>
      <w:szCs w:val="16"/>
    </w:rPr>
  </w:style>
  <w:style w:type="character" w:customStyle="1" w:styleId="Tekstpodstawowywcity3Znak">
    <w:name w:val="Tekst podstawowy wcięty 3 Znak"/>
    <w:basedOn w:val="Domylnaczcionkaakapitu"/>
    <w:link w:val="Tekstpodstawowywcity3"/>
    <w:uiPriority w:val="99"/>
    <w:rsid w:val="00221670"/>
    <w:rPr>
      <w:sz w:val="16"/>
      <w:szCs w:val="16"/>
    </w:rPr>
  </w:style>
  <w:style w:type="character" w:styleId="Pogrubienie">
    <w:name w:val="Strong"/>
    <w:uiPriority w:val="22"/>
    <w:qFormat/>
    <w:rsid w:val="00221670"/>
    <w:rPr>
      <w:b/>
      <w:bCs/>
    </w:rPr>
  </w:style>
  <w:style w:type="numbering" w:customStyle="1" w:styleId="WWOutlineListStyle3">
    <w:name w:val="WW_OutlineListStyle3"/>
    <w:rsid w:val="00193F80"/>
  </w:style>
  <w:style w:type="numbering" w:customStyle="1" w:styleId="WWOutlineListStyle4">
    <w:name w:val="WW_OutlineListStyle4"/>
    <w:basedOn w:val="Bezlisty"/>
    <w:rsid w:val="00F32D74"/>
  </w:style>
  <w:style w:type="paragraph" w:customStyle="1" w:styleId="Tretekstu">
    <w:name w:val="Treść tekstu"/>
    <w:basedOn w:val="Normalny"/>
    <w:rsid w:val="00FF6293"/>
    <w:pPr>
      <w:autoSpaceDN/>
      <w:spacing w:after="120" w:line="276" w:lineRule="auto"/>
      <w:textAlignment w:val="auto"/>
    </w:pPr>
    <w:rPr>
      <w:color w:val="00000A"/>
    </w:rPr>
  </w:style>
  <w:style w:type="character" w:customStyle="1" w:styleId="Nagwek3Znak">
    <w:name w:val="Nagłówek 3 Znak"/>
    <w:basedOn w:val="Domylnaczcionkaakapitu"/>
    <w:link w:val="Nagwek3"/>
    <w:uiPriority w:val="9"/>
    <w:rsid w:val="0009791E"/>
    <w:rPr>
      <w:bCs/>
      <w:sz w:val="24"/>
      <w:szCs w:val="24"/>
    </w:rPr>
  </w:style>
  <w:style w:type="character" w:customStyle="1" w:styleId="Nagwek4Znak">
    <w:name w:val="Nagłówek 4 Znak"/>
    <w:basedOn w:val="Domylnaczcionkaakapitu"/>
    <w:link w:val="Nagwek4"/>
    <w:uiPriority w:val="9"/>
    <w:rsid w:val="0009791E"/>
    <w:rPr>
      <w:bCs/>
      <w:sz w:val="24"/>
      <w:szCs w:val="24"/>
    </w:rPr>
  </w:style>
  <w:style w:type="character" w:customStyle="1" w:styleId="Nagwek5Znak">
    <w:name w:val="Nagłówek 5 Znak"/>
    <w:basedOn w:val="Domylnaczcionkaakapitu"/>
    <w:link w:val="Nagwek5"/>
    <w:uiPriority w:val="9"/>
    <w:rsid w:val="0009791E"/>
    <w:rPr>
      <w:b/>
      <w:bCs/>
      <w:i/>
      <w:iCs/>
      <w:sz w:val="26"/>
      <w:szCs w:val="26"/>
    </w:rPr>
  </w:style>
  <w:style w:type="character" w:customStyle="1" w:styleId="Nagwek6Znak">
    <w:name w:val="Nagłówek 6 Znak"/>
    <w:basedOn w:val="Domylnaczcionkaakapitu"/>
    <w:link w:val="Nagwek6"/>
    <w:uiPriority w:val="9"/>
    <w:rsid w:val="0009791E"/>
    <w:rPr>
      <w:b/>
      <w:bCs/>
      <w:sz w:val="22"/>
      <w:szCs w:val="22"/>
    </w:rPr>
  </w:style>
  <w:style w:type="character" w:customStyle="1" w:styleId="Nagwek7Znak">
    <w:name w:val="Nagłówek 7 Znak"/>
    <w:basedOn w:val="Domylnaczcionkaakapitu"/>
    <w:link w:val="Nagwek7"/>
    <w:uiPriority w:val="9"/>
    <w:rsid w:val="0009791E"/>
    <w:rPr>
      <w:sz w:val="24"/>
      <w:szCs w:val="24"/>
    </w:rPr>
  </w:style>
  <w:style w:type="character" w:customStyle="1" w:styleId="Nagwek8Znak">
    <w:name w:val="Nagłówek 8 Znak"/>
    <w:basedOn w:val="Domylnaczcionkaakapitu"/>
    <w:link w:val="Nagwek8"/>
    <w:uiPriority w:val="9"/>
    <w:rsid w:val="0009791E"/>
    <w:rPr>
      <w:i/>
      <w:iCs/>
      <w:sz w:val="24"/>
      <w:szCs w:val="24"/>
    </w:rPr>
  </w:style>
  <w:style w:type="character" w:customStyle="1" w:styleId="Nagwek9Znak">
    <w:name w:val="Nagłówek 9 Znak"/>
    <w:basedOn w:val="Domylnaczcionkaakapitu"/>
    <w:link w:val="Nagwek9"/>
    <w:uiPriority w:val="9"/>
    <w:rsid w:val="0009791E"/>
    <w:rPr>
      <w:rFonts w:ascii="Arial" w:hAnsi="Arial" w:cs="Arial"/>
      <w:sz w:val="22"/>
      <w:szCs w:val="22"/>
    </w:rPr>
  </w:style>
  <w:style w:type="paragraph" w:styleId="Podtytu">
    <w:name w:val="Subtitle"/>
    <w:basedOn w:val="Normalny"/>
    <w:next w:val="Normalny"/>
    <w:link w:val="PodtytuZnak"/>
    <w:uiPriority w:val="11"/>
    <w:qFormat/>
    <w:rsid w:val="0009791E"/>
    <w:pPr>
      <w:numPr>
        <w:ilvl w:val="1"/>
      </w:numPr>
      <w:overflowPunct w:val="0"/>
      <w:autoSpaceDE w:val="0"/>
      <w:autoSpaceDN/>
    </w:pPr>
    <w:rPr>
      <w:rFonts w:ascii="Arial" w:eastAsiaTheme="majorEastAsia" w:hAnsi="Arial" w:cstheme="majorBidi"/>
      <w:color w:val="595959" w:themeColor="text1" w:themeTint="A6"/>
      <w:spacing w:val="15"/>
      <w:sz w:val="28"/>
      <w:szCs w:val="28"/>
      <w:lang w:eastAsia="zh-CN"/>
    </w:rPr>
  </w:style>
  <w:style w:type="character" w:customStyle="1" w:styleId="PodtytuZnak">
    <w:name w:val="Podtytuł Znak"/>
    <w:basedOn w:val="Domylnaczcionkaakapitu"/>
    <w:link w:val="Podtytu"/>
    <w:uiPriority w:val="11"/>
    <w:rsid w:val="0009791E"/>
    <w:rPr>
      <w:rFonts w:ascii="Arial" w:eastAsiaTheme="majorEastAsia" w:hAnsi="Arial" w:cstheme="majorBidi"/>
      <w:color w:val="595959" w:themeColor="text1" w:themeTint="A6"/>
      <w:spacing w:val="15"/>
      <w:sz w:val="28"/>
      <w:szCs w:val="28"/>
      <w:lang w:eastAsia="zh-CN"/>
    </w:rPr>
  </w:style>
  <w:style w:type="paragraph" w:styleId="Cytat">
    <w:name w:val="Quote"/>
    <w:basedOn w:val="Normalny"/>
    <w:next w:val="Normalny"/>
    <w:link w:val="CytatZnak"/>
    <w:uiPriority w:val="29"/>
    <w:qFormat/>
    <w:rsid w:val="0009791E"/>
    <w:pPr>
      <w:overflowPunct w:val="0"/>
      <w:autoSpaceDE w:val="0"/>
      <w:autoSpaceDN/>
      <w:spacing w:before="160"/>
      <w:jc w:val="center"/>
    </w:pPr>
    <w:rPr>
      <w:rFonts w:ascii="Arial" w:hAnsi="Arial" w:cs="Arial"/>
      <w:i/>
      <w:iCs/>
      <w:color w:val="404040" w:themeColor="text1" w:themeTint="BF"/>
      <w:szCs w:val="20"/>
      <w:lang w:eastAsia="zh-CN"/>
    </w:rPr>
  </w:style>
  <w:style w:type="character" w:customStyle="1" w:styleId="CytatZnak">
    <w:name w:val="Cytat Znak"/>
    <w:basedOn w:val="Domylnaczcionkaakapitu"/>
    <w:link w:val="Cytat"/>
    <w:uiPriority w:val="29"/>
    <w:rsid w:val="0009791E"/>
    <w:rPr>
      <w:rFonts w:ascii="Arial" w:hAnsi="Arial" w:cs="Arial"/>
      <w:i/>
      <w:iCs/>
      <w:color w:val="404040" w:themeColor="text1" w:themeTint="BF"/>
      <w:sz w:val="24"/>
      <w:lang w:eastAsia="zh-CN"/>
    </w:rPr>
  </w:style>
  <w:style w:type="character" w:styleId="Wyrnienieintensywne">
    <w:name w:val="Intense Emphasis"/>
    <w:basedOn w:val="Domylnaczcionkaakapitu"/>
    <w:uiPriority w:val="21"/>
    <w:qFormat/>
    <w:rsid w:val="0009791E"/>
    <w:rPr>
      <w:i/>
      <w:iCs/>
      <w:color w:val="2F5496" w:themeColor="accent1" w:themeShade="BF"/>
    </w:rPr>
  </w:style>
  <w:style w:type="paragraph" w:styleId="Cytatintensywny">
    <w:name w:val="Intense Quote"/>
    <w:basedOn w:val="Normalny"/>
    <w:next w:val="Normalny"/>
    <w:link w:val="CytatintensywnyZnak"/>
    <w:uiPriority w:val="30"/>
    <w:qFormat/>
    <w:rsid w:val="0009791E"/>
    <w:pPr>
      <w:pBdr>
        <w:top w:val="single" w:sz="4" w:space="10" w:color="2F5496" w:themeColor="accent1" w:themeShade="BF"/>
        <w:bottom w:val="single" w:sz="4" w:space="10" w:color="2F5496" w:themeColor="accent1" w:themeShade="BF"/>
      </w:pBdr>
      <w:overflowPunct w:val="0"/>
      <w:autoSpaceDE w:val="0"/>
      <w:autoSpaceDN/>
      <w:spacing w:before="360" w:after="360"/>
      <w:ind w:left="864" w:right="864"/>
      <w:jc w:val="center"/>
    </w:pPr>
    <w:rPr>
      <w:rFonts w:ascii="Arial" w:hAnsi="Arial" w:cs="Arial"/>
      <w:i/>
      <w:iCs/>
      <w:color w:val="2F5496" w:themeColor="accent1" w:themeShade="BF"/>
      <w:szCs w:val="20"/>
      <w:lang w:eastAsia="zh-CN"/>
    </w:rPr>
  </w:style>
  <w:style w:type="character" w:customStyle="1" w:styleId="CytatintensywnyZnak">
    <w:name w:val="Cytat intensywny Znak"/>
    <w:basedOn w:val="Domylnaczcionkaakapitu"/>
    <w:link w:val="Cytatintensywny"/>
    <w:uiPriority w:val="30"/>
    <w:rsid w:val="0009791E"/>
    <w:rPr>
      <w:rFonts w:ascii="Arial" w:hAnsi="Arial" w:cs="Arial"/>
      <w:i/>
      <w:iCs/>
      <w:color w:val="2F5496" w:themeColor="accent1" w:themeShade="BF"/>
      <w:sz w:val="24"/>
      <w:lang w:eastAsia="zh-CN"/>
    </w:rPr>
  </w:style>
  <w:style w:type="character" w:styleId="Odwoanieintensywne">
    <w:name w:val="Intense Reference"/>
    <w:basedOn w:val="Domylnaczcionkaakapitu"/>
    <w:uiPriority w:val="32"/>
    <w:qFormat/>
    <w:rsid w:val="0009791E"/>
    <w:rPr>
      <w:b/>
      <w:bCs/>
      <w:smallCaps/>
      <w:color w:val="2F5496" w:themeColor="accent1" w:themeShade="BF"/>
      <w:spacing w:val="5"/>
    </w:rPr>
  </w:style>
  <w:style w:type="table" w:customStyle="1" w:styleId="Tabela-Siatka1">
    <w:name w:val="Tabela - Siatka1"/>
    <w:basedOn w:val="Standardowy"/>
    <w:next w:val="Tabela-Siatka"/>
    <w:uiPriority w:val="39"/>
    <w:rsid w:val="0009791E"/>
    <w:rPr>
      <w:rFonts w:ascii="Calibri" w:eastAsia="Calibri" w:hAnsi="Calibri"/>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09791E"/>
    <w:pPr>
      <w:overflowPunct w:val="0"/>
      <w:autoSpaceDE w:val="0"/>
      <w:autoSpaceDN/>
    </w:pPr>
    <w:rPr>
      <w:rFonts w:ascii="Arial" w:hAnsi="Arial" w:cs="Arial"/>
      <w:sz w:val="20"/>
      <w:szCs w:val="20"/>
      <w:lang w:eastAsia="zh-CN"/>
    </w:rPr>
  </w:style>
  <w:style w:type="character" w:customStyle="1" w:styleId="TekstprzypisudolnegoZnak">
    <w:name w:val="Tekst przypisu dolnego Znak"/>
    <w:basedOn w:val="Domylnaczcionkaakapitu"/>
    <w:link w:val="Tekstprzypisudolnego"/>
    <w:uiPriority w:val="99"/>
    <w:rsid w:val="0009791E"/>
    <w:rPr>
      <w:rFonts w:ascii="Arial" w:hAnsi="Arial" w:cs="Arial"/>
      <w:lang w:eastAsia="zh-CN"/>
    </w:rPr>
  </w:style>
  <w:style w:type="character" w:styleId="Odwoanieprzypisudolnego">
    <w:name w:val="footnote reference"/>
    <w:basedOn w:val="Domylnaczcionkaakapitu"/>
    <w:uiPriority w:val="99"/>
    <w:unhideWhenUsed/>
    <w:rsid w:val="0009791E"/>
    <w:rPr>
      <w:vertAlign w:val="superscript"/>
    </w:rPr>
  </w:style>
  <w:style w:type="character" w:customStyle="1" w:styleId="TekstkomentarzaZnak">
    <w:name w:val="Tekst komentarza Znak"/>
    <w:basedOn w:val="Domylnaczcionkaakapitu"/>
    <w:link w:val="Tekstkomentarza"/>
    <w:uiPriority w:val="99"/>
    <w:rsid w:val="0009791E"/>
  </w:style>
  <w:style w:type="character" w:customStyle="1" w:styleId="TematkomentarzaZnak">
    <w:name w:val="Temat komentarza Znak"/>
    <w:basedOn w:val="TekstkomentarzaZnak"/>
    <w:link w:val="Tematkomentarza"/>
    <w:uiPriority w:val="99"/>
    <w:semiHidden/>
    <w:rsid w:val="0009791E"/>
    <w:rPr>
      <w:b/>
      <w:bCs/>
    </w:rPr>
  </w:style>
  <w:style w:type="paragraph" w:styleId="Poprawka">
    <w:name w:val="Revision"/>
    <w:hidden/>
    <w:uiPriority w:val="99"/>
    <w:semiHidden/>
    <w:rsid w:val="009974FC"/>
    <w:rPr>
      <w:sz w:val="24"/>
      <w:szCs w:val="24"/>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C75D8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91">
      <w:bodyDiv w:val="1"/>
      <w:marLeft w:val="0"/>
      <w:marRight w:val="0"/>
      <w:marTop w:val="0"/>
      <w:marBottom w:val="0"/>
      <w:divBdr>
        <w:top w:val="none" w:sz="0" w:space="0" w:color="auto"/>
        <w:left w:val="none" w:sz="0" w:space="0" w:color="auto"/>
        <w:bottom w:val="none" w:sz="0" w:space="0" w:color="auto"/>
        <w:right w:val="none" w:sz="0" w:space="0" w:color="auto"/>
      </w:divBdr>
    </w:div>
    <w:div w:id="78140193">
      <w:bodyDiv w:val="1"/>
      <w:marLeft w:val="0"/>
      <w:marRight w:val="0"/>
      <w:marTop w:val="0"/>
      <w:marBottom w:val="0"/>
      <w:divBdr>
        <w:top w:val="none" w:sz="0" w:space="0" w:color="auto"/>
        <w:left w:val="none" w:sz="0" w:space="0" w:color="auto"/>
        <w:bottom w:val="none" w:sz="0" w:space="0" w:color="auto"/>
        <w:right w:val="none" w:sz="0" w:space="0" w:color="auto"/>
      </w:divBdr>
    </w:div>
    <w:div w:id="15264940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22133422">
      <w:bodyDiv w:val="1"/>
      <w:marLeft w:val="0"/>
      <w:marRight w:val="0"/>
      <w:marTop w:val="0"/>
      <w:marBottom w:val="0"/>
      <w:divBdr>
        <w:top w:val="none" w:sz="0" w:space="0" w:color="auto"/>
        <w:left w:val="none" w:sz="0" w:space="0" w:color="auto"/>
        <w:bottom w:val="none" w:sz="0" w:space="0" w:color="auto"/>
        <w:right w:val="none" w:sz="0" w:space="0" w:color="auto"/>
      </w:divBdr>
    </w:div>
    <w:div w:id="305091784">
      <w:bodyDiv w:val="1"/>
      <w:marLeft w:val="0"/>
      <w:marRight w:val="0"/>
      <w:marTop w:val="0"/>
      <w:marBottom w:val="0"/>
      <w:divBdr>
        <w:top w:val="none" w:sz="0" w:space="0" w:color="auto"/>
        <w:left w:val="none" w:sz="0" w:space="0" w:color="auto"/>
        <w:bottom w:val="none" w:sz="0" w:space="0" w:color="auto"/>
        <w:right w:val="none" w:sz="0" w:space="0" w:color="auto"/>
      </w:divBdr>
    </w:div>
    <w:div w:id="518813719">
      <w:bodyDiv w:val="1"/>
      <w:marLeft w:val="0"/>
      <w:marRight w:val="0"/>
      <w:marTop w:val="0"/>
      <w:marBottom w:val="0"/>
      <w:divBdr>
        <w:top w:val="none" w:sz="0" w:space="0" w:color="auto"/>
        <w:left w:val="none" w:sz="0" w:space="0" w:color="auto"/>
        <w:bottom w:val="none" w:sz="0" w:space="0" w:color="auto"/>
        <w:right w:val="none" w:sz="0" w:space="0" w:color="auto"/>
      </w:divBdr>
    </w:div>
    <w:div w:id="57347072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58388246">
      <w:bodyDiv w:val="1"/>
      <w:marLeft w:val="0"/>
      <w:marRight w:val="0"/>
      <w:marTop w:val="0"/>
      <w:marBottom w:val="0"/>
      <w:divBdr>
        <w:top w:val="none" w:sz="0" w:space="0" w:color="auto"/>
        <w:left w:val="none" w:sz="0" w:space="0" w:color="auto"/>
        <w:bottom w:val="none" w:sz="0" w:space="0" w:color="auto"/>
        <w:right w:val="none" w:sz="0" w:space="0" w:color="auto"/>
      </w:divBdr>
    </w:div>
    <w:div w:id="748423903">
      <w:bodyDiv w:val="1"/>
      <w:marLeft w:val="0"/>
      <w:marRight w:val="0"/>
      <w:marTop w:val="0"/>
      <w:marBottom w:val="0"/>
      <w:divBdr>
        <w:top w:val="none" w:sz="0" w:space="0" w:color="auto"/>
        <w:left w:val="none" w:sz="0" w:space="0" w:color="auto"/>
        <w:bottom w:val="none" w:sz="0" w:space="0" w:color="auto"/>
        <w:right w:val="none" w:sz="0" w:space="0" w:color="auto"/>
      </w:divBdr>
    </w:div>
    <w:div w:id="820386908">
      <w:bodyDiv w:val="1"/>
      <w:marLeft w:val="0"/>
      <w:marRight w:val="0"/>
      <w:marTop w:val="0"/>
      <w:marBottom w:val="0"/>
      <w:divBdr>
        <w:top w:val="none" w:sz="0" w:space="0" w:color="auto"/>
        <w:left w:val="none" w:sz="0" w:space="0" w:color="auto"/>
        <w:bottom w:val="none" w:sz="0" w:space="0" w:color="auto"/>
        <w:right w:val="none" w:sz="0" w:space="0" w:color="auto"/>
      </w:divBdr>
    </w:div>
    <w:div w:id="855732799">
      <w:bodyDiv w:val="1"/>
      <w:marLeft w:val="0"/>
      <w:marRight w:val="0"/>
      <w:marTop w:val="0"/>
      <w:marBottom w:val="0"/>
      <w:divBdr>
        <w:top w:val="none" w:sz="0" w:space="0" w:color="auto"/>
        <w:left w:val="none" w:sz="0" w:space="0" w:color="auto"/>
        <w:bottom w:val="none" w:sz="0" w:space="0" w:color="auto"/>
        <w:right w:val="none" w:sz="0" w:space="0" w:color="auto"/>
      </w:divBdr>
    </w:div>
    <w:div w:id="857619621">
      <w:bodyDiv w:val="1"/>
      <w:marLeft w:val="0"/>
      <w:marRight w:val="0"/>
      <w:marTop w:val="0"/>
      <w:marBottom w:val="0"/>
      <w:divBdr>
        <w:top w:val="none" w:sz="0" w:space="0" w:color="auto"/>
        <w:left w:val="none" w:sz="0" w:space="0" w:color="auto"/>
        <w:bottom w:val="none" w:sz="0" w:space="0" w:color="auto"/>
        <w:right w:val="none" w:sz="0" w:space="0" w:color="auto"/>
      </w:divBdr>
    </w:div>
    <w:div w:id="1075935385">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72588233">
      <w:bodyDiv w:val="1"/>
      <w:marLeft w:val="0"/>
      <w:marRight w:val="0"/>
      <w:marTop w:val="0"/>
      <w:marBottom w:val="0"/>
      <w:divBdr>
        <w:top w:val="none" w:sz="0" w:space="0" w:color="auto"/>
        <w:left w:val="none" w:sz="0" w:space="0" w:color="auto"/>
        <w:bottom w:val="none" w:sz="0" w:space="0" w:color="auto"/>
        <w:right w:val="none" w:sz="0" w:space="0" w:color="auto"/>
      </w:divBdr>
    </w:div>
    <w:div w:id="1275557516">
      <w:bodyDiv w:val="1"/>
      <w:marLeft w:val="0"/>
      <w:marRight w:val="0"/>
      <w:marTop w:val="0"/>
      <w:marBottom w:val="0"/>
      <w:divBdr>
        <w:top w:val="none" w:sz="0" w:space="0" w:color="auto"/>
        <w:left w:val="none" w:sz="0" w:space="0" w:color="auto"/>
        <w:bottom w:val="none" w:sz="0" w:space="0" w:color="auto"/>
        <w:right w:val="none" w:sz="0" w:space="0" w:color="auto"/>
      </w:divBdr>
    </w:div>
    <w:div w:id="1469206372">
      <w:bodyDiv w:val="1"/>
      <w:marLeft w:val="0"/>
      <w:marRight w:val="0"/>
      <w:marTop w:val="0"/>
      <w:marBottom w:val="0"/>
      <w:divBdr>
        <w:top w:val="none" w:sz="0" w:space="0" w:color="auto"/>
        <w:left w:val="none" w:sz="0" w:space="0" w:color="auto"/>
        <w:bottom w:val="none" w:sz="0" w:space="0" w:color="auto"/>
        <w:right w:val="none" w:sz="0" w:space="0" w:color="auto"/>
      </w:divBdr>
    </w:div>
    <w:div w:id="1503815990">
      <w:bodyDiv w:val="1"/>
      <w:marLeft w:val="0"/>
      <w:marRight w:val="0"/>
      <w:marTop w:val="0"/>
      <w:marBottom w:val="0"/>
      <w:divBdr>
        <w:top w:val="none" w:sz="0" w:space="0" w:color="auto"/>
        <w:left w:val="none" w:sz="0" w:space="0" w:color="auto"/>
        <w:bottom w:val="none" w:sz="0" w:space="0" w:color="auto"/>
        <w:right w:val="none" w:sz="0" w:space="0" w:color="auto"/>
      </w:divBdr>
    </w:div>
    <w:div w:id="1546798868">
      <w:bodyDiv w:val="1"/>
      <w:marLeft w:val="0"/>
      <w:marRight w:val="0"/>
      <w:marTop w:val="0"/>
      <w:marBottom w:val="0"/>
      <w:divBdr>
        <w:top w:val="none" w:sz="0" w:space="0" w:color="auto"/>
        <w:left w:val="none" w:sz="0" w:space="0" w:color="auto"/>
        <w:bottom w:val="none" w:sz="0" w:space="0" w:color="auto"/>
        <w:right w:val="none" w:sz="0" w:space="0" w:color="auto"/>
      </w:divBdr>
    </w:div>
    <w:div w:id="1575165713">
      <w:bodyDiv w:val="1"/>
      <w:marLeft w:val="0"/>
      <w:marRight w:val="0"/>
      <w:marTop w:val="0"/>
      <w:marBottom w:val="0"/>
      <w:divBdr>
        <w:top w:val="none" w:sz="0" w:space="0" w:color="auto"/>
        <w:left w:val="none" w:sz="0" w:space="0" w:color="auto"/>
        <w:bottom w:val="none" w:sz="0" w:space="0" w:color="auto"/>
        <w:right w:val="none" w:sz="0" w:space="0" w:color="auto"/>
      </w:divBdr>
    </w:div>
    <w:div w:id="1674647599">
      <w:bodyDiv w:val="1"/>
      <w:marLeft w:val="0"/>
      <w:marRight w:val="0"/>
      <w:marTop w:val="0"/>
      <w:marBottom w:val="0"/>
      <w:divBdr>
        <w:top w:val="none" w:sz="0" w:space="0" w:color="auto"/>
        <w:left w:val="none" w:sz="0" w:space="0" w:color="auto"/>
        <w:bottom w:val="none" w:sz="0" w:space="0" w:color="auto"/>
        <w:right w:val="none" w:sz="0" w:space="0" w:color="auto"/>
      </w:divBdr>
    </w:div>
    <w:div w:id="1938948291">
      <w:bodyDiv w:val="1"/>
      <w:marLeft w:val="0"/>
      <w:marRight w:val="0"/>
      <w:marTop w:val="0"/>
      <w:marBottom w:val="0"/>
      <w:divBdr>
        <w:top w:val="none" w:sz="0" w:space="0" w:color="auto"/>
        <w:left w:val="none" w:sz="0" w:space="0" w:color="auto"/>
        <w:bottom w:val="none" w:sz="0" w:space="0" w:color="auto"/>
        <w:right w:val="none" w:sz="0" w:space="0" w:color="auto"/>
      </w:divBdr>
    </w:div>
    <w:div w:id="2012174361">
      <w:bodyDiv w:val="1"/>
      <w:marLeft w:val="0"/>
      <w:marRight w:val="0"/>
      <w:marTop w:val="0"/>
      <w:marBottom w:val="0"/>
      <w:divBdr>
        <w:top w:val="none" w:sz="0" w:space="0" w:color="auto"/>
        <w:left w:val="none" w:sz="0" w:space="0" w:color="auto"/>
        <w:bottom w:val="none" w:sz="0" w:space="0" w:color="auto"/>
        <w:right w:val="none" w:sz="0" w:space="0" w:color="auto"/>
      </w:divBdr>
    </w:div>
    <w:div w:id="2063482285">
      <w:bodyDiv w:val="1"/>
      <w:marLeft w:val="0"/>
      <w:marRight w:val="0"/>
      <w:marTop w:val="0"/>
      <w:marBottom w:val="0"/>
      <w:divBdr>
        <w:top w:val="none" w:sz="0" w:space="0" w:color="auto"/>
        <w:left w:val="none" w:sz="0" w:space="0" w:color="auto"/>
        <w:bottom w:val="none" w:sz="0" w:space="0" w:color="auto"/>
        <w:right w:val="none" w:sz="0" w:space="0" w:color="auto"/>
      </w:divBdr>
    </w:div>
    <w:div w:id="2093314867">
      <w:bodyDiv w:val="1"/>
      <w:marLeft w:val="0"/>
      <w:marRight w:val="0"/>
      <w:marTop w:val="0"/>
      <w:marBottom w:val="0"/>
      <w:divBdr>
        <w:top w:val="none" w:sz="0" w:space="0" w:color="auto"/>
        <w:left w:val="none" w:sz="0" w:space="0" w:color="auto"/>
        <w:bottom w:val="none" w:sz="0" w:space="0" w:color="auto"/>
        <w:right w:val="none" w:sz="0" w:space="0" w:color="auto"/>
      </w:divBdr>
    </w:div>
    <w:div w:id="210314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mailto:dzp@agh.edu.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uzp.gov.pl/__data/assets/pdf_file/0015/32415/Jednolity-Europejski-Dokument-Zamowienia-instrukcja.pdf"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hyperlink" Target="https://e-ProPublic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E8FEB-C312-4508-BD67-CB332449E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47</TotalTime>
  <Pages>23</Pages>
  <Words>9020</Words>
  <Characters>58792</Characters>
  <Application>Microsoft Office Word</Application>
  <DocSecurity>0</DocSecurity>
  <Lines>489</Lines>
  <Paragraphs>135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67677</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cp:keywords/>
  <cp:lastModifiedBy>Michał Długoń</cp:lastModifiedBy>
  <cp:revision>3</cp:revision>
  <cp:lastPrinted>2026-05-21T10:08:00Z</cp:lastPrinted>
  <dcterms:created xsi:type="dcterms:W3CDTF">2026-05-21T10:08:00Z</dcterms:created>
  <dcterms:modified xsi:type="dcterms:W3CDTF">2026-05-21T11:08:00Z</dcterms:modified>
</cp:coreProperties>
</file>