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AF05F" w14:textId="77777777" w:rsidR="00233427" w:rsidRPr="00233427" w:rsidRDefault="00233427" w:rsidP="00233427">
      <w:pPr>
        <w:jc w:val="right"/>
        <w:rPr>
          <w:rFonts w:ascii="Arial" w:hAnsi="Arial" w:cs="Arial"/>
          <w:b/>
          <w:bCs/>
          <w:sz w:val="22"/>
          <w:szCs w:val="22"/>
        </w:rPr>
      </w:pPr>
      <w:r w:rsidRPr="00233427">
        <w:rPr>
          <w:rFonts w:ascii="Arial" w:hAnsi="Arial" w:cs="Arial"/>
          <w:b/>
          <w:bCs/>
          <w:sz w:val="22"/>
          <w:szCs w:val="22"/>
        </w:rPr>
        <w:t>Załącznik nr A do SWZ</w:t>
      </w:r>
    </w:p>
    <w:p w14:paraId="72442947" w14:textId="77777777" w:rsidR="00233427" w:rsidRPr="00233427" w:rsidRDefault="00233427" w:rsidP="00233427">
      <w:pPr>
        <w:rPr>
          <w:rFonts w:ascii="Arial" w:hAnsi="Arial" w:cs="Arial"/>
          <w:b/>
          <w:bCs/>
          <w:sz w:val="22"/>
          <w:szCs w:val="22"/>
        </w:rPr>
      </w:pPr>
    </w:p>
    <w:p w14:paraId="3BF06E8C" w14:textId="2BE9AE39" w:rsidR="00233427" w:rsidRPr="00233427" w:rsidRDefault="0086356F" w:rsidP="00233427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Opis</w:t>
      </w:r>
      <w:r w:rsidR="00233427" w:rsidRPr="00233427">
        <w:rPr>
          <w:rFonts w:ascii="Arial" w:hAnsi="Arial" w:cs="Arial"/>
          <w:b/>
          <w:bCs/>
          <w:sz w:val="22"/>
          <w:szCs w:val="22"/>
        </w:rPr>
        <w:t xml:space="preserve"> przedmiotu </w:t>
      </w:r>
      <w:r>
        <w:rPr>
          <w:rFonts w:ascii="Arial" w:hAnsi="Arial" w:cs="Arial"/>
          <w:b/>
          <w:bCs/>
          <w:sz w:val="22"/>
          <w:szCs w:val="22"/>
        </w:rPr>
        <w:t>zamówienia</w:t>
      </w:r>
    </w:p>
    <w:p w14:paraId="328163B5" w14:textId="77777777" w:rsidR="00233427" w:rsidRDefault="00233427" w:rsidP="00D53731">
      <w:pPr>
        <w:autoSpaceDE w:val="0"/>
        <w:autoSpaceDN w:val="0"/>
        <w:adjustRightInd w:val="0"/>
        <w:spacing w:after="0" w:line="240" w:lineRule="auto"/>
        <w:jc w:val="both"/>
        <w:rPr>
          <w:rFonts w:ascii="CIDFont+F3" w:hAnsi="CIDFont+F3" w:cs="CIDFont+F3"/>
          <w:kern w:val="0"/>
          <w:sz w:val="21"/>
          <w:szCs w:val="21"/>
        </w:rPr>
      </w:pPr>
    </w:p>
    <w:p w14:paraId="087B645E" w14:textId="43085A6A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  <w:r w:rsidRPr="0086356F">
        <w:rPr>
          <w:rFonts w:ascii="Arial" w:hAnsi="Arial" w:cs="Arial"/>
          <w:kern w:val="0"/>
          <w:sz w:val="21"/>
          <w:szCs w:val="21"/>
        </w:rPr>
        <w:t>Usługa utrzymania infrastruktury teleinformatycznej rozwoju oprogramowania Zespołu</w:t>
      </w:r>
    </w:p>
    <w:p w14:paraId="00C61C34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  <w:r w:rsidRPr="0086356F">
        <w:rPr>
          <w:rFonts w:ascii="Arial" w:hAnsi="Arial" w:cs="Arial"/>
          <w:kern w:val="0"/>
          <w:sz w:val="21"/>
          <w:szCs w:val="21"/>
        </w:rPr>
        <w:t>Roboczego USOS przez 24 miesiące</w:t>
      </w:r>
    </w:p>
    <w:p w14:paraId="4BD5087A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</w:p>
    <w:p w14:paraId="4B34B741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  <w:r w:rsidRPr="0086356F">
        <w:rPr>
          <w:rFonts w:ascii="Arial" w:hAnsi="Arial" w:cs="Arial"/>
          <w:kern w:val="0"/>
          <w:sz w:val="21"/>
          <w:szCs w:val="21"/>
        </w:rPr>
        <w:t>Zgodnie z definicją w §… ust 2 umowy ZP3……</w:t>
      </w:r>
      <w:proofErr w:type="gramStart"/>
      <w:r w:rsidRPr="0086356F">
        <w:rPr>
          <w:rFonts w:ascii="Arial" w:hAnsi="Arial" w:cs="Arial"/>
          <w:kern w:val="0"/>
          <w:sz w:val="21"/>
          <w:szCs w:val="21"/>
        </w:rPr>
        <w:t>…….</w:t>
      </w:r>
      <w:proofErr w:type="gramEnd"/>
      <w:r w:rsidRPr="0086356F">
        <w:rPr>
          <w:rFonts w:ascii="Arial" w:hAnsi="Arial" w:cs="Arial"/>
          <w:kern w:val="0"/>
          <w:sz w:val="21"/>
          <w:szCs w:val="21"/>
        </w:rPr>
        <w:t>, określenie SYSTEM oznacza</w:t>
      </w:r>
    </w:p>
    <w:p w14:paraId="40671394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  <w:r w:rsidRPr="0086356F">
        <w:rPr>
          <w:rFonts w:ascii="Arial" w:hAnsi="Arial" w:cs="Arial"/>
          <w:kern w:val="0"/>
          <w:sz w:val="21"/>
          <w:szCs w:val="21"/>
        </w:rPr>
        <w:t>infrastrukturę teleinformatyczną wykorzystywaną przez Zespół Roboczy USOS w pracach</w:t>
      </w:r>
    </w:p>
    <w:p w14:paraId="4D66E756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  <w:r w:rsidRPr="0086356F">
        <w:rPr>
          <w:rFonts w:ascii="Arial" w:hAnsi="Arial" w:cs="Arial"/>
          <w:kern w:val="0"/>
          <w:sz w:val="21"/>
          <w:szCs w:val="21"/>
        </w:rPr>
        <w:t>rozwojowych nad Uniwersyteckim Systemem Obsługi Studiów USOS. Składa się ona z</w:t>
      </w:r>
    </w:p>
    <w:p w14:paraId="7FC5AE85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  <w:r w:rsidRPr="0086356F">
        <w:rPr>
          <w:rFonts w:ascii="Arial" w:hAnsi="Arial" w:cs="Arial"/>
          <w:kern w:val="0"/>
          <w:sz w:val="21"/>
          <w:szCs w:val="21"/>
        </w:rPr>
        <w:t>kilkunastu serwerów fizycznych i urządzeń sieciowych na których działa kilkadziesiąt maszyn</w:t>
      </w:r>
    </w:p>
    <w:p w14:paraId="5DC5342D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  <w:r w:rsidRPr="0086356F">
        <w:rPr>
          <w:rFonts w:ascii="Arial" w:hAnsi="Arial" w:cs="Arial"/>
          <w:kern w:val="0"/>
          <w:sz w:val="21"/>
          <w:szCs w:val="21"/>
        </w:rPr>
        <w:t xml:space="preserve">wirtualnych zarządzanych poprzez platformę </w:t>
      </w:r>
      <w:proofErr w:type="spellStart"/>
      <w:r w:rsidRPr="0086356F">
        <w:rPr>
          <w:rFonts w:ascii="Arial" w:hAnsi="Arial" w:cs="Arial"/>
          <w:kern w:val="0"/>
          <w:sz w:val="21"/>
          <w:szCs w:val="21"/>
        </w:rPr>
        <w:t>Proxmox</w:t>
      </w:r>
      <w:proofErr w:type="spellEnd"/>
      <w:r w:rsidRPr="0086356F">
        <w:rPr>
          <w:rFonts w:ascii="Arial" w:hAnsi="Arial" w:cs="Arial"/>
          <w:kern w:val="0"/>
          <w:sz w:val="21"/>
          <w:szCs w:val="21"/>
        </w:rPr>
        <w:t xml:space="preserve">, ponad 100 kontenerów </w:t>
      </w:r>
      <w:proofErr w:type="spellStart"/>
      <w:r w:rsidRPr="0086356F">
        <w:rPr>
          <w:rFonts w:ascii="Arial" w:hAnsi="Arial" w:cs="Arial"/>
          <w:kern w:val="0"/>
          <w:sz w:val="21"/>
          <w:szCs w:val="21"/>
        </w:rPr>
        <w:t>docker</w:t>
      </w:r>
      <w:proofErr w:type="spellEnd"/>
      <w:r w:rsidRPr="0086356F">
        <w:rPr>
          <w:rFonts w:ascii="Arial" w:hAnsi="Arial" w:cs="Arial"/>
          <w:kern w:val="0"/>
          <w:sz w:val="21"/>
          <w:szCs w:val="21"/>
        </w:rPr>
        <w:t>,</w:t>
      </w:r>
    </w:p>
    <w:p w14:paraId="716F98F5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  <w:r w:rsidRPr="0086356F">
        <w:rPr>
          <w:rFonts w:ascii="Arial" w:hAnsi="Arial" w:cs="Arial"/>
          <w:kern w:val="0"/>
          <w:sz w:val="21"/>
          <w:szCs w:val="21"/>
        </w:rPr>
        <w:t>serwery poczty, bazy danych, repozytoria kodu, serwer VPN i szereg innych usług, typowych</w:t>
      </w:r>
    </w:p>
    <w:p w14:paraId="614BDD72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  <w:r w:rsidRPr="0086356F">
        <w:rPr>
          <w:rFonts w:ascii="Arial" w:hAnsi="Arial" w:cs="Arial"/>
          <w:kern w:val="0"/>
          <w:sz w:val="21"/>
          <w:szCs w:val="21"/>
        </w:rPr>
        <w:t>dla procesów deweloperskich</w:t>
      </w:r>
    </w:p>
    <w:p w14:paraId="367B54BA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  <w:r w:rsidRPr="0086356F">
        <w:rPr>
          <w:rFonts w:ascii="Arial" w:hAnsi="Arial" w:cs="Arial"/>
          <w:kern w:val="0"/>
          <w:sz w:val="21"/>
          <w:szCs w:val="21"/>
        </w:rPr>
        <w:t>Sewery działają w oparciu o system Linux. Część z maszyn wirtualnych zawiera instalacje</w:t>
      </w:r>
    </w:p>
    <w:p w14:paraId="346E3624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  <w:r w:rsidRPr="0086356F">
        <w:rPr>
          <w:rFonts w:ascii="Arial" w:hAnsi="Arial" w:cs="Arial"/>
          <w:kern w:val="0"/>
          <w:sz w:val="21"/>
          <w:szCs w:val="21"/>
        </w:rPr>
        <w:t>deweloperskie systemu USOS i IRK. Sieć składa się w części z własnych przełączników a w</w:t>
      </w:r>
    </w:p>
    <w:p w14:paraId="031FE35D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  <w:r w:rsidRPr="0086356F">
        <w:rPr>
          <w:rFonts w:ascii="Arial" w:hAnsi="Arial" w:cs="Arial"/>
          <w:kern w:val="0"/>
          <w:sz w:val="21"/>
          <w:szCs w:val="21"/>
        </w:rPr>
        <w:t>części oparta jest o infrastrukturę Wydziału Matematyki i Informatyki Uniwersytetu</w:t>
      </w:r>
    </w:p>
    <w:p w14:paraId="796229EB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  <w:r w:rsidRPr="0086356F">
        <w:rPr>
          <w:rFonts w:ascii="Arial" w:hAnsi="Arial" w:cs="Arial"/>
          <w:kern w:val="0"/>
          <w:sz w:val="21"/>
          <w:szCs w:val="21"/>
        </w:rPr>
        <w:t>Warszawskiego. W części systemów przetwarzane są dane osobowe. Czynności objęte</w:t>
      </w:r>
    </w:p>
    <w:p w14:paraId="45EF12FC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  <w:r w:rsidRPr="0086356F">
        <w:rPr>
          <w:rFonts w:ascii="Arial" w:hAnsi="Arial" w:cs="Arial"/>
          <w:kern w:val="0"/>
          <w:sz w:val="21"/>
          <w:szCs w:val="21"/>
        </w:rPr>
        <w:t>Umową obejmują całokształt wsparcia technicznego na rzecz Zespołu Roboczego USOS w</w:t>
      </w:r>
    </w:p>
    <w:p w14:paraId="7FB82CA1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  <w:r w:rsidRPr="0086356F">
        <w:rPr>
          <w:rFonts w:ascii="Arial" w:hAnsi="Arial" w:cs="Arial"/>
          <w:kern w:val="0"/>
          <w:sz w:val="21"/>
          <w:szCs w:val="21"/>
        </w:rPr>
        <w:t>zakresie utrzymania i rozwoju tej infrastruktury.</w:t>
      </w:r>
    </w:p>
    <w:p w14:paraId="20160EE7" w14:textId="77777777" w:rsidR="00BD726D" w:rsidRPr="0086356F" w:rsidRDefault="00BD726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</w:p>
    <w:p w14:paraId="57950995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1"/>
          <w:szCs w:val="21"/>
        </w:rPr>
      </w:pPr>
      <w:r w:rsidRPr="0086356F">
        <w:rPr>
          <w:rFonts w:ascii="Arial" w:hAnsi="Arial" w:cs="Arial"/>
          <w:kern w:val="0"/>
          <w:sz w:val="21"/>
          <w:szCs w:val="21"/>
        </w:rPr>
        <w:t>Czynności obejmują:</w:t>
      </w:r>
    </w:p>
    <w:p w14:paraId="0B9D84F4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>1) administrowanie fizycznymi i wirtualnymi serwerami (bieżące administrowanie,</w:t>
      </w:r>
    </w:p>
    <w:p w14:paraId="350246BA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>kopie zapasowe, aktualizacje, instalacja nowego oprogramowania itp.),</w:t>
      </w:r>
    </w:p>
    <w:p w14:paraId="33602F5A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>2) administrowanie serwerami i aplikacjami systemu USOS.</w:t>
      </w:r>
    </w:p>
    <w:p w14:paraId="0C056B1C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>3) zarządzanie repozytoriami kodu i narzędziami do współpracy zespołu,</w:t>
      </w:r>
    </w:p>
    <w:p w14:paraId="46EADBBA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>4) automatyzacja CI/CD,</w:t>
      </w:r>
    </w:p>
    <w:p w14:paraId="3AFC3E25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>5) administracja narzędziami do testów oprogramowania,</w:t>
      </w:r>
    </w:p>
    <w:p w14:paraId="79E8E788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 xml:space="preserve">6) monitoring i reagowanie na Wady (patrz </w:t>
      </w:r>
      <w:r w:rsidRPr="0086356F">
        <w:rPr>
          <w:rFonts w:ascii="Arial" w:hAnsi="Arial" w:cs="Arial"/>
          <w:kern w:val="0"/>
          <w:sz w:val="21"/>
          <w:szCs w:val="21"/>
        </w:rPr>
        <w:t>§… umowy ……</w:t>
      </w:r>
      <w:proofErr w:type="gramStart"/>
      <w:r w:rsidRPr="0086356F">
        <w:rPr>
          <w:rFonts w:ascii="Arial" w:hAnsi="Arial" w:cs="Arial"/>
          <w:kern w:val="0"/>
          <w:sz w:val="21"/>
          <w:szCs w:val="21"/>
        </w:rPr>
        <w:t>…….</w:t>
      </w:r>
      <w:proofErr w:type="gramEnd"/>
      <w:r w:rsidRPr="0086356F">
        <w:rPr>
          <w:rFonts w:ascii="Arial" w:hAnsi="Arial" w:cs="Arial"/>
          <w:kern w:val="0"/>
          <w:sz w:val="21"/>
          <w:szCs w:val="21"/>
        </w:rPr>
        <w:t>.)</w:t>
      </w:r>
      <w:r w:rsidRPr="0086356F">
        <w:rPr>
          <w:rFonts w:ascii="Arial" w:hAnsi="Arial" w:cs="Arial"/>
          <w:kern w:val="0"/>
          <w:sz w:val="23"/>
          <w:szCs w:val="23"/>
        </w:rPr>
        <w:t>,</w:t>
      </w:r>
    </w:p>
    <w:p w14:paraId="7707414B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>7) wdrażanie i administrowanie rozwiązaniami z zakresu bezpieczeństwa</w:t>
      </w:r>
    </w:p>
    <w:p w14:paraId="6C60C1DF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>informatycznego,</w:t>
      </w:r>
    </w:p>
    <w:p w14:paraId="56FA69F1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>8) analiza zapotrzebowania, proponowanie rozwiązań i realizacja działań</w:t>
      </w:r>
    </w:p>
    <w:p w14:paraId="5FBF2BF9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>rozwojowych,</w:t>
      </w:r>
    </w:p>
    <w:p w14:paraId="4406DF1A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>9) bieżąca współpraca z pracownikami Zespołu Roboczego USOS w tym m.in.</w:t>
      </w:r>
    </w:p>
    <w:p w14:paraId="56A9B4A5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>wsparcie w użytkowaniu Systemu oraz wspólne ustalanie dróg rozwojowych</w:t>
      </w:r>
    </w:p>
    <w:p w14:paraId="478413BB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 xml:space="preserve">10) bieżąca współpraca z </w:t>
      </w:r>
      <w:proofErr w:type="spellStart"/>
      <w:r w:rsidRPr="0086356F">
        <w:rPr>
          <w:rFonts w:ascii="Arial" w:hAnsi="Arial" w:cs="Arial"/>
          <w:kern w:val="0"/>
          <w:sz w:val="23"/>
          <w:szCs w:val="23"/>
        </w:rPr>
        <w:t>Labkom</w:t>
      </w:r>
      <w:proofErr w:type="spellEnd"/>
      <w:r w:rsidRPr="0086356F">
        <w:rPr>
          <w:rFonts w:ascii="Arial" w:hAnsi="Arial" w:cs="Arial"/>
          <w:kern w:val="0"/>
          <w:sz w:val="23"/>
          <w:szCs w:val="23"/>
        </w:rPr>
        <w:t xml:space="preserve"> Wydziału Matematyki, Informatyki i Mechaniki i</w:t>
      </w:r>
    </w:p>
    <w:p w14:paraId="30F5B517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>innymi działami IT Uniwersytetu Warszawskiego w zakresie niezbędnym do</w:t>
      </w:r>
    </w:p>
    <w:p w14:paraId="5D310A1F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>realizacji powyższych działań,</w:t>
      </w:r>
    </w:p>
    <w:p w14:paraId="3D5E2E24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>11) inne czynności obsługi, adekwatnie do charakteru infrastruktury ZR USOS,</w:t>
      </w:r>
    </w:p>
    <w:p w14:paraId="611CDD9D" w14:textId="77777777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>zgodnie z powszechnie przyjętymi dobrymi praktykami.</w:t>
      </w:r>
    </w:p>
    <w:p w14:paraId="71E74696" w14:textId="77777777" w:rsidR="00BD726D" w:rsidRPr="0086356F" w:rsidRDefault="00BD726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</w:p>
    <w:p w14:paraId="2B6EB544" w14:textId="0946884A" w:rsidR="00AE660D" w:rsidRPr="0086356F" w:rsidRDefault="00AE660D" w:rsidP="008635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86356F">
        <w:rPr>
          <w:rFonts w:ascii="Arial" w:hAnsi="Arial" w:cs="Arial"/>
          <w:kern w:val="0"/>
          <w:sz w:val="23"/>
          <w:szCs w:val="23"/>
        </w:rPr>
        <w:t xml:space="preserve">Usługa świadczona w trybie 24/7/365 zdalnie. Warunki zgłoszeń, reakcji i </w:t>
      </w:r>
      <w:proofErr w:type="spellStart"/>
      <w:r w:rsidRPr="0086356F">
        <w:rPr>
          <w:rFonts w:ascii="Arial" w:hAnsi="Arial" w:cs="Arial"/>
          <w:kern w:val="0"/>
          <w:sz w:val="23"/>
          <w:szCs w:val="23"/>
        </w:rPr>
        <w:t>remediacji</w:t>
      </w:r>
      <w:proofErr w:type="spellEnd"/>
    </w:p>
    <w:p w14:paraId="3EE54C63" w14:textId="512CB463" w:rsidR="00D42088" w:rsidRPr="0086356F" w:rsidRDefault="00AE660D" w:rsidP="0086356F">
      <w:pPr>
        <w:rPr>
          <w:rFonts w:ascii="Arial" w:hAnsi="Arial" w:cs="Arial"/>
        </w:rPr>
      </w:pPr>
      <w:r w:rsidRPr="0086356F">
        <w:rPr>
          <w:rFonts w:ascii="Arial" w:hAnsi="Arial" w:cs="Arial"/>
          <w:kern w:val="0"/>
          <w:sz w:val="23"/>
          <w:szCs w:val="23"/>
        </w:rPr>
        <w:t>szczegółowo omówiono w odpowiednich paragrafach w treści Umowy.</w:t>
      </w:r>
    </w:p>
    <w:sectPr w:rsidR="00D42088" w:rsidRPr="008635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EAE"/>
    <w:rsid w:val="00233427"/>
    <w:rsid w:val="00730D01"/>
    <w:rsid w:val="0086356F"/>
    <w:rsid w:val="009258BF"/>
    <w:rsid w:val="009951F0"/>
    <w:rsid w:val="00AE660D"/>
    <w:rsid w:val="00AF6EAE"/>
    <w:rsid w:val="00BD726D"/>
    <w:rsid w:val="00D42088"/>
    <w:rsid w:val="00D53731"/>
    <w:rsid w:val="00E37040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9BADE"/>
  <w15:chartTrackingRefBased/>
  <w15:docId w15:val="{378A3E9C-0B76-4D00-A7FF-155BA6C19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6E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6E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6E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6E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6E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6E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6E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6E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6E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6E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6E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6E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6EA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6EA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6EA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6EA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6EA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6EA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6E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F6E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6E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F6E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6E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F6EA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6EA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F6EA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6E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6EA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6E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Międzyuniwersyteckie Centrym Informatyzacji</dc:creator>
  <cp:keywords/>
  <dc:description/>
  <cp:lastModifiedBy>Aleksandra Korcz</cp:lastModifiedBy>
  <cp:revision>6</cp:revision>
  <dcterms:created xsi:type="dcterms:W3CDTF">2026-04-13T07:22:00Z</dcterms:created>
  <dcterms:modified xsi:type="dcterms:W3CDTF">2026-05-26T11:42:00Z</dcterms:modified>
</cp:coreProperties>
</file>