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50AAC" w14:textId="77777777" w:rsidR="008F1804" w:rsidRDefault="008F1804" w:rsidP="008F1804">
      <w:pPr>
        <w:pStyle w:val="pkt"/>
        <w:ind w:left="0" w:firstLine="0"/>
        <w:rPr>
          <w:b/>
        </w:rPr>
      </w:pPr>
      <w:r>
        <w:rPr>
          <w:b/>
        </w:rPr>
        <w:t xml:space="preserve">  Akademia Górniczo - Hutnicza</w:t>
      </w:r>
    </w:p>
    <w:p w14:paraId="65B72ACB" w14:textId="77777777" w:rsidR="008F1804" w:rsidRDefault="008F1804" w:rsidP="008F1804">
      <w:pPr>
        <w:pStyle w:val="pkt"/>
        <w:ind w:left="0" w:firstLine="0"/>
        <w:rPr>
          <w:b/>
        </w:rPr>
      </w:pPr>
      <w:r>
        <w:rPr>
          <w:b/>
        </w:rPr>
        <w:t>im. Stanisława Staszica w Krakowie</w:t>
      </w:r>
    </w:p>
    <w:p w14:paraId="3EF1A46F" w14:textId="77777777" w:rsidR="008F1804" w:rsidRDefault="008F1804" w:rsidP="008F1804">
      <w:pPr>
        <w:pStyle w:val="pkt"/>
        <w:ind w:left="0" w:firstLine="0"/>
        <w:rPr>
          <w:b/>
        </w:rPr>
      </w:pPr>
      <w:r>
        <w:rPr>
          <w:b/>
        </w:rPr>
        <w:t>Dział Zamówień Publicznych</w:t>
      </w:r>
    </w:p>
    <w:p w14:paraId="573E055F" w14:textId="77777777" w:rsidR="008F1804" w:rsidRDefault="008F1804" w:rsidP="008F1804">
      <w:pPr>
        <w:pStyle w:val="pkt"/>
        <w:ind w:left="0" w:firstLine="0"/>
        <w:rPr>
          <w:bCs/>
        </w:rPr>
      </w:pPr>
      <w:r>
        <w:rPr>
          <w:bCs/>
        </w:rPr>
        <w:t xml:space="preserve">Al. Mickiewicza 30 </w:t>
      </w:r>
    </w:p>
    <w:p w14:paraId="0160FF8F" w14:textId="77777777" w:rsidR="008F1804" w:rsidRDefault="008F1804" w:rsidP="008F1804">
      <w:pPr>
        <w:pStyle w:val="pkt"/>
        <w:ind w:left="0" w:firstLine="0"/>
      </w:pPr>
      <w:r>
        <w:rPr>
          <w:bCs/>
        </w:rPr>
        <w:t>30-059 Kraków</w:t>
      </w:r>
    </w:p>
    <w:p w14:paraId="0138AF99" w14:textId="77777777" w:rsidR="008F1804" w:rsidRDefault="008F1804" w:rsidP="008F1804">
      <w:pPr>
        <w:pStyle w:val="pkt"/>
      </w:pPr>
    </w:p>
    <w:p w14:paraId="76B53F38" w14:textId="77777777" w:rsidR="008F1804" w:rsidRDefault="008F1804" w:rsidP="008F1804">
      <w:pPr>
        <w:pStyle w:val="pkt"/>
      </w:pPr>
    </w:p>
    <w:p w14:paraId="22474D5A" w14:textId="77777777" w:rsidR="008F1804" w:rsidRDefault="008F1804" w:rsidP="008F1804">
      <w:pPr>
        <w:pStyle w:val="pkt"/>
      </w:pPr>
    </w:p>
    <w:p w14:paraId="246F468C" w14:textId="5A8B888E" w:rsidR="008F1804" w:rsidRDefault="008F1804" w:rsidP="008F1804">
      <w:pPr>
        <w:pStyle w:val="pkt"/>
        <w:tabs>
          <w:tab w:val="right" w:pos="9214"/>
        </w:tabs>
        <w:spacing w:after="840"/>
        <w:ind w:left="0" w:firstLine="0"/>
      </w:pPr>
      <w:r>
        <w:rPr>
          <w:bCs/>
        </w:rPr>
        <w:t>Znak sprawy:</w:t>
      </w:r>
      <w:r>
        <w:rPr>
          <w:b/>
        </w:rPr>
        <w:t xml:space="preserve"> KC-DE-zp.25.233.2026</w:t>
      </w:r>
      <w:r>
        <w:tab/>
        <w:t>Kraków, 2026-05-22</w:t>
      </w:r>
    </w:p>
    <w:tbl>
      <w:tblPr>
        <w:tblW w:w="9330" w:type="dxa"/>
        <w:tblInd w:w="108" w:type="dxa"/>
        <w:tblCellMar>
          <w:left w:w="10" w:type="dxa"/>
          <w:right w:w="10" w:type="dxa"/>
        </w:tblCellMar>
        <w:tblLook w:val="04A0" w:firstRow="1" w:lastRow="0" w:firstColumn="1" w:lastColumn="0" w:noHBand="0" w:noVBand="1"/>
      </w:tblPr>
      <w:tblGrid>
        <w:gridCol w:w="9330"/>
      </w:tblGrid>
      <w:tr w:rsidR="008F1804" w14:paraId="70A238F1" w14:textId="77777777" w:rsidTr="00737247">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BF21BF6" w14:textId="77777777" w:rsidR="008F1804" w:rsidRDefault="008F1804" w:rsidP="00737247">
            <w:pPr>
              <w:pStyle w:val="Tytu"/>
            </w:pPr>
            <w:r>
              <w:t>SPECYFIKACJA WARUNKÓW ZAMÓWIENIA</w:t>
            </w:r>
          </w:p>
          <w:p w14:paraId="7227818F" w14:textId="77777777" w:rsidR="008F1804" w:rsidRDefault="008F1804" w:rsidP="00737247">
            <w:pPr>
              <w:keepNext/>
              <w:spacing w:after="240"/>
              <w:jc w:val="center"/>
              <w:outlineLvl w:val="1"/>
            </w:pPr>
            <w:r>
              <w:rPr>
                <w:lang w:eastAsia="ar-SA"/>
              </w:rPr>
              <w:t>zwana dalej</w:t>
            </w:r>
            <w:r>
              <w:rPr>
                <w:b/>
                <w:lang w:eastAsia="ar-SA"/>
              </w:rPr>
              <w:t xml:space="preserve"> (SWZ)</w:t>
            </w:r>
          </w:p>
        </w:tc>
      </w:tr>
    </w:tbl>
    <w:p w14:paraId="1A6F6845" w14:textId="3CA8CB64" w:rsidR="008F1804" w:rsidRPr="002E12C6" w:rsidRDefault="008F1804" w:rsidP="008F1804">
      <w:pPr>
        <w:spacing w:before="600"/>
        <w:jc w:val="center"/>
        <w:rPr>
          <w:b/>
          <w:sz w:val="28"/>
          <w:szCs w:val="28"/>
        </w:rPr>
      </w:pPr>
      <w:r>
        <w:rPr>
          <w:b/>
          <w:sz w:val="28"/>
          <w:szCs w:val="28"/>
        </w:rPr>
        <w:t xml:space="preserve">na </w:t>
      </w:r>
      <w:r w:rsidR="001A6D73">
        <w:rPr>
          <w:b/>
          <w:sz w:val="28"/>
          <w:szCs w:val="28"/>
        </w:rPr>
        <w:t>d</w:t>
      </w:r>
      <w:r w:rsidR="001A6D73" w:rsidRPr="001A6D73">
        <w:rPr>
          <w:b/>
          <w:sz w:val="28"/>
          <w:szCs w:val="28"/>
        </w:rPr>
        <w:t>ostaw</w:t>
      </w:r>
      <w:r w:rsidR="001A6D73">
        <w:rPr>
          <w:b/>
          <w:sz w:val="28"/>
          <w:szCs w:val="28"/>
        </w:rPr>
        <w:t>ę</w:t>
      </w:r>
      <w:r w:rsidR="001A6D73" w:rsidRPr="001A6D73">
        <w:rPr>
          <w:b/>
          <w:sz w:val="28"/>
          <w:szCs w:val="28"/>
        </w:rPr>
        <w:t xml:space="preserve"> mebli wraz z montażem w laboratorium nr 302 i 308/C3 na potrzeby Instytutu Elektroniki WIEiT</w:t>
      </w:r>
    </w:p>
    <w:p w14:paraId="3EFFD624" w14:textId="77777777" w:rsidR="008F1804" w:rsidRDefault="008F1804" w:rsidP="008F1804">
      <w:pPr>
        <w:jc w:val="both"/>
      </w:pPr>
    </w:p>
    <w:p w14:paraId="77C6E9F5" w14:textId="77777777" w:rsidR="008F1804" w:rsidRDefault="008F1804" w:rsidP="008F1804">
      <w:pPr>
        <w:jc w:val="both"/>
      </w:pPr>
    </w:p>
    <w:p w14:paraId="250A55C4" w14:textId="77777777" w:rsidR="008F1804" w:rsidRDefault="008F1804" w:rsidP="008F1804">
      <w:pPr>
        <w:jc w:val="both"/>
      </w:pPr>
    </w:p>
    <w:p w14:paraId="1888FA20" w14:textId="77777777" w:rsidR="008F1804" w:rsidRDefault="008F1804" w:rsidP="008F1804">
      <w:pPr>
        <w:jc w:val="both"/>
      </w:pPr>
      <w:r>
        <w:t>Postępowanie o udzielenie zamówienia prowadzone jest na podstawie ustawy z dnia 11 września 2019 r. Prawo zamówień publicznych (</w:t>
      </w:r>
      <w:bookmarkStart w:id="0" w:name="_Hlk146700181"/>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bookmarkEnd w:id="0"/>
      <w:r>
        <w:t xml:space="preserve">), zwanej dalej ”ustawą Pzp”. </w:t>
      </w:r>
    </w:p>
    <w:p w14:paraId="59F060C2" w14:textId="77777777" w:rsidR="008F1804" w:rsidRDefault="008F1804" w:rsidP="008F1804">
      <w:pPr>
        <w:jc w:val="both"/>
      </w:pPr>
    </w:p>
    <w:p w14:paraId="75BCE916" w14:textId="77777777" w:rsidR="008F1804" w:rsidRDefault="008F1804" w:rsidP="008F1804">
      <w:pPr>
        <w:jc w:val="both"/>
      </w:pPr>
    </w:p>
    <w:p w14:paraId="6B46DF6F" w14:textId="77777777" w:rsidR="008F1804" w:rsidRDefault="008F1804" w:rsidP="008F1804">
      <w:pPr>
        <w:jc w:val="both"/>
      </w:pPr>
    </w:p>
    <w:p w14:paraId="18F69BA4" w14:textId="77777777" w:rsidR="008F1804" w:rsidRDefault="008F1804" w:rsidP="008F1804">
      <w:pPr>
        <w:jc w:val="both"/>
      </w:pPr>
    </w:p>
    <w:p w14:paraId="47BD8EDC" w14:textId="77777777" w:rsidR="008F1804" w:rsidRDefault="008F1804" w:rsidP="008F1804">
      <w:pPr>
        <w:jc w:val="both"/>
      </w:pPr>
    </w:p>
    <w:p w14:paraId="4E1E752C" w14:textId="77777777" w:rsidR="008F1804" w:rsidRDefault="008F1804" w:rsidP="008F1804">
      <w:pPr>
        <w:jc w:val="both"/>
      </w:pPr>
    </w:p>
    <w:p w14:paraId="0181FE5E" w14:textId="77777777" w:rsidR="008F1804" w:rsidRDefault="008F1804" w:rsidP="008F1804">
      <w:pPr>
        <w:jc w:val="both"/>
      </w:pPr>
    </w:p>
    <w:p w14:paraId="73080668" w14:textId="77777777" w:rsidR="008F1804" w:rsidRDefault="008F1804" w:rsidP="008F1804">
      <w:pPr>
        <w:jc w:val="both"/>
      </w:pPr>
    </w:p>
    <w:p w14:paraId="15EAAEB5" w14:textId="77777777" w:rsidR="008F1804" w:rsidRDefault="008F1804" w:rsidP="008F1804">
      <w:pPr>
        <w:jc w:val="both"/>
      </w:pPr>
    </w:p>
    <w:p w14:paraId="673D1C8F" w14:textId="77777777" w:rsidR="008F1804" w:rsidRDefault="008F1804" w:rsidP="008F1804">
      <w:pPr>
        <w:jc w:val="both"/>
        <w:rPr>
          <w:rFonts w:ascii="Verdana" w:hAnsi="Verdana" w:cs="Verdana"/>
          <w:b/>
          <w:sz w:val="18"/>
          <w:szCs w:val="18"/>
          <w:lang w:eastAsia="zh-CN"/>
        </w:rPr>
      </w:pPr>
    </w:p>
    <w:p w14:paraId="2E7D8CBE" w14:textId="77777777" w:rsidR="008F1804" w:rsidRDefault="008F1804" w:rsidP="008F1804">
      <w:pPr>
        <w:jc w:val="both"/>
        <w:rPr>
          <w:rFonts w:ascii="Verdana" w:hAnsi="Verdana" w:cs="Verdana"/>
          <w:b/>
          <w:sz w:val="18"/>
          <w:szCs w:val="18"/>
          <w:lang w:eastAsia="zh-CN"/>
        </w:rPr>
      </w:pPr>
    </w:p>
    <w:p w14:paraId="218D12FE" w14:textId="77777777" w:rsidR="008F1804" w:rsidRDefault="008F1804" w:rsidP="008F1804">
      <w:pPr>
        <w:jc w:val="both"/>
        <w:rPr>
          <w:rFonts w:ascii="Verdana" w:hAnsi="Verdana" w:cs="Verdana"/>
          <w:b/>
          <w:sz w:val="18"/>
          <w:szCs w:val="18"/>
          <w:lang w:eastAsia="zh-CN"/>
        </w:rPr>
      </w:pPr>
    </w:p>
    <w:p w14:paraId="3C1E5611" w14:textId="77777777" w:rsidR="008F1804" w:rsidRDefault="008F1804" w:rsidP="008F1804">
      <w:pPr>
        <w:jc w:val="both"/>
        <w:rPr>
          <w:rFonts w:ascii="Verdana" w:hAnsi="Verdana" w:cs="Verdana"/>
          <w:b/>
          <w:sz w:val="18"/>
          <w:szCs w:val="18"/>
          <w:lang w:eastAsia="zh-CN"/>
        </w:rPr>
      </w:pPr>
    </w:p>
    <w:p w14:paraId="72D8A210" w14:textId="77777777" w:rsidR="008F1804" w:rsidRDefault="008F1804" w:rsidP="008F1804">
      <w:pPr>
        <w:jc w:val="both"/>
      </w:pPr>
    </w:p>
    <w:p w14:paraId="7BCE427C" w14:textId="77777777" w:rsidR="008F1804" w:rsidRDefault="008F1804" w:rsidP="008F1804">
      <w:pPr>
        <w:jc w:val="both"/>
      </w:pPr>
    </w:p>
    <w:p w14:paraId="32D986DC" w14:textId="77777777" w:rsidR="008F1804" w:rsidRDefault="008F1804" w:rsidP="008F1804">
      <w:pPr>
        <w:jc w:val="both"/>
      </w:pPr>
    </w:p>
    <w:p w14:paraId="5E176A7B" w14:textId="77777777" w:rsidR="008F1804" w:rsidRDefault="008F1804" w:rsidP="008F1804">
      <w:pPr>
        <w:jc w:val="both"/>
      </w:pPr>
    </w:p>
    <w:p w14:paraId="435CD23E" w14:textId="77777777" w:rsidR="008F1804" w:rsidRDefault="008F1804" w:rsidP="008F1804">
      <w:pPr>
        <w:jc w:val="both"/>
      </w:pPr>
    </w:p>
    <w:p w14:paraId="5AFA5B08" w14:textId="77777777" w:rsidR="008F1804" w:rsidRDefault="008F1804" w:rsidP="008F1804">
      <w:pPr>
        <w:jc w:val="both"/>
      </w:pPr>
    </w:p>
    <w:p w14:paraId="518318D3" w14:textId="77777777" w:rsidR="008F1804" w:rsidRDefault="008F1804" w:rsidP="008F1804">
      <w:pPr>
        <w:jc w:val="both"/>
      </w:pPr>
    </w:p>
    <w:p w14:paraId="2D5C251B" w14:textId="77777777" w:rsidR="008F1804" w:rsidRDefault="008F1804" w:rsidP="008F1804">
      <w:pPr>
        <w:jc w:val="both"/>
      </w:pPr>
    </w:p>
    <w:p w14:paraId="4308371A" w14:textId="77777777" w:rsidR="008F1804" w:rsidRDefault="008F1804" w:rsidP="008F1804">
      <w:pPr>
        <w:pStyle w:val="Nagwek1"/>
      </w:pPr>
      <w:bookmarkStart w:id="1" w:name="_Toc258314242"/>
      <w:r>
        <w:lastRenderedPageBreak/>
        <w:t>Nazwa oraz adres Zamawiającego</w:t>
      </w:r>
      <w:bookmarkEnd w:id="1"/>
    </w:p>
    <w:p w14:paraId="2D36C66D" w14:textId="77777777" w:rsidR="008F1804" w:rsidRDefault="008F1804" w:rsidP="008F1804">
      <w:pPr>
        <w:pStyle w:val="Tekstpodstawowy"/>
        <w:spacing w:after="0" w:line="276" w:lineRule="auto"/>
        <w:ind w:left="360"/>
      </w:pPr>
      <w:r>
        <w:t xml:space="preserve"> Akademia Górniczo - Hutnicza im. Stanisława Staszica w Krakowie,</w:t>
      </w:r>
    </w:p>
    <w:p w14:paraId="2966FF3E" w14:textId="77777777" w:rsidR="008F1804" w:rsidRDefault="008F1804" w:rsidP="008F1804">
      <w:pPr>
        <w:pStyle w:val="Tekstpodstawowy"/>
        <w:spacing w:after="0" w:line="276" w:lineRule="auto"/>
        <w:ind w:left="360"/>
      </w:pPr>
      <w:r>
        <w:t xml:space="preserve"> al. Mickiewicza 30 </w:t>
      </w:r>
    </w:p>
    <w:p w14:paraId="6F5AB77A" w14:textId="77777777" w:rsidR="008F1804" w:rsidRDefault="008F1804" w:rsidP="008F1804">
      <w:pPr>
        <w:pStyle w:val="Tekstpodstawowy"/>
        <w:spacing w:after="0" w:line="276" w:lineRule="auto"/>
        <w:ind w:left="360"/>
      </w:pPr>
      <w:r>
        <w:t xml:space="preserve"> 30-059 Kraków</w:t>
      </w:r>
    </w:p>
    <w:p w14:paraId="063DA7E1" w14:textId="77777777" w:rsidR="008F1804" w:rsidRDefault="008F1804" w:rsidP="008F1804">
      <w:pPr>
        <w:pStyle w:val="Tekstpodstawowy"/>
        <w:spacing w:after="0" w:line="276" w:lineRule="auto"/>
        <w:ind w:left="360"/>
      </w:pPr>
      <w:r>
        <w:t xml:space="preserve"> Tel.: 0-12 617-35-95</w:t>
      </w:r>
    </w:p>
    <w:p w14:paraId="065E0D3A" w14:textId="77777777" w:rsidR="008F1804" w:rsidRDefault="008F1804" w:rsidP="008F1804">
      <w:pPr>
        <w:pStyle w:val="Tekstpodstawowy"/>
        <w:spacing w:after="0" w:line="276" w:lineRule="auto"/>
        <w:ind w:left="360"/>
      </w:pPr>
      <w:r>
        <w:t xml:space="preserve"> Adres poczty elektronicznej: </w:t>
      </w:r>
      <w:r>
        <w:rPr>
          <w:color w:val="0000FF"/>
        </w:rPr>
        <w:t>dzp@agh.edu.pl</w:t>
      </w:r>
    </w:p>
    <w:p w14:paraId="612E1D2B" w14:textId="77777777" w:rsidR="008F1804" w:rsidRDefault="008F1804" w:rsidP="008F1804">
      <w:pPr>
        <w:pStyle w:val="Tekstpodstawowy"/>
        <w:spacing w:after="0" w:line="276" w:lineRule="auto"/>
        <w:ind w:left="426"/>
        <w:jc w:val="both"/>
      </w:pPr>
      <w:r>
        <w:t xml:space="preserve">Adres strony internetowej prowadzonego postępowania oraz strony, </w:t>
      </w:r>
      <w:bookmarkStart w:id="2" w:name="_Hlk61223206"/>
      <w:r>
        <w:t xml:space="preserve">na której udostępniane będą zmiany i wyjaśnienia treści SWZ oraz inne dokumenty zamówienia bezpośrednio związane z postępowaniem: </w:t>
      </w:r>
      <w:bookmarkEnd w:id="2"/>
      <w:r>
        <w:fldChar w:fldCharType="begin"/>
      </w:r>
      <w:r>
        <w:instrText xml:space="preserve"> HYPERLINK  "http://www.dzp.agh.edu.pl" </w:instrText>
      </w:r>
      <w:r>
        <w:fldChar w:fldCharType="separate"/>
      </w:r>
      <w:r>
        <w:rPr>
          <w:rStyle w:val="Hipercze"/>
        </w:rPr>
        <w:t>www.dzp.agh.edu.pl</w:t>
      </w:r>
      <w:r>
        <w:rPr>
          <w:rStyle w:val="Hipercze"/>
        </w:rPr>
        <w:fldChar w:fldCharType="end"/>
      </w:r>
      <w:r>
        <w:t>.</w:t>
      </w:r>
    </w:p>
    <w:p w14:paraId="4121F62E" w14:textId="77777777" w:rsidR="008F1804" w:rsidRDefault="008F1804" w:rsidP="008F1804">
      <w:pPr>
        <w:pStyle w:val="Tekstpodstawowy"/>
        <w:spacing w:line="276" w:lineRule="auto"/>
        <w:ind w:left="426"/>
        <w:jc w:val="both"/>
      </w:pPr>
    </w:p>
    <w:p w14:paraId="4EEE0A58" w14:textId="77777777" w:rsidR="008F1804" w:rsidRDefault="008F1804" w:rsidP="008F1804">
      <w:pPr>
        <w:pStyle w:val="Tekstpodstawowy"/>
        <w:spacing w:line="276" w:lineRule="auto"/>
        <w:ind w:left="426"/>
        <w:jc w:val="both"/>
      </w:pPr>
      <w:r>
        <w:t xml:space="preserve">Jednostka prowadząca sprawę: </w:t>
      </w:r>
    </w:p>
    <w:p w14:paraId="1D0F9E53" w14:textId="77777777" w:rsidR="008F1804" w:rsidRDefault="008F1804" w:rsidP="008F1804">
      <w:pPr>
        <w:pStyle w:val="Tekstpodstawowy"/>
        <w:spacing w:line="276" w:lineRule="auto"/>
        <w:ind w:left="426"/>
        <w:jc w:val="both"/>
      </w:pPr>
      <w:r>
        <w:t xml:space="preserve">Dział zamówień publicznych, al. Mickiewicza 30, 30-059 Kraków, pawilon C-2, pok. 117, pracuje od poniedziałku do piątku w godzinach od 7:30 do 15:30, z wyłączeniem dni ustawowo wolnych od pracy. </w:t>
      </w:r>
    </w:p>
    <w:p w14:paraId="7B398D25" w14:textId="77777777" w:rsidR="008F1804" w:rsidRDefault="008F1804" w:rsidP="008F1804">
      <w:pPr>
        <w:pStyle w:val="Nagwek1"/>
      </w:pPr>
      <w:bookmarkStart w:id="3" w:name="_Toc258314243"/>
      <w:r>
        <w:t>Tryb udzielenia zamówienia</w:t>
      </w:r>
      <w:bookmarkEnd w:id="3"/>
    </w:p>
    <w:p w14:paraId="69E8D114" w14:textId="77777777" w:rsidR="008F1804" w:rsidRDefault="008F1804" w:rsidP="008F1804">
      <w:pPr>
        <w:pStyle w:val="Tekstpodstawowywcity"/>
        <w:ind w:left="426" w:firstLine="5"/>
        <w:jc w:val="both"/>
      </w:pPr>
      <w:r>
        <w:t xml:space="preserve">Postępowanie o udzielenie zamówienia prowadzone jest w trybie </w:t>
      </w:r>
      <w:r>
        <w:rPr>
          <w:b/>
        </w:rPr>
        <w:t>przetargu niegraniczonego.</w:t>
      </w:r>
    </w:p>
    <w:p w14:paraId="23A9EA39" w14:textId="77777777" w:rsidR="008F1804" w:rsidRDefault="008F1804" w:rsidP="008F1804">
      <w:pPr>
        <w:pStyle w:val="Nagwek1"/>
      </w:pPr>
      <w:bookmarkStart w:id="4" w:name="_Toc258314244"/>
      <w:r>
        <w:t>informacje ogólne</w:t>
      </w:r>
    </w:p>
    <w:p w14:paraId="488B4D25" w14:textId="77777777" w:rsidR="008F1804" w:rsidRDefault="008F1804" w:rsidP="008F1804">
      <w:pPr>
        <w:pStyle w:val="Nagwek2"/>
      </w:pPr>
      <w:r>
        <w:t>Komunikacja w postępowaniu</w:t>
      </w:r>
    </w:p>
    <w:p w14:paraId="231B6660" w14:textId="77777777" w:rsidR="008F1804" w:rsidRDefault="008F1804" w:rsidP="008F1804">
      <w:pPr>
        <w:pStyle w:val="Nagwek2"/>
      </w:pPr>
      <w:r>
        <w:t xml:space="preserve">W niniejszym postępowaniu komunikacja między Zamawiającym a Wykonawcami odbywa się przy użyciu środków komunikacji elektronicznej, za pośrednictwem platformy on-line działającej pod adresem </w:t>
      </w:r>
      <w:r>
        <w:rPr>
          <w:color w:val="0000FF"/>
          <w:u w:val="single"/>
        </w:rPr>
        <w:t>https://e-propublico.pl</w:t>
      </w:r>
      <w:r>
        <w:rPr>
          <w:color w:val="0000FF"/>
          <w:u w:val="single"/>
          <w:lang w:val="pl-PL"/>
        </w:rPr>
        <w:t>/</w:t>
      </w:r>
      <w:r>
        <w:t xml:space="preserve"> (dalej jako: ”Platforma”) lub poczty elektronicznej.</w:t>
      </w:r>
      <w:bookmarkStart w:id="5" w:name="_Hlk63064567"/>
      <w:r>
        <w:t xml:space="preserve"> </w:t>
      </w:r>
      <w:bookmarkEnd w:id="5"/>
    </w:p>
    <w:p w14:paraId="6D3333DC" w14:textId="77777777" w:rsidR="008F1804" w:rsidRDefault="008F1804" w:rsidP="008F1804">
      <w:pPr>
        <w:pStyle w:val="Nagwek2"/>
      </w:pPr>
      <w:r>
        <w:t>Postępowanie o udzielenie zamówienia publicznego prowadzone jest w trybie przetargu nieograniczonego, na podstawie art. 132 ustawy dnia 11 września 2019 roku Prawo zamówień publicznych (</w:t>
      </w:r>
      <w:r w:rsidRPr="0045526A">
        <w:rPr>
          <w:sz w:val="22"/>
          <w:szCs w:val="22"/>
        </w:rPr>
        <w:t>Dz. U.  z 2023 r. poz. 1605 - j.t.</w:t>
      </w:r>
      <w:r>
        <w:t>) zwanej dalej „ustawą Pzp” oraz aktów wykonawczych wydanych na jej podstawie. W zakresie nieuregulowanym przez ww. akty prawne stosuje się przepisy ustawy z dnia 23 kwietnia 1964 r. -Kodeks cywilny (Dz. U. z 2022 r. poz. 1360).</w:t>
      </w:r>
    </w:p>
    <w:p w14:paraId="60596798" w14:textId="77777777" w:rsidR="008F1804" w:rsidRDefault="008F1804" w:rsidP="008F1804">
      <w:pPr>
        <w:pStyle w:val="Nagwek2"/>
      </w:pPr>
      <w:r>
        <w:rPr>
          <w:b/>
        </w:rPr>
        <w:t>Zamawiający, zgodnie z art. 139 PZP, przewiduje odwróconą kolejność czynności</w:t>
      </w:r>
      <w: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60E828FA" w14:textId="77777777" w:rsidR="008F1804" w:rsidRDefault="008F1804" w:rsidP="008F1804">
      <w:pPr>
        <w:pStyle w:val="Nagwek1"/>
      </w:pPr>
      <w:r>
        <w:t>Opis przedmiotu zamówienia</w:t>
      </w:r>
      <w:bookmarkEnd w:id="4"/>
    </w:p>
    <w:p w14:paraId="4578FB34" w14:textId="3047CD96" w:rsidR="008F1804" w:rsidRPr="00580A0B" w:rsidRDefault="008F1804" w:rsidP="008F1804">
      <w:pPr>
        <w:pStyle w:val="Nagwek2"/>
        <w:spacing w:before="80"/>
        <w:rPr>
          <w:b/>
        </w:rPr>
      </w:pPr>
      <w:r>
        <w:t xml:space="preserve">Przedmiotem zamówienia jest sprzedaż i </w:t>
      </w:r>
      <w:r w:rsidR="001A6D73">
        <w:t>d</w:t>
      </w:r>
      <w:r w:rsidR="001A6D73" w:rsidRPr="001A6D73">
        <w:t>ostawa mebli wraz z montażem w laboratorium nr 302 i 308/C3 na potrzeby Instytutu Elektroniki WIEiT</w:t>
      </w:r>
    </w:p>
    <w:p w14:paraId="4D49C172" w14:textId="77777777" w:rsidR="008F1804" w:rsidRDefault="008F1804" w:rsidP="008F1804">
      <w:pPr>
        <w:pStyle w:val="Tekstpodstawowy"/>
        <w:spacing w:before="80"/>
      </w:pPr>
      <w:r>
        <w:rPr>
          <w:b/>
        </w:rPr>
        <w:t xml:space="preserve">Wspólny Słownik Zamówień: </w:t>
      </w:r>
      <w:r>
        <w:t>39100000-3</w:t>
      </w:r>
    </w:p>
    <w:tbl>
      <w:tblPr>
        <w:tblW w:w="9294" w:type="dxa"/>
        <w:tblCellSpacing w:w="15" w:type="dxa"/>
        <w:shd w:val="clear" w:color="auto" w:fill="FFFFFF"/>
        <w:tblCellMar>
          <w:left w:w="0" w:type="dxa"/>
          <w:right w:w="0" w:type="dxa"/>
        </w:tblCellMar>
        <w:tblLook w:val="04A0" w:firstRow="1" w:lastRow="0" w:firstColumn="1" w:lastColumn="0" w:noHBand="0" w:noVBand="1"/>
      </w:tblPr>
      <w:tblGrid>
        <w:gridCol w:w="9207"/>
        <w:gridCol w:w="87"/>
      </w:tblGrid>
      <w:tr w:rsidR="008F1804" w:rsidRPr="00546992" w14:paraId="286D04C7" w14:textId="77777777" w:rsidTr="00737247">
        <w:trPr>
          <w:tblCellSpacing w:w="15" w:type="dxa"/>
        </w:trPr>
        <w:tc>
          <w:tcPr>
            <w:tcW w:w="9162" w:type="dxa"/>
            <w:tcBorders>
              <w:top w:val="nil"/>
              <w:left w:val="nil"/>
              <w:right w:val="nil"/>
            </w:tcBorders>
            <w:shd w:val="clear" w:color="auto" w:fill="FFFFFF"/>
          </w:tcPr>
          <w:p w14:paraId="218F1E2A" w14:textId="77777777" w:rsidR="008F1804" w:rsidRPr="00546992" w:rsidRDefault="008F1804" w:rsidP="00737247">
            <w:pPr>
              <w:suppressAutoHyphens w:val="0"/>
              <w:autoSpaceDN/>
              <w:textAlignment w:val="auto"/>
              <w:rPr>
                <w:rFonts w:ascii="Verdana" w:hAnsi="Verdana" w:cs="Noto Sans"/>
                <w:color w:val="484848"/>
                <w:sz w:val="20"/>
                <w:szCs w:val="20"/>
              </w:rPr>
            </w:pPr>
          </w:p>
        </w:tc>
        <w:tc>
          <w:tcPr>
            <w:tcW w:w="0" w:type="auto"/>
            <w:tcBorders>
              <w:top w:val="nil"/>
              <w:left w:val="nil"/>
              <w:right w:val="nil"/>
            </w:tcBorders>
            <w:shd w:val="clear" w:color="auto" w:fill="FFFFFF"/>
          </w:tcPr>
          <w:p w14:paraId="0A84EC61" w14:textId="77777777" w:rsidR="008F1804" w:rsidRPr="00546992" w:rsidRDefault="008F1804" w:rsidP="00737247">
            <w:pPr>
              <w:rPr>
                <w:rFonts w:ascii="Verdana" w:hAnsi="Verdana" w:cs="Noto Sans"/>
                <w:color w:val="484848"/>
                <w:sz w:val="20"/>
                <w:szCs w:val="20"/>
              </w:rPr>
            </w:pPr>
          </w:p>
        </w:tc>
      </w:tr>
      <w:tr w:rsidR="008F1804" w:rsidRPr="00546992" w14:paraId="68707FF8" w14:textId="77777777" w:rsidTr="00737247">
        <w:trPr>
          <w:tblCellSpacing w:w="15" w:type="dxa"/>
        </w:trPr>
        <w:tc>
          <w:tcPr>
            <w:tcW w:w="9162" w:type="dxa"/>
            <w:tcBorders>
              <w:top w:val="nil"/>
              <w:left w:val="nil"/>
              <w:right w:val="nil"/>
            </w:tcBorders>
            <w:shd w:val="clear" w:color="auto" w:fill="FFFFFF"/>
          </w:tcPr>
          <w:p w14:paraId="795D2154" w14:textId="11C71713" w:rsidR="008F1804" w:rsidRPr="00546992" w:rsidRDefault="008F1804" w:rsidP="00737247">
            <w:pPr>
              <w:tabs>
                <w:tab w:val="left" w:pos="284"/>
              </w:tabs>
              <w:ind w:left="142"/>
              <w:jc w:val="both"/>
              <w:rPr>
                <w:rFonts w:ascii="Verdana" w:hAnsi="Verdana" w:cs="Noto Sans"/>
                <w:color w:val="484848"/>
                <w:sz w:val="20"/>
                <w:szCs w:val="20"/>
              </w:rPr>
            </w:pPr>
          </w:p>
        </w:tc>
        <w:tc>
          <w:tcPr>
            <w:tcW w:w="0" w:type="auto"/>
            <w:tcBorders>
              <w:top w:val="nil"/>
              <w:left w:val="nil"/>
              <w:right w:val="nil"/>
            </w:tcBorders>
            <w:shd w:val="clear" w:color="auto" w:fill="FFFFFF"/>
          </w:tcPr>
          <w:p w14:paraId="04D487F5" w14:textId="4DA6C457" w:rsidR="008F1804" w:rsidRPr="00546992" w:rsidRDefault="008F1804" w:rsidP="00737247">
            <w:pPr>
              <w:rPr>
                <w:rFonts w:ascii="Verdana" w:hAnsi="Verdana" w:cs="Noto Sans"/>
                <w:color w:val="484848"/>
                <w:sz w:val="20"/>
                <w:szCs w:val="20"/>
              </w:rPr>
            </w:pPr>
          </w:p>
        </w:tc>
      </w:tr>
      <w:tr w:rsidR="008F1804" w:rsidRPr="00546992" w14:paraId="1BB00ED9" w14:textId="77777777" w:rsidTr="00737247">
        <w:trPr>
          <w:tblCellSpacing w:w="15" w:type="dxa"/>
        </w:trPr>
        <w:tc>
          <w:tcPr>
            <w:tcW w:w="9162" w:type="dxa"/>
            <w:tcBorders>
              <w:top w:val="nil"/>
              <w:left w:val="nil"/>
              <w:right w:val="nil"/>
            </w:tcBorders>
            <w:shd w:val="clear" w:color="auto" w:fill="FFFFFF"/>
          </w:tcPr>
          <w:p w14:paraId="2AE4F424" w14:textId="77777777" w:rsidR="00AC7BEE" w:rsidRPr="00B5581C" w:rsidRDefault="00AC7BEE" w:rsidP="00AC7BEE">
            <w:pPr>
              <w:pBdr>
                <w:top w:val="nil"/>
                <w:left w:val="nil"/>
                <w:bottom w:val="nil"/>
                <w:right w:val="nil"/>
                <w:between w:val="nil"/>
              </w:pBdr>
              <w:spacing w:before="180" w:after="180"/>
              <w:rPr>
                <w:rFonts w:ascii="Verdana" w:eastAsia="Verdana" w:hAnsi="Verdana" w:cs="Verdana"/>
                <w:b/>
                <w:bCs/>
                <w:color w:val="000000"/>
                <w:sz w:val="22"/>
                <w:szCs w:val="22"/>
              </w:rPr>
            </w:pPr>
            <w:r w:rsidRPr="00B5581C">
              <w:rPr>
                <w:rFonts w:ascii="Verdana" w:eastAsia="Verdana" w:hAnsi="Verdana" w:cs="Verdana"/>
                <w:b/>
                <w:bCs/>
                <w:color w:val="000000"/>
                <w:sz w:val="20"/>
                <w:szCs w:val="20"/>
              </w:rPr>
              <w:t>Szczegółowy opis zamówienia, parametry techniczne:</w:t>
            </w:r>
          </w:p>
          <w:p w14:paraId="2C76DE6C" w14:textId="77777777" w:rsidR="00AC7BEE" w:rsidRDefault="00AC7BEE" w:rsidP="00AC7BEE">
            <w:pPr>
              <w:pBdr>
                <w:top w:val="nil"/>
                <w:left w:val="nil"/>
                <w:bottom w:val="nil"/>
                <w:right w:val="nil"/>
                <w:between w:val="nil"/>
              </w:pBdr>
              <w:jc w:val="both"/>
              <w:rPr>
                <w:rFonts w:ascii="Verdana" w:eastAsia="Verdana" w:hAnsi="Verdana" w:cs="Verdana"/>
                <w:sz w:val="16"/>
                <w:szCs w:val="16"/>
              </w:rPr>
            </w:pPr>
            <w:r w:rsidRPr="00B5581C">
              <w:rPr>
                <w:rFonts w:ascii="Verdana" w:eastAsia="Verdana" w:hAnsi="Verdana" w:cs="Verdana"/>
                <w:sz w:val="16"/>
                <w:szCs w:val="16"/>
              </w:rPr>
              <w:t xml:space="preserve">Przedmiotem zamówienia jest dostawa mebli do laboratorium </w:t>
            </w:r>
          </w:p>
          <w:p w14:paraId="673FAACD" w14:textId="77777777" w:rsidR="00AC7BEE" w:rsidRDefault="00AC7BEE" w:rsidP="00AC7BEE">
            <w:pPr>
              <w:pBdr>
                <w:top w:val="nil"/>
                <w:left w:val="nil"/>
                <w:bottom w:val="nil"/>
                <w:right w:val="nil"/>
                <w:between w:val="nil"/>
              </w:pBdr>
              <w:jc w:val="both"/>
              <w:rPr>
                <w:rFonts w:ascii="Verdana" w:eastAsia="Verdana" w:hAnsi="Verdana" w:cs="Verdana"/>
                <w:sz w:val="16"/>
                <w:szCs w:val="16"/>
                <w:highlight w:val="green"/>
              </w:rPr>
            </w:pPr>
          </w:p>
          <w:p w14:paraId="108864F3" w14:textId="77777777" w:rsidR="00AC7BEE" w:rsidRPr="000B6FFA" w:rsidRDefault="00AC7BEE" w:rsidP="00AC7BEE">
            <w:pPr>
              <w:pStyle w:val="Default"/>
              <w:rPr>
                <w:b/>
                <w:bCs/>
                <w:sz w:val="22"/>
                <w:szCs w:val="22"/>
              </w:rPr>
            </w:pPr>
            <w:r w:rsidRPr="000B6FFA">
              <w:rPr>
                <w:b/>
                <w:bCs/>
                <w:sz w:val="22"/>
                <w:szCs w:val="22"/>
              </w:rPr>
              <w:t xml:space="preserve">Opis przedmiotu zamówienia: </w:t>
            </w:r>
          </w:p>
          <w:p w14:paraId="5B957606" w14:textId="77777777" w:rsidR="00AC7BEE" w:rsidRPr="000B6FFA" w:rsidRDefault="00AC7BEE" w:rsidP="00AC7BEE">
            <w:pPr>
              <w:pStyle w:val="Default"/>
              <w:rPr>
                <w:b/>
                <w:bCs/>
                <w:sz w:val="22"/>
                <w:szCs w:val="22"/>
              </w:rPr>
            </w:pPr>
          </w:p>
          <w:p w14:paraId="0FDDA36B" w14:textId="77777777" w:rsidR="00AC7BEE" w:rsidRPr="000B6FFA" w:rsidRDefault="00AC7BEE" w:rsidP="00AC7BEE">
            <w:pPr>
              <w:pStyle w:val="Default"/>
              <w:rPr>
                <w:sz w:val="22"/>
                <w:szCs w:val="22"/>
              </w:rPr>
            </w:pPr>
            <w:r w:rsidRPr="000B6FFA">
              <w:rPr>
                <w:b/>
                <w:bCs/>
                <w:sz w:val="22"/>
                <w:szCs w:val="22"/>
              </w:rPr>
              <w:t xml:space="preserve">WYMAGANIA DLA MEBLI </w:t>
            </w:r>
          </w:p>
          <w:p w14:paraId="44D2EE2D"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 xml:space="preserve">ciche i płynne działanie zawiasów, z mechanizmem cichego zamykania, regulacja w trzech płaszczyznach </w:t>
            </w:r>
          </w:p>
          <w:p w14:paraId="6B0817ED"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 xml:space="preserve">prowadnice szuflad pełny wysuw, ciche domykanie. </w:t>
            </w:r>
          </w:p>
          <w:p w14:paraId="308AC84C"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 xml:space="preserve">płyta meblowa gr. 18 mm, </w:t>
            </w:r>
          </w:p>
          <w:p w14:paraId="5732E659"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 xml:space="preserve">krawędzie PCV 2mm (zgodne kolorystycznie) </w:t>
            </w:r>
          </w:p>
          <w:p w14:paraId="56BBBCE5" w14:textId="31907652" w:rsidR="00AC7BEE" w:rsidRPr="00127264" w:rsidRDefault="00AC7BEE" w:rsidP="00AC7BEE">
            <w:pPr>
              <w:pStyle w:val="Default"/>
              <w:numPr>
                <w:ilvl w:val="1"/>
                <w:numId w:val="27"/>
              </w:numPr>
              <w:ind w:left="284" w:hanging="284"/>
              <w:jc w:val="both"/>
              <w:rPr>
                <w:sz w:val="22"/>
                <w:szCs w:val="22"/>
              </w:rPr>
            </w:pPr>
            <w:r>
              <w:rPr>
                <w:sz w:val="22"/>
                <w:szCs w:val="22"/>
              </w:rPr>
              <w:t>blaty gr. 25 mm (+/- 2 mm)</w:t>
            </w:r>
            <w:r w:rsidRPr="000B6FFA">
              <w:rPr>
                <w:sz w:val="22"/>
                <w:szCs w:val="22"/>
              </w:rPr>
              <w:t xml:space="preserve"> </w:t>
            </w:r>
            <w:r>
              <w:rPr>
                <w:sz w:val="22"/>
                <w:szCs w:val="22"/>
              </w:rPr>
              <w:t xml:space="preserve">– </w:t>
            </w:r>
            <w:r w:rsidRPr="00127264">
              <w:rPr>
                <w:sz w:val="22"/>
                <w:szCs w:val="22"/>
              </w:rPr>
              <w:t xml:space="preserve">krawędzie PCV 2mm </w:t>
            </w:r>
            <w:r>
              <w:rPr>
                <w:sz w:val="22"/>
                <w:szCs w:val="22"/>
              </w:rPr>
              <w:t>(+/- 0,05 mm)</w:t>
            </w:r>
          </w:p>
          <w:p w14:paraId="7B4A91DA"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w szafkach za</w:t>
            </w:r>
            <w:r>
              <w:rPr>
                <w:sz w:val="22"/>
                <w:szCs w:val="22"/>
              </w:rPr>
              <w:t xml:space="preserve">mki patentowe baskwilowe, różne </w:t>
            </w:r>
            <w:r w:rsidRPr="000B6FFA">
              <w:rPr>
                <w:sz w:val="22"/>
                <w:szCs w:val="22"/>
              </w:rPr>
              <w:t>kod</w:t>
            </w:r>
            <w:r>
              <w:rPr>
                <w:sz w:val="22"/>
                <w:szCs w:val="22"/>
              </w:rPr>
              <w:t>y</w:t>
            </w:r>
            <w:r w:rsidRPr="000B6FFA">
              <w:rPr>
                <w:sz w:val="22"/>
                <w:szCs w:val="22"/>
              </w:rPr>
              <w:t xml:space="preserve"> klucza – do każdego 5 sztuk kluczy </w:t>
            </w:r>
          </w:p>
          <w:p w14:paraId="76CA5147"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 xml:space="preserve">szafy stojące z regulacją poziomu </w:t>
            </w:r>
          </w:p>
          <w:p w14:paraId="4A9CFF03"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 xml:space="preserve">regulacja półek </w:t>
            </w:r>
          </w:p>
          <w:p w14:paraId="03EFF76D"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 xml:space="preserve">szafy mocowane do ściany </w:t>
            </w:r>
          </w:p>
          <w:p w14:paraId="27F3C234"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metalowe elementy konstrukcji stołów zgodne kolorystycznie, lakierowane proszkowo.</w:t>
            </w:r>
          </w:p>
          <w:p w14:paraId="4D6E01CF" w14:textId="43D1D50F" w:rsidR="00AC7BEE" w:rsidRDefault="00AC7BEE" w:rsidP="00AC7BEE">
            <w:pPr>
              <w:pStyle w:val="Default"/>
              <w:numPr>
                <w:ilvl w:val="1"/>
                <w:numId w:val="27"/>
              </w:numPr>
              <w:ind w:left="284" w:hanging="284"/>
              <w:jc w:val="both"/>
              <w:rPr>
                <w:sz w:val="22"/>
                <w:szCs w:val="22"/>
              </w:rPr>
            </w:pPr>
            <w:r>
              <w:rPr>
                <w:sz w:val="22"/>
                <w:szCs w:val="22"/>
              </w:rPr>
              <w:t>kolor wskazany przez z</w:t>
            </w:r>
            <w:r w:rsidRPr="000B6FFA">
              <w:rPr>
                <w:sz w:val="22"/>
                <w:szCs w:val="22"/>
              </w:rPr>
              <w:t xml:space="preserve">amawiającego, </w:t>
            </w:r>
            <w:r w:rsidR="002662FB">
              <w:rPr>
                <w:sz w:val="22"/>
                <w:szCs w:val="22"/>
              </w:rPr>
              <w:t xml:space="preserve">zamawiający zastrzega sobie możliwość zmiany kolorystyki poszczególnych elementów dostawy. Ostateczny dobór nastąpi </w:t>
            </w:r>
            <w:r w:rsidRPr="000B6FFA">
              <w:rPr>
                <w:sz w:val="22"/>
                <w:szCs w:val="22"/>
              </w:rPr>
              <w:t>przed realizacją</w:t>
            </w:r>
            <w:r>
              <w:rPr>
                <w:sz w:val="22"/>
                <w:szCs w:val="22"/>
              </w:rPr>
              <w:t xml:space="preserve"> zamówienia</w:t>
            </w:r>
            <w:r w:rsidR="002662FB">
              <w:rPr>
                <w:sz w:val="22"/>
                <w:szCs w:val="22"/>
              </w:rPr>
              <w:t>,</w:t>
            </w:r>
            <w:r w:rsidR="002662FB">
              <w:rPr>
                <w:sz w:val="22"/>
                <w:szCs w:val="22"/>
              </w:rPr>
              <w:br/>
              <w:t xml:space="preserve">a </w:t>
            </w:r>
            <w:r>
              <w:rPr>
                <w:sz w:val="22"/>
                <w:szCs w:val="22"/>
              </w:rPr>
              <w:t>zamawiający wezwie w</w:t>
            </w:r>
            <w:r w:rsidRPr="000B6FFA">
              <w:rPr>
                <w:sz w:val="22"/>
                <w:szCs w:val="22"/>
              </w:rPr>
              <w:t xml:space="preserve">ykonawcę celem uzgodnienia koloru poszczególnych mebli </w:t>
            </w:r>
          </w:p>
          <w:p w14:paraId="10482F87" w14:textId="77777777" w:rsidR="00AC7BEE" w:rsidRPr="00C67A28" w:rsidRDefault="00AC7BEE" w:rsidP="00AC7BEE">
            <w:pPr>
              <w:pStyle w:val="Default"/>
              <w:numPr>
                <w:ilvl w:val="1"/>
                <w:numId w:val="27"/>
              </w:numPr>
              <w:ind w:left="284" w:hanging="284"/>
              <w:jc w:val="both"/>
              <w:rPr>
                <w:b/>
                <w:sz w:val="22"/>
                <w:szCs w:val="22"/>
              </w:rPr>
            </w:pPr>
            <w:r w:rsidRPr="00C67A28">
              <w:rPr>
                <w:b/>
                <w:sz w:val="22"/>
                <w:szCs w:val="22"/>
              </w:rPr>
              <w:t>dopuszczalna jest tolerancja wymiarów mebli (za wyjątkiem krzeseł)   w granicach +/- 0,5 cm,</w:t>
            </w:r>
          </w:p>
          <w:p w14:paraId="3C5412E7" w14:textId="77777777" w:rsidR="00AC7BEE" w:rsidRPr="00127264" w:rsidRDefault="00AC7BEE" w:rsidP="00AC7BEE">
            <w:pPr>
              <w:pStyle w:val="Default"/>
              <w:numPr>
                <w:ilvl w:val="1"/>
                <w:numId w:val="27"/>
              </w:numPr>
              <w:ind w:left="284" w:hanging="284"/>
              <w:jc w:val="both"/>
              <w:rPr>
                <w:b/>
                <w:sz w:val="22"/>
                <w:szCs w:val="22"/>
              </w:rPr>
            </w:pPr>
            <w:r w:rsidRPr="00127264">
              <w:rPr>
                <w:b/>
                <w:sz w:val="22"/>
                <w:szCs w:val="22"/>
              </w:rPr>
              <w:t>podane wymiary są przybliżone, przed przystąpieniem do realizacji zamówienia konieczne</w:t>
            </w:r>
            <w:r>
              <w:rPr>
                <w:b/>
                <w:sz w:val="22"/>
                <w:szCs w:val="22"/>
              </w:rPr>
              <w:t xml:space="preserve"> jest wykonanie pomiarów przez w</w:t>
            </w:r>
            <w:r w:rsidRPr="00127264">
              <w:rPr>
                <w:b/>
                <w:sz w:val="22"/>
                <w:szCs w:val="22"/>
              </w:rPr>
              <w:t>ykonawcę</w:t>
            </w:r>
            <w:r>
              <w:rPr>
                <w:b/>
                <w:sz w:val="22"/>
                <w:szCs w:val="22"/>
              </w:rPr>
              <w:t>.</w:t>
            </w:r>
            <w:r w:rsidRPr="00127264">
              <w:rPr>
                <w:b/>
                <w:sz w:val="22"/>
                <w:szCs w:val="22"/>
              </w:rPr>
              <w:t xml:space="preserve"> </w:t>
            </w:r>
          </w:p>
          <w:p w14:paraId="0065FEFD" w14:textId="77777777" w:rsidR="00AC7BEE" w:rsidRPr="000B6FFA" w:rsidRDefault="00AC7BEE" w:rsidP="00AC7BEE">
            <w:pPr>
              <w:pStyle w:val="Default"/>
              <w:jc w:val="both"/>
              <w:rPr>
                <w:sz w:val="22"/>
                <w:szCs w:val="22"/>
              </w:rPr>
            </w:pPr>
          </w:p>
          <w:p w14:paraId="63F3E5EE" w14:textId="77777777" w:rsidR="00AC7BEE" w:rsidRPr="000B6FFA" w:rsidRDefault="00AC7BEE" w:rsidP="00AC7BEE">
            <w:pPr>
              <w:pStyle w:val="Default"/>
              <w:jc w:val="both"/>
              <w:rPr>
                <w:sz w:val="22"/>
                <w:szCs w:val="22"/>
              </w:rPr>
            </w:pPr>
            <w:r w:rsidRPr="000B6FFA">
              <w:rPr>
                <w:b/>
                <w:bCs/>
                <w:sz w:val="22"/>
                <w:szCs w:val="22"/>
              </w:rPr>
              <w:t xml:space="preserve">Jakość wykończenia krawędzi płyt laminowanych: </w:t>
            </w:r>
          </w:p>
          <w:p w14:paraId="1EC8DA3E"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przyklejone obrzeża – doleganie do płyt bez szczelin, kolor k</w:t>
            </w:r>
            <w:r>
              <w:rPr>
                <w:sz w:val="22"/>
                <w:szCs w:val="22"/>
              </w:rPr>
              <w:t>leju dopasowany do koloru płyty,</w:t>
            </w:r>
          </w:p>
          <w:p w14:paraId="1A694B47" w14:textId="77777777" w:rsidR="00AC7BEE" w:rsidRPr="000B6FFA" w:rsidRDefault="00AC7BEE" w:rsidP="00AC7BEE">
            <w:pPr>
              <w:pStyle w:val="Default"/>
              <w:numPr>
                <w:ilvl w:val="1"/>
                <w:numId w:val="27"/>
              </w:numPr>
              <w:ind w:left="284" w:hanging="284"/>
              <w:jc w:val="both"/>
              <w:rPr>
                <w:sz w:val="22"/>
                <w:szCs w:val="22"/>
              </w:rPr>
            </w:pPr>
            <w:r>
              <w:rPr>
                <w:sz w:val="22"/>
                <w:szCs w:val="22"/>
              </w:rPr>
              <w:t>f</w:t>
            </w:r>
            <w:r w:rsidRPr="000B6FFA">
              <w:rPr>
                <w:sz w:val="22"/>
                <w:szCs w:val="22"/>
              </w:rPr>
              <w:t>razowanie krawędzi okleiny – wyeliminowanie ostrych brzegów</w:t>
            </w:r>
            <w:r>
              <w:rPr>
                <w:sz w:val="22"/>
                <w:szCs w:val="22"/>
              </w:rPr>
              <w:t>,</w:t>
            </w:r>
            <w:r w:rsidRPr="000B6FFA">
              <w:rPr>
                <w:sz w:val="22"/>
                <w:szCs w:val="22"/>
              </w:rPr>
              <w:t xml:space="preserve"> </w:t>
            </w:r>
          </w:p>
          <w:p w14:paraId="54799299"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brak ubytków na zewnętrznej powłoce krawędzi cięcia</w:t>
            </w:r>
            <w:r>
              <w:rPr>
                <w:sz w:val="22"/>
                <w:szCs w:val="22"/>
              </w:rPr>
              <w:t>,</w:t>
            </w:r>
            <w:r w:rsidRPr="000B6FFA">
              <w:rPr>
                <w:sz w:val="22"/>
                <w:szCs w:val="22"/>
              </w:rPr>
              <w:t xml:space="preserve"> </w:t>
            </w:r>
          </w:p>
          <w:p w14:paraId="56F9CD13"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dopasowanie wzajemne bo</w:t>
            </w:r>
            <w:r>
              <w:rPr>
                <w:sz w:val="22"/>
                <w:szCs w:val="22"/>
              </w:rPr>
              <w:t>ków, półek, pleców bez szczelin.</w:t>
            </w:r>
          </w:p>
          <w:p w14:paraId="483D3568" w14:textId="77777777" w:rsidR="00AC7BEE" w:rsidRPr="000B6FFA" w:rsidRDefault="00AC7BEE" w:rsidP="00AC7BEE">
            <w:pPr>
              <w:pStyle w:val="Default"/>
              <w:jc w:val="both"/>
              <w:rPr>
                <w:sz w:val="22"/>
                <w:szCs w:val="22"/>
              </w:rPr>
            </w:pPr>
          </w:p>
          <w:p w14:paraId="6F36B902" w14:textId="77777777" w:rsidR="00AC7BEE" w:rsidRPr="000B6FFA" w:rsidRDefault="00AC7BEE" w:rsidP="00AC7BEE">
            <w:pPr>
              <w:pStyle w:val="Default"/>
              <w:jc w:val="both"/>
              <w:rPr>
                <w:b/>
                <w:bCs/>
                <w:sz w:val="22"/>
                <w:szCs w:val="22"/>
              </w:rPr>
            </w:pPr>
            <w:r w:rsidRPr="000B6FFA">
              <w:rPr>
                <w:b/>
                <w:bCs/>
                <w:sz w:val="22"/>
                <w:szCs w:val="22"/>
              </w:rPr>
              <w:t>Jakość wykonania i wykończenia konstrukcji stalowych:</w:t>
            </w:r>
          </w:p>
          <w:p w14:paraId="216486F4" w14:textId="77777777" w:rsidR="00AC7BEE" w:rsidRDefault="00AC7BEE" w:rsidP="00AC7BEE">
            <w:pPr>
              <w:pStyle w:val="Default"/>
              <w:numPr>
                <w:ilvl w:val="1"/>
                <w:numId w:val="27"/>
              </w:numPr>
              <w:ind w:left="284" w:hanging="284"/>
              <w:jc w:val="both"/>
              <w:rPr>
                <w:sz w:val="22"/>
                <w:szCs w:val="22"/>
              </w:rPr>
            </w:pPr>
            <w:r>
              <w:rPr>
                <w:sz w:val="22"/>
                <w:szCs w:val="22"/>
              </w:rPr>
              <w:t>spawy ciągłe jednolite, mocne,</w:t>
            </w:r>
          </w:p>
          <w:p w14:paraId="2899F09F" w14:textId="77777777" w:rsidR="00AC7BEE" w:rsidRPr="000B6FFA" w:rsidRDefault="00AC7BEE" w:rsidP="00AC7BEE">
            <w:pPr>
              <w:pStyle w:val="Default"/>
              <w:numPr>
                <w:ilvl w:val="1"/>
                <w:numId w:val="27"/>
              </w:numPr>
              <w:ind w:left="284" w:hanging="284"/>
              <w:jc w:val="both"/>
              <w:rPr>
                <w:sz w:val="22"/>
                <w:szCs w:val="22"/>
              </w:rPr>
            </w:pPr>
            <w:r>
              <w:rPr>
                <w:sz w:val="22"/>
                <w:szCs w:val="22"/>
              </w:rPr>
              <w:t>spawy szlifowane na gładko,</w:t>
            </w:r>
          </w:p>
          <w:p w14:paraId="34B0BD28"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brak ostrych narożników, krawędzi, zakończeń profilów</w:t>
            </w:r>
            <w:r>
              <w:rPr>
                <w:sz w:val="22"/>
                <w:szCs w:val="22"/>
              </w:rPr>
              <w:t>,</w:t>
            </w:r>
          </w:p>
          <w:p w14:paraId="7B55869D" w14:textId="77777777" w:rsidR="00AC7BEE" w:rsidRDefault="00AC7BEE" w:rsidP="00AC7BEE">
            <w:pPr>
              <w:pStyle w:val="Default"/>
              <w:numPr>
                <w:ilvl w:val="1"/>
                <w:numId w:val="27"/>
              </w:numPr>
              <w:ind w:left="284" w:hanging="284"/>
              <w:jc w:val="both"/>
              <w:rPr>
                <w:sz w:val="22"/>
                <w:szCs w:val="22"/>
              </w:rPr>
            </w:pPr>
            <w:r w:rsidRPr="000B6FFA">
              <w:rPr>
                <w:sz w:val="22"/>
                <w:szCs w:val="22"/>
              </w:rPr>
              <w:t>profile od czoła zaślep</w:t>
            </w:r>
            <w:r>
              <w:rPr>
                <w:sz w:val="22"/>
                <w:szCs w:val="22"/>
              </w:rPr>
              <w:t>ione,</w:t>
            </w:r>
          </w:p>
          <w:p w14:paraId="1B1A2222" w14:textId="77777777" w:rsidR="00AC7BEE" w:rsidRPr="000B6FFA" w:rsidRDefault="00AC7BEE" w:rsidP="00AC7BEE">
            <w:pPr>
              <w:pStyle w:val="Default"/>
              <w:numPr>
                <w:ilvl w:val="1"/>
                <w:numId w:val="27"/>
              </w:numPr>
              <w:ind w:left="284" w:hanging="284"/>
              <w:jc w:val="both"/>
              <w:rPr>
                <w:sz w:val="22"/>
                <w:szCs w:val="22"/>
              </w:rPr>
            </w:pPr>
            <w:r>
              <w:rPr>
                <w:sz w:val="22"/>
                <w:szCs w:val="22"/>
              </w:rPr>
              <w:t>l</w:t>
            </w:r>
            <w:r w:rsidRPr="000B6FFA">
              <w:rPr>
                <w:sz w:val="22"/>
                <w:szCs w:val="22"/>
              </w:rPr>
              <w:t>akierowanie proszkowe – kolor do</w:t>
            </w:r>
            <w:r>
              <w:rPr>
                <w:sz w:val="22"/>
                <w:szCs w:val="22"/>
              </w:rPr>
              <w:t>brany do płyt meblowych, blatów,</w:t>
            </w:r>
          </w:p>
          <w:p w14:paraId="549C37CF" w14:textId="2FC76E39" w:rsidR="00AC7BEE" w:rsidRPr="000B6FFA" w:rsidRDefault="00AC7BEE" w:rsidP="00AC7BEE">
            <w:pPr>
              <w:pStyle w:val="Default"/>
              <w:numPr>
                <w:ilvl w:val="1"/>
                <w:numId w:val="27"/>
              </w:numPr>
              <w:ind w:left="284" w:hanging="284"/>
              <w:jc w:val="both"/>
              <w:rPr>
                <w:sz w:val="22"/>
                <w:szCs w:val="22"/>
              </w:rPr>
            </w:pPr>
            <w:r w:rsidRPr="000B6FFA">
              <w:rPr>
                <w:sz w:val="22"/>
                <w:szCs w:val="22"/>
              </w:rPr>
              <w:t xml:space="preserve">profile stalowe o grubości ścianki 2mm. </w:t>
            </w:r>
            <w:r>
              <w:rPr>
                <w:sz w:val="22"/>
                <w:szCs w:val="22"/>
              </w:rPr>
              <w:t>(+/- 0,05 mm)</w:t>
            </w:r>
          </w:p>
          <w:p w14:paraId="3EEA2F40" w14:textId="1DCCE2BC" w:rsidR="008F1804" w:rsidRPr="00546992" w:rsidRDefault="008F1804" w:rsidP="00737247">
            <w:pPr>
              <w:rPr>
                <w:rFonts w:ascii="Verdana" w:hAnsi="Verdana" w:cs="Noto Sans"/>
                <w:color w:val="484848"/>
                <w:sz w:val="20"/>
                <w:szCs w:val="20"/>
              </w:rPr>
            </w:pPr>
          </w:p>
        </w:tc>
        <w:tc>
          <w:tcPr>
            <w:tcW w:w="0" w:type="auto"/>
            <w:tcBorders>
              <w:top w:val="nil"/>
              <w:left w:val="nil"/>
              <w:right w:val="nil"/>
            </w:tcBorders>
            <w:shd w:val="clear" w:color="auto" w:fill="FFFFFF"/>
          </w:tcPr>
          <w:p w14:paraId="750A0007" w14:textId="77777777" w:rsidR="008F1804" w:rsidRPr="00546992" w:rsidRDefault="008F1804" w:rsidP="00737247">
            <w:pPr>
              <w:rPr>
                <w:rFonts w:ascii="Verdana" w:hAnsi="Verdana" w:cs="Noto Sans"/>
                <w:color w:val="484848"/>
                <w:sz w:val="20"/>
                <w:szCs w:val="20"/>
              </w:rPr>
            </w:pPr>
          </w:p>
        </w:tc>
      </w:tr>
      <w:tr w:rsidR="008F1804" w:rsidRPr="00546992" w14:paraId="39216CA4" w14:textId="77777777" w:rsidTr="00737247">
        <w:trPr>
          <w:tblCellSpacing w:w="15" w:type="dxa"/>
        </w:trPr>
        <w:tc>
          <w:tcPr>
            <w:tcW w:w="9162" w:type="dxa"/>
            <w:tcBorders>
              <w:top w:val="nil"/>
              <w:left w:val="nil"/>
              <w:right w:val="nil"/>
            </w:tcBorders>
            <w:shd w:val="clear" w:color="auto" w:fill="FFFFFF"/>
          </w:tcPr>
          <w:p w14:paraId="53FDFBFC" w14:textId="77777777" w:rsidR="00AC7BEE" w:rsidRDefault="00AC7BEE" w:rsidP="00AC7BEE">
            <w:pPr>
              <w:pStyle w:val="Default"/>
              <w:jc w:val="both"/>
              <w:rPr>
                <w:b/>
                <w:bCs/>
                <w:sz w:val="22"/>
                <w:szCs w:val="22"/>
                <w:u w:val="single"/>
              </w:rPr>
            </w:pPr>
            <w:r w:rsidRPr="000B6FFA">
              <w:rPr>
                <w:b/>
                <w:bCs/>
                <w:sz w:val="22"/>
                <w:szCs w:val="22"/>
                <w:u w:val="single"/>
              </w:rPr>
              <w:t xml:space="preserve">UWAGI OGÓLNE </w:t>
            </w:r>
          </w:p>
          <w:p w14:paraId="51B8DAB2" w14:textId="77777777" w:rsidR="00AC7BEE" w:rsidRPr="000B6FFA" w:rsidRDefault="00AC7BEE" w:rsidP="00AC7BEE">
            <w:pPr>
              <w:pStyle w:val="Default"/>
              <w:jc w:val="both"/>
              <w:rPr>
                <w:sz w:val="22"/>
                <w:szCs w:val="22"/>
                <w:u w:val="single"/>
              </w:rPr>
            </w:pPr>
          </w:p>
          <w:p w14:paraId="3BAACAF0"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 xml:space="preserve">należy uwzględnić istniejące elementy wykończenia wnętrz typu płytki ceramiczne, listwy przypodłogowe i przydrzwiowe oraz elementy wyposażenia instalacyjnego, takie jak gniazdka, włączniki światła, alarm, ekran projekcyjny itp. </w:t>
            </w:r>
          </w:p>
          <w:p w14:paraId="22381EB9"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wszystkie meble powinny być objęte minimum 2-letnią gwarancją</w:t>
            </w:r>
            <w:r>
              <w:rPr>
                <w:sz w:val="22"/>
                <w:szCs w:val="22"/>
              </w:rPr>
              <w:t>,</w:t>
            </w:r>
            <w:r w:rsidRPr="000B6FFA">
              <w:rPr>
                <w:sz w:val="22"/>
                <w:szCs w:val="22"/>
              </w:rPr>
              <w:t xml:space="preserve"> </w:t>
            </w:r>
          </w:p>
          <w:p w14:paraId="5DFF6843"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szafy na stałe zamontować do ścian, mocowania elementów powinny być szczegółowo ust</w:t>
            </w:r>
            <w:r>
              <w:rPr>
                <w:sz w:val="22"/>
                <w:szCs w:val="22"/>
              </w:rPr>
              <w:t>alone na etapie realizacji,</w:t>
            </w:r>
          </w:p>
          <w:p w14:paraId="2A4FB000" w14:textId="77777777" w:rsidR="00AC7BEE" w:rsidRPr="000B6FFA" w:rsidRDefault="00AC7BEE" w:rsidP="00AC7BEE">
            <w:pPr>
              <w:pStyle w:val="Default"/>
              <w:numPr>
                <w:ilvl w:val="1"/>
                <w:numId w:val="27"/>
              </w:numPr>
              <w:ind w:left="284" w:hanging="284"/>
              <w:jc w:val="both"/>
              <w:rPr>
                <w:sz w:val="22"/>
                <w:szCs w:val="22"/>
              </w:rPr>
            </w:pPr>
            <w:r w:rsidRPr="000B6FFA">
              <w:rPr>
                <w:sz w:val="22"/>
                <w:szCs w:val="22"/>
              </w:rPr>
              <w:t>stosować materiały dopuszczone atestami do stosowania w budynkach użyteczności publicznej</w:t>
            </w:r>
            <w:r>
              <w:rPr>
                <w:sz w:val="22"/>
                <w:szCs w:val="22"/>
              </w:rPr>
              <w:t>,</w:t>
            </w:r>
            <w:r w:rsidRPr="000B6FFA">
              <w:rPr>
                <w:sz w:val="22"/>
                <w:szCs w:val="22"/>
              </w:rPr>
              <w:t xml:space="preserve"> </w:t>
            </w:r>
          </w:p>
          <w:p w14:paraId="4E1FCBC9" w14:textId="53846E7A" w:rsidR="00AC7BEE" w:rsidRPr="000B6FFA" w:rsidRDefault="00AC7BEE" w:rsidP="00AC7BEE">
            <w:pPr>
              <w:pStyle w:val="Default"/>
              <w:numPr>
                <w:ilvl w:val="1"/>
                <w:numId w:val="27"/>
              </w:numPr>
              <w:ind w:left="284" w:hanging="284"/>
              <w:jc w:val="both"/>
              <w:rPr>
                <w:sz w:val="22"/>
                <w:szCs w:val="22"/>
              </w:rPr>
            </w:pPr>
            <w:r w:rsidRPr="000B6FFA">
              <w:rPr>
                <w:sz w:val="22"/>
                <w:szCs w:val="22"/>
              </w:rPr>
              <w:t>wszystkie zmiany</w:t>
            </w:r>
            <w:r>
              <w:rPr>
                <w:sz w:val="22"/>
                <w:szCs w:val="22"/>
              </w:rPr>
              <w:t xml:space="preserve"> w projekcie należy uzgodnić z z</w:t>
            </w:r>
            <w:r w:rsidRPr="000B6FFA">
              <w:rPr>
                <w:sz w:val="22"/>
                <w:szCs w:val="22"/>
              </w:rPr>
              <w:t>amawiającym</w:t>
            </w:r>
            <w:r w:rsidR="002662FB">
              <w:rPr>
                <w:sz w:val="22"/>
                <w:szCs w:val="22"/>
              </w:rPr>
              <w:t xml:space="preserve"> zgodnie z § 2 ust. </w:t>
            </w:r>
            <w:r w:rsidR="000C5D0F">
              <w:rPr>
                <w:sz w:val="22"/>
                <w:szCs w:val="22"/>
              </w:rPr>
              <w:t>4</w:t>
            </w:r>
            <w:r w:rsidR="002662FB">
              <w:rPr>
                <w:sz w:val="22"/>
                <w:szCs w:val="22"/>
              </w:rPr>
              <w:t xml:space="preserve"> wzoru umowy</w:t>
            </w:r>
            <w:r>
              <w:rPr>
                <w:sz w:val="22"/>
                <w:szCs w:val="22"/>
              </w:rPr>
              <w:t>,</w:t>
            </w:r>
            <w:r w:rsidRPr="000B6FFA">
              <w:rPr>
                <w:sz w:val="22"/>
                <w:szCs w:val="22"/>
              </w:rPr>
              <w:t xml:space="preserve"> </w:t>
            </w:r>
          </w:p>
          <w:p w14:paraId="34D9CB6A" w14:textId="77777777" w:rsidR="00AC7BEE" w:rsidRPr="000B6FFA" w:rsidRDefault="00AC7BEE" w:rsidP="00AC7BEE">
            <w:pPr>
              <w:pStyle w:val="Default"/>
              <w:numPr>
                <w:ilvl w:val="1"/>
                <w:numId w:val="27"/>
              </w:numPr>
              <w:ind w:left="284" w:hanging="284"/>
              <w:jc w:val="both"/>
              <w:rPr>
                <w:sz w:val="22"/>
                <w:szCs w:val="22"/>
              </w:rPr>
            </w:pPr>
            <w:r>
              <w:rPr>
                <w:sz w:val="22"/>
                <w:szCs w:val="22"/>
              </w:rPr>
              <w:t>kolorystyka: odcienie szarości,</w:t>
            </w:r>
          </w:p>
          <w:p w14:paraId="225D82D8" w14:textId="77777777" w:rsidR="00AC7BEE" w:rsidRPr="000B6FFA" w:rsidRDefault="00AC7BEE" w:rsidP="00AC7BEE">
            <w:pPr>
              <w:pStyle w:val="Default"/>
              <w:numPr>
                <w:ilvl w:val="1"/>
                <w:numId w:val="27"/>
              </w:numPr>
              <w:ind w:left="284" w:hanging="284"/>
              <w:jc w:val="both"/>
              <w:rPr>
                <w:b/>
                <w:sz w:val="22"/>
                <w:szCs w:val="22"/>
              </w:rPr>
            </w:pPr>
            <w:r w:rsidRPr="000B6FFA">
              <w:rPr>
                <w:b/>
                <w:sz w:val="22"/>
                <w:szCs w:val="22"/>
              </w:rPr>
              <w:t>Wykonawca zapewnia transport, wniesienie i montaż w miejscu (pomieszczenia na terenie AGH</w:t>
            </w:r>
            <w:r>
              <w:rPr>
                <w:b/>
                <w:sz w:val="22"/>
                <w:szCs w:val="22"/>
              </w:rPr>
              <w:t>) wskazanym przez zamawiającego</w:t>
            </w:r>
          </w:p>
          <w:p w14:paraId="306047E1" w14:textId="77777777" w:rsidR="00AC7BEE" w:rsidRPr="00A21B1A" w:rsidRDefault="00AC7BEE" w:rsidP="00AC7BEE">
            <w:pPr>
              <w:rPr>
                <w:color w:val="000000"/>
              </w:rPr>
            </w:pPr>
            <w:r w:rsidRPr="00C67A28">
              <w:rPr>
                <w:b/>
                <w:bCs/>
                <w:color w:val="000000"/>
              </w:rPr>
              <w:t xml:space="preserve">. Szafa zamykana z półkami i szufladami (6 sztuk). </w:t>
            </w:r>
          </w:p>
          <w:p w14:paraId="78B25070" w14:textId="77777777" w:rsidR="00AC7BEE" w:rsidRDefault="00AC7BEE" w:rsidP="00AC7BEE">
            <w:pPr>
              <w:pStyle w:val="Default"/>
              <w:numPr>
                <w:ilvl w:val="1"/>
                <w:numId w:val="27"/>
              </w:numPr>
              <w:ind w:left="284" w:hanging="284"/>
              <w:jc w:val="both"/>
              <w:rPr>
                <w:sz w:val="22"/>
                <w:szCs w:val="22"/>
              </w:rPr>
            </w:pPr>
            <w:r>
              <w:rPr>
                <w:sz w:val="22"/>
                <w:szCs w:val="22"/>
              </w:rPr>
              <w:t xml:space="preserve">Szafa powinna mieć drzwi dzielone w pionie na 2 części, zamykane na zamek baskwilowy, </w:t>
            </w:r>
            <w:r w:rsidRPr="00127264">
              <w:rPr>
                <w:sz w:val="22"/>
                <w:szCs w:val="22"/>
              </w:rPr>
              <w:t>różne kod</w:t>
            </w:r>
            <w:r>
              <w:rPr>
                <w:sz w:val="22"/>
                <w:szCs w:val="22"/>
              </w:rPr>
              <w:t>y</w:t>
            </w:r>
            <w:r w:rsidRPr="00127264">
              <w:rPr>
                <w:sz w:val="22"/>
                <w:szCs w:val="22"/>
              </w:rPr>
              <w:t xml:space="preserve"> klucza</w:t>
            </w:r>
            <w:r>
              <w:rPr>
                <w:sz w:val="22"/>
                <w:szCs w:val="22"/>
              </w:rPr>
              <w:t xml:space="preserve"> do każdej szafy</w:t>
            </w:r>
            <w:r w:rsidRPr="00127264">
              <w:rPr>
                <w:sz w:val="22"/>
                <w:szCs w:val="22"/>
              </w:rPr>
              <w:t xml:space="preserve"> – do każdego</w:t>
            </w:r>
            <w:r>
              <w:rPr>
                <w:sz w:val="22"/>
                <w:szCs w:val="22"/>
              </w:rPr>
              <w:t xml:space="preserve"> zamka 5 sztuk kluczy.</w:t>
            </w:r>
          </w:p>
          <w:p w14:paraId="6BC4C063" w14:textId="77777777" w:rsidR="00AC7BEE" w:rsidRDefault="00AC7BEE" w:rsidP="00AC7BEE">
            <w:pPr>
              <w:pStyle w:val="Default"/>
              <w:numPr>
                <w:ilvl w:val="1"/>
                <w:numId w:val="27"/>
              </w:numPr>
              <w:ind w:left="284" w:hanging="284"/>
              <w:jc w:val="both"/>
              <w:rPr>
                <w:sz w:val="22"/>
                <w:szCs w:val="22"/>
              </w:rPr>
            </w:pPr>
            <w:r>
              <w:rPr>
                <w:sz w:val="22"/>
                <w:szCs w:val="22"/>
              </w:rPr>
              <w:t>Wewnątrz półki regulowane.</w:t>
            </w:r>
          </w:p>
          <w:p w14:paraId="76157EC9" w14:textId="77777777" w:rsidR="00AC7BEE" w:rsidRDefault="00AC7BEE" w:rsidP="00AC7BEE">
            <w:pPr>
              <w:pStyle w:val="Default"/>
              <w:numPr>
                <w:ilvl w:val="1"/>
                <w:numId w:val="27"/>
              </w:numPr>
              <w:ind w:left="284" w:hanging="284"/>
              <w:jc w:val="both"/>
              <w:rPr>
                <w:sz w:val="22"/>
                <w:szCs w:val="22"/>
              </w:rPr>
            </w:pPr>
            <w:r>
              <w:rPr>
                <w:sz w:val="22"/>
                <w:szCs w:val="22"/>
              </w:rPr>
              <w:lastRenderedPageBreak/>
              <w:t>Trzy szuflady w dolnej części, prowadnice na ciche domykanie.</w:t>
            </w:r>
          </w:p>
          <w:p w14:paraId="31ADE9B8" w14:textId="77777777" w:rsidR="00AC7BEE" w:rsidRPr="00127264" w:rsidRDefault="00AC7BEE" w:rsidP="00AC7BEE">
            <w:pPr>
              <w:pStyle w:val="Default"/>
              <w:numPr>
                <w:ilvl w:val="1"/>
                <w:numId w:val="27"/>
              </w:numPr>
              <w:ind w:left="284" w:hanging="284"/>
              <w:jc w:val="both"/>
              <w:rPr>
                <w:sz w:val="22"/>
                <w:szCs w:val="22"/>
              </w:rPr>
            </w:pPr>
            <w:r>
              <w:rPr>
                <w:sz w:val="22"/>
                <w:szCs w:val="22"/>
              </w:rPr>
              <w:t>W szufladach zamki patentowe</w:t>
            </w:r>
            <w:r w:rsidRPr="00127264">
              <w:rPr>
                <w:sz w:val="22"/>
                <w:szCs w:val="22"/>
              </w:rPr>
              <w:t>, różne kod</w:t>
            </w:r>
            <w:r>
              <w:rPr>
                <w:sz w:val="22"/>
                <w:szCs w:val="22"/>
              </w:rPr>
              <w:t>y</w:t>
            </w:r>
            <w:r w:rsidRPr="00127264">
              <w:rPr>
                <w:sz w:val="22"/>
                <w:szCs w:val="22"/>
              </w:rPr>
              <w:t xml:space="preserve"> klucza – do każdego 5 sztuk kluczy  </w:t>
            </w:r>
          </w:p>
          <w:p w14:paraId="77EC05B1" w14:textId="77777777" w:rsidR="00AC7BEE" w:rsidRDefault="00AC7BEE" w:rsidP="00AC7BEE">
            <w:pPr>
              <w:pStyle w:val="Default"/>
              <w:numPr>
                <w:ilvl w:val="1"/>
                <w:numId w:val="27"/>
              </w:numPr>
              <w:ind w:left="284" w:hanging="284"/>
              <w:jc w:val="both"/>
              <w:rPr>
                <w:sz w:val="22"/>
                <w:szCs w:val="22"/>
              </w:rPr>
            </w:pPr>
            <w:r>
              <w:rPr>
                <w:sz w:val="22"/>
                <w:szCs w:val="22"/>
              </w:rPr>
              <w:t>Szafa powinna zostać przymocowana do ściany.</w:t>
            </w:r>
          </w:p>
          <w:p w14:paraId="34A34CF0" w14:textId="77777777" w:rsidR="00AC7BEE" w:rsidRDefault="00AC7BEE" w:rsidP="00AC7BEE">
            <w:pPr>
              <w:pStyle w:val="Default"/>
              <w:numPr>
                <w:ilvl w:val="1"/>
                <w:numId w:val="27"/>
              </w:numPr>
              <w:ind w:left="284" w:hanging="284"/>
              <w:jc w:val="both"/>
              <w:rPr>
                <w:sz w:val="22"/>
                <w:szCs w:val="22"/>
              </w:rPr>
            </w:pPr>
            <w:r>
              <w:rPr>
                <w:sz w:val="22"/>
                <w:szCs w:val="22"/>
              </w:rPr>
              <w:t>Tył szafy wykonany w płyty meblowej gr. 18mm.</w:t>
            </w:r>
          </w:p>
          <w:p w14:paraId="77CB73EB" w14:textId="77777777" w:rsidR="00AC7BEE" w:rsidRPr="005D7D16" w:rsidRDefault="00AC7BEE" w:rsidP="00AC7BEE">
            <w:pPr>
              <w:pStyle w:val="Default"/>
              <w:numPr>
                <w:ilvl w:val="1"/>
                <w:numId w:val="27"/>
              </w:numPr>
              <w:ind w:left="284" w:hanging="284"/>
              <w:jc w:val="both"/>
              <w:rPr>
                <w:sz w:val="22"/>
                <w:szCs w:val="22"/>
              </w:rPr>
            </w:pPr>
            <w:r>
              <w:rPr>
                <w:sz w:val="22"/>
                <w:szCs w:val="22"/>
              </w:rPr>
              <w:t xml:space="preserve">W części otwieranej dwie przestrzenie pionowe podzielone na </w:t>
            </w:r>
            <w:r w:rsidRPr="000B6FFA">
              <w:rPr>
                <w:sz w:val="22"/>
                <w:szCs w:val="22"/>
              </w:rPr>
              <w:t>pięć przestrzeni c</w:t>
            </w:r>
            <w:r>
              <w:rPr>
                <w:sz w:val="22"/>
                <w:szCs w:val="22"/>
              </w:rPr>
              <w:t>zyli cztery</w:t>
            </w:r>
            <w:r w:rsidRPr="000B6FFA">
              <w:rPr>
                <w:sz w:val="22"/>
                <w:szCs w:val="22"/>
              </w:rPr>
              <w:t xml:space="preserve"> półki rozmieszczone równomiernie pod względem wysokości </w:t>
            </w:r>
            <w:r>
              <w:rPr>
                <w:sz w:val="22"/>
                <w:szCs w:val="22"/>
              </w:rPr>
              <w:t>z możliwością regulacji w zakresie 10 cm w górę i dół.</w:t>
            </w:r>
          </w:p>
          <w:p w14:paraId="532AEB51" w14:textId="77777777" w:rsidR="00AC7BEE" w:rsidRDefault="00AC7BEE" w:rsidP="00AC7BEE">
            <w:pPr>
              <w:rPr>
                <w:color w:val="000000"/>
                <w:u w:val="single"/>
              </w:rPr>
            </w:pPr>
            <w:r>
              <w:rPr>
                <w:color w:val="000000"/>
                <w:u w:val="single"/>
              </w:rPr>
              <w:t>Wymiary</w:t>
            </w:r>
            <w:r w:rsidRPr="000B6FFA">
              <w:rPr>
                <w:color w:val="000000"/>
                <w:u w:val="single"/>
              </w:rPr>
              <w:t>:</w:t>
            </w:r>
          </w:p>
          <w:p w14:paraId="30926076" w14:textId="77777777" w:rsidR="00AC7BEE" w:rsidRDefault="00AC7BEE" w:rsidP="00AC7BEE">
            <w:pPr>
              <w:rPr>
                <w:color w:val="000000"/>
              </w:rPr>
            </w:pPr>
            <w:r w:rsidRPr="000B6FFA">
              <w:rPr>
                <w:color w:val="000000"/>
              </w:rPr>
              <w:t>300</w:t>
            </w:r>
            <w:r>
              <w:rPr>
                <w:color w:val="000000"/>
              </w:rPr>
              <w:t xml:space="preserve"> </w:t>
            </w:r>
            <w:r w:rsidRPr="00127264">
              <w:rPr>
                <w:color w:val="000000"/>
              </w:rPr>
              <w:t xml:space="preserve">cm </w:t>
            </w:r>
            <w:r>
              <w:rPr>
                <w:color w:val="000000"/>
              </w:rPr>
              <w:t>–</w:t>
            </w:r>
            <w:r w:rsidRPr="00127264">
              <w:rPr>
                <w:color w:val="000000"/>
              </w:rPr>
              <w:t xml:space="preserve"> wysokość całkowita</w:t>
            </w:r>
            <w:r>
              <w:rPr>
                <w:color w:val="000000"/>
              </w:rPr>
              <w:t xml:space="preserve"> z cokołem,</w:t>
            </w:r>
          </w:p>
          <w:p w14:paraId="7A8B6721" w14:textId="77777777" w:rsidR="00AC7BEE" w:rsidRDefault="00AC7BEE" w:rsidP="00AC7BEE">
            <w:pPr>
              <w:rPr>
                <w:color w:val="000000"/>
              </w:rPr>
            </w:pPr>
            <w:r>
              <w:rPr>
                <w:color w:val="000000"/>
              </w:rPr>
              <w:t>200 cm – wysokość części z drzwiami nad szufladami,</w:t>
            </w:r>
          </w:p>
          <w:p w14:paraId="51005C24" w14:textId="77777777" w:rsidR="00AC7BEE" w:rsidRDefault="00AC7BEE" w:rsidP="00AC7BEE">
            <w:pPr>
              <w:rPr>
                <w:color w:val="000000"/>
              </w:rPr>
            </w:pPr>
            <w:r>
              <w:rPr>
                <w:color w:val="000000"/>
              </w:rPr>
              <w:t>30 cm – wysokość szuflady (trzy sztuki – łącznie 90 cm),</w:t>
            </w:r>
          </w:p>
          <w:p w14:paraId="15DBB45C" w14:textId="77777777" w:rsidR="00AC7BEE" w:rsidRDefault="00AC7BEE" w:rsidP="00AC7BEE">
            <w:pPr>
              <w:rPr>
                <w:color w:val="000000"/>
              </w:rPr>
            </w:pPr>
            <w:r>
              <w:rPr>
                <w:color w:val="000000"/>
              </w:rPr>
              <w:t>10 cm – wysokość cokołu,</w:t>
            </w:r>
          </w:p>
          <w:p w14:paraId="28A2FAC0" w14:textId="77777777" w:rsidR="00AC7BEE" w:rsidRDefault="00AC7BEE" w:rsidP="00AC7BEE">
            <w:pPr>
              <w:rPr>
                <w:color w:val="000000"/>
              </w:rPr>
            </w:pPr>
            <w:r>
              <w:rPr>
                <w:color w:val="000000"/>
              </w:rPr>
              <w:t>100 cm – szerokość,</w:t>
            </w:r>
          </w:p>
          <w:p w14:paraId="0F7A5C9D" w14:textId="77777777" w:rsidR="00AC7BEE" w:rsidRDefault="00AC7BEE" w:rsidP="00AC7BEE">
            <w:pPr>
              <w:rPr>
                <w:color w:val="000000"/>
              </w:rPr>
            </w:pPr>
            <w:r>
              <w:rPr>
                <w:color w:val="000000"/>
              </w:rPr>
              <w:t>60 cm – głębokość.</w:t>
            </w:r>
          </w:p>
          <w:p w14:paraId="643FA3BD" w14:textId="77777777" w:rsidR="00AC7BEE" w:rsidRDefault="00AC7BEE" w:rsidP="00AC7BEE">
            <w:pPr>
              <w:rPr>
                <w:color w:val="000000"/>
              </w:rPr>
            </w:pPr>
          </w:p>
          <w:p w14:paraId="7879660B" w14:textId="77777777" w:rsidR="00AC7BEE" w:rsidRDefault="00AC7BEE" w:rsidP="00AC7BEE">
            <w:pPr>
              <w:rPr>
                <w:color w:val="000000"/>
              </w:rPr>
            </w:pPr>
          </w:p>
          <w:p w14:paraId="002331CC" w14:textId="77777777" w:rsidR="008F1804" w:rsidRDefault="000C5D0F" w:rsidP="00737247">
            <w:pPr>
              <w:rPr>
                <w:noProof/>
              </w:rPr>
            </w:pPr>
            <w:r>
              <w:rPr>
                <w:noProof/>
              </w:rPr>
              <w:pict w14:anchorId="3AF921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861984485" o:spid="_x0000_i1025" type="#_x0000_t75" style="width:350.25pt;height:314.25pt;visibility:visible;mso-wrap-style:square">
                  <v:imagedata r:id="rId7" o:title=""/>
                </v:shape>
              </w:pict>
            </w:r>
          </w:p>
          <w:p w14:paraId="0B919A0C" w14:textId="77777777" w:rsidR="00AC7BEE" w:rsidRDefault="00AC7BEE" w:rsidP="00737247">
            <w:pPr>
              <w:rPr>
                <w:rFonts w:cs="Aptos"/>
                <w:noProof/>
              </w:rPr>
            </w:pPr>
          </w:p>
          <w:p w14:paraId="13AD499F" w14:textId="77777777" w:rsidR="00AC7BEE" w:rsidRDefault="00AC7BEE" w:rsidP="00737247">
            <w:pPr>
              <w:rPr>
                <w:rFonts w:cs="Aptos"/>
                <w:noProof/>
              </w:rPr>
            </w:pPr>
          </w:p>
          <w:p w14:paraId="3AFF615A" w14:textId="77777777" w:rsidR="00AC7BEE" w:rsidRDefault="00AC7BEE" w:rsidP="00737247">
            <w:pPr>
              <w:rPr>
                <w:rFonts w:cs="Aptos"/>
                <w:noProof/>
              </w:rPr>
            </w:pPr>
          </w:p>
          <w:p w14:paraId="17EA4834" w14:textId="77777777" w:rsidR="00AC7BEE" w:rsidRDefault="00AC7BEE" w:rsidP="00737247">
            <w:pPr>
              <w:rPr>
                <w:rFonts w:cs="Aptos"/>
                <w:noProof/>
              </w:rPr>
            </w:pPr>
          </w:p>
          <w:p w14:paraId="160CFB44" w14:textId="77777777" w:rsidR="00AC7BEE" w:rsidRPr="00A2027B" w:rsidRDefault="00AC7BEE" w:rsidP="00AC7BEE">
            <w:pPr>
              <w:pStyle w:val="Default"/>
              <w:rPr>
                <w:b/>
                <w:bCs/>
                <w:sz w:val="22"/>
                <w:szCs w:val="22"/>
              </w:rPr>
            </w:pPr>
            <w:r>
              <w:rPr>
                <w:b/>
                <w:bCs/>
                <w:sz w:val="22"/>
                <w:szCs w:val="22"/>
              </w:rPr>
              <w:t>2. Biurko komputerowe wykładowcy z kontenerem (2 sztuki).</w:t>
            </w:r>
          </w:p>
          <w:p w14:paraId="0B100B3D" w14:textId="77777777" w:rsidR="00AC7BEE" w:rsidRDefault="00AC7BEE" w:rsidP="00AC7BEE">
            <w:pPr>
              <w:pStyle w:val="Default"/>
              <w:rPr>
                <w:color w:val="auto"/>
              </w:rPr>
            </w:pPr>
          </w:p>
          <w:p w14:paraId="018BEB18" w14:textId="77777777" w:rsidR="00AC7BEE" w:rsidRDefault="00AC7BEE" w:rsidP="00AC7BEE">
            <w:pPr>
              <w:pStyle w:val="Default"/>
              <w:numPr>
                <w:ilvl w:val="1"/>
                <w:numId w:val="27"/>
              </w:numPr>
              <w:ind w:left="284" w:hanging="284"/>
              <w:jc w:val="both"/>
              <w:rPr>
                <w:sz w:val="22"/>
                <w:szCs w:val="22"/>
              </w:rPr>
            </w:pPr>
            <w:r>
              <w:rPr>
                <w:sz w:val="22"/>
                <w:szCs w:val="22"/>
              </w:rPr>
              <w:t>Blat biurka o grubości 25mm powinien być wyposażony w przepust do prowadzenia kabli komputerowych D-80mm</w:t>
            </w:r>
          </w:p>
          <w:p w14:paraId="6FC6B994" w14:textId="77777777" w:rsidR="00AC7BEE" w:rsidRDefault="00AC7BEE" w:rsidP="00AC7BEE">
            <w:pPr>
              <w:pStyle w:val="Default"/>
              <w:numPr>
                <w:ilvl w:val="1"/>
                <w:numId w:val="27"/>
              </w:numPr>
              <w:ind w:left="284" w:hanging="284"/>
              <w:jc w:val="both"/>
              <w:rPr>
                <w:sz w:val="22"/>
                <w:szCs w:val="22"/>
              </w:rPr>
            </w:pPr>
            <w:r>
              <w:rPr>
                <w:sz w:val="22"/>
                <w:szCs w:val="22"/>
              </w:rPr>
              <w:t xml:space="preserve">Stelaż biurka wykonany z profili stalowych 40x40mm spawany, lakierowany proszkowo.  </w:t>
            </w:r>
          </w:p>
          <w:p w14:paraId="35CA5602" w14:textId="77777777" w:rsidR="00AC7BEE" w:rsidRDefault="00AC7BEE" w:rsidP="00AC7BEE">
            <w:pPr>
              <w:pStyle w:val="Default"/>
              <w:numPr>
                <w:ilvl w:val="1"/>
                <w:numId w:val="27"/>
              </w:numPr>
              <w:ind w:left="284" w:hanging="284"/>
              <w:jc w:val="both"/>
              <w:rPr>
                <w:sz w:val="22"/>
                <w:szCs w:val="22"/>
              </w:rPr>
            </w:pPr>
            <w:r>
              <w:rPr>
                <w:sz w:val="22"/>
                <w:szCs w:val="22"/>
              </w:rPr>
              <w:t>Wysokość biurka powinna być dobrana do wysokości foteli (fotel musi wjechać pod biurko), regulacja wysokości blatu w pewnym zakresie (stopki regulowane).</w:t>
            </w:r>
          </w:p>
          <w:p w14:paraId="2E5257AE" w14:textId="77777777" w:rsidR="00AC7BEE" w:rsidRDefault="00AC7BEE" w:rsidP="00AC7BEE">
            <w:pPr>
              <w:pStyle w:val="Default"/>
              <w:numPr>
                <w:ilvl w:val="1"/>
                <w:numId w:val="27"/>
              </w:numPr>
              <w:ind w:left="284" w:hanging="284"/>
              <w:jc w:val="both"/>
              <w:rPr>
                <w:sz w:val="22"/>
                <w:szCs w:val="22"/>
              </w:rPr>
            </w:pPr>
            <w:r>
              <w:rPr>
                <w:sz w:val="22"/>
                <w:szCs w:val="22"/>
              </w:rPr>
              <w:t xml:space="preserve">Kontener z szufladami przesuwny na kółkach z blokadą. Trzy szuflady zamykane na zamek </w:t>
            </w:r>
            <w:r>
              <w:rPr>
                <w:sz w:val="22"/>
                <w:szCs w:val="22"/>
              </w:rPr>
              <w:lastRenderedPageBreak/>
              <w:t xml:space="preserve">z jednym kodem klucza. </w:t>
            </w:r>
          </w:p>
          <w:p w14:paraId="5C70000E" w14:textId="77777777" w:rsidR="00AC7BEE" w:rsidRDefault="000C5D0F" w:rsidP="00737247">
            <w:pPr>
              <w:rPr>
                <w:noProof/>
              </w:rPr>
            </w:pPr>
            <w:r>
              <w:rPr>
                <w:noProof/>
              </w:rPr>
              <w:pict w14:anchorId="24A25F17">
                <v:shape id="Obraz 1" o:spid="_x0000_i1026" type="#_x0000_t75" alt="Obraz zawierający stół, diagram, Prostokąt, linia&#10;&#10;Opis wygenerowany automatycznie" style="width:276pt;height:179.25pt;visibility:visible;mso-wrap-style:square">
                  <v:imagedata r:id="rId8" o:title="Obraz zawierający stół, diagram, Prostokąt, linia&#10;&#10;Opis wygenerowany automatycznie"/>
                </v:shape>
              </w:pict>
            </w:r>
          </w:p>
          <w:p w14:paraId="6D182D25" w14:textId="77777777" w:rsidR="00AC7BEE" w:rsidRDefault="00AC7BEE" w:rsidP="00737247">
            <w:pPr>
              <w:rPr>
                <w:rFonts w:cs="Aptos"/>
                <w:noProof/>
              </w:rPr>
            </w:pPr>
          </w:p>
          <w:p w14:paraId="2D8C122F" w14:textId="77777777" w:rsidR="00AC7BEE" w:rsidRDefault="000C5D0F" w:rsidP="00737247">
            <w:pPr>
              <w:rPr>
                <w:noProof/>
              </w:rPr>
            </w:pPr>
            <w:r>
              <w:rPr>
                <w:noProof/>
              </w:rPr>
              <w:pict w14:anchorId="434BB01B">
                <v:shape id="_x0000_i1027" type="#_x0000_t75" alt="Obraz zawierający tekst, diagram, Prostokąt, Równolegle&#10;&#10;Opis wygenerowany automatycznie" style="width:195.75pt;height:137.25pt;visibility:visible;mso-wrap-style:square">
                  <v:imagedata r:id="rId9" o:title="Obraz zawierający tekst, diagram, Prostokąt, Równolegle&#10;&#10;Opis wygenerowany automatycznie"/>
                </v:shape>
              </w:pict>
            </w:r>
          </w:p>
          <w:p w14:paraId="7F3DFBE9" w14:textId="77777777" w:rsidR="00AC7BEE" w:rsidRDefault="00AC7BEE" w:rsidP="00737247">
            <w:pPr>
              <w:rPr>
                <w:rFonts w:cs="Aptos"/>
                <w:noProof/>
              </w:rPr>
            </w:pPr>
          </w:p>
          <w:p w14:paraId="30FA6BB8" w14:textId="77777777" w:rsidR="00A11A0D" w:rsidRDefault="00A11A0D" w:rsidP="00737247">
            <w:pPr>
              <w:rPr>
                <w:rFonts w:cs="Aptos"/>
                <w:noProof/>
              </w:rPr>
            </w:pPr>
          </w:p>
          <w:p w14:paraId="3D73FE94" w14:textId="77777777" w:rsidR="00A11A0D" w:rsidRDefault="00A11A0D" w:rsidP="00737247">
            <w:pPr>
              <w:rPr>
                <w:rFonts w:cs="Aptos"/>
                <w:noProof/>
              </w:rPr>
            </w:pPr>
          </w:p>
          <w:p w14:paraId="0D0A55CC" w14:textId="77777777" w:rsidR="00A11A0D" w:rsidRDefault="00A11A0D" w:rsidP="00737247">
            <w:pPr>
              <w:rPr>
                <w:rFonts w:cs="Aptos"/>
                <w:noProof/>
              </w:rPr>
            </w:pPr>
          </w:p>
          <w:p w14:paraId="11813F95" w14:textId="77777777" w:rsidR="00A11A0D" w:rsidRPr="004D3DB3" w:rsidRDefault="00A11A0D" w:rsidP="00A11A0D">
            <w:pPr>
              <w:pStyle w:val="Default"/>
              <w:rPr>
                <w:b/>
                <w:bCs/>
                <w:sz w:val="22"/>
                <w:szCs w:val="22"/>
              </w:rPr>
            </w:pPr>
            <w:r>
              <w:rPr>
                <w:b/>
                <w:bCs/>
                <w:sz w:val="22"/>
                <w:szCs w:val="22"/>
              </w:rPr>
              <w:t>3. Krzesło konferencyjne typu ISO z pulpitem (20 sztuk</w:t>
            </w:r>
            <w:r w:rsidRPr="004D3DB3">
              <w:rPr>
                <w:b/>
                <w:bCs/>
                <w:sz w:val="22"/>
                <w:szCs w:val="22"/>
              </w:rPr>
              <w:t>).</w:t>
            </w:r>
          </w:p>
          <w:p w14:paraId="2670FE16" w14:textId="77777777" w:rsidR="00A11A0D" w:rsidRDefault="00A11A0D" w:rsidP="00A11A0D">
            <w:pPr>
              <w:rPr>
                <w:b/>
                <w:bCs/>
                <w:color w:val="000000"/>
              </w:rPr>
            </w:pPr>
          </w:p>
          <w:p w14:paraId="57D06C5B" w14:textId="77777777" w:rsidR="00A11A0D" w:rsidRDefault="00A11A0D" w:rsidP="00A11A0D">
            <w:pPr>
              <w:rPr>
                <w:color w:val="000000"/>
              </w:rPr>
            </w:pPr>
            <w:r w:rsidRPr="00220ACA">
              <w:rPr>
                <w:color w:val="000000"/>
              </w:rPr>
              <w:t xml:space="preserve">Konferencyjne typu ISO </w:t>
            </w:r>
            <w:r>
              <w:rPr>
                <w:color w:val="000000"/>
              </w:rPr>
              <w:t>z pulpitem.</w:t>
            </w:r>
          </w:p>
          <w:p w14:paraId="71D9BB25" w14:textId="77777777" w:rsidR="00A11A0D" w:rsidRPr="00220ACA" w:rsidRDefault="00A11A0D" w:rsidP="00A11A0D">
            <w:pPr>
              <w:rPr>
                <w:color w:val="000000"/>
              </w:rPr>
            </w:pPr>
          </w:p>
          <w:p w14:paraId="48ED5D59" w14:textId="57EB14A8" w:rsidR="00A11A0D" w:rsidRDefault="007005B4" w:rsidP="00A11A0D">
            <w:pPr>
              <w:rPr>
                <w:color w:val="000000"/>
              </w:rPr>
            </w:pPr>
            <w:r>
              <w:rPr>
                <w:noProof/>
              </w:rPr>
              <w:pict w14:anchorId="673033AB">
                <v:shape id="Obraz 4" o:spid="_x0000_s2072" type="#_x0000_t75" style="position:absolute;margin-left:102.75pt;margin-top:.85pt;width:85.45pt;height:100.0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v:imagedata r:id="rId10" o:title=""/>
                  <w10:wrap anchorx="margin"/>
                </v:shape>
              </w:pict>
            </w:r>
            <w:r>
              <w:rPr>
                <w:noProof/>
              </w:rPr>
              <w:pict w14:anchorId="61516EB7">
                <v:shape id="Obraz 3" o:spid="_x0000_s2071" type="#_x0000_t75" style="position:absolute;margin-left:251.1pt;margin-top:.85pt;width:91.1pt;height:87.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v:imagedata r:id="rId11" o:title=""/>
                  <w10:wrap anchorx="margin"/>
                </v:shape>
              </w:pict>
            </w:r>
            <w:r w:rsidR="00A11A0D" w:rsidRPr="00220ACA">
              <w:rPr>
                <w:color w:val="000000"/>
              </w:rPr>
              <w:t xml:space="preserve">Cechy i funkcje: </w:t>
            </w:r>
          </w:p>
          <w:p w14:paraId="5522F02E" w14:textId="77777777" w:rsidR="00A11A0D" w:rsidRDefault="00A11A0D" w:rsidP="00A11A0D">
            <w:pPr>
              <w:pStyle w:val="Akapitzlist"/>
              <w:numPr>
                <w:ilvl w:val="0"/>
                <w:numId w:val="28"/>
              </w:numPr>
              <w:suppressAutoHyphens w:val="0"/>
              <w:autoSpaceDN/>
              <w:spacing w:after="0" w:line="240" w:lineRule="auto"/>
              <w:textAlignment w:val="auto"/>
              <w:rPr>
                <w:rFonts w:ascii="Times New Roman" w:hAnsi="Times New Roman"/>
                <w:color w:val="000000"/>
              </w:rPr>
            </w:pPr>
            <w:r>
              <w:rPr>
                <w:rFonts w:ascii="Times New Roman" w:hAnsi="Times New Roman"/>
                <w:color w:val="000000"/>
              </w:rPr>
              <w:t>Rama metalowa: 4 nogi.</w:t>
            </w:r>
          </w:p>
          <w:p w14:paraId="3864EE2D" w14:textId="77777777" w:rsidR="00A11A0D" w:rsidRPr="00220ACA" w:rsidRDefault="00A11A0D" w:rsidP="00A11A0D">
            <w:pPr>
              <w:pStyle w:val="Akapitzlist"/>
              <w:numPr>
                <w:ilvl w:val="0"/>
                <w:numId w:val="28"/>
              </w:numPr>
              <w:suppressAutoHyphens w:val="0"/>
              <w:autoSpaceDN/>
              <w:spacing w:after="0" w:line="240" w:lineRule="auto"/>
              <w:textAlignment w:val="auto"/>
              <w:rPr>
                <w:rFonts w:ascii="Times New Roman" w:hAnsi="Times New Roman"/>
                <w:color w:val="000000"/>
              </w:rPr>
            </w:pPr>
            <w:r>
              <w:rPr>
                <w:rFonts w:ascii="Times New Roman" w:hAnsi="Times New Roman"/>
                <w:color w:val="000000"/>
              </w:rPr>
              <w:t>Pulpit składany po prawej stronie.</w:t>
            </w:r>
          </w:p>
          <w:p w14:paraId="1312098B" w14:textId="77777777" w:rsidR="00A11A0D" w:rsidRPr="00220ACA" w:rsidRDefault="00A11A0D" w:rsidP="00A11A0D">
            <w:pPr>
              <w:pStyle w:val="Akapitzlist"/>
              <w:numPr>
                <w:ilvl w:val="0"/>
                <w:numId w:val="28"/>
              </w:numPr>
              <w:suppressAutoHyphens w:val="0"/>
              <w:autoSpaceDN/>
              <w:spacing w:after="0" w:line="240" w:lineRule="auto"/>
              <w:textAlignment w:val="auto"/>
              <w:rPr>
                <w:rFonts w:ascii="Times New Roman" w:hAnsi="Times New Roman"/>
                <w:color w:val="000000"/>
              </w:rPr>
            </w:pPr>
            <w:r>
              <w:rPr>
                <w:rFonts w:ascii="Times New Roman" w:hAnsi="Times New Roman"/>
                <w:color w:val="000000"/>
              </w:rPr>
              <w:t>O</w:t>
            </w:r>
            <w:r w:rsidRPr="00220ACA">
              <w:rPr>
                <w:rFonts w:ascii="Times New Roman" w:hAnsi="Times New Roman"/>
                <w:color w:val="000000"/>
              </w:rPr>
              <w:t>parcie: tapicerowane, osłona: plastik</w:t>
            </w:r>
            <w:r>
              <w:rPr>
                <w:rFonts w:ascii="Times New Roman" w:hAnsi="Times New Roman"/>
                <w:color w:val="000000"/>
              </w:rPr>
              <w:t>.</w:t>
            </w:r>
          </w:p>
          <w:p w14:paraId="3604E121" w14:textId="77777777" w:rsidR="00A11A0D" w:rsidRPr="00220ACA" w:rsidRDefault="00A11A0D" w:rsidP="00A11A0D">
            <w:pPr>
              <w:pStyle w:val="Akapitzlist"/>
              <w:numPr>
                <w:ilvl w:val="0"/>
                <w:numId w:val="28"/>
              </w:numPr>
              <w:suppressAutoHyphens w:val="0"/>
              <w:autoSpaceDN/>
              <w:spacing w:after="0" w:line="240" w:lineRule="auto"/>
              <w:textAlignment w:val="auto"/>
              <w:rPr>
                <w:rFonts w:ascii="Times New Roman" w:hAnsi="Times New Roman"/>
                <w:color w:val="000000"/>
              </w:rPr>
            </w:pPr>
            <w:r>
              <w:rPr>
                <w:rFonts w:ascii="Times New Roman" w:hAnsi="Times New Roman"/>
                <w:color w:val="000000"/>
              </w:rPr>
              <w:t>S</w:t>
            </w:r>
            <w:r w:rsidRPr="00220ACA">
              <w:rPr>
                <w:rFonts w:ascii="Times New Roman" w:hAnsi="Times New Roman"/>
                <w:color w:val="000000"/>
              </w:rPr>
              <w:t>iedzisko: ta</w:t>
            </w:r>
            <w:r>
              <w:rPr>
                <w:rFonts w:ascii="Times New Roman" w:hAnsi="Times New Roman"/>
                <w:color w:val="000000"/>
              </w:rPr>
              <w:t>picerowane, osłona plastikowa.</w:t>
            </w:r>
          </w:p>
          <w:p w14:paraId="743D7B56" w14:textId="77777777" w:rsidR="00A11A0D" w:rsidRDefault="00A11A0D" w:rsidP="00A11A0D">
            <w:pPr>
              <w:pStyle w:val="Akapitzlist"/>
              <w:numPr>
                <w:ilvl w:val="0"/>
                <w:numId w:val="28"/>
              </w:numPr>
              <w:suppressAutoHyphens w:val="0"/>
              <w:autoSpaceDN/>
              <w:spacing w:after="0" w:line="240" w:lineRule="auto"/>
              <w:textAlignment w:val="auto"/>
              <w:rPr>
                <w:rFonts w:ascii="Times New Roman" w:hAnsi="Times New Roman"/>
                <w:color w:val="000000"/>
              </w:rPr>
            </w:pPr>
            <w:r>
              <w:rPr>
                <w:rFonts w:ascii="Times New Roman" w:hAnsi="Times New Roman"/>
                <w:color w:val="000000"/>
              </w:rPr>
              <w:t>St</w:t>
            </w:r>
            <w:r w:rsidRPr="00220ACA">
              <w:rPr>
                <w:rFonts w:ascii="Times New Roman" w:hAnsi="Times New Roman"/>
                <w:color w:val="000000"/>
              </w:rPr>
              <w:t>opki: do miękkich powierzchni</w:t>
            </w:r>
            <w:r>
              <w:rPr>
                <w:rFonts w:ascii="Times New Roman" w:hAnsi="Times New Roman"/>
                <w:color w:val="000000"/>
              </w:rPr>
              <w:t>.</w:t>
            </w:r>
          </w:p>
          <w:p w14:paraId="75B195F7" w14:textId="77777777" w:rsidR="00A11A0D" w:rsidRDefault="00A11A0D" w:rsidP="00A11A0D">
            <w:pPr>
              <w:pStyle w:val="Akapitzlist"/>
              <w:numPr>
                <w:ilvl w:val="0"/>
                <w:numId w:val="28"/>
              </w:numPr>
              <w:suppressAutoHyphens w:val="0"/>
              <w:autoSpaceDN/>
              <w:spacing w:after="0" w:line="240" w:lineRule="auto"/>
              <w:textAlignment w:val="auto"/>
              <w:rPr>
                <w:rFonts w:ascii="Times New Roman" w:hAnsi="Times New Roman"/>
                <w:color w:val="000000"/>
              </w:rPr>
            </w:pPr>
            <w:r>
              <w:rPr>
                <w:rFonts w:ascii="Times New Roman" w:hAnsi="Times New Roman"/>
                <w:color w:val="000000"/>
              </w:rPr>
              <w:t>Stelaż: chromowany.</w:t>
            </w:r>
          </w:p>
          <w:p w14:paraId="38D30B29" w14:textId="77777777" w:rsidR="00A11A0D" w:rsidRPr="00220ACA" w:rsidRDefault="00A11A0D" w:rsidP="00A11A0D">
            <w:pPr>
              <w:pStyle w:val="Akapitzlist"/>
              <w:numPr>
                <w:ilvl w:val="0"/>
                <w:numId w:val="28"/>
              </w:numPr>
              <w:suppressAutoHyphens w:val="0"/>
              <w:autoSpaceDN/>
              <w:spacing w:after="0" w:line="240" w:lineRule="auto"/>
              <w:textAlignment w:val="auto"/>
              <w:rPr>
                <w:rFonts w:ascii="Times New Roman" w:hAnsi="Times New Roman"/>
                <w:color w:val="000000"/>
              </w:rPr>
            </w:pPr>
            <w:r>
              <w:rPr>
                <w:rFonts w:ascii="Times New Roman" w:hAnsi="Times New Roman"/>
                <w:color w:val="000000"/>
              </w:rPr>
              <w:t>T</w:t>
            </w:r>
            <w:r w:rsidRPr="00220ACA">
              <w:rPr>
                <w:rFonts w:ascii="Times New Roman" w:hAnsi="Times New Roman"/>
                <w:color w:val="000000"/>
              </w:rPr>
              <w:t>kanina: czarna</w:t>
            </w:r>
            <w:r>
              <w:rPr>
                <w:rFonts w:ascii="Times New Roman" w:hAnsi="Times New Roman"/>
                <w:color w:val="000000"/>
              </w:rPr>
              <w:t>.</w:t>
            </w:r>
          </w:p>
          <w:p w14:paraId="135FE310" w14:textId="77777777" w:rsidR="00A11A0D" w:rsidRPr="00220ACA" w:rsidRDefault="00A11A0D" w:rsidP="00A11A0D">
            <w:pPr>
              <w:ind w:left="360"/>
              <w:rPr>
                <w:color w:val="000000"/>
              </w:rPr>
            </w:pPr>
          </w:p>
          <w:p w14:paraId="60969502" w14:textId="77777777" w:rsidR="00A11A0D" w:rsidRDefault="00A11A0D" w:rsidP="00A11A0D">
            <w:pPr>
              <w:rPr>
                <w:color w:val="000000"/>
              </w:rPr>
            </w:pPr>
            <w:r w:rsidRPr="00220ACA">
              <w:rPr>
                <w:color w:val="000000"/>
              </w:rPr>
              <w:t>Wymiary</w:t>
            </w:r>
            <w:r>
              <w:rPr>
                <w:color w:val="000000"/>
              </w:rPr>
              <w:t xml:space="preserve"> zgodnie z poniższym rysunkiem (tolerancja +/- 20 mm)</w:t>
            </w:r>
          </w:p>
          <w:p w14:paraId="2EB21D45" w14:textId="77777777" w:rsidR="00A11A0D" w:rsidRDefault="00A11A0D" w:rsidP="00737247">
            <w:pPr>
              <w:rPr>
                <w:rFonts w:cs="Aptos"/>
                <w:noProof/>
              </w:rPr>
            </w:pPr>
          </w:p>
          <w:p w14:paraId="0EB69688" w14:textId="0443B7A3" w:rsidR="00B21B0E" w:rsidRDefault="00B21B0E" w:rsidP="00B21B0E">
            <w:pPr>
              <w:rPr>
                <w:color w:val="000000"/>
              </w:rPr>
            </w:pPr>
          </w:p>
          <w:p w14:paraId="0BFE75E6" w14:textId="1937BB8C" w:rsidR="00A11A0D" w:rsidRDefault="007005B4" w:rsidP="00B21B0E">
            <w:pPr>
              <w:rPr>
                <w:color w:val="000000"/>
              </w:rPr>
            </w:pPr>
            <w:r>
              <w:rPr>
                <w:noProof/>
              </w:rPr>
              <w:lastRenderedPageBreak/>
              <w:pict w14:anchorId="2B7007DF">
                <v:shape id="Obraz 1" o:spid="_x0000_s2068" type="#_x0000_t75" style="position:absolute;margin-left:65.2pt;margin-top:443.65pt;width:172.95pt;height:97.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v:imagedata r:id="rId12" o:title=""/>
                  <w10:wrap anchorx="margin"/>
                </v:shape>
              </w:pict>
            </w:r>
            <w:r w:rsidR="000C5D0F">
              <w:rPr>
                <w:color w:val="000000"/>
              </w:rPr>
              <w:pict w14:anchorId="7D573F4C">
                <v:shape id="_x0000_i1028" type="#_x0000_t75" style="width:172.5pt;height:97.5pt;mso-left-percent:-10001;mso-top-percent:-10001;mso-position-horizontal:absolute;mso-position-horizontal-relative:char;mso-position-vertical:absolute;mso-position-vertical-relative:line;mso-left-percent:-10001;mso-top-percent:-10001">
                  <v:imagedata r:id="rId13" o:title=""/>
                </v:shape>
              </w:pict>
            </w:r>
          </w:p>
          <w:p w14:paraId="0C9E0D84" w14:textId="77777777" w:rsidR="00A11A0D" w:rsidRDefault="00A11A0D" w:rsidP="00B21B0E">
            <w:pPr>
              <w:rPr>
                <w:color w:val="000000"/>
              </w:rPr>
            </w:pPr>
          </w:p>
          <w:p w14:paraId="31C1C018" w14:textId="77777777" w:rsidR="00A11A0D" w:rsidRDefault="00A11A0D" w:rsidP="00A11A0D">
            <w:pPr>
              <w:jc w:val="both"/>
              <w:rPr>
                <w:color w:val="000000"/>
              </w:rPr>
            </w:pPr>
            <w:r w:rsidRPr="00220ACA">
              <w:rPr>
                <w:color w:val="000000"/>
              </w:rPr>
              <w:t>Tkanina wyglądem przypominająca skórę naturalną z delikatnie widoczną fakturą odpowiadającą naturalnej strukturze. Materiał 100% z poliestru pokrytego warstwą PCV gramaturze 460 g/m2. Gramatura: 460 g/m2, Odporn</w:t>
            </w:r>
            <w:r>
              <w:rPr>
                <w:color w:val="000000"/>
              </w:rPr>
              <w:t>ość na ścieranie: ≥30 000 cykli.</w:t>
            </w:r>
          </w:p>
          <w:p w14:paraId="1150837C" w14:textId="77777777" w:rsidR="00A11A0D" w:rsidRDefault="00A11A0D" w:rsidP="00B21B0E">
            <w:pPr>
              <w:rPr>
                <w:color w:val="000000"/>
              </w:rPr>
            </w:pPr>
          </w:p>
          <w:p w14:paraId="5F07F5C4" w14:textId="77777777" w:rsidR="00A11A0D" w:rsidRDefault="00A11A0D" w:rsidP="00B21B0E">
            <w:pPr>
              <w:rPr>
                <w:color w:val="000000"/>
              </w:rPr>
            </w:pPr>
          </w:p>
          <w:p w14:paraId="07B635C1" w14:textId="77777777" w:rsidR="00A11A0D" w:rsidRDefault="00A11A0D" w:rsidP="00B21B0E">
            <w:pPr>
              <w:rPr>
                <w:color w:val="000000"/>
              </w:rPr>
            </w:pPr>
          </w:p>
          <w:p w14:paraId="051D258E" w14:textId="77777777" w:rsidR="00A11A0D" w:rsidRPr="00A2027B" w:rsidRDefault="00A11A0D" w:rsidP="00A11A0D">
            <w:pPr>
              <w:pStyle w:val="Default"/>
              <w:rPr>
                <w:b/>
                <w:bCs/>
                <w:sz w:val="22"/>
                <w:szCs w:val="22"/>
              </w:rPr>
            </w:pPr>
            <w:r>
              <w:rPr>
                <w:b/>
                <w:bCs/>
                <w:sz w:val="22"/>
                <w:szCs w:val="22"/>
              </w:rPr>
              <w:t>4. Krzesło konferencyjne typu ISO bez pulpitu (10 sztuk</w:t>
            </w:r>
            <w:r w:rsidRPr="004D3DB3">
              <w:rPr>
                <w:b/>
                <w:bCs/>
                <w:sz w:val="22"/>
                <w:szCs w:val="22"/>
              </w:rPr>
              <w:t>).</w:t>
            </w:r>
            <w:r>
              <w:rPr>
                <w:b/>
                <w:bCs/>
                <w:sz w:val="22"/>
                <w:szCs w:val="22"/>
              </w:rPr>
              <w:t xml:space="preserve"> </w:t>
            </w:r>
          </w:p>
          <w:p w14:paraId="4A367401" w14:textId="77777777" w:rsidR="00A11A0D" w:rsidRDefault="00A11A0D" w:rsidP="00A11A0D">
            <w:pPr>
              <w:rPr>
                <w:b/>
                <w:bCs/>
                <w:color w:val="000000"/>
              </w:rPr>
            </w:pPr>
          </w:p>
          <w:p w14:paraId="260D25C7" w14:textId="77777777" w:rsidR="00A11A0D" w:rsidRDefault="00A11A0D" w:rsidP="00A11A0D">
            <w:pPr>
              <w:rPr>
                <w:color w:val="000000"/>
              </w:rPr>
            </w:pPr>
            <w:r w:rsidRPr="00220ACA">
              <w:rPr>
                <w:color w:val="000000"/>
              </w:rPr>
              <w:t xml:space="preserve">Konferencyjne typu ISO </w:t>
            </w:r>
            <w:r>
              <w:rPr>
                <w:color w:val="000000"/>
              </w:rPr>
              <w:t>bez pulpitu.</w:t>
            </w:r>
          </w:p>
          <w:p w14:paraId="616F0DD8" w14:textId="77777777" w:rsidR="00A11A0D" w:rsidRPr="00220ACA" w:rsidRDefault="00A11A0D" w:rsidP="00A11A0D">
            <w:pPr>
              <w:rPr>
                <w:color w:val="000000"/>
              </w:rPr>
            </w:pPr>
          </w:p>
          <w:p w14:paraId="7C730D67" w14:textId="2D5DB9B4" w:rsidR="00A11A0D" w:rsidRDefault="007005B4" w:rsidP="00A11A0D">
            <w:pPr>
              <w:rPr>
                <w:color w:val="000000"/>
              </w:rPr>
            </w:pPr>
            <w:r>
              <w:rPr>
                <w:noProof/>
              </w:rPr>
              <w:pict w14:anchorId="0F956B42">
                <v:shape id="Obraz 9" o:spid="_x0000_s2074" type="#_x0000_t75" style="position:absolute;margin-left:329.2pt;margin-top:.8pt;width:99.05pt;height:10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4" o:title=""/>
                </v:shape>
              </w:pict>
            </w:r>
            <w:r w:rsidR="00A11A0D" w:rsidRPr="00220ACA">
              <w:rPr>
                <w:color w:val="000000"/>
              </w:rPr>
              <w:t xml:space="preserve">Cechy i funkcje: </w:t>
            </w:r>
          </w:p>
          <w:p w14:paraId="64D624DF" w14:textId="77777777" w:rsidR="00A11A0D" w:rsidRDefault="00A11A0D" w:rsidP="00A11A0D">
            <w:pPr>
              <w:pStyle w:val="Akapitzlist"/>
              <w:numPr>
                <w:ilvl w:val="0"/>
                <w:numId w:val="28"/>
              </w:numPr>
              <w:suppressAutoHyphens w:val="0"/>
              <w:autoSpaceDN/>
              <w:spacing w:after="0" w:line="240" w:lineRule="auto"/>
              <w:textAlignment w:val="auto"/>
              <w:rPr>
                <w:rFonts w:ascii="Times New Roman" w:hAnsi="Times New Roman"/>
                <w:color w:val="000000"/>
              </w:rPr>
            </w:pPr>
            <w:r>
              <w:rPr>
                <w:rFonts w:ascii="Times New Roman" w:hAnsi="Times New Roman"/>
                <w:color w:val="000000"/>
              </w:rPr>
              <w:t>Rama metalowa: 4 nogi.</w:t>
            </w:r>
          </w:p>
          <w:p w14:paraId="065173FB" w14:textId="77777777" w:rsidR="00A11A0D" w:rsidRPr="00220ACA" w:rsidRDefault="00A11A0D" w:rsidP="00A11A0D">
            <w:pPr>
              <w:pStyle w:val="Akapitzlist"/>
              <w:numPr>
                <w:ilvl w:val="0"/>
                <w:numId w:val="28"/>
              </w:numPr>
              <w:suppressAutoHyphens w:val="0"/>
              <w:autoSpaceDN/>
              <w:spacing w:after="0" w:line="240" w:lineRule="auto"/>
              <w:textAlignment w:val="auto"/>
              <w:rPr>
                <w:rFonts w:ascii="Times New Roman" w:hAnsi="Times New Roman"/>
                <w:color w:val="000000"/>
              </w:rPr>
            </w:pPr>
            <w:r>
              <w:rPr>
                <w:rFonts w:ascii="Times New Roman" w:hAnsi="Times New Roman"/>
                <w:color w:val="000000"/>
              </w:rPr>
              <w:t>O</w:t>
            </w:r>
            <w:r w:rsidRPr="00220ACA">
              <w:rPr>
                <w:rFonts w:ascii="Times New Roman" w:hAnsi="Times New Roman"/>
                <w:color w:val="000000"/>
              </w:rPr>
              <w:t>parcie: tapicerowane, osłona: plastik</w:t>
            </w:r>
            <w:r>
              <w:rPr>
                <w:rFonts w:ascii="Times New Roman" w:hAnsi="Times New Roman"/>
                <w:color w:val="000000"/>
              </w:rPr>
              <w:t>.</w:t>
            </w:r>
          </w:p>
          <w:p w14:paraId="7DDB060C" w14:textId="77777777" w:rsidR="00A11A0D" w:rsidRPr="00220ACA" w:rsidRDefault="00A11A0D" w:rsidP="00A11A0D">
            <w:pPr>
              <w:pStyle w:val="Akapitzlist"/>
              <w:numPr>
                <w:ilvl w:val="0"/>
                <w:numId w:val="28"/>
              </w:numPr>
              <w:suppressAutoHyphens w:val="0"/>
              <w:autoSpaceDN/>
              <w:spacing w:after="0" w:line="240" w:lineRule="auto"/>
              <w:textAlignment w:val="auto"/>
              <w:rPr>
                <w:rFonts w:ascii="Times New Roman" w:hAnsi="Times New Roman"/>
                <w:color w:val="000000"/>
              </w:rPr>
            </w:pPr>
            <w:r>
              <w:rPr>
                <w:rFonts w:ascii="Times New Roman" w:hAnsi="Times New Roman"/>
                <w:color w:val="000000"/>
              </w:rPr>
              <w:t>S</w:t>
            </w:r>
            <w:r w:rsidRPr="00220ACA">
              <w:rPr>
                <w:rFonts w:ascii="Times New Roman" w:hAnsi="Times New Roman"/>
                <w:color w:val="000000"/>
              </w:rPr>
              <w:t>iedzisko: ta</w:t>
            </w:r>
            <w:r>
              <w:rPr>
                <w:rFonts w:ascii="Times New Roman" w:hAnsi="Times New Roman"/>
                <w:color w:val="000000"/>
              </w:rPr>
              <w:t>picerowane, osłona plastikowa.</w:t>
            </w:r>
          </w:p>
          <w:p w14:paraId="5683FE75" w14:textId="77777777" w:rsidR="00A11A0D" w:rsidRDefault="00A11A0D" w:rsidP="00A11A0D">
            <w:pPr>
              <w:pStyle w:val="Akapitzlist"/>
              <w:numPr>
                <w:ilvl w:val="0"/>
                <w:numId w:val="28"/>
              </w:numPr>
              <w:suppressAutoHyphens w:val="0"/>
              <w:autoSpaceDN/>
              <w:spacing w:after="0" w:line="240" w:lineRule="auto"/>
              <w:textAlignment w:val="auto"/>
              <w:rPr>
                <w:rFonts w:ascii="Times New Roman" w:hAnsi="Times New Roman"/>
                <w:color w:val="000000"/>
              </w:rPr>
            </w:pPr>
            <w:r>
              <w:rPr>
                <w:rFonts w:ascii="Times New Roman" w:hAnsi="Times New Roman"/>
                <w:color w:val="000000"/>
              </w:rPr>
              <w:t>St</w:t>
            </w:r>
            <w:r w:rsidRPr="00220ACA">
              <w:rPr>
                <w:rFonts w:ascii="Times New Roman" w:hAnsi="Times New Roman"/>
                <w:color w:val="000000"/>
              </w:rPr>
              <w:t>opki: do miękkich powierzchni</w:t>
            </w:r>
            <w:r>
              <w:rPr>
                <w:rFonts w:ascii="Times New Roman" w:hAnsi="Times New Roman"/>
                <w:color w:val="000000"/>
              </w:rPr>
              <w:t>.</w:t>
            </w:r>
          </w:p>
          <w:p w14:paraId="20C5B156" w14:textId="77777777" w:rsidR="00A11A0D" w:rsidRDefault="00A11A0D" w:rsidP="00A11A0D">
            <w:pPr>
              <w:pStyle w:val="Akapitzlist"/>
              <w:numPr>
                <w:ilvl w:val="0"/>
                <w:numId w:val="28"/>
              </w:numPr>
              <w:suppressAutoHyphens w:val="0"/>
              <w:autoSpaceDN/>
              <w:spacing w:after="0" w:line="240" w:lineRule="auto"/>
              <w:textAlignment w:val="auto"/>
              <w:rPr>
                <w:rFonts w:ascii="Times New Roman" w:hAnsi="Times New Roman"/>
                <w:color w:val="000000"/>
              </w:rPr>
            </w:pPr>
            <w:r>
              <w:rPr>
                <w:rFonts w:ascii="Times New Roman" w:hAnsi="Times New Roman"/>
                <w:color w:val="000000"/>
              </w:rPr>
              <w:t>Stelaż: chromowany.</w:t>
            </w:r>
          </w:p>
          <w:p w14:paraId="5B30FA1F" w14:textId="77777777" w:rsidR="00A11A0D" w:rsidRPr="00220ACA" w:rsidRDefault="00A11A0D" w:rsidP="00A11A0D">
            <w:pPr>
              <w:pStyle w:val="Akapitzlist"/>
              <w:numPr>
                <w:ilvl w:val="0"/>
                <w:numId w:val="28"/>
              </w:numPr>
              <w:suppressAutoHyphens w:val="0"/>
              <w:autoSpaceDN/>
              <w:spacing w:after="0" w:line="240" w:lineRule="auto"/>
              <w:textAlignment w:val="auto"/>
              <w:rPr>
                <w:rFonts w:ascii="Times New Roman" w:hAnsi="Times New Roman"/>
                <w:color w:val="000000"/>
              </w:rPr>
            </w:pPr>
            <w:r>
              <w:rPr>
                <w:rFonts w:ascii="Times New Roman" w:hAnsi="Times New Roman"/>
                <w:color w:val="000000"/>
              </w:rPr>
              <w:t>T</w:t>
            </w:r>
            <w:r w:rsidRPr="00220ACA">
              <w:rPr>
                <w:rFonts w:ascii="Times New Roman" w:hAnsi="Times New Roman"/>
                <w:color w:val="000000"/>
              </w:rPr>
              <w:t>kanina: czarna</w:t>
            </w:r>
            <w:r>
              <w:rPr>
                <w:rFonts w:ascii="Times New Roman" w:hAnsi="Times New Roman"/>
                <w:color w:val="000000"/>
              </w:rPr>
              <w:t>.</w:t>
            </w:r>
          </w:p>
          <w:p w14:paraId="00F854DA" w14:textId="77777777" w:rsidR="00A11A0D" w:rsidRPr="00220ACA" w:rsidRDefault="00A11A0D" w:rsidP="00A11A0D">
            <w:pPr>
              <w:ind w:left="360"/>
              <w:rPr>
                <w:color w:val="000000"/>
              </w:rPr>
            </w:pPr>
          </w:p>
          <w:p w14:paraId="51DBDDA6" w14:textId="77777777" w:rsidR="00A11A0D" w:rsidRDefault="00A11A0D" w:rsidP="00A11A0D">
            <w:pPr>
              <w:rPr>
                <w:color w:val="000000"/>
              </w:rPr>
            </w:pPr>
          </w:p>
          <w:p w14:paraId="7AD31AD2" w14:textId="544F927D" w:rsidR="00A11A0D" w:rsidRDefault="007005B4" w:rsidP="00A11A0D">
            <w:pPr>
              <w:rPr>
                <w:color w:val="000000"/>
              </w:rPr>
            </w:pPr>
            <w:r>
              <w:rPr>
                <w:noProof/>
              </w:rPr>
              <w:pict w14:anchorId="70E08926">
                <v:shape id="_x0000_s2073" type="#_x0000_t75" style="position:absolute;margin-left:81.8pt;margin-top:4.65pt;width:243.85pt;height:137.4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v:imagedata r:id="rId12" o:title=""/>
                  <w10:wrap anchorx="margin"/>
                </v:shape>
              </w:pict>
            </w:r>
            <w:r w:rsidR="00A11A0D" w:rsidRPr="00220ACA">
              <w:rPr>
                <w:color w:val="000000"/>
              </w:rPr>
              <w:t>Wymiary</w:t>
            </w:r>
            <w:r w:rsidR="00A11A0D">
              <w:rPr>
                <w:color w:val="000000"/>
              </w:rPr>
              <w:t xml:space="preserve"> zgodnie z poniższym rysunkiem (tolerancja +/- 20 mm)</w:t>
            </w:r>
          </w:p>
          <w:p w14:paraId="0FB8D6B7" w14:textId="77777777" w:rsidR="00A11A0D" w:rsidRDefault="00A11A0D" w:rsidP="00A11A0D">
            <w:pPr>
              <w:rPr>
                <w:color w:val="000000"/>
              </w:rPr>
            </w:pPr>
          </w:p>
          <w:p w14:paraId="4111D7AA" w14:textId="6555DA23" w:rsidR="00A11A0D" w:rsidRDefault="007005B4" w:rsidP="00A11A0D">
            <w:pPr>
              <w:rPr>
                <w:color w:val="000000"/>
              </w:rPr>
            </w:pPr>
            <w:r>
              <w:rPr>
                <w:noProof/>
              </w:rPr>
              <w:pict w14:anchorId="268E9EB7">
                <v:shape id="_x0000_s2083" type="#_x0000_t75" style="position:absolute;margin-left:0;margin-top:.35pt;width:242.3pt;height:136.5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v:imagedata r:id="rId12" o:title=""/>
                  <w10:wrap anchorx="margin"/>
                </v:shape>
              </w:pict>
            </w:r>
            <w:r w:rsidR="000C5D0F">
              <w:rPr>
                <w:color w:val="000000"/>
              </w:rPr>
              <w:pict w14:anchorId="36ACB50E">
                <v:shape id="_x0000_i1029" type="#_x0000_t75" style="width:242.25pt;height:136.5pt;mso-left-percent:-10001;mso-top-percent:-10001;mso-position-horizontal:absolute;mso-position-horizontal-relative:char;mso-position-vertical:absolute;mso-position-vertical-relative:line;mso-left-percent:-10001;mso-top-percent:-10001">
                  <v:imagedata r:id="rId15" o:title=""/>
                </v:shape>
              </w:pict>
            </w:r>
          </w:p>
          <w:p w14:paraId="648B5C8A" w14:textId="50FC3CC8" w:rsidR="00A11A0D" w:rsidRDefault="007005B4" w:rsidP="00A11A0D">
            <w:pPr>
              <w:rPr>
                <w:color w:val="000000"/>
              </w:rPr>
            </w:pPr>
            <w:r>
              <w:rPr>
                <w:noProof/>
              </w:rPr>
              <w:pict w14:anchorId="576D9138">
                <v:shape id="_x0000_s2076" type="#_x0000_t75" style="position:absolute;margin-left:0;margin-top:.35pt;width:243.85pt;height:137.4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v:imagedata r:id="rId12" o:title=""/>
                  <w10:wrap anchorx="margin"/>
                </v:shape>
              </w:pict>
            </w:r>
          </w:p>
          <w:p w14:paraId="665109E5" w14:textId="259663E4" w:rsidR="00A11A0D" w:rsidRPr="00220ACA" w:rsidRDefault="007005B4" w:rsidP="00A11A0D">
            <w:pPr>
              <w:rPr>
                <w:color w:val="000000"/>
              </w:rPr>
            </w:pPr>
            <w:r>
              <w:rPr>
                <w:noProof/>
              </w:rPr>
              <w:pict w14:anchorId="4493CAB8">
                <v:shape id="_x0000_s2077" type="#_x0000_t75" style="position:absolute;margin-left:0;margin-top:.35pt;width:243.85pt;height:137.4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v:imagedata r:id="rId12" o:title=""/>
                  <w10:wrap anchorx="margin"/>
                </v:shape>
              </w:pict>
            </w:r>
          </w:p>
          <w:p w14:paraId="5169F46C" w14:textId="6B6749B0" w:rsidR="00A11A0D" w:rsidRPr="00220ACA" w:rsidRDefault="007005B4" w:rsidP="00A11A0D">
            <w:pPr>
              <w:pStyle w:val="Akapitzlist"/>
              <w:spacing w:after="0" w:line="240" w:lineRule="auto"/>
              <w:rPr>
                <w:rFonts w:ascii="Times New Roman" w:hAnsi="Times New Roman"/>
                <w:color w:val="000000"/>
              </w:rPr>
            </w:pPr>
            <w:r>
              <w:rPr>
                <w:noProof/>
              </w:rPr>
              <w:pict w14:anchorId="142EAE8C">
                <v:shape id="_x0000_s2078" type="#_x0000_t75" style="position:absolute;left:0;text-align:left;margin-left:0;margin-top:.35pt;width:243.85pt;height:137.4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v:imagedata r:id="rId12" o:title=""/>
                  <w10:wrap anchorx="margin"/>
                </v:shape>
              </w:pict>
            </w:r>
            <w:r>
              <w:rPr>
                <w:noProof/>
              </w:rPr>
              <w:pict w14:anchorId="5D15D113">
                <v:shape id="_x0000_s2079" type="#_x0000_t75" style="position:absolute;left:0;text-align:left;margin-left:0;margin-top:.35pt;width:243.85pt;height:137.4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v:imagedata r:id="rId12" o:title=""/>
                  <w10:wrap anchorx="margin"/>
                </v:shape>
              </w:pict>
            </w:r>
            <w:r>
              <w:rPr>
                <w:noProof/>
              </w:rPr>
              <w:pict w14:anchorId="2A6C6F28">
                <v:shape id="_x0000_s2081" type="#_x0000_t75" style="position:absolute;left:0;text-align:left;margin-left:0;margin-top:.35pt;width:243.85pt;height:137.4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v:imagedata r:id="rId12" o:title=""/>
                  <w10:wrap anchorx="margin"/>
                </v:shape>
              </w:pict>
            </w:r>
          </w:p>
          <w:p w14:paraId="1F875D8D" w14:textId="77777777" w:rsidR="00A11A0D" w:rsidRDefault="00A11A0D" w:rsidP="00A11A0D">
            <w:pPr>
              <w:jc w:val="both"/>
              <w:rPr>
                <w:color w:val="000000"/>
              </w:rPr>
            </w:pPr>
            <w:r w:rsidRPr="00220ACA">
              <w:rPr>
                <w:color w:val="000000"/>
              </w:rPr>
              <w:t>Tkanina wyglądem przypominająca skórę naturalną z delikatnie widoczną fakturą odpowiadającą naturalnej strukturze. Materiał 100% z poliestru pokrytego warstwą PCV gramaturze 460 g/m2. Gramatura: 460 g/m2, Odporn</w:t>
            </w:r>
            <w:r>
              <w:rPr>
                <w:color w:val="000000"/>
              </w:rPr>
              <w:t>ość na ścieranie: ≥30 000 cykli.</w:t>
            </w:r>
          </w:p>
          <w:p w14:paraId="479C350A" w14:textId="77777777" w:rsidR="00A11A0D" w:rsidRDefault="00A11A0D" w:rsidP="00B21B0E">
            <w:pPr>
              <w:rPr>
                <w:color w:val="000000"/>
              </w:rPr>
            </w:pPr>
          </w:p>
          <w:p w14:paraId="75A33259" w14:textId="02E67B02" w:rsidR="00AC7BEE" w:rsidRDefault="00AC7BEE" w:rsidP="00B21B0E">
            <w:pPr>
              <w:pStyle w:val="Default"/>
              <w:rPr>
                <w:rFonts w:ascii="Verdana" w:eastAsia="Verdana" w:hAnsi="Verdana" w:cs="Verdana"/>
                <w:sz w:val="16"/>
                <w:szCs w:val="16"/>
                <w:highlight w:val="green"/>
              </w:rPr>
            </w:pPr>
          </w:p>
          <w:p w14:paraId="10CF778C" w14:textId="77777777" w:rsidR="00AC7BEE" w:rsidRDefault="00AC7BEE" w:rsidP="00AC7BEE">
            <w:pPr>
              <w:pBdr>
                <w:top w:val="nil"/>
                <w:left w:val="nil"/>
                <w:bottom w:val="nil"/>
                <w:right w:val="nil"/>
                <w:between w:val="nil"/>
              </w:pBdr>
              <w:jc w:val="both"/>
              <w:rPr>
                <w:rFonts w:ascii="Verdana" w:eastAsia="Verdana" w:hAnsi="Verdana" w:cs="Verdana"/>
                <w:sz w:val="16"/>
                <w:szCs w:val="16"/>
                <w:highlight w:val="green"/>
              </w:rPr>
            </w:pPr>
          </w:p>
          <w:p w14:paraId="0229E90A" w14:textId="77777777" w:rsidR="00AC7BEE" w:rsidRDefault="00AC7BEE" w:rsidP="00AC7BEE">
            <w:pPr>
              <w:pBdr>
                <w:top w:val="nil"/>
                <w:left w:val="nil"/>
                <w:bottom w:val="nil"/>
                <w:right w:val="nil"/>
                <w:between w:val="nil"/>
              </w:pBdr>
              <w:jc w:val="both"/>
              <w:rPr>
                <w:rFonts w:ascii="Verdana" w:eastAsia="Verdana" w:hAnsi="Verdana" w:cs="Verdana"/>
                <w:sz w:val="16"/>
                <w:szCs w:val="16"/>
                <w:highlight w:val="green"/>
              </w:rPr>
            </w:pPr>
          </w:p>
          <w:p w14:paraId="1CDDDA6F" w14:textId="77777777" w:rsidR="00AC7BEE" w:rsidRDefault="00AC7BEE" w:rsidP="00AC7BEE">
            <w:pPr>
              <w:pBdr>
                <w:top w:val="nil"/>
                <w:left w:val="nil"/>
                <w:bottom w:val="nil"/>
                <w:right w:val="nil"/>
                <w:between w:val="nil"/>
              </w:pBdr>
              <w:jc w:val="both"/>
              <w:rPr>
                <w:rFonts w:ascii="Verdana" w:eastAsia="Verdana" w:hAnsi="Verdana" w:cs="Verdana"/>
                <w:sz w:val="16"/>
                <w:szCs w:val="16"/>
                <w:highlight w:val="green"/>
              </w:rPr>
            </w:pPr>
          </w:p>
          <w:p w14:paraId="061197D7" w14:textId="77777777" w:rsidR="00AC7BEE" w:rsidRDefault="00AC7BEE" w:rsidP="00AC7BEE">
            <w:pPr>
              <w:pBdr>
                <w:top w:val="nil"/>
                <w:left w:val="nil"/>
                <w:bottom w:val="nil"/>
                <w:right w:val="nil"/>
                <w:between w:val="nil"/>
              </w:pBdr>
              <w:jc w:val="both"/>
              <w:rPr>
                <w:rFonts w:ascii="Verdana" w:eastAsia="Verdana" w:hAnsi="Verdana" w:cs="Verdana"/>
                <w:sz w:val="16"/>
                <w:szCs w:val="16"/>
                <w:highlight w:val="green"/>
              </w:rPr>
            </w:pPr>
          </w:p>
          <w:p w14:paraId="0A9241D6" w14:textId="33B8DDE4" w:rsidR="00AC7BEE" w:rsidRDefault="00AC7BEE" w:rsidP="00AC7BEE">
            <w:pPr>
              <w:rPr>
                <w:color w:val="000000"/>
              </w:rPr>
            </w:pPr>
            <w:r>
              <w:rPr>
                <w:color w:val="000000"/>
              </w:rPr>
              <w:br w:type="page"/>
            </w:r>
          </w:p>
          <w:p w14:paraId="4C364983" w14:textId="7A36AC61" w:rsidR="00AC7BEE" w:rsidRPr="001571FD" w:rsidRDefault="00AC7BEE" w:rsidP="00737247">
            <w:pPr>
              <w:rPr>
                <w:rFonts w:cs="Aptos"/>
              </w:rPr>
            </w:pPr>
          </w:p>
        </w:tc>
        <w:tc>
          <w:tcPr>
            <w:tcW w:w="0" w:type="auto"/>
            <w:tcBorders>
              <w:top w:val="nil"/>
              <w:left w:val="nil"/>
              <w:right w:val="nil"/>
            </w:tcBorders>
            <w:shd w:val="clear" w:color="auto" w:fill="FFFFFF"/>
          </w:tcPr>
          <w:p w14:paraId="7442937F" w14:textId="77777777" w:rsidR="008F1804" w:rsidRPr="001571FD" w:rsidRDefault="008F1804" w:rsidP="00737247">
            <w:pPr>
              <w:tabs>
                <w:tab w:val="left" w:pos="0"/>
              </w:tabs>
              <w:rPr>
                <w:rFonts w:cs="Aptos"/>
                <w:b/>
                <w:bCs/>
                <w:u w:val="single"/>
              </w:rPr>
            </w:pPr>
          </w:p>
        </w:tc>
      </w:tr>
      <w:tr w:rsidR="008F1804" w:rsidRPr="00546992" w14:paraId="76AD9F48" w14:textId="77777777" w:rsidTr="00737247">
        <w:trPr>
          <w:tblCellSpacing w:w="15" w:type="dxa"/>
        </w:trPr>
        <w:tc>
          <w:tcPr>
            <w:tcW w:w="9162" w:type="dxa"/>
            <w:tcBorders>
              <w:top w:val="nil"/>
              <w:left w:val="nil"/>
              <w:right w:val="nil"/>
            </w:tcBorders>
            <w:shd w:val="clear" w:color="auto" w:fill="FFFFFF"/>
          </w:tcPr>
          <w:p w14:paraId="5251B302" w14:textId="74691BEC" w:rsidR="008F1804" w:rsidRPr="001571FD" w:rsidRDefault="008F1804" w:rsidP="00737247">
            <w:pPr>
              <w:rPr>
                <w:rFonts w:cs="Aptos"/>
              </w:rPr>
            </w:pPr>
          </w:p>
        </w:tc>
        <w:tc>
          <w:tcPr>
            <w:tcW w:w="0" w:type="auto"/>
            <w:tcBorders>
              <w:top w:val="nil"/>
              <w:left w:val="nil"/>
              <w:right w:val="nil"/>
            </w:tcBorders>
            <w:shd w:val="clear" w:color="auto" w:fill="FFFFFF"/>
          </w:tcPr>
          <w:p w14:paraId="0758D9F1" w14:textId="53DA2FD0" w:rsidR="008F1804" w:rsidRPr="001571FD" w:rsidRDefault="008F1804" w:rsidP="00737247">
            <w:pPr>
              <w:tabs>
                <w:tab w:val="left" w:pos="0"/>
              </w:tabs>
              <w:rPr>
                <w:rFonts w:cs="Aptos"/>
                <w:b/>
                <w:bCs/>
              </w:rPr>
            </w:pPr>
          </w:p>
        </w:tc>
      </w:tr>
    </w:tbl>
    <w:p w14:paraId="7DC477DA" w14:textId="77777777" w:rsidR="008F1804" w:rsidRDefault="008F1804" w:rsidP="008F1804">
      <w:pPr>
        <w:pStyle w:val="Nagwek2"/>
        <w:numPr>
          <w:ilvl w:val="0"/>
          <w:numId w:val="0"/>
        </w:numPr>
      </w:pPr>
      <w:r>
        <w:rPr>
          <w:lang w:val="pl-PL"/>
        </w:rPr>
        <w:t xml:space="preserve">4,2 </w:t>
      </w:r>
      <w:r>
        <w:t>Zamawiający nie przewiduje obowiązku odbycia przez Wykonawcę wizji lokalnej lub sprawdzenia przez Wykonawcę dokumentów niezbędnych do realizacji zamówienia.</w:t>
      </w:r>
    </w:p>
    <w:p w14:paraId="7536D935" w14:textId="77777777" w:rsidR="008F1804" w:rsidRDefault="008F1804" w:rsidP="00BD43E1">
      <w:pPr>
        <w:pStyle w:val="Nagwek2"/>
        <w:numPr>
          <w:ilvl w:val="1"/>
          <w:numId w:val="14"/>
        </w:numPr>
        <w:ind w:left="1760" w:hanging="600"/>
      </w:pPr>
      <w:r>
        <w:t>Zamawiający nie przewiduje udzielenia zaliczek na poczet wykonania zamówienia.</w:t>
      </w:r>
    </w:p>
    <w:p w14:paraId="5437BF90" w14:textId="77777777" w:rsidR="008F1804" w:rsidRDefault="008F1804" w:rsidP="00BD43E1">
      <w:pPr>
        <w:pStyle w:val="Nagwek2"/>
        <w:numPr>
          <w:ilvl w:val="1"/>
          <w:numId w:val="14"/>
        </w:numPr>
        <w:ind w:left="1760" w:hanging="600"/>
      </w:pPr>
      <w: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9BCD425" w14:textId="77777777" w:rsidR="008F1804" w:rsidRDefault="008F1804" w:rsidP="00BD43E1">
      <w:pPr>
        <w:pStyle w:val="Nagwek2"/>
        <w:numPr>
          <w:ilvl w:val="1"/>
          <w:numId w:val="14"/>
        </w:numPr>
        <w:ind w:left="1760" w:hanging="600"/>
      </w:pPr>
      <w: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5C2391AA" w14:textId="77777777" w:rsidR="008F1804" w:rsidRDefault="008F1804" w:rsidP="00BD43E1">
      <w:pPr>
        <w:pStyle w:val="Nagwek2"/>
        <w:numPr>
          <w:ilvl w:val="1"/>
          <w:numId w:val="14"/>
        </w:numPr>
        <w:ind w:left="1760" w:hanging="600"/>
      </w:pPr>
      <w: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5B981B45" w14:textId="77777777" w:rsidR="008F1804" w:rsidRDefault="008F1804" w:rsidP="00BD43E1">
      <w:pPr>
        <w:pStyle w:val="Nagwek2"/>
        <w:numPr>
          <w:ilvl w:val="1"/>
          <w:numId w:val="14"/>
        </w:numPr>
        <w:ind w:left="1760" w:hanging="600"/>
      </w:pPr>
      <w:r>
        <w:t>Zamawiający nie dopuszcza składania ofert wariantowych oraz w postaci katalogów elektronicznych</w:t>
      </w:r>
    </w:p>
    <w:p w14:paraId="755B1136" w14:textId="77777777" w:rsidR="008F1804" w:rsidRPr="0063531A" w:rsidRDefault="008F1804" w:rsidP="00BD43E1">
      <w:pPr>
        <w:pStyle w:val="Nagwek2"/>
        <w:numPr>
          <w:ilvl w:val="1"/>
          <w:numId w:val="14"/>
        </w:numPr>
        <w:ind w:left="1760" w:hanging="600"/>
        <w:rPr>
          <w:color w:val="auto"/>
          <w:shd w:val="clear" w:color="auto" w:fill="FFFF00"/>
        </w:rPr>
      </w:pPr>
      <w:r w:rsidRPr="006776A6">
        <w:t xml:space="preserve">Zamawiający nie dopuszcza składania ofert częściowych. Powody niedokonania podziału zamówienia na części: </w:t>
      </w:r>
      <w:r w:rsidRPr="0063531A">
        <w:rPr>
          <w:color w:val="auto"/>
          <w:lang w:val="pl-PL"/>
        </w:rPr>
        <w:t>Przedmiot stanowi funkcjonalną całość, Podział skutkowałby nieprawidłową realizacja zamówienia.</w:t>
      </w:r>
    </w:p>
    <w:p w14:paraId="41B03B14" w14:textId="77777777" w:rsidR="008F1804" w:rsidRDefault="008F1804" w:rsidP="00BD43E1">
      <w:pPr>
        <w:pStyle w:val="Nagwek2"/>
        <w:numPr>
          <w:ilvl w:val="1"/>
          <w:numId w:val="14"/>
        </w:numPr>
        <w:ind w:left="1760" w:hanging="600"/>
      </w:pPr>
      <w:r>
        <w:t>Zamawiający nie zastrzega możliwości ubiegania się o udzielenie zamówienia wyłącznie przez wykonawców, o których mowa w art. 94 ustaw Pzp.</w:t>
      </w:r>
    </w:p>
    <w:p w14:paraId="20D74EDA" w14:textId="77777777" w:rsidR="008F1804" w:rsidRDefault="008F1804" w:rsidP="00BD43E1">
      <w:pPr>
        <w:pStyle w:val="Nagwek2"/>
        <w:numPr>
          <w:ilvl w:val="1"/>
          <w:numId w:val="14"/>
        </w:numPr>
        <w:ind w:left="1760" w:hanging="600"/>
      </w:pPr>
      <w:r>
        <w:t xml:space="preserve">Zamawiający nie prowadzi postępowania w celu zawarcia umowy ramowej. </w:t>
      </w:r>
    </w:p>
    <w:p w14:paraId="7EF8B9D6" w14:textId="77777777" w:rsidR="008F1804" w:rsidRDefault="008F1804" w:rsidP="00BD43E1">
      <w:pPr>
        <w:pStyle w:val="Nagwek2"/>
        <w:numPr>
          <w:ilvl w:val="1"/>
          <w:numId w:val="14"/>
        </w:numPr>
        <w:ind w:left="1760" w:hanging="600"/>
      </w:pPr>
      <w:r>
        <w:t>Zamawiający nie zastrzega obowiązku osobistego wykonania przez Wykonawcę kluczowych zadań: zamówień na dostawy.</w:t>
      </w:r>
    </w:p>
    <w:p w14:paraId="26FE533C" w14:textId="4498E83C" w:rsidR="008F1804" w:rsidRPr="00661331" w:rsidRDefault="008F1804" w:rsidP="00BD43E1">
      <w:pPr>
        <w:pStyle w:val="Nagwek2"/>
        <w:numPr>
          <w:ilvl w:val="1"/>
          <w:numId w:val="14"/>
        </w:numPr>
        <w:ind w:left="1760" w:hanging="600"/>
      </w:pPr>
      <w:r>
        <w:t>Wykonawca zobowiązany jest do jednoznacznego określenia zaoferowanych w ofercie  produktów,  charakteryzując je poprzez wskazanie na konkretny wyrób (producenta</w:t>
      </w:r>
      <w:r w:rsidR="00ED39B0">
        <w:t xml:space="preserve"> i </w:t>
      </w:r>
      <w:r>
        <w:t>model</w:t>
      </w:r>
      <w:r w:rsidR="00ED39B0">
        <w:t xml:space="preserve"> lub</w:t>
      </w:r>
      <w:r>
        <w:t xml:space="preserve"> wyrób własny)</w:t>
      </w:r>
      <w:r>
        <w:rPr>
          <w:lang w:val="pl-PL"/>
        </w:rPr>
        <w:t xml:space="preserve"> </w:t>
      </w:r>
      <w:r>
        <w:rPr>
          <w:color w:val="00000A"/>
        </w:rPr>
        <w:t>– zgodnie z załącznikiem nr 1 do SWZ.</w:t>
      </w:r>
    </w:p>
    <w:p w14:paraId="05CBEE75" w14:textId="77777777" w:rsidR="008F1804" w:rsidRPr="008A2642" w:rsidRDefault="008F1804" w:rsidP="00BD43E1">
      <w:pPr>
        <w:pStyle w:val="Nagwek2"/>
        <w:numPr>
          <w:ilvl w:val="1"/>
          <w:numId w:val="14"/>
        </w:numPr>
        <w:ind w:left="1760" w:hanging="600"/>
        <w:rPr>
          <w:bCs w:val="0"/>
        </w:rPr>
      </w:pPr>
      <w:r w:rsidRPr="008A2642">
        <w:rPr>
          <w:bCs w:val="0"/>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7B87A0D1" w14:textId="77777777" w:rsidR="008F1804" w:rsidRDefault="008F1804" w:rsidP="008F1804">
      <w:pPr>
        <w:pStyle w:val="Nagwek2"/>
        <w:numPr>
          <w:ilvl w:val="0"/>
          <w:numId w:val="0"/>
        </w:numPr>
        <w:ind w:left="1400"/>
      </w:pPr>
    </w:p>
    <w:p w14:paraId="1D317979" w14:textId="77777777" w:rsidR="008F1804" w:rsidRDefault="008F1804" w:rsidP="00BD43E1">
      <w:pPr>
        <w:pStyle w:val="Nagwek1"/>
        <w:numPr>
          <w:ilvl w:val="0"/>
          <w:numId w:val="14"/>
        </w:numPr>
        <w:ind w:left="431" w:hanging="431"/>
      </w:pPr>
      <w:bookmarkStart w:id="6" w:name="_Toc258314245"/>
      <w:r>
        <w:t>INFORMACJA O PRZEDMIOTOWYCH ŚRODKACH DOWODOWYCH:</w:t>
      </w:r>
    </w:p>
    <w:p w14:paraId="0E0DE111" w14:textId="77777777" w:rsidR="008F1804" w:rsidRDefault="008F1804" w:rsidP="00BD43E1">
      <w:pPr>
        <w:pStyle w:val="Nagwek2"/>
        <w:numPr>
          <w:ilvl w:val="1"/>
          <w:numId w:val="16"/>
        </w:numPr>
        <w:ind w:left="1760"/>
      </w:pPr>
      <w:r>
        <w:t xml:space="preserve">Zamawiający </w:t>
      </w:r>
      <w:r>
        <w:rPr>
          <w:b/>
        </w:rPr>
        <w:t xml:space="preserve">żąda złożenia wraz z ofertą </w:t>
      </w:r>
      <w:r>
        <w:t>przedmiotowych środków dowodowych na potwierdzenie zgodności oferowanych dostaw z wymaganiami/kryteriami określonymi w opisie przedmiotu zamówienia.</w:t>
      </w:r>
    </w:p>
    <w:p w14:paraId="457FEEF1" w14:textId="77777777" w:rsidR="008F1804" w:rsidRPr="003774E0" w:rsidRDefault="008F1804" w:rsidP="00BD43E1">
      <w:pPr>
        <w:numPr>
          <w:ilvl w:val="0"/>
          <w:numId w:val="13"/>
        </w:numPr>
        <w:jc w:val="both"/>
      </w:pPr>
      <w:r w:rsidRPr="003774E0">
        <w:rPr>
          <w:rFonts w:cs="Aptos"/>
        </w:rPr>
        <w:t>W celu potwierdzenia spełnienia podanych w opisie wymogów, Zamawiający wymaga dołączenia do oferty następujących materiałów:</w:t>
      </w:r>
    </w:p>
    <w:p w14:paraId="57FE5C01" w14:textId="77777777" w:rsidR="008F1804" w:rsidRDefault="008F1804" w:rsidP="008F1804">
      <w:pPr>
        <w:ind w:left="1353"/>
        <w:jc w:val="both"/>
        <w:rPr>
          <w:rFonts w:cs="Aptos"/>
        </w:rPr>
      </w:pPr>
      <w:r w:rsidRPr="003774E0">
        <w:rPr>
          <w:rFonts w:cs="Aptos"/>
        </w:rPr>
        <w:t xml:space="preserve">do każdego mebla należy przedstawić minimum jedną, osobną kartę katalogową, na której będzie przedstawiony proponowany mebel. </w:t>
      </w:r>
      <w:r w:rsidRPr="003774E0">
        <w:rPr>
          <w:rFonts w:cs="Aptos"/>
        </w:rPr>
        <w:br/>
        <w:t>Karta katalogowa musi zawierać nazwę mebla lub nazwę użytego systemu meblowego, nazwę producenta mebla, rysunek lub zdjęcie proponowanego mebla (rozmiar zdjęcia pozwalający dostrzec szczegóły – optymalnie rozmiar zdjęcia A5), wymiary oraz szczegóły techniczne mebla pozwalające zweryfikować czy proponowany mebel spełnia wymagania projektu.</w:t>
      </w:r>
    </w:p>
    <w:p w14:paraId="4D88084A" w14:textId="77777777" w:rsidR="008F1804" w:rsidRDefault="008F1804" w:rsidP="00BD43E1">
      <w:pPr>
        <w:pStyle w:val="Nagwek2"/>
        <w:numPr>
          <w:ilvl w:val="1"/>
          <w:numId w:val="16"/>
        </w:numPr>
        <w:ind w:left="1760"/>
      </w:pPr>
      <w:r w:rsidRPr="00AA5C76">
        <w:t>Zamawiający akceptuje równoważne przedmiotowe środki dowodowe,</w:t>
      </w:r>
      <w:r>
        <w:t xml:space="preserve"> jeżeli potwierdzają, że oferowane dostawy spełniają określone przez zamawiającego wymagania.</w:t>
      </w:r>
    </w:p>
    <w:p w14:paraId="76B2D32D" w14:textId="77777777" w:rsidR="008F1804" w:rsidRDefault="008F1804" w:rsidP="00BD43E1">
      <w:pPr>
        <w:pStyle w:val="Nagwek2"/>
        <w:numPr>
          <w:ilvl w:val="1"/>
          <w:numId w:val="16"/>
        </w:numPr>
        <w:ind w:left="1760"/>
      </w:pPr>
      <w: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455C4C73" w14:textId="77777777" w:rsidR="008F1804" w:rsidRDefault="008F1804" w:rsidP="00BD43E1">
      <w:pPr>
        <w:pStyle w:val="Nagwek2"/>
        <w:numPr>
          <w:ilvl w:val="1"/>
          <w:numId w:val="16"/>
        </w:numPr>
        <w:ind w:left="1760"/>
      </w:pPr>
      <w:r>
        <w:t>Zamawiający może żądać od wykonawców wyjaśnień dotyczących treści przedmiotowych środków dowodowych.</w:t>
      </w:r>
    </w:p>
    <w:p w14:paraId="00EDAF39" w14:textId="77777777" w:rsidR="008F1804" w:rsidRDefault="008F1804" w:rsidP="00BD43E1">
      <w:pPr>
        <w:pStyle w:val="Nagwek1"/>
        <w:numPr>
          <w:ilvl w:val="0"/>
          <w:numId w:val="16"/>
        </w:numPr>
        <w:ind w:left="431" w:hanging="431"/>
      </w:pPr>
      <w:r>
        <w:t>Informacja o przewidywanych zamówieniach, o których mowa w art. 214 ust. 1 pkt 7 i 8 USTAWY PZP</w:t>
      </w:r>
      <w:bookmarkEnd w:id="6"/>
      <w:r>
        <w:t>.</w:t>
      </w:r>
    </w:p>
    <w:p w14:paraId="3967D036" w14:textId="77777777" w:rsidR="008F1804" w:rsidRDefault="008F1804" w:rsidP="00BD43E1">
      <w:pPr>
        <w:pStyle w:val="Nagwek2"/>
        <w:numPr>
          <w:ilvl w:val="1"/>
          <w:numId w:val="16"/>
        </w:numPr>
        <w:ind w:left="1760"/>
      </w:pPr>
      <w:r>
        <w:t>Zamawiający nie przewiduje udzielenia zamówień, o których mowa w art. 214 ust. 1 pkt 8 ustawy Pzp.</w:t>
      </w:r>
    </w:p>
    <w:p w14:paraId="5EAB6B6D" w14:textId="77777777" w:rsidR="008F1804" w:rsidRDefault="008F1804" w:rsidP="00BD43E1">
      <w:pPr>
        <w:pStyle w:val="Nagwek1"/>
        <w:numPr>
          <w:ilvl w:val="0"/>
          <w:numId w:val="16"/>
        </w:numPr>
        <w:ind w:left="431" w:hanging="431"/>
      </w:pPr>
      <w:bookmarkStart w:id="7" w:name="_Toc258314246"/>
      <w:r>
        <w:t>Termin wykonania zamówienia</w:t>
      </w:r>
      <w:bookmarkEnd w:id="7"/>
    </w:p>
    <w:p w14:paraId="714528A9" w14:textId="59F265C1" w:rsidR="008F1804" w:rsidRDefault="008F1804" w:rsidP="00BD43E1">
      <w:pPr>
        <w:pStyle w:val="Nagwek2"/>
        <w:numPr>
          <w:ilvl w:val="1"/>
          <w:numId w:val="16"/>
        </w:numPr>
        <w:ind w:left="1760"/>
      </w:pPr>
      <w:r>
        <w:t xml:space="preserve">Zamówienie musi zostać zrealizowane w terminie: </w:t>
      </w:r>
      <w:r w:rsidRPr="00813AAE">
        <w:rPr>
          <w:b/>
          <w:bCs w:val="0"/>
        </w:rPr>
        <w:t xml:space="preserve">do </w:t>
      </w:r>
      <w:r w:rsidR="001A6D73">
        <w:rPr>
          <w:b/>
          <w:bCs w:val="0"/>
          <w:lang w:val="pl-PL"/>
        </w:rPr>
        <w:t>14</w:t>
      </w:r>
      <w:r w:rsidRPr="00813AAE">
        <w:rPr>
          <w:b/>
          <w:bCs w:val="0"/>
        </w:rPr>
        <w:t xml:space="preserve"> dni od daty </w:t>
      </w:r>
      <w:r>
        <w:rPr>
          <w:b/>
          <w:bCs w:val="0"/>
          <w:lang w:val="pl-PL"/>
        </w:rPr>
        <w:t>podpisania umowy</w:t>
      </w:r>
      <w:r w:rsidR="001A6D73">
        <w:rPr>
          <w:b/>
          <w:bCs w:val="0"/>
          <w:lang w:val="pl-PL"/>
        </w:rPr>
        <w:t>, jednak nie wcześniej niż od 15.09.2026 r.</w:t>
      </w:r>
      <w:r>
        <w:t xml:space="preserve"> </w:t>
      </w:r>
    </w:p>
    <w:p w14:paraId="7A8A588A" w14:textId="77777777" w:rsidR="008F1804" w:rsidRDefault="008F1804" w:rsidP="008F1804">
      <w:pPr>
        <w:pStyle w:val="Nagwek2"/>
        <w:numPr>
          <w:ilvl w:val="0"/>
          <w:numId w:val="0"/>
        </w:numPr>
        <w:ind w:left="1760"/>
      </w:pPr>
    </w:p>
    <w:p w14:paraId="2873AAC2" w14:textId="77777777" w:rsidR="008F1804" w:rsidRDefault="008F1804" w:rsidP="00BD43E1">
      <w:pPr>
        <w:pStyle w:val="Nagwek1"/>
        <w:numPr>
          <w:ilvl w:val="0"/>
          <w:numId w:val="16"/>
        </w:numPr>
        <w:ind w:left="431" w:hanging="431"/>
      </w:pPr>
      <w:bookmarkStart w:id="8" w:name="_Toc258314247"/>
      <w:r>
        <w:t>Informacja o warunkach udziału w postępowaniu</w:t>
      </w:r>
      <w:bookmarkEnd w:id="8"/>
    </w:p>
    <w:p w14:paraId="786A9B6E" w14:textId="77777777" w:rsidR="008F1804" w:rsidRDefault="008F1804" w:rsidP="00BD43E1">
      <w:pPr>
        <w:pStyle w:val="Nagwek2"/>
        <w:numPr>
          <w:ilvl w:val="1"/>
          <w:numId w:val="16"/>
        </w:numPr>
        <w:ind w:left="1760"/>
      </w:pPr>
      <w:r>
        <w:t>O udzielenie zamówienia mogą ubiegać się Wykonawcy, którzy nie podlegają wykluczeniu oraz spełniają warunki udziału w postępowaniu i wymagania określone w niniejszej SWZ.</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8F1804" w14:paraId="421BB7D4" w14:textId="77777777" w:rsidTr="00737247">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D9CBB0" w14:textId="77777777" w:rsidR="008F1804" w:rsidRDefault="008F1804" w:rsidP="00737247">
            <w:pPr>
              <w:jc w:val="center"/>
              <w:rPr>
                <w:b/>
                <w:sz w:val="20"/>
                <w:szCs w:val="20"/>
              </w:rPr>
            </w:pPr>
            <w:r>
              <w:rPr>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67FB2D" w14:textId="77777777" w:rsidR="008F1804" w:rsidRDefault="008F1804" w:rsidP="00737247">
            <w:r>
              <w:rPr>
                <w:b/>
                <w:sz w:val="20"/>
                <w:szCs w:val="20"/>
              </w:rPr>
              <w:t>Warunki udziału w postępowaniu</w:t>
            </w:r>
          </w:p>
        </w:tc>
      </w:tr>
      <w:tr w:rsidR="008F1804" w14:paraId="7559C650" w14:textId="77777777" w:rsidTr="00737247">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68089F" w14:textId="77777777" w:rsidR="008F1804" w:rsidRDefault="008F1804" w:rsidP="00737247">
            <w:pPr>
              <w:jc w:val="center"/>
            </w:pPr>
            <w: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1F95F9" w14:textId="77777777" w:rsidR="008F1804" w:rsidRDefault="008F1804" w:rsidP="00737247">
            <w:pPr>
              <w:jc w:val="both"/>
              <w:rPr>
                <w:b/>
                <w:bCs/>
              </w:rPr>
            </w:pPr>
            <w:r>
              <w:rPr>
                <w:b/>
                <w:bCs/>
              </w:rPr>
              <w:t>Zdolność do występowania w obrocie gospodarczym</w:t>
            </w:r>
          </w:p>
          <w:p w14:paraId="1CC965F9" w14:textId="77777777" w:rsidR="008F1804" w:rsidRDefault="008F1804" w:rsidP="00737247">
            <w:pPr>
              <w:jc w:val="both"/>
            </w:pPr>
            <w:r>
              <w:t>Zamawiający nie opisuje, nie wyznacza szczegółowego warunku w tym zakresie.</w:t>
            </w:r>
          </w:p>
        </w:tc>
      </w:tr>
      <w:tr w:rsidR="008F1804" w14:paraId="620D3035" w14:textId="77777777" w:rsidTr="00737247">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19E87F" w14:textId="77777777" w:rsidR="008F1804" w:rsidRDefault="008F1804" w:rsidP="00737247">
            <w:pPr>
              <w:jc w:val="center"/>
            </w:pPr>
            <w:r>
              <w:lastRenderedPageBreak/>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F9064F" w14:textId="77777777" w:rsidR="008F1804" w:rsidRDefault="008F1804" w:rsidP="00737247">
            <w:pPr>
              <w:jc w:val="both"/>
              <w:rPr>
                <w:b/>
                <w:bCs/>
              </w:rPr>
            </w:pPr>
            <w:r>
              <w:rPr>
                <w:b/>
                <w:bCs/>
              </w:rPr>
              <w:t>Uprawnienia do prowadzenia określonej działalności gospodarczej lub zawodowej, o ile wynika to z odrębnych przepisów</w:t>
            </w:r>
          </w:p>
          <w:p w14:paraId="0873EB0E" w14:textId="77777777" w:rsidR="008F1804" w:rsidRDefault="008F1804" w:rsidP="00737247">
            <w:pPr>
              <w:jc w:val="both"/>
            </w:pPr>
            <w:r>
              <w:t>Zamawiający nie opisuje, nie wyznacza szczegółowego warunku w tym zakresie.</w:t>
            </w:r>
          </w:p>
        </w:tc>
      </w:tr>
      <w:tr w:rsidR="008F1804" w14:paraId="4E8FF823" w14:textId="77777777" w:rsidTr="00737247">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FF3CF8" w14:textId="77777777" w:rsidR="008F1804" w:rsidRDefault="008F1804" w:rsidP="00737247">
            <w:pPr>
              <w:jc w:val="center"/>
            </w:pPr>
            <w: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D2B629" w14:textId="77777777" w:rsidR="008F1804" w:rsidRDefault="008F1804" w:rsidP="00737247">
            <w:pPr>
              <w:jc w:val="both"/>
              <w:rPr>
                <w:b/>
                <w:bCs/>
              </w:rPr>
            </w:pPr>
            <w:r>
              <w:rPr>
                <w:b/>
                <w:bCs/>
              </w:rPr>
              <w:t>Zdolność techniczna lub zawodowa</w:t>
            </w:r>
          </w:p>
          <w:p w14:paraId="7EA301FB" w14:textId="77777777" w:rsidR="008F1804" w:rsidRDefault="008F1804" w:rsidP="00737247">
            <w:pPr>
              <w:jc w:val="both"/>
            </w:pPr>
            <w:r>
              <w:t>Zamawiający nie opisuje, nie wyznacza szczegółowego warunku w tym zakresie.</w:t>
            </w:r>
          </w:p>
        </w:tc>
      </w:tr>
      <w:tr w:rsidR="008F1804" w14:paraId="33F0A1A8" w14:textId="77777777" w:rsidTr="00737247">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2F3D98" w14:textId="77777777" w:rsidR="008F1804" w:rsidRDefault="008F1804" w:rsidP="00737247">
            <w:pPr>
              <w:jc w:val="center"/>
            </w:pPr>
            <w: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5AB2C2" w14:textId="77777777" w:rsidR="008F1804" w:rsidRDefault="008F1804" w:rsidP="00737247">
            <w:pPr>
              <w:jc w:val="both"/>
              <w:rPr>
                <w:b/>
                <w:bCs/>
              </w:rPr>
            </w:pPr>
            <w:r>
              <w:rPr>
                <w:b/>
                <w:bCs/>
              </w:rPr>
              <w:t>Sytuacja ekonomiczna lub finansowa</w:t>
            </w:r>
          </w:p>
          <w:p w14:paraId="69887B57" w14:textId="77777777" w:rsidR="008F1804" w:rsidRDefault="008F1804" w:rsidP="00737247">
            <w:pPr>
              <w:jc w:val="both"/>
            </w:pPr>
            <w:r>
              <w:t>Zamawiający nie opisuje, nie wyznacza szczegółowego warunku w tym zakresie.</w:t>
            </w:r>
          </w:p>
        </w:tc>
      </w:tr>
    </w:tbl>
    <w:p w14:paraId="317676D5" w14:textId="77777777" w:rsidR="008F1804" w:rsidRDefault="008F1804" w:rsidP="008F1804"/>
    <w:p w14:paraId="28B9AA30" w14:textId="77777777" w:rsidR="008F1804" w:rsidRDefault="008F1804" w:rsidP="00BD43E1">
      <w:pPr>
        <w:pStyle w:val="Nagwek1"/>
        <w:numPr>
          <w:ilvl w:val="0"/>
          <w:numId w:val="16"/>
        </w:numPr>
        <w:ind w:left="431" w:hanging="431"/>
      </w:pPr>
      <w:r>
        <w:t>Podstawy wykluczenia wykonawcy Z POSTĘPOWANIA</w:t>
      </w:r>
    </w:p>
    <w:p w14:paraId="75C2C0FC" w14:textId="77777777" w:rsidR="008F1804" w:rsidRDefault="008F1804" w:rsidP="00BD43E1">
      <w:pPr>
        <w:pStyle w:val="Nagwek2"/>
        <w:numPr>
          <w:ilvl w:val="1"/>
          <w:numId w:val="15"/>
        </w:numPr>
        <w:ind w:left="1760"/>
      </w:pPr>
      <w:r>
        <w:t>Zamawiający wykluczy z postępowania o udzielenie zamówienia Wykonawcę, wobec którego zachodzą podstawy wykluczenia, o których mowa w art. 108</w:t>
      </w:r>
      <w:r>
        <w:rPr>
          <w:lang w:val="pl-PL"/>
        </w:rPr>
        <w:t xml:space="preserve"> ust.1</w:t>
      </w:r>
      <w:r>
        <w:t xml:space="preserve"> ustawy Pzp.</w:t>
      </w:r>
    </w:p>
    <w:p w14:paraId="4B7283AD" w14:textId="77777777" w:rsidR="008F1804" w:rsidRDefault="008F1804" w:rsidP="00BD43E1">
      <w:pPr>
        <w:pStyle w:val="Nagwek2"/>
        <w:numPr>
          <w:ilvl w:val="1"/>
          <w:numId w:val="15"/>
        </w:numPr>
        <w:ind w:left="1760"/>
      </w:pPr>
      <w:r>
        <w:t>Stosownie do treści art. 109 ust. 1 pkt 4, pkt 5, pkt 6, pkt 7, pkt 8, pkt 9 i pkt 10 ustawy PZP, Zamawiający wykluczy z postępowania Wykonawcę:</w:t>
      </w:r>
    </w:p>
    <w:p w14:paraId="03324EB4" w14:textId="77777777" w:rsidR="008F1804" w:rsidRDefault="008F1804" w:rsidP="008F1804">
      <w:pPr>
        <w:ind w:left="1416"/>
      </w:pPr>
      <w: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C02147A" w14:textId="77777777" w:rsidR="008F1804" w:rsidRDefault="008F1804" w:rsidP="008F1804">
      <w:pPr>
        <w:ind w:left="1416"/>
      </w:pPr>
      <w: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6D851EF" w14:textId="77777777" w:rsidR="008F1804" w:rsidRDefault="008F1804" w:rsidP="008F1804">
      <w:pPr>
        <w:ind w:left="1416"/>
      </w:pPr>
      <w:r>
        <w:t>pkt 6) jeżeli występuje konflikt interesów w rozumieniu art. 56 ust. 2, którego nie można skutecznie wyeliminować w inny sposób niż przez wykluczenie wykonawcy;</w:t>
      </w:r>
    </w:p>
    <w:p w14:paraId="23CBFE7D" w14:textId="77777777" w:rsidR="008F1804" w:rsidRDefault="008F1804" w:rsidP="008F1804">
      <w:pPr>
        <w:ind w:left="1416"/>
      </w:pPr>
      <w: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63EED1E2" w14:textId="77777777" w:rsidR="008F1804" w:rsidRDefault="008F1804" w:rsidP="008F1804">
      <w:pPr>
        <w:ind w:left="1416"/>
      </w:pPr>
      <w: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5BF6A816" w14:textId="77777777" w:rsidR="008F1804" w:rsidRDefault="008F1804" w:rsidP="008F1804">
      <w:pPr>
        <w:ind w:left="1416"/>
      </w:pPr>
      <w:r>
        <w:t>pkt 9) który bezprawnie wpływał lub próbował wpływać na czynności Zamawiającego lub próbował pozyskać lub pozyskał informacje poufne, mogące dać mu przewagę w postępowaniu o udzielenie zamówienia;</w:t>
      </w:r>
    </w:p>
    <w:p w14:paraId="209B3DCB" w14:textId="77777777" w:rsidR="008F1804" w:rsidRDefault="008F1804" w:rsidP="008F1804">
      <w:pPr>
        <w:ind w:left="1416"/>
      </w:pPr>
      <w:r>
        <w:t>pkt 10) który w wyniku lekkomyślności lub niedbalstwa przedstawił informacje wprowadzające w błąd, co mogło mieć istotny wpływ na decyzje podejmowane przez Zamawiającego w postępowaniu o udzielenie zamówienia.</w:t>
      </w:r>
    </w:p>
    <w:p w14:paraId="7E9E5A80" w14:textId="77777777" w:rsidR="008F1804" w:rsidRPr="008A2642" w:rsidRDefault="008F1804" w:rsidP="00BD43E1">
      <w:pPr>
        <w:pStyle w:val="Nagwek2"/>
        <w:numPr>
          <w:ilvl w:val="1"/>
          <w:numId w:val="15"/>
        </w:numPr>
        <w:ind w:left="1760"/>
      </w:pPr>
      <w:r w:rsidRPr="008A2642">
        <w:t xml:space="preserve">Zamawiający wykluczy z postępowania o udzielenie zamówienia Wykonawcę, wobec którego zachodzą podstawy wykluczenia, o których </w:t>
      </w:r>
      <w:r w:rsidRPr="008A2642">
        <w:lastRenderedPageBreak/>
        <w:t>mowa w art. 7 ust 1 ustawy z dnia 13 kwietnia 2022 r. o szczególnych rozwiązaniach w zakresie przeciwdziałania wspieraniu agresji na Ukrainę oraz służących ochronie bezpieczeństwa narodowego (Dz.U. z 2022 r., poz. 835), dalej jako ustawa sankcyjna</w:t>
      </w:r>
      <w:r w:rsidRPr="008A2642">
        <w:rPr>
          <w:lang w:val="pl-PL"/>
        </w:rPr>
        <w:t>.</w:t>
      </w:r>
    </w:p>
    <w:p w14:paraId="1C02E4D3" w14:textId="77777777" w:rsidR="008F1804" w:rsidRPr="008A2642" w:rsidRDefault="008F1804" w:rsidP="00BD43E1">
      <w:pPr>
        <w:pStyle w:val="Nagwek2"/>
        <w:numPr>
          <w:ilvl w:val="1"/>
          <w:numId w:val="15"/>
        </w:numPr>
        <w:ind w:left="1760"/>
      </w:pPr>
      <w:r w:rsidRPr="008A2642">
        <w:t>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w:t>
      </w:r>
      <w:r>
        <w:t>5</w:t>
      </w:r>
      <w:r w:rsidRPr="008A2642">
        <w:t>/</w:t>
      </w:r>
      <w:r>
        <w:t>2033</w:t>
      </w:r>
      <w:r w:rsidRPr="008A2642">
        <w:t xml:space="preserve"> w sprawie zmiany rozporządzenia (UE) nr 833/2014 dotyczącego środków ograniczających w związku z działaniami Rosji destabilizującymi sytuację na Ukrainie (Dz. Urz. UE nr L 111 z 8.4.2022, str. 1), dalej: rozporządzenie 202</w:t>
      </w:r>
      <w:r>
        <w:t>5</w:t>
      </w:r>
      <w:r w:rsidRPr="008A2642">
        <w:t>/</w:t>
      </w:r>
      <w:r>
        <w:t>2033</w:t>
      </w:r>
      <w:r w:rsidRPr="008A2642">
        <w:t>.</w:t>
      </w:r>
    </w:p>
    <w:p w14:paraId="3611441A" w14:textId="77777777" w:rsidR="008F1804" w:rsidRDefault="008F1804" w:rsidP="00BD43E1">
      <w:pPr>
        <w:pStyle w:val="Nagwek2"/>
        <w:numPr>
          <w:ilvl w:val="1"/>
          <w:numId w:val="15"/>
        </w:numPr>
        <w:ind w:left="1760"/>
      </w:pPr>
      <w:r>
        <w:t>W przypadku wspólnego ubiegania się wykonawców o udzielenie zamówienia zamawiający bada, czy nie zachodzą podstawy wykluczenia wobec każdego z tych wykonawców.</w:t>
      </w:r>
    </w:p>
    <w:p w14:paraId="4F6E5DEE" w14:textId="77777777" w:rsidR="008F1804" w:rsidRDefault="008F1804" w:rsidP="00BD43E1">
      <w:pPr>
        <w:pStyle w:val="Nagwek2"/>
        <w:numPr>
          <w:ilvl w:val="1"/>
          <w:numId w:val="15"/>
        </w:numPr>
        <w:ind w:left="1760"/>
      </w:pPr>
      <w:r>
        <w:t>W przypadkach, o których mowa w art 109 ust.1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58164E0C" w14:textId="77777777" w:rsidR="008F1804" w:rsidRDefault="008F1804" w:rsidP="00BD43E1">
      <w:pPr>
        <w:pStyle w:val="Nagwek2"/>
        <w:numPr>
          <w:ilvl w:val="1"/>
          <w:numId w:val="15"/>
        </w:numPr>
        <w:ind w:left="1760"/>
      </w:pPr>
      <w:r>
        <w:t xml:space="preserve">Wykluczenie Wykonawcy następuje zgodnie z art. 111 ustawy PZP. </w:t>
      </w:r>
    </w:p>
    <w:p w14:paraId="6ABD1359" w14:textId="77777777" w:rsidR="008F1804" w:rsidRDefault="008F1804" w:rsidP="00BD43E1">
      <w:pPr>
        <w:pStyle w:val="Nagwek2"/>
        <w:numPr>
          <w:ilvl w:val="1"/>
          <w:numId w:val="15"/>
        </w:numPr>
        <w:ind w:left="1760"/>
      </w:pPr>
      <w:r>
        <w:t xml:space="preserve">Wykonawca nie podlega wykluczeniu w okolicznościach określonych w art. 108 ust. 1 pkt 1, 2, 5 ustawy PZP, jeżeli udowodni zamawiającemu, że spełnił łącznie przesłanki wskazane w art. 110 ust. 2 ustawy PZP. </w:t>
      </w:r>
    </w:p>
    <w:p w14:paraId="729C3A3C" w14:textId="77777777" w:rsidR="008F1804" w:rsidRDefault="008F1804" w:rsidP="00BD43E1">
      <w:pPr>
        <w:pStyle w:val="Nagwek2"/>
        <w:numPr>
          <w:ilvl w:val="1"/>
          <w:numId w:val="15"/>
        </w:numPr>
        <w:ind w:left="1760"/>
      </w:pPr>
      <w: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6E730821" w14:textId="77777777" w:rsidR="008F1804" w:rsidRDefault="008F1804" w:rsidP="00BD43E1">
      <w:pPr>
        <w:pStyle w:val="Nagwek1"/>
        <w:numPr>
          <w:ilvl w:val="0"/>
          <w:numId w:val="15"/>
        </w:numPr>
        <w:ind w:left="431" w:hanging="431"/>
      </w:pPr>
      <w:bookmarkStart w:id="9" w:name="_Toc258314248"/>
      <w:r>
        <w:t>wykaz podmiotowych środków dowodowych</w:t>
      </w:r>
      <w:bookmarkEnd w:id="9"/>
      <w:r>
        <w:t xml:space="preserve"> (DOKUMENTY SKŁADANE W CELU POTWIERDZENIA SPEŁNIANIA WARUNKÓW UDZIAŁU W POSTĘPOWANIU ORAZ BRAK PODSTAW WYKLUCZNIA).</w:t>
      </w:r>
    </w:p>
    <w:p w14:paraId="4E0BCF66" w14:textId="77777777" w:rsidR="008F1804" w:rsidRDefault="008F1804" w:rsidP="00BD43E1">
      <w:pPr>
        <w:pStyle w:val="Nagwek2"/>
        <w:numPr>
          <w:ilvl w:val="1"/>
          <w:numId w:val="15"/>
        </w:numPr>
        <w:ind w:left="1760"/>
      </w:pPr>
      <w: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4A0" w:firstRow="1" w:lastRow="0" w:firstColumn="1" w:lastColumn="0" w:noHBand="0" w:noVBand="1"/>
      </w:tblPr>
      <w:tblGrid>
        <w:gridCol w:w="630"/>
        <w:gridCol w:w="8199"/>
      </w:tblGrid>
      <w:tr w:rsidR="008F1804" w14:paraId="4AAE0786" w14:textId="77777777" w:rsidTr="00737247">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36206E2C" w14:textId="77777777" w:rsidR="008F1804" w:rsidRDefault="008F1804" w:rsidP="00737247">
            <w:pPr>
              <w:jc w:val="both"/>
            </w:pPr>
            <w:r>
              <w:rPr>
                <w:iCs/>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52F59F7" w14:textId="77777777" w:rsidR="008F1804" w:rsidRPr="00867843" w:rsidRDefault="008F1804" w:rsidP="00737247">
            <w:pPr>
              <w:jc w:val="both"/>
              <w:rPr>
                <w:sz w:val="22"/>
                <w:szCs w:val="22"/>
              </w:rPr>
            </w:pPr>
            <w:r w:rsidRPr="00867843">
              <w:rPr>
                <w:b/>
                <w:bCs/>
                <w:iCs/>
                <w:sz w:val="22"/>
                <w:szCs w:val="22"/>
                <w:lang w:eastAsia="zh-CN"/>
              </w:rPr>
              <w:t>Oświadczenie o nie podleganiu wykluczeniu z postępowania oraz o spełnianiu warunków udziału w postępowaniu</w:t>
            </w:r>
            <w:r w:rsidRPr="00867843">
              <w:rPr>
                <w:iCs/>
                <w:sz w:val="22"/>
                <w:szCs w:val="22"/>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w:t>
            </w:r>
            <w:r w:rsidRPr="00867843">
              <w:rPr>
                <w:iCs/>
                <w:sz w:val="22"/>
                <w:szCs w:val="22"/>
                <w:lang w:eastAsia="zh-CN"/>
              </w:rPr>
              <w:lastRenderedPageBreak/>
              <w:t>dokumentem” lub „JEDZ”.</w:t>
            </w:r>
          </w:p>
          <w:p w14:paraId="549B1340" w14:textId="77777777" w:rsidR="008F1804" w:rsidRPr="00867843" w:rsidRDefault="008F1804" w:rsidP="00737247">
            <w:pPr>
              <w:jc w:val="both"/>
              <w:rPr>
                <w:sz w:val="22"/>
                <w:szCs w:val="22"/>
              </w:rPr>
            </w:pPr>
            <w:r w:rsidRPr="00867843">
              <w:rPr>
                <w:iCs/>
                <w:sz w:val="22"/>
                <w:szCs w:val="22"/>
                <w:lang w:eastAsia="zh-CN"/>
              </w:rPr>
              <w:t xml:space="preserve">Edytowalny wzór JEDZa stanowi załącznik nr 2 do SIWZ. </w:t>
            </w:r>
          </w:p>
          <w:p w14:paraId="5C3E52C5" w14:textId="77777777" w:rsidR="008F1804" w:rsidRPr="00867843" w:rsidRDefault="008F1804" w:rsidP="00737247">
            <w:pPr>
              <w:jc w:val="both"/>
              <w:rPr>
                <w:iCs/>
                <w:sz w:val="22"/>
                <w:szCs w:val="22"/>
                <w:lang w:eastAsia="zh-CN"/>
              </w:rPr>
            </w:pPr>
          </w:p>
          <w:p w14:paraId="5DFA2535" w14:textId="71A7C658" w:rsidR="008F1804" w:rsidRPr="00867843" w:rsidRDefault="008F1804" w:rsidP="00737247">
            <w:pPr>
              <w:jc w:val="both"/>
              <w:rPr>
                <w:sz w:val="22"/>
                <w:szCs w:val="22"/>
              </w:rPr>
            </w:pPr>
            <w:r w:rsidRPr="00867843">
              <w:rPr>
                <w:bCs/>
                <w:iCs/>
                <w:sz w:val="22"/>
                <w:szCs w:val="22"/>
                <w:lang w:eastAsia="zh-CN"/>
              </w:rPr>
              <w:t xml:space="preserve">Zamawiający utworzył plik ESPD (eJEDZ), który jest zamieszczony na stronie: http://www.dzp.agh.edu.pl/ pod ogłoszeniem o przetargu o sygn.  </w:t>
            </w:r>
            <w:r>
              <w:rPr>
                <w:b/>
                <w:iCs/>
                <w:sz w:val="22"/>
                <w:szCs w:val="22"/>
                <w:lang w:eastAsia="zh-CN"/>
              </w:rPr>
              <w:t>KC-DE</w:t>
            </w:r>
            <w:r w:rsidRPr="00867843">
              <w:rPr>
                <w:b/>
                <w:iCs/>
                <w:sz w:val="22"/>
                <w:szCs w:val="22"/>
                <w:lang w:eastAsia="zh-CN"/>
              </w:rPr>
              <w:t>-zp.2</w:t>
            </w:r>
            <w:r>
              <w:rPr>
                <w:b/>
                <w:iCs/>
                <w:sz w:val="22"/>
                <w:szCs w:val="22"/>
                <w:lang w:eastAsia="zh-CN"/>
              </w:rPr>
              <w:t>5.2</w:t>
            </w:r>
            <w:r w:rsidR="001A6D73">
              <w:rPr>
                <w:b/>
                <w:iCs/>
                <w:sz w:val="22"/>
                <w:szCs w:val="22"/>
                <w:lang w:eastAsia="zh-CN"/>
              </w:rPr>
              <w:t>33</w:t>
            </w:r>
            <w:r>
              <w:rPr>
                <w:b/>
                <w:iCs/>
                <w:sz w:val="22"/>
                <w:szCs w:val="22"/>
                <w:lang w:eastAsia="zh-CN"/>
              </w:rPr>
              <w:t>.2026</w:t>
            </w:r>
            <w:r w:rsidRPr="00867843">
              <w:rPr>
                <w:bCs/>
                <w:iCs/>
                <w:sz w:val="22"/>
                <w:szCs w:val="22"/>
                <w:lang w:eastAsia="zh-CN"/>
              </w:rPr>
              <w:t xml:space="preserve">, </w:t>
            </w:r>
            <w:r w:rsidRPr="00867843">
              <w:rPr>
                <w:sz w:val="22"/>
                <w:szCs w:val="22"/>
                <w:lang w:eastAsia="zh-CN"/>
              </w:rPr>
              <w:t xml:space="preserve">oświadczenie w formie JEDZ można pobrać, ze strony, zapisać na dysku, a następnie zaimportować i uzupełnić poprzez serwis ESPD dostępny pod adresem: </w:t>
            </w:r>
            <w:hyperlink r:id="rId16" w:history="1">
              <w:r w:rsidRPr="00867843">
                <w:rPr>
                  <w:i/>
                  <w:sz w:val="22"/>
                  <w:szCs w:val="22"/>
                  <w:u w:val="single"/>
                  <w:lang w:eastAsia="zh-CN"/>
                </w:rPr>
                <w:t>http://espd.uzp.gov.pl</w:t>
              </w:r>
            </w:hyperlink>
            <w:r w:rsidRPr="00867843">
              <w:rPr>
                <w:sz w:val="22"/>
                <w:szCs w:val="22"/>
                <w:lang w:eastAsia="zh-CN"/>
              </w:rPr>
              <w:t xml:space="preserve">  </w:t>
            </w:r>
          </w:p>
          <w:p w14:paraId="607253B2" w14:textId="77777777" w:rsidR="008F1804" w:rsidRPr="00867843" w:rsidRDefault="008F1804" w:rsidP="00737247">
            <w:pPr>
              <w:jc w:val="both"/>
              <w:rPr>
                <w:sz w:val="22"/>
                <w:szCs w:val="22"/>
                <w:lang w:eastAsia="zh-CN"/>
              </w:rPr>
            </w:pPr>
            <w:r w:rsidRPr="00867843">
              <w:rPr>
                <w:sz w:val="22"/>
                <w:szCs w:val="22"/>
                <w:lang w:eastAsia="zh-CN"/>
              </w:rPr>
              <w:t xml:space="preserve">Uzupełniony ESPD należy podpisać podpisem kwalifikowanym. </w:t>
            </w:r>
          </w:p>
          <w:p w14:paraId="1D01ADA8" w14:textId="77777777" w:rsidR="008F1804" w:rsidRPr="00867843" w:rsidRDefault="008F1804" w:rsidP="00737247">
            <w:pPr>
              <w:widowControl w:val="0"/>
              <w:jc w:val="both"/>
              <w:rPr>
                <w:sz w:val="22"/>
                <w:szCs w:val="22"/>
              </w:rPr>
            </w:pPr>
            <w:r w:rsidRPr="00867843">
              <w:rPr>
                <w:sz w:val="22"/>
                <w:szCs w:val="22"/>
                <w:lang w:eastAsia="zh-CN"/>
              </w:rPr>
              <w:t>Zamawiający informuje, iż na stronie Urzędu Zamówień Publicznych:</w:t>
            </w:r>
            <w:r w:rsidRPr="00867843">
              <w:rPr>
                <w:bCs/>
                <w:sz w:val="22"/>
                <w:szCs w:val="22"/>
                <w:lang w:eastAsia="zh-CN"/>
              </w:rPr>
              <w:t xml:space="preserve"> </w:t>
            </w:r>
            <w:hyperlink r:id="rId17" w:history="1">
              <w:r w:rsidRPr="00867843">
                <w:rPr>
                  <w:i/>
                  <w:sz w:val="22"/>
                  <w:szCs w:val="22"/>
                  <w:u w:val="single"/>
                  <w:lang w:eastAsia="zh-CN"/>
                </w:rPr>
                <w:t>https://www.uzp.gov.pl/__data/assets/pdf_file/0015/32415/Jednolity-Europejski-Dokument-Zamowienia-instrukcja.pdf</w:t>
              </w:r>
            </w:hyperlink>
            <w:r w:rsidRPr="00867843">
              <w:rPr>
                <w:sz w:val="22"/>
                <w:szCs w:val="22"/>
                <w:lang w:eastAsia="zh-CN"/>
              </w:rPr>
              <w:t xml:space="preserve"> dostępna jest Instrukcja Wypełniania Jednolitego Europejskiego Dokumentu Zamówienia (w języku polskim).</w:t>
            </w:r>
          </w:p>
          <w:p w14:paraId="646FBF46" w14:textId="77777777" w:rsidR="008F1804" w:rsidRPr="00867843" w:rsidRDefault="008F1804" w:rsidP="00737247">
            <w:pPr>
              <w:jc w:val="both"/>
              <w:rPr>
                <w:sz w:val="22"/>
                <w:szCs w:val="22"/>
              </w:rPr>
            </w:pPr>
            <w:r w:rsidRPr="00867843">
              <w:rPr>
                <w:sz w:val="22"/>
                <w:szCs w:val="22"/>
                <w:lang w:eastAsia="zh-CN"/>
              </w:rPr>
              <w:t xml:space="preserve">W przypadku </w:t>
            </w:r>
            <w:r w:rsidRPr="00867843">
              <w:rPr>
                <w:b/>
                <w:sz w:val="22"/>
                <w:szCs w:val="22"/>
                <w:lang w:eastAsia="zh-CN"/>
              </w:rPr>
              <w:t>wspólnego ubiegania się o zamówienie przez wykonawców</w:t>
            </w:r>
            <w:r w:rsidRPr="00867843">
              <w:rPr>
                <w:sz w:val="22"/>
                <w:szCs w:val="22"/>
                <w:lang w:eastAsia="zh-CN"/>
              </w:rPr>
              <w:t>, JEDZ składa każdy z wykonawców wspólnie ubiegających się o zamówienie. Oświadczenie to ma potwierdzać brak podstaw wykluczenia w zakresie określonym w niniejszej SIWZ, a także spełnianie warunków udziału w postępowaniu w zakresie, w którym każdy z wykonawców wykazuje spełnianie warunków udziału w postępowaniu.</w:t>
            </w:r>
          </w:p>
          <w:p w14:paraId="2E09D7F1" w14:textId="77777777" w:rsidR="008F1804" w:rsidRPr="00867843" w:rsidRDefault="008F1804" w:rsidP="00737247">
            <w:pPr>
              <w:jc w:val="both"/>
              <w:rPr>
                <w:sz w:val="22"/>
                <w:szCs w:val="22"/>
              </w:rPr>
            </w:pPr>
            <w:r w:rsidRPr="00867843">
              <w:rPr>
                <w:color w:val="000000"/>
                <w:sz w:val="22"/>
                <w:szCs w:val="22"/>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8F1804" w14:paraId="44244A27" w14:textId="77777777" w:rsidTr="00737247">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11638AC1" w14:textId="77777777" w:rsidR="008F1804" w:rsidRDefault="008F1804" w:rsidP="00737247">
            <w:pPr>
              <w:suppressLineNumbers/>
              <w:snapToGrid w:val="0"/>
              <w:jc w:val="both"/>
            </w:pPr>
            <w:r>
              <w:rPr>
                <w:color w:val="000000"/>
                <w:lang w:eastAsia="zh-CN"/>
              </w:rPr>
              <w:lastRenderedPageBreak/>
              <w:t>2</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32CED73F" w14:textId="77777777" w:rsidR="008F1804" w:rsidRPr="00867843" w:rsidRDefault="008F1804" w:rsidP="00737247">
            <w:pPr>
              <w:snapToGrid w:val="0"/>
              <w:jc w:val="both"/>
              <w:rPr>
                <w:sz w:val="22"/>
                <w:szCs w:val="22"/>
              </w:rPr>
            </w:pPr>
            <w:r w:rsidRPr="00867843">
              <w:rPr>
                <w:b/>
                <w:bCs/>
                <w:sz w:val="22"/>
                <w:szCs w:val="22"/>
                <w:lang w:eastAsia="zh-CN"/>
              </w:rPr>
              <w:t>Oświadczenie wykonawcy</w:t>
            </w:r>
            <w:r w:rsidRPr="00867843">
              <w:rPr>
                <w:sz w:val="22"/>
                <w:szCs w:val="22"/>
                <w:lang w:eastAsia="zh-CN"/>
              </w:rPr>
              <w:t xml:space="preserve">, w zakresie art. 108 ust. 1 pkt 5 ustawy PZP, </w:t>
            </w:r>
            <w:r w:rsidRPr="00867843">
              <w:rPr>
                <w:b/>
                <w:sz w:val="22"/>
                <w:szCs w:val="22"/>
                <w:lang w:eastAsia="zh-CN"/>
              </w:rPr>
              <w:t>o braku przynależności do tej samej grupy kapitałowej</w:t>
            </w:r>
            <w:r w:rsidRPr="00867843">
              <w:rPr>
                <w:sz w:val="22"/>
                <w:szCs w:val="22"/>
                <w:lang w:eastAsia="zh-CN"/>
              </w:rPr>
              <w:t xml:space="preserve">, w rozumieniu ustawy z dnia 16.02.2007 r. o ochronie konkurencji i konsumentów (Dz. U. z 2019 r. poz. 369), </w:t>
            </w:r>
            <w:r w:rsidRPr="00867843">
              <w:rPr>
                <w:b/>
                <w:sz w:val="22"/>
                <w:szCs w:val="22"/>
                <w:lang w:eastAsia="zh-CN"/>
              </w:rPr>
              <w:t>z innym wykonawcą, który złożył odrębną ofertę lub</w:t>
            </w:r>
            <w:r w:rsidRPr="00867843">
              <w:rPr>
                <w:b/>
                <w:bCs/>
                <w:sz w:val="22"/>
                <w:szCs w:val="22"/>
                <w:lang w:eastAsia="zh-CN"/>
              </w:rPr>
              <w:t xml:space="preserve"> ofertę częściową,</w:t>
            </w:r>
            <w:r w:rsidRPr="00867843">
              <w:rPr>
                <w:sz w:val="22"/>
                <w:szCs w:val="22"/>
                <w:lang w:eastAsia="zh-CN"/>
              </w:rPr>
              <w:t xml:space="preserve"> albo </w:t>
            </w:r>
            <w:r w:rsidRPr="00867843">
              <w:rPr>
                <w:b/>
                <w:bCs/>
                <w:sz w:val="22"/>
                <w:szCs w:val="22"/>
                <w:lang w:eastAsia="zh-CN"/>
              </w:rPr>
              <w:t>oświadczenia o przynależności do tej samej grupy kapitałowej</w:t>
            </w:r>
            <w:r w:rsidRPr="00867843">
              <w:rPr>
                <w:sz w:val="22"/>
                <w:szCs w:val="22"/>
                <w:lang w:eastAsia="zh-CN"/>
              </w:rPr>
              <w:t xml:space="preserve"> wraz z dokumentami lub informacjami potwierdzającymi przygotowanie oferty lub oferty częściowej niezależnie od innego wykonawcy należącego do tej samej grupy kapitałowej - wzór </w:t>
            </w:r>
            <w:r w:rsidRPr="00867843">
              <w:rPr>
                <w:b/>
                <w:bCs/>
                <w:sz w:val="22"/>
                <w:szCs w:val="22"/>
                <w:lang w:eastAsia="zh-CN"/>
              </w:rPr>
              <w:t xml:space="preserve">załącznik </w:t>
            </w:r>
            <w:r>
              <w:rPr>
                <w:b/>
                <w:bCs/>
                <w:sz w:val="22"/>
                <w:szCs w:val="22"/>
                <w:lang w:eastAsia="zh-CN"/>
              </w:rPr>
              <w:t xml:space="preserve">  </w:t>
            </w:r>
            <w:r w:rsidRPr="00867843">
              <w:rPr>
                <w:b/>
                <w:bCs/>
                <w:sz w:val="22"/>
                <w:szCs w:val="22"/>
                <w:lang w:eastAsia="zh-CN"/>
              </w:rPr>
              <w:t>do SWZ</w:t>
            </w:r>
            <w:r w:rsidRPr="00867843">
              <w:rPr>
                <w:sz w:val="22"/>
                <w:szCs w:val="22"/>
                <w:lang w:eastAsia="zh-CN"/>
              </w:rPr>
              <w:t>;</w:t>
            </w:r>
          </w:p>
        </w:tc>
      </w:tr>
      <w:tr w:rsidR="008F1804" w14:paraId="6CF73D9D" w14:textId="77777777" w:rsidTr="00737247">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3F3D91D6" w14:textId="77777777" w:rsidR="008F1804" w:rsidRDefault="008F1804" w:rsidP="00737247">
            <w:pPr>
              <w:suppressLineNumbers/>
              <w:snapToGrid w:val="0"/>
              <w:jc w:val="both"/>
              <w:rPr>
                <w:rFonts w:ascii="Verdana" w:hAnsi="Verdana" w:cs="Verdana"/>
                <w:sz w:val="18"/>
                <w:szCs w:val="18"/>
                <w:lang w:eastAsia="zh-CN"/>
              </w:rPr>
            </w:pPr>
            <w:r>
              <w:rPr>
                <w:rFonts w:ascii="Verdana" w:hAnsi="Verdana" w:cs="Verdana"/>
                <w:sz w:val="18"/>
                <w:szCs w:val="18"/>
                <w:lang w:eastAsia="zh-CN"/>
              </w:rPr>
              <w:t>3</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38108626" w14:textId="77777777" w:rsidR="008F1804" w:rsidRPr="00867843" w:rsidRDefault="008F1804" w:rsidP="00737247">
            <w:pPr>
              <w:snapToGrid w:val="0"/>
              <w:jc w:val="both"/>
              <w:rPr>
                <w:sz w:val="22"/>
                <w:szCs w:val="22"/>
              </w:rPr>
            </w:pPr>
            <w:r w:rsidRPr="00867843">
              <w:rPr>
                <w:b/>
                <w:sz w:val="22"/>
                <w:szCs w:val="22"/>
                <w:lang w:eastAsia="zh-CN"/>
              </w:rPr>
              <w:t xml:space="preserve">Informacja z Krajowego Rejestru Karnego </w:t>
            </w:r>
            <w:r w:rsidRPr="00867843">
              <w:rPr>
                <w:sz w:val="22"/>
                <w:szCs w:val="22"/>
                <w:lang w:eastAsia="zh-CN"/>
              </w:rPr>
              <w:t>w zakresie dotyczącym podstaw wykluczenia wskazanych w art. 108 ust. 1 pkt 1, 2 i 4 ustawy PZP sporządzona nie wcześniej niż 6 miesięcy przed jej złożeniem.</w:t>
            </w:r>
          </w:p>
        </w:tc>
      </w:tr>
      <w:tr w:rsidR="008F1804" w14:paraId="09D8BE72" w14:textId="77777777" w:rsidTr="00737247">
        <w:trPr>
          <w:jc w:val="right"/>
        </w:trPr>
        <w:tc>
          <w:tcPr>
            <w:tcW w:w="630" w:type="dxa"/>
            <w:tcBorders>
              <w:left w:val="single" w:sz="2" w:space="0" w:color="000000"/>
            </w:tcBorders>
            <w:tcMar>
              <w:top w:w="55" w:type="dxa"/>
              <w:left w:w="55" w:type="dxa"/>
              <w:bottom w:w="55" w:type="dxa"/>
              <w:right w:w="55" w:type="dxa"/>
            </w:tcMar>
          </w:tcPr>
          <w:p w14:paraId="640399C2" w14:textId="77777777" w:rsidR="008F1804" w:rsidRDefault="008F1804" w:rsidP="00737247">
            <w:pPr>
              <w:suppressLineNumbers/>
              <w:snapToGrid w:val="0"/>
              <w:jc w:val="both"/>
              <w:rPr>
                <w:rFonts w:ascii="Verdana" w:hAnsi="Verdana" w:cs="Verdana"/>
                <w:color w:val="000000"/>
                <w:sz w:val="18"/>
                <w:szCs w:val="18"/>
                <w:lang w:eastAsia="zh-CN"/>
              </w:rPr>
            </w:pPr>
            <w:r>
              <w:rPr>
                <w:rFonts w:ascii="Verdana" w:hAnsi="Verdana" w:cs="Verdana"/>
                <w:color w:val="000000"/>
                <w:sz w:val="18"/>
                <w:szCs w:val="18"/>
                <w:lang w:eastAsia="zh-CN"/>
              </w:rPr>
              <w:t>4</w:t>
            </w:r>
          </w:p>
        </w:tc>
        <w:tc>
          <w:tcPr>
            <w:tcW w:w="8199" w:type="dxa"/>
            <w:tcBorders>
              <w:left w:val="single" w:sz="2" w:space="0" w:color="000000"/>
              <w:right w:val="single" w:sz="2" w:space="0" w:color="000000"/>
            </w:tcBorders>
            <w:tcMar>
              <w:top w:w="55" w:type="dxa"/>
              <w:left w:w="55" w:type="dxa"/>
              <w:bottom w:w="55" w:type="dxa"/>
              <w:right w:w="55" w:type="dxa"/>
            </w:tcMar>
          </w:tcPr>
          <w:p w14:paraId="792E8CB4" w14:textId="77777777" w:rsidR="008F1804" w:rsidRPr="00867843" w:rsidRDefault="008F1804" w:rsidP="00737247">
            <w:pPr>
              <w:snapToGrid w:val="0"/>
              <w:jc w:val="both"/>
              <w:rPr>
                <w:sz w:val="22"/>
                <w:szCs w:val="22"/>
              </w:rPr>
            </w:pPr>
            <w:r w:rsidRPr="00867843">
              <w:rPr>
                <w:b/>
                <w:color w:val="000000"/>
                <w:sz w:val="22"/>
                <w:szCs w:val="22"/>
                <w:lang w:eastAsia="zh-CN"/>
              </w:rPr>
              <w:t>Odpisu lub informacji z Krajowego Rejestru Sądowego lub z Centralnej Ewidencji i Informacji o Działalności Gospodarczej,</w:t>
            </w:r>
            <w:r w:rsidRPr="00867843">
              <w:rPr>
                <w:bCs/>
                <w:color w:val="000000"/>
                <w:sz w:val="22"/>
                <w:szCs w:val="22"/>
                <w:lang w:eastAsia="zh-CN"/>
              </w:rPr>
              <w:t xml:space="preserve"> w zakresie art. 109 ust. 1 pkt 4 ustawy, sporządzonych nie wcześniej niż 3 miesiące przed jej złożeniem, jeżeli odrębne przepisy wymagają wpisu do rejestru lub ewidencji.</w:t>
            </w:r>
          </w:p>
        </w:tc>
      </w:tr>
      <w:tr w:rsidR="008F1804" w14:paraId="7C002CB1" w14:textId="77777777" w:rsidTr="00737247">
        <w:trPr>
          <w:trHeight w:val="25"/>
          <w:jc w:val="right"/>
        </w:trPr>
        <w:tc>
          <w:tcPr>
            <w:tcW w:w="630" w:type="dxa"/>
            <w:tcBorders>
              <w:left w:val="single" w:sz="2" w:space="0" w:color="000000"/>
              <w:bottom w:val="single" w:sz="4" w:space="0" w:color="auto"/>
            </w:tcBorders>
            <w:tcMar>
              <w:top w:w="55" w:type="dxa"/>
              <w:left w:w="55" w:type="dxa"/>
              <w:bottom w:w="55" w:type="dxa"/>
              <w:right w:w="55" w:type="dxa"/>
            </w:tcMar>
          </w:tcPr>
          <w:p w14:paraId="5B0EC200" w14:textId="77777777" w:rsidR="008F1804" w:rsidRDefault="008F1804" w:rsidP="00737247">
            <w:pPr>
              <w:suppressLineNumbers/>
              <w:snapToGrid w:val="0"/>
              <w:jc w:val="both"/>
              <w:rPr>
                <w:rFonts w:ascii="Verdana" w:hAnsi="Verdana" w:cs="Verdana"/>
                <w:color w:val="000000"/>
                <w:sz w:val="18"/>
                <w:szCs w:val="18"/>
                <w:lang w:eastAsia="zh-CN"/>
              </w:rPr>
            </w:pPr>
          </w:p>
        </w:tc>
        <w:tc>
          <w:tcPr>
            <w:tcW w:w="8199" w:type="dxa"/>
            <w:tcBorders>
              <w:left w:val="single" w:sz="2" w:space="0" w:color="000000"/>
              <w:bottom w:val="single" w:sz="4" w:space="0" w:color="auto"/>
              <w:right w:val="single" w:sz="2" w:space="0" w:color="000000"/>
            </w:tcBorders>
            <w:tcMar>
              <w:top w:w="55" w:type="dxa"/>
              <w:left w:w="55" w:type="dxa"/>
              <w:bottom w:w="55" w:type="dxa"/>
              <w:right w:w="55" w:type="dxa"/>
            </w:tcMar>
          </w:tcPr>
          <w:p w14:paraId="603568BE" w14:textId="77777777" w:rsidR="008F1804" w:rsidRDefault="008F1804" w:rsidP="00737247">
            <w:pPr>
              <w:snapToGrid w:val="0"/>
              <w:jc w:val="both"/>
              <w:rPr>
                <w:b/>
                <w:color w:val="000000"/>
                <w:lang w:eastAsia="zh-CN"/>
              </w:rPr>
            </w:pPr>
          </w:p>
        </w:tc>
      </w:tr>
    </w:tbl>
    <w:p w14:paraId="2DBF832E" w14:textId="77777777" w:rsidR="008F1804" w:rsidRDefault="008F1804" w:rsidP="008F1804">
      <w:pPr>
        <w:pStyle w:val="Nagwek2"/>
        <w:numPr>
          <w:ilvl w:val="0"/>
          <w:numId w:val="0"/>
        </w:numPr>
        <w:ind w:left="1760"/>
      </w:pPr>
    </w:p>
    <w:p w14:paraId="27183F5F" w14:textId="77777777" w:rsidR="008F1804" w:rsidRDefault="008F1804" w:rsidP="00BD43E1">
      <w:pPr>
        <w:pStyle w:val="Nagwek2"/>
        <w:numPr>
          <w:ilvl w:val="1"/>
          <w:numId w:val="15"/>
        </w:numPr>
        <w:ind w:left="1760"/>
      </w:pPr>
      <w:r>
        <w:t xml:space="preserve">W przypadku wykonawców wspólnie ubiegających się o udzielenie zamówienia podmiotowe środki dowodowe, wymienione w ust. 1 na potwierdzenie braku podstaw wykluczenia, składa każdy z wykonawców występujących wspólnie. </w:t>
      </w:r>
    </w:p>
    <w:p w14:paraId="6843FA2C" w14:textId="77777777" w:rsidR="008F1804" w:rsidRDefault="008F1804" w:rsidP="00BD43E1">
      <w:pPr>
        <w:pStyle w:val="Nagwek2"/>
        <w:numPr>
          <w:ilvl w:val="1"/>
          <w:numId w:val="15"/>
        </w:numPr>
        <w:ind w:left="1760"/>
      </w:pPr>
      <w:r>
        <w:t>W odniesieniu do podwykonawców Zamawiający nie żąda złożenia podmiotowych środków dowodowych.</w:t>
      </w:r>
    </w:p>
    <w:p w14:paraId="12E161F3" w14:textId="77777777" w:rsidR="008F1804" w:rsidRDefault="008F1804" w:rsidP="00BD43E1">
      <w:pPr>
        <w:pStyle w:val="Nagwek2"/>
        <w:numPr>
          <w:ilvl w:val="1"/>
          <w:numId w:val="15"/>
        </w:numPr>
        <w:ind w:left="1760"/>
      </w:pPr>
      <w:r>
        <w:t>Zamawiający nie wezwie wykonawcy do złożenia podmiotowych środków dowodowych, jeżeli:</w:t>
      </w:r>
    </w:p>
    <w:p w14:paraId="6B775355" w14:textId="77777777" w:rsidR="008F1804" w:rsidRDefault="008F1804" w:rsidP="008F1804">
      <w:pPr>
        <w:ind w:left="1531" w:firstLine="28"/>
      </w:pPr>
      <w:r>
        <w:t xml:space="preserve">a) może je uzyskać za pomocą bezpłatnych i ogólnodostępnych baz danych, w szczególności rejestrów publicznych w rozumieniu ustawy z 17.2.2005 r. o informatyzacji działalności podmiotów realizujących zadania publiczne, o ile </w:t>
      </w:r>
      <w:r>
        <w:lastRenderedPageBreak/>
        <w:t>wykonawca wskazał w oświadczeniu, o którym mowa w art. 125 ust. 1 PZP, dane umożliwiające dostęp do tych środków;</w:t>
      </w:r>
    </w:p>
    <w:p w14:paraId="5BC4DC96" w14:textId="77777777" w:rsidR="008F1804" w:rsidRDefault="008F1804" w:rsidP="008F1804">
      <w:pPr>
        <w:ind w:left="1559"/>
      </w:pPr>
      <w:r>
        <w:t>b) podmiotowym środkiem dowodowym jest oświadczenie, którego treść odpowiada zakresowi oświadczenia, o którym mowa w art. 125 ust. 1 PZP.</w:t>
      </w:r>
    </w:p>
    <w:p w14:paraId="2A4F584F" w14:textId="77777777" w:rsidR="008F1804" w:rsidRDefault="008F1804" w:rsidP="00BD43E1">
      <w:pPr>
        <w:pStyle w:val="Nagwek2"/>
        <w:numPr>
          <w:ilvl w:val="1"/>
          <w:numId w:val="15"/>
        </w:numPr>
        <w:ind w:left="1760"/>
      </w:pPr>
      <w:r>
        <w:t>Wykonawca nie jest zobowiązany do złożenia podmiotowych środków dowodowych, które Zamawiający posiada, jeżeli wykonawca wskaże te środki oraz potwierdzi ich prawidłowość i aktualność.</w:t>
      </w:r>
    </w:p>
    <w:p w14:paraId="40FBA52B" w14:textId="77777777" w:rsidR="008F1804" w:rsidRDefault="008F1804" w:rsidP="00BD43E1">
      <w:pPr>
        <w:pStyle w:val="Nagwek2"/>
        <w:numPr>
          <w:ilvl w:val="1"/>
          <w:numId w:val="15"/>
        </w:numPr>
        <w:ind w:left="1760"/>
      </w:pPr>
      <w: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10FC2DA1" w14:textId="77777777" w:rsidR="008F1804" w:rsidRDefault="008F1804" w:rsidP="00BD43E1">
      <w:pPr>
        <w:pStyle w:val="Nagwek2"/>
        <w:numPr>
          <w:ilvl w:val="1"/>
          <w:numId w:val="15"/>
        </w:numPr>
        <w:ind w:left="1760"/>
      </w:pPr>
      <w:r>
        <w:t>Podmioty zagraniczne:</w:t>
      </w:r>
    </w:p>
    <w:tbl>
      <w:tblPr>
        <w:tblW w:w="8816" w:type="dxa"/>
        <w:tblInd w:w="782" w:type="dxa"/>
        <w:tblLayout w:type="fixed"/>
        <w:tblCellMar>
          <w:left w:w="10" w:type="dxa"/>
          <w:right w:w="10" w:type="dxa"/>
        </w:tblCellMar>
        <w:tblLook w:val="0000" w:firstRow="0" w:lastRow="0" w:firstColumn="0" w:lastColumn="0" w:noHBand="0" w:noVBand="0"/>
      </w:tblPr>
      <w:tblGrid>
        <w:gridCol w:w="631"/>
        <w:gridCol w:w="8185"/>
      </w:tblGrid>
      <w:tr w:rsidR="008F1804" w:rsidRPr="00CA2F4A" w14:paraId="0A9291C3" w14:textId="77777777" w:rsidTr="00737247">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356F2626" w14:textId="77777777" w:rsidR="008F1804" w:rsidRPr="00CA2F4A" w:rsidRDefault="008F1804" w:rsidP="00737247">
            <w:pPr>
              <w:jc w:val="both"/>
              <w:rPr>
                <w:sz w:val="22"/>
                <w:szCs w:val="22"/>
              </w:rPr>
            </w:pPr>
            <w:r w:rsidRPr="00CA2F4A">
              <w:rPr>
                <w:b/>
                <w:sz w:val="22"/>
                <w:szCs w:val="22"/>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173D2D" w14:textId="77777777" w:rsidR="008F1804" w:rsidRPr="00CA2F4A" w:rsidRDefault="008F1804" w:rsidP="00737247">
            <w:pPr>
              <w:jc w:val="both"/>
              <w:rPr>
                <w:sz w:val="22"/>
                <w:szCs w:val="22"/>
              </w:rPr>
            </w:pPr>
            <w:r w:rsidRPr="00CA2F4A">
              <w:rPr>
                <w:b/>
                <w:sz w:val="22"/>
                <w:szCs w:val="22"/>
                <w:lang w:eastAsia="zh-CN"/>
              </w:rPr>
              <w:t>Wymagany dokument</w:t>
            </w:r>
          </w:p>
        </w:tc>
      </w:tr>
      <w:tr w:rsidR="008F1804" w:rsidRPr="00CA2F4A" w14:paraId="04D63131" w14:textId="77777777" w:rsidTr="00737247">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33EE91F9" w14:textId="77777777" w:rsidR="008F1804" w:rsidRPr="00CA2F4A" w:rsidRDefault="008F1804" w:rsidP="00737247">
            <w:pPr>
              <w:jc w:val="both"/>
              <w:rPr>
                <w:sz w:val="22"/>
                <w:szCs w:val="22"/>
              </w:rPr>
            </w:pPr>
            <w:r w:rsidRPr="00CA2F4A">
              <w:rPr>
                <w:sz w:val="22"/>
                <w:szCs w:val="22"/>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2D6C5" w14:textId="77777777" w:rsidR="008F1804" w:rsidRPr="00CA2F4A" w:rsidRDefault="008F1804" w:rsidP="00737247">
            <w:pPr>
              <w:jc w:val="both"/>
              <w:rPr>
                <w:sz w:val="22"/>
                <w:szCs w:val="22"/>
              </w:rPr>
            </w:pPr>
            <w:r>
              <w:rPr>
                <w:sz w:val="22"/>
                <w:szCs w:val="22"/>
                <w:lang w:eastAsia="zh-CN"/>
              </w:rPr>
              <w:t>zamiast informacji z Krajowego Rejestru Karnego, o której mo</w:t>
            </w:r>
            <w:r>
              <w:rPr>
                <w:color w:val="000000"/>
                <w:sz w:val="22"/>
                <w:szCs w:val="22"/>
                <w:lang w:eastAsia="zh-CN"/>
              </w:rPr>
              <w:t>wa w 10.</w:t>
            </w:r>
            <w:r>
              <w:rPr>
                <w:b/>
                <w:bCs/>
                <w:color w:val="000000"/>
                <w:sz w:val="22"/>
                <w:szCs w:val="22"/>
                <w:lang w:eastAsia="zh-CN"/>
              </w:rPr>
              <w:t xml:space="preserve"> 1. 3</w:t>
            </w:r>
            <w:r>
              <w:rPr>
                <w:color w:val="000000"/>
                <w:sz w:val="22"/>
                <w:szCs w:val="22"/>
                <w:lang w:eastAsia="zh-CN"/>
              </w:rPr>
              <w:t xml:space="preserve">. </w:t>
            </w:r>
            <w:r>
              <w:rPr>
                <w:sz w:val="22"/>
                <w:szCs w:val="22"/>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Pr>
                <w:color w:val="000000"/>
                <w:sz w:val="22"/>
                <w:szCs w:val="22"/>
                <w:lang w:eastAsia="zh-CN"/>
              </w:rPr>
              <w:t>.</w:t>
            </w:r>
            <w:r>
              <w:rPr>
                <w:b/>
                <w:bCs/>
                <w:color w:val="000000"/>
                <w:sz w:val="22"/>
                <w:szCs w:val="22"/>
                <w:lang w:eastAsia="zh-CN"/>
              </w:rPr>
              <w:t xml:space="preserve"> 1. 3.</w:t>
            </w:r>
            <w:r>
              <w:rPr>
                <w:color w:val="000000"/>
                <w:sz w:val="22"/>
                <w:szCs w:val="22"/>
                <w:lang w:eastAsia="zh-CN"/>
              </w:rPr>
              <w:t xml:space="preserve"> Dokument powinien być  - wystawione nie wcześniej niż 6 miesięcy przed jego złożeniem</w:t>
            </w:r>
          </w:p>
        </w:tc>
      </w:tr>
      <w:tr w:rsidR="008F1804" w:rsidRPr="00CA2F4A" w14:paraId="23528D97" w14:textId="77777777" w:rsidTr="00737247">
        <w:trPr>
          <w:trHeight w:val="2136"/>
        </w:trPr>
        <w:tc>
          <w:tcPr>
            <w:tcW w:w="631" w:type="dxa"/>
            <w:tcBorders>
              <w:left w:val="single" w:sz="4" w:space="0" w:color="000000"/>
              <w:bottom w:val="single" w:sz="4" w:space="0" w:color="000000"/>
            </w:tcBorders>
            <w:tcMar>
              <w:top w:w="0" w:type="dxa"/>
              <w:left w:w="108" w:type="dxa"/>
              <w:bottom w:w="0" w:type="dxa"/>
              <w:right w:w="108" w:type="dxa"/>
            </w:tcMar>
          </w:tcPr>
          <w:p w14:paraId="2829CE50" w14:textId="77777777" w:rsidR="008F1804" w:rsidRPr="00CA2F4A" w:rsidRDefault="008F1804" w:rsidP="00737247">
            <w:pPr>
              <w:jc w:val="both"/>
              <w:rPr>
                <w:sz w:val="22"/>
                <w:szCs w:val="22"/>
                <w:lang w:eastAsia="zh-CN"/>
              </w:rPr>
            </w:pPr>
            <w:r w:rsidRPr="00CA2F4A">
              <w:rPr>
                <w:sz w:val="22"/>
                <w:szCs w:val="22"/>
                <w:lang w:eastAsia="zh-CN"/>
              </w:rPr>
              <w:t>2</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66DC9EAA" w14:textId="77777777" w:rsidR="008F1804" w:rsidRPr="00CA2F4A" w:rsidRDefault="008F1804" w:rsidP="00737247">
            <w:pPr>
              <w:jc w:val="both"/>
              <w:rPr>
                <w:sz w:val="22"/>
                <w:szCs w:val="22"/>
              </w:rPr>
            </w:pPr>
            <w:r w:rsidRPr="00CA2F4A">
              <w:rPr>
                <w:color w:val="000000"/>
                <w:sz w:val="22"/>
                <w:szCs w:val="22"/>
                <w:lang w:eastAsia="zh-CN"/>
              </w:rPr>
              <w:t>zamiast odpisu albo informacji z Krajowego Rejestru Sądowego lub z Centralnej Ewidencji i Informacji o Działalności Gospodarczej, o których mowa w pkt 10.</w:t>
            </w:r>
            <w:r w:rsidRPr="00CA2F4A">
              <w:rPr>
                <w:bCs/>
                <w:color w:val="000000"/>
                <w:sz w:val="22"/>
                <w:szCs w:val="22"/>
                <w:lang w:eastAsia="zh-CN"/>
              </w:rPr>
              <w:t xml:space="preserve"> 1. 4</w:t>
            </w:r>
            <w:r w:rsidRPr="00CA2F4A">
              <w:rPr>
                <w:color w:val="000000"/>
                <w:sz w:val="22"/>
                <w:szCs w:val="22"/>
                <w:lang w:eastAsia="zh-CN"/>
              </w:rPr>
              <w:t xml:space="preserve"> – składa dokument lub dokumenty wystawione w kraju, w którym Wykonawca ma siedzibę lub miejsce zamieszkania, potwierdzające odpowiednio, że:</w:t>
            </w:r>
          </w:p>
          <w:p w14:paraId="38BFC42A" w14:textId="77777777" w:rsidR="008F1804" w:rsidRDefault="008F1804" w:rsidP="00737247">
            <w:pPr>
              <w:jc w:val="both"/>
              <w:rPr>
                <w:sz w:val="22"/>
                <w:szCs w:val="22"/>
                <w:lang w:eastAsia="zh-CN"/>
              </w:rPr>
            </w:pPr>
            <w:r w:rsidRPr="00CA2F4A">
              <w:rPr>
                <w:sz w:val="22"/>
                <w:szCs w:val="22"/>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p w14:paraId="2FD54205" w14:textId="77777777" w:rsidR="008F1804" w:rsidRPr="00CA2F4A" w:rsidRDefault="008F1804" w:rsidP="00737247">
            <w:pPr>
              <w:jc w:val="both"/>
              <w:rPr>
                <w:color w:val="000000"/>
                <w:sz w:val="22"/>
                <w:szCs w:val="22"/>
                <w:lang w:eastAsia="zh-CN"/>
              </w:rPr>
            </w:pPr>
          </w:p>
        </w:tc>
      </w:tr>
      <w:tr w:rsidR="008F1804" w:rsidRPr="00CA2F4A" w14:paraId="20434DF8" w14:textId="77777777" w:rsidTr="00737247">
        <w:trPr>
          <w:trHeight w:val="2821"/>
        </w:trPr>
        <w:tc>
          <w:tcPr>
            <w:tcW w:w="631" w:type="dxa"/>
            <w:tcBorders>
              <w:left w:val="single" w:sz="4" w:space="0" w:color="000000"/>
              <w:bottom w:val="single" w:sz="4" w:space="0" w:color="000000"/>
            </w:tcBorders>
            <w:tcMar>
              <w:top w:w="0" w:type="dxa"/>
              <w:left w:w="108" w:type="dxa"/>
              <w:bottom w:w="0" w:type="dxa"/>
              <w:right w:w="108" w:type="dxa"/>
            </w:tcMar>
          </w:tcPr>
          <w:p w14:paraId="310E902E" w14:textId="77777777" w:rsidR="008F1804" w:rsidRPr="00CA2F4A" w:rsidRDefault="008F1804" w:rsidP="00737247">
            <w:pPr>
              <w:jc w:val="both"/>
              <w:rPr>
                <w:sz w:val="22"/>
                <w:szCs w:val="22"/>
              </w:rPr>
            </w:pPr>
            <w:r w:rsidRPr="00CA2F4A">
              <w:rPr>
                <w:sz w:val="22"/>
                <w:szCs w:val="22"/>
              </w:rPr>
              <w:t>3</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16BE02A4" w14:textId="77777777" w:rsidR="008F1804" w:rsidRDefault="008F1804" w:rsidP="00737247">
            <w:pPr>
              <w:jc w:val="both"/>
              <w:rPr>
                <w:sz w:val="22"/>
                <w:szCs w:val="22"/>
                <w:lang w:eastAsia="zh-CN"/>
              </w:rPr>
            </w:pPr>
            <w:r>
              <w:rPr>
                <w:sz w:val="22"/>
                <w:szCs w:val="22"/>
                <w:lang w:eastAsia="zh-CN"/>
              </w:rPr>
              <w:t xml:space="preserve">Jeżeli w kraju, w którym wykonawca ma siedzibę lub miejsce zamieszkania lub miejsce zamieszkania ma osoba, której dokument dotyczy, nie wydaje się dokumentów, o których mowa powyżej lub gdy dokumenty te nie </w:t>
            </w:r>
            <w:r w:rsidRPr="00010005">
              <w:rPr>
                <w:sz w:val="22"/>
                <w:szCs w:val="22"/>
                <w:lang w:eastAsia="zh-CN"/>
              </w:rPr>
              <w:t>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p w14:paraId="1277FD76" w14:textId="77777777" w:rsidR="008F1804" w:rsidRPr="00CA2F4A" w:rsidRDefault="008F1804" w:rsidP="00737247">
            <w:pPr>
              <w:jc w:val="both"/>
              <w:rPr>
                <w:sz w:val="22"/>
                <w:szCs w:val="22"/>
                <w:lang w:eastAsia="zh-CN"/>
              </w:rPr>
            </w:pPr>
          </w:p>
        </w:tc>
      </w:tr>
      <w:tr w:rsidR="008F1804" w:rsidRPr="00CA2F4A" w14:paraId="4992AB75" w14:textId="77777777" w:rsidTr="00737247">
        <w:tc>
          <w:tcPr>
            <w:tcW w:w="631" w:type="dxa"/>
            <w:tcBorders>
              <w:left w:val="single" w:sz="4" w:space="0" w:color="000000"/>
              <w:bottom w:val="single" w:sz="4" w:space="0" w:color="000000"/>
            </w:tcBorders>
            <w:tcMar>
              <w:top w:w="0" w:type="dxa"/>
              <w:left w:w="108" w:type="dxa"/>
              <w:bottom w:w="0" w:type="dxa"/>
              <w:right w:w="108" w:type="dxa"/>
            </w:tcMar>
          </w:tcPr>
          <w:p w14:paraId="5112DC1D" w14:textId="77777777" w:rsidR="008F1804" w:rsidRPr="00CA2F4A" w:rsidRDefault="008F1804" w:rsidP="00737247">
            <w:pPr>
              <w:jc w:val="both"/>
              <w:rPr>
                <w:sz w:val="22"/>
                <w:szCs w:val="22"/>
              </w:rPr>
            </w:pPr>
            <w:r w:rsidRPr="00CA2F4A">
              <w:rPr>
                <w:sz w:val="22"/>
                <w:szCs w:val="22"/>
              </w:rPr>
              <w:t>4</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5B932724" w14:textId="77777777" w:rsidR="008F1804" w:rsidRDefault="008F1804" w:rsidP="00737247">
            <w:pPr>
              <w:jc w:val="both"/>
              <w:rPr>
                <w:sz w:val="22"/>
                <w:szCs w:val="22"/>
                <w:lang w:eastAsia="zh-CN"/>
              </w:rPr>
            </w:pPr>
            <w:r w:rsidRPr="00CA2F4A">
              <w:rPr>
                <w:sz w:val="22"/>
                <w:szCs w:val="22"/>
                <w:lang w:eastAsia="zh-CN"/>
              </w:rPr>
              <w:t xml:space="preserve">Do podmiotów udostępniających zasoby na zasadach art. 118 PZP, mających siedzibę lub miejsce zamieszkania poza terytorium Rzeczypospolitej Polskiej, postanowienia ust. 1, 2 i 3 stosuje się odpowiednio. </w:t>
            </w:r>
          </w:p>
          <w:p w14:paraId="37516B6B" w14:textId="77777777" w:rsidR="008F1804" w:rsidRPr="00CA2F4A" w:rsidRDefault="008F1804" w:rsidP="00737247">
            <w:pPr>
              <w:jc w:val="both"/>
              <w:rPr>
                <w:sz w:val="22"/>
                <w:szCs w:val="22"/>
                <w:lang w:eastAsia="zh-CN"/>
              </w:rPr>
            </w:pPr>
          </w:p>
        </w:tc>
      </w:tr>
    </w:tbl>
    <w:p w14:paraId="1AC87B34" w14:textId="77777777" w:rsidR="008F1804" w:rsidRPr="00673AA8" w:rsidRDefault="008F1804" w:rsidP="008F1804">
      <w:pPr>
        <w:pStyle w:val="Nagwek2"/>
        <w:numPr>
          <w:ilvl w:val="0"/>
          <w:numId w:val="0"/>
        </w:numPr>
        <w:ind w:left="1760"/>
        <w:rPr>
          <w:lang w:val="pl-PL"/>
        </w:rPr>
      </w:pPr>
    </w:p>
    <w:p w14:paraId="182B2940" w14:textId="77777777" w:rsidR="008F1804" w:rsidRDefault="008F1804" w:rsidP="00BD43E1">
      <w:pPr>
        <w:pStyle w:val="Nagwek2"/>
        <w:numPr>
          <w:ilvl w:val="1"/>
          <w:numId w:val="17"/>
        </w:numPr>
        <w:ind w:left="360" w:hanging="360"/>
      </w:pPr>
      <w:r>
        <w:lastRenderedPageBreak/>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4ADA27EF" w14:textId="77777777" w:rsidR="008F1804" w:rsidRDefault="008F1804" w:rsidP="00BD43E1">
      <w:pPr>
        <w:pStyle w:val="Nagwek2"/>
        <w:numPr>
          <w:ilvl w:val="1"/>
          <w:numId w:val="17"/>
        </w:numPr>
        <w:ind w:left="1760" w:hanging="360"/>
      </w:pPr>
      <w: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2E3AD1B2" w14:textId="77777777" w:rsidR="008F1804" w:rsidRDefault="008F1804" w:rsidP="00BD43E1">
      <w:pPr>
        <w:pStyle w:val="Nagwek2"/>
        <w:numPr>
          <w:ilvl w:val="1"/>
          <w:numId w:val="17"/>
        </w:numPr>
        <w:ind w:left="1760" w:hanging="360"/>
      </w:pPr>
      <w: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218B5349" w14:textId="77777777" w:rsidR="008F1804" w:rsidRDefault="008F1804" w:rsidP="00BD43E1">
      <w:pPr>
        <w:pStyle w:val="Nagwek2"/>
        <w:numPr>
          <w:ilvl w:val="1"/>
          <w:numId w:val="17"/>
        </w:numPr>
        <w:ind w:left="1760" w:hanging="360"/>
      </w:pPr>
      <w: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0" w:name="_Toc258314249"/>
    </w:p>
    <w:p w14:paraId="7906E524" w14:textId="77777777" w:rsidR="008F1804" w:rsidRDefault="008F1804" w:rsidP="00BD43E1">
      <w:pPr>
        <w:pStyle w:val="Nagwek1"/>
        <w:numPr>
          <w:ilvl w:val="0"/>
          <w:numId w:val="17"/>
        </w:numPr>
        <w:ind w:left="431" w:hanging="431"/>
      </w:pPr>
      <w:r>
        <w:t>INFORMACJA DLA WYKONAWCÓW zamierzających powierzyć wykonanie części zamówienia podwykonawcom</w:t>
      </w:r>
    </w:p>
    <w:p w14:paraId="18919D2D" w14:textId="77777777" w:rsidR="008F1804" w:rsidRDefault="008F1804" w:rsidP="00BD43E1">
      <w:pPr>
        <w:pStyle w:val="Nagwek2"/>
        <w:numPr>
          <w:ilvl w:val="1"/>
          <w:numId w:val="18"/>
        </w:numPr>
        <w:ind w:left="1760" w:hanging="360"/>
      </w:pPr>
      <w:r>
        <w:t xml:space="preserve">Wykonawca może powierzyć wykonanie części zamówienia Podwykonawcom. </w:t>
      </w:r>
    </w:p>
    <w:p w14:paraId="25478E02" w14:textId="77777777" w:rsidR="008F1804" w:rsidRDefault="008F1804" w:rsidP="00BD43E1">
      <w:pPr>
        <w:pStyle w:val="Nagwek2"/>
        <w:numPr>
          <w:ilvl w:val="1"/>
          <w:numId w:val="18"/>
        </w:numPr>
        <w:ind w:left="1760" w:hanging="360"/>
      </w:pPr>
      <w:r>
        <w:t>Zamawiający żąda, aby przed przystąpieniem do wykonania zamówienia Wykonawca, podał nazwy, dane kontaktowe oraz przedstawicieli, Podwykonawców zaangażowanych w realizację zamówienia, jeżeli są już znani.</w:t>
      </w:r>
    </w:p>
    <w:p w14:paraId="451FA137" w14:textId="77777777" w:rsidR="008F1804" w:rsidRDefault="008F1804" w:rsidP="00BD43E1">
      <w:pPr>
        <w:pStyle w:val="Nagwek2"/>
        <w:numPr>
          <w:ilvl w:val="1"/>
          <w:numId w:val="18"/>
        </w:numPr>
        <w:ind w:left="1760" w:hanging="360"/>
      </w:pPr>
      <w:r>
        <w:lastRenderedPageBreak/>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BE556C">
        <w:rPr>
          <w:rFonts w:ascii="Calibri" w:hAnsi="Calibri"/>
          <w:sz w:val="22"/>
          <w:szCs w:val="22"/>
        </w:rPr>
        <w:t xml:space="preserve"> </w:t>
      </w:r>
    </w:p>
    <w:p w14:paraId="6978A78D" w14:textId="77777777" w:rsidR="008F1804" w:rsidRDefault="008F1804" w:rsidP="00BD43E1">
      <w:pPr>
        <w:pStyle w:val="Nagwek1"/>
        <w:numPr>
          <w:ilvl w:val="0"/>
          <w:numId w:val="18"/>
        </w:numPr>
        <w:ind w:left="431" w:hanging="431"/>
      </w:pPr>
      <w:r>
        <w:t>Informacja dla wykonawców wspólnie ubiegających się o udzielenie zamówienia</w:t>
      </w:r>
    </w:p>
    <w:p w14:paraId="54C0ADA1" w14:textId="77777777" w:rsidR="008F1804" w:rsidRDefault="008F1804" w:rsidP="00BD43E1">
      <w:pPr>
        <w:pStyle w:val="Nagwek2"/>
        <w:numPr>
          <w:ilvl w:val="1"/>
          <w:numId w:val="18"/>
        </w:numPr>
        <w:ind w:left="1760" w:hanging="360"/>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ED1D86B" w14:textId="77777777" w:rsidR="008F1804" w:rsidRDefault="008F1804" w:rsidP="00BD43E1">
      <w:pPr>
        <w:pStyle w:val="Nagwek2"/>
        <w:numPr>
          <w:ilvl w:val="1"/>
          <w:numId w:val="18"/>
        </w:numPr>
        <w:ind w:left="1760" w:hanging="360"/>
      </w:pPr>
      <w:r>
        <w:t>Pełnomocnictwo należy dołączyć do oferty i powinno ono zawierać w szczególności wskazanie:</w:t>
      </w:r>
    </w:p>
    <w:p w14:paraId="53688664" w14:textId="77777777" w:rsidR="008F1804" w:rsidRDefault="008F1804" w:rsidP="00BD43E1">
      <w:pPr>
        <w:pStyle w:val="Akapitzlist"/>
        <w:numPr>
          <w:ilvl w:val="0"/>
          <w:numId w:val="3"/>
        </w:numPr>
        <w:spacing w:line="240" w:lineRule="auto"/>
        <w:contextualSpacing w:val="0"/>
      </w:pPr>
      <w:r>
        <w:t>postępowania o udzielenie zamówienie publicznego, którego dotyczy;</w:t>
      </w:r>
    </w:p>
    <w:p w14:paraId="6BF89E8A" w14:textId="77777777" w:rsidR="008F1804" w:rsidRDefault="008F1804" w:rsidP="00BD43E1">
      <w:pPr>
        <w:pStyle w:val="Akapitzlist"/>
        <w:numPr>
          <w:ilvl w:val="0"/>
          <w:numId w:val="3"/>
        </w:numPr>
        <w:spacing w:line="240" w:lineRule="auto"/>
        <w:contextualSpacing w:val="0"/>
      </w:pPr>
      <w:r>
        <w:t>wszystkich Wykonawców ubiegających się wspólnie o udzielenie zamówienia;</w:t>
      </w:r>
    </w:p>
    <w:p w14:paraId="3BE709C5" w14:textId="77777777" w:rsidR="008F1804" w:rsidRDefault="008F1804" w:rsidP="00BD43E1">
      <w:pPr>
        <w:pStyle w:val="Akapitzlist"/>
        <w:numPr>
          <w:ilvl w:val="0"/>
          <w:numId w:val="3"/>
        </w:numPr>
        <w:spacing w:line="240" w:lineRule="auto"/>
        <w:contextualSpacing w:val="0"/>
      </w:pPr>
      <w:r>
        <w:t>ustanowionego pełnomocnika oraz zakresu jego  umocowania.</w:t>
      </w:r>
    </w:p>
    <w:p w14:paraId="296EAB4D" w14:textId="77777777" w:rsidR="008F1804" w:rsidRDefault="008F1804" w:rsidP="00BD43E1">
      <w:pPr>
        <w:pStyle w:val="Nagwek2"/>
        <w:numPr>
          <w:ilvl w:val="1"/>
          <w:numId w:val="18"/>
        </w:numPr>
        <w:ind w:left="1760" w:hanging="360"/>
      </w:pPr>
      <w:r>
        <w:t>W przypadku wspólnego ubiegania się o zamówienie przez Wykonawców, dokument ”Jednolity europejski dokument zamówienia”,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5AE6F8F" w14:textId="77777777" w:rsidR="008F1804" w:rsidRDefault="008F1804" w:rsidP="00BD43E1">
      <w:pPr>
        <w:pStyle w:val="Nagwek1"/>
        <w:numPr>
          <w:ilvl w:val="0"/>
          <w:numId w:val="18"/>
        </w:numPr>
        <w:ind w:left="431" w:hanging="431"/>
      </w:pPr>
      <w:r>
        <w:t>Informacje o sposobie porozumiewania się zamawiającego z Wykonawcami</w:t>
      </w:r>
      <w:bookmarkEnd w:id="10"/>
    </w:p>
    <w:p w14:paraId="5FFA7878" w14:textId="77777777" w:rsidR="008F1804" w:rsidRDefault="008F1804" w:rsidP="00BD43E1">
      <w:pPr>
        <w:pStyle w:val="Nagwek2"/>
        <w:numPr>
          <w:ilvl w:val="1"/>
          <w:numId w:val="18"/>
        </w:numPr>
        <w:ind w:left="1760" w:hanging="360"/>
      </w:pPr>
      <w:r>
        <w:t xml:space="preserve">W niniejszym postępowaniu komunikacja Zamawiającego z Wykonawcami odbywa się przy użyciu środków komunikacji elektronicznej, za pośrednictwem Platformy on-line działającej pod adresem </w:t>
      </w:r>
      <w:hyperlink r:id="rId18" w:history="1">
        <w:r w:rsidRPr="00F629B7">
          <w:rPr>
            <w:rStyle w:val="Hipercze"/>
          </w:rPr>
          <w:t>https://e-propublico.pl</w:t>
        </w:r>
      </w:hyperlink>
      <w:r>
        <w:rPr>
          <w:color w:val="auto"/>
          <w:lang w:val="pl-PL"/>
        </w:rPr>
        <w:t xml:space="preserve"> lub poczty elektronicznej.</w:t>
      </w:r>
    </w:p>
    <w:p w14:paraId="26EC844A" w14:textId="77777777" w:rsidR="008F1804" w:rsidRDefault="008F1804" w:rsidP="00BD43E1">
      <w:pPr>
        <w:pStyle w:val="Nagwek2"/>
        <w:numPr>
          <w:ilvl w:val="1"/>
          <w:numId w:val="18"/>
        </w:numPr>
        <w:ind w:left="1760" w:hanging="360"/>
      </w:pPr>
      <w:bookmarkStart w:id="11" w:name="_Hlk37863747"/>
      <w:r>
        <w:t>Korzystanie z Platformy przez Wykonawcę jest bezpłatne</w:t>
      </w:r>
      <w:bookmarkEnd w:id="11"/>
      <w:r>
        <w:t>.</w:t>
      </w:r>
      <w:bookmarkStart w:id="12" w:name="_Hlk37863788"/>
    </w:p>
    <w:p w14:paraId="5A9BC58D" w14:textId="4881D5C3" w:rsidR="008F1804" w:rsidRDefault="008F1804" w:rsidP="00BD43E1">
      <w:pPr>
        <w:pStyle w:val="Nagwek2"/>
        <w:numPr>
          <w:ilvl w:val="1"/>
          <w:numId w:val="18"/>
        </w:numPr>
        <w:ind w:left="1760" w:hanging="360"/>
      </w:pPr>
      <w:r>
        <w:t>Na Platformie postępowanie prowadzone jest pod nazwą: ”</w:t>
      </w:r>
      <w:r w:rsidRPr="00580A0B">
        <w:t xml:space="preserve"> </w:t>
      </w:r>
      <w:r w:rsidR="001A6D73" w:rsidRPr="001A6D73">
        <w:rPr>
          <w:b/>
          <w:bCs w:val="0"/>
        </w:rPr>
        <w:t>Dostawa mebli wraz z montażem w laboratorium nr 302 i 308/C3 na potrzeby Instytutu Elektroniki WIEiT</w:t>
      </w:r>
      <w:r>
        <w:t xml:space="preserve">” – znak sprawy: </w:t>
      </w:r>
      <w:bookmarkEnd w:id="12"/>
      <w:r>
        <w:rPr>
          <w:b/>
          <w:bCs w:val="0"/>
        </w:rPr>
        <w:t>KC-DE</w:t>
      </w:r>
      <w:r w:rsidRPr="005E7D0B">
        <w:rPr>
          <w:b/>
          <w:bCs w:val="0"/>
        </w:rPr>
        <w:t>-zp.2</w:t>
      </w:r>
      <w:r>
        <w:rPr>
          <w:b/>
          <w:bCs w:val="0"/>
        </w:rPr>
        <w:t>5.2</w:t>
      </w:r>
      <w:r w:rsidR="001A6D73">
        <w:rPr>
          <w:b/>
          <w:bCs w:val="0"/>
        </w:rPr>
        <w:t>33</w:t>
      </w:r>
      <w:r>
        <w:rPr>
          <w:b/>
          <w:bCs w:val="0"/>
        </w:rPr>
        <w:t>.2026</w:t>
      </w:r>
      <w:r>
        <w:t>.</w:t>
      </w:r>
    </w:p>
    <w:p w14:paraId="24F694AE" w14:textId="77777777" w:rsidR="008F1804" w:rsidRDefault="008F1804" w:rsidP="00BD43E1">
      <w:pPr>
        <w:pStyle w:val="Nagwek2"/>
        <w:numPr>
          <w:ilvl w:val="1"/>
          <w:numId w:val="18"/>
        </w:numPr>
        <w:ind w:left="1760" w:hanging="360"/>
      </w:pPr>
      <w:bookmarkStart w:id="13" w:name="_Hlk37863807"/>
      <w:r>
        <w:t xml:space="preserve">Wykonawca przystępując do postępowania o udzielenie zamówienia publicznego, akceptuje warunki korzystania z Platformy określone w Regulaminie zamieszczonym na stronie internetowej </w:t>
      </w:r>
      <w:r>
        <w:rPr>
          <w:color w:val="0000FF"/>
          <w:u w:val="single"/>
        </w:rPr>
        <w:t>https://e-propublico.pl</w:t>
      </w:r>
      <w:r>
        <w:t xml:space="preserve"> oraz uznaje go za wiążący</w:t>
      </w:r>
      <w:bookmarkEnd w:id="13"/>
      <w:r>
        <w:t>.</w:t>
      </w:r>
    </w:p>
    <w:p w14:paraId="22B2A49D" w14:textId="77777777" w:rsidR="008F1804" w:rsidRDefault="008F1804" w:rsidP="00BD43E1">
      <w:pPr>
        <w:pStyle w:val="Nagwek2"/>
        <w:numPr>
          <w:ilvl w:val="1"/>
          <w:numId w:val="18"/>
        </w:numPr>
        <w:ind w:left="1760" w:hanging="360"/>
      </w:pPr>
      <w:bookmarkStart w:id="14" w:name="_Hlk37863841"/>
      <w:r>
        <w:t>Wykonawca zamierzający wziąć udział w postępowaniu musi posiadać konto na Platformie</w:t>
      </w:r>
      <w:bookmarkEnd w:id="14"/>
      <w:r>
        <w:t>.</w:t>
      </w:r>
    </w:p>
    <w:p w14:paraId="3A61E6DD" w14:textId="77777777" w:rsidR="008F1804" w:rsidRDefault="008F1804" w:rsidP="00BD43E1">
      <w:pPr>
        <w:pStyle w:val="Nagwek2"/>
        <w:numPr>
          <w:ilvl w:val="1"/>
          <w:numId w:val="18"/>
        </w:numPr>
        <w:ind w:left="1760" w:hanging="360"/>
      </w:pPr>
      <w:bookmarkStart w:id="15" w:name="_Hlk37863867"/>
      <w:r>
        <w:t>Do złożenia oferty konieczne jest posiadanie przez osobę upoważnioną do reprezentowania Wykonawcy ważnego kwalifikowanego podpisu elektronicznego</w:t>
      </w:r>
      <w:bookmarkEnd w:id="15"/>
      <w:r>
        <w:t>.</w:t>
      </w:r>
    </w:p>
    <w:p w14:paraId="58E27F3B" w14:textId="77777777" w:rsidR="008F1804" w:rsidRDefault="008F1804" w:rsidP="00BD43E1">
      <w:pPr>
        <w:pStyle w:val="Nagwek2"/>
        <w:numPr>
          <w:ilvl w:val="1"/>
          <w:numId w:val="18"/>
        </w:numPr>
        <w:ind w:left="1760" w:hanging="360"/>
      </w:pPr>
      <w:bookmarkStart w:id="16" w:name="_Hlk37936911"/>
      <w:r>
        <w:lastRenderedPageBreak/>
        <w:t>Zalecenia Zamawiającego odnośnie kwalifikowanego podpisu elektronicznego</w:t>
      </w:r>
      <w:bookmarkEnd w:id="16"/>
      <w:r>
        <w:t>:</w:t>
      </w:r>
    </w:p>
    <w:p w14:paraId="0437D733" w14:textId="77777777" w:rsidR="008F1804" w:rsidRDefault="008F1804" w:rsidP="00BD43E1">
      <w:pPr>
        <w:pStyle w:val="Nagwek2"/>
        <w:numPr>
          <w:ilvl w:val="0"/>
          <w:numId w:val="20"/>
        </w:numPr>
        <w:ind w:left="1040"/>
      </w:pPr>
      <w:bookmarkStart w:id="17" w:name="_Hlk37936930"/>
      <w:r>
        <w:t>dokumenty sporządzone i przesyłane w formacie .pdf zaleca się podpisywać kwalifikowanym podpisem elektronicznym w formacie PAdES</w:t>
      </w:r>
      <w:bookmarkEnd w:id="17"/>
      <w:r>
        <w:t>;</w:t>
      </w:r>
    </w:p>
    <w:p w14:paraId="6D476E0E" w14:textId="77777777" w:rsidR="008F1804" w:rsidRDefault="008F1804" w:rsidP="00BD43E1">
      <w:pPr>
        <w:pStyle w:val="Nagwek2"/>
        <w:numPr>
          <w:ilvl w:val="0"/>
          <w:numId w:val="20"/>
        </w:numPr>
        <w:ind w:left="1040"/>
      </w:pPr>
      <w:r>
        <w:t>dokumenty sporządzone i przesyłane w formacie innym niż .pdf (np.: .doc, .docx, .xlsx, .xml) zaleca się podpisywać kwalifikowanym podpisem elektronicznym w formacie XAdES;</w:t>
      </w:r>
    </w:p>
    <w:p w14:paraId="68560792" w14:textId="77777777" w:rsidR="008F1804" w:rsidRDefault="008F1804" w:rsidP="00BD43E1">
      <w:pPr>
        <w:pStyle w:val="Nagwek2"/>
        <w:numPr>
          <w:ilvl w:val="0"/>
          <w:numId w:val="20"/>
        </w:numPr>
        <w:ind w:left="1040"/>
      </w:pPr>
      <w:r>
        <w:t>do składania kwalifikowanego podpisu elektronicznego zaleca się stosowanie algorytmu SHA-2 (lub wyższego).</w:t>
      </w:r>
    </w:p>
    <w:p w14:paraId="476D48E0" w14:textId="77777777" w:rsidR="008F1804" w:rsidRDefault="008F1804" w:rsidP="00BD43E1">
      <w:pPr>
        <w:pStyle w:val="Nagwek2"/>
        <w:numPr>
          <w:ilvl w:val="1"/>
          <w:numId w:val="18"/>
        </w:numPr>
        <w:ind w:left="1760" w:hanging="360"/>
      </w:pPr>
      <w:bookmarkStart w:id="18" w:name="_Hlk37937004"/>
      <w:r>
        <w:t>Zamawiający określa następujące wymagania sprzętowo – aplikacyjne pozwalające na korzystanie z Platformy</w:t>
      </w:r>
      <w:bookmarkEnd w:id="18"/>
      <w:r>
        <w:t>:</w:t>
      </w:r>
    </w:p>
    <w:p w14:paraId="4691953D" w14:textId="77777777" w:rsidR="008F1804" w:rsidRDefault="008F1804" w:rsidP="00BD43E1">
      <w:pPr>
        <w:pStyle w:val="Nagwek2"/>
        <w:numPr>
          <w:ilvl w:val="0"/>
          <w:numId w:val="4"/>
        </w:numPr>
        <w:ind w:left="1069"/>
      </w:pPr>
      <w:bookmarkStart w:id="19" w:name="_Hlk37937034"/>
      <w:r>
        <w:t>stały dostęp do sieci Internet</w:t>
      </w:r>
      <w:bookmarkEnd w:id="19"/>
      <w:r>
        <w:t>;</w:t>
      </w:r>
    </w:p>
    <w:p w14:paraId="5A171329" w14:textId="77777777" w:rsidR="008F1804" w:rsidRDefault="008F1804" w:rsidP="00BD43E1">
      <w:pPr>
        <w:numPr>
          <w:ilvl w:val="0"/>
          <w:numId w:val="4"/>
        </w:numPr>
        <w:spacing w:before="60" w:after="60"/>
        <w:jc w:val="both"/>
        <w:rPr>
          <w:bCs/>
          <w:iCs/>
        </w:rPr>
      </w:pPr>
      <w:bookmarkStart w:id="20" w:name="_Hlk37937050"/>
      <w:r>
        <w:rPr>
          <w:bCs/>
          <w:iCs/>
        </w:rPr>
        <w:t>posiadanie dowolnej i aktywnej skrzynki poczty elektronicznej (e-mail)</w:t>
      </w:r>
      <w:bookmarkEnd w:id="20"/>
      <w:r>
        <w:rPr>
          <w:bCs/>
          <w:iCs/>
        </w:rPr>
        <w:t>,</w:t>
      </w:r>
    </w:p>
    <w:p w14:paraId="4246E91B" w14:textId="77777777" w:rsidR="008F1804" w:rsidRDefault="008F1804" w:rsidP="00BD43E1">
      <w:pPr>
        <w:numPr>
          <w:ilvl w:val="0"/>
          <w:numId w:val="4"/>
        </w:numPr>
        <w:spacing w:before="60" w:after="60"/>
        <w:jc w:val="both"/>
      </w:pPr>
      <w:bookmarkStart w:id="21" w:name="_Hlk37937074"/>
      <w:r>
        <w:t>komputer z zainstalowanym systemem operacyjnym Windows 7 (lub nowszym) albo Linux</w:t>
      </w:r>
      <w:bookmarkEnd w:id="21"/>
      <w:r>
        <w:rPr>
          <w:bCs/>
          <w:iCs/>
        </w:rPr>
        <w:t>,</w:t>
      </w:r>
    </w:p>
    <w:p w14:paraId="35698926" w14:textId="77777777" w:rsidR="008F1804" w:rsidRPr="00BE556C" w:rsidRDefault="008F1804" w:rsidP="00BD43E1">
      <w:pPr>
        <w:numPr>
          <w:ilvl w:val="0"/>
          <w:numId w:val="4"/>
        </w:numPr>
        <w:spacing w:before="60" w:after="60"/>
        <w:jc w:val="both"/>
      </w:pPr>
      <w:bookmarkStart w:id="22" w:name="_Hlk37937092"/>
      <w:r>
        <w:rPr>
          <w:bCs/>
          <w:iCs/>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2"/>
      <w:r>
        <w:rPr>
          <w:bCs/>
          <w:iCs/>
        </w:rPr>
        <w:t>,</w:t>
      </w:r>
      <w:bookmarkStart w:id="23" w:name="_Hlk37937106"/>
    </w:p>
    <w:p w14:paraId="2CBF5691" w14:textId="77777777" w:rsidR="008F1804" w:rsidRDefault="008F1804" w:rsidP="00BD43E1">
      <w:pPr>
        <w:numPr>
          <w:ilvl w:val="0"/>
          <w:numId w:val="4"/>
        </w:numPr>
        <w:spacing w:before="60" w:after="60"/>
        <w:jc w:val="both"/>
      </w:pPr>
      <w:r>
        <w:t>włączona obsługa JavaScript oraz Cookies</w:t>
      </w:r>
      <w:bookmarkEnd w:id="23"/>
      <w:r>
        <w:t>.</w:t>
      </w:r>
    </w:p>
    <w:p w14:paraId="4368B166" w14:textId="77777777" w:rsidR="008F1804" w:rsidRDefault="008F1804" w:rsidP="00BD43E1">
      <w:pPr>
        <w:pStyle w:val="Nagwek2"/>
        <w:numPr>
          <w:ilvl w:val="1"/>
          <w:numId w:val="18"/>
        </w:numPr>
        <w:ind w:left="1760" w:hanging="360"/>
      </w:pPr>
      <w:r>
        <w:t>Zamawiający dopuszcza następujący format przesyłanych danych: pliki o wielkości do 250 MB w formatach: .pdf, .doc, .docx., .xlsx, .xml.</w:t>
      </w:r>
    </w:p>
    <w:p w14:paraId="226A5CCA" w14:textId="77777777" w:rsidR="008F1804" w:rsidRDefault="008F1804" w:rsidP="00BD43E1">
      <w:pPr>
        <w:pStyle w:val="Nagwek2"/>
        <w:numPr>
          <w:ilvl w:val="1"/>
          <w:numId w:val="18"/>
        </w:numPr>
        <w:ind w:left="1760" w:hanging="360"/>
      </w:pPr>
      <w:bookmarkStart w:id="24" w:name="_Hlk37937156"/>
      <w:r>
        <w:t>Zamawiający określa następujące informacje na temat kodowania i czasu odbioru danych</w:t>
      </w:r>
      <w:bookmarkEnd w:id="24"/>
      <w:r>
        <w:t>:</w:t>
      </w:r>
    </w:p>
    <w:p w14:paraId="657676D7" w14:textId="77777777" w:rsidR="008F1804" w:rsidRDefault="008F1804" w:rsidP="00BD43E1">
      <w:pPr>
        <w:pStyle w:val="Nagwek2"/>
        <w:numPr>
          <w:ilvl w:val="0"/>
          <w:numId w:val="5"/>
        </w:numPr>
      </w:pPr>
      <w:bookmarkStart w:id="25"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t>;</w:t>
      </w:r>
    </w:p>
    <w:p w14:paraId="0CB9FE8F" w14:textId="77777777" w:rsidR="008F1804" w:rsidRDefault="008F1804" w:rsidP="00BD43E1">
      <w:pPr>
        <w:numPr>
          <w:ilvl w:val="0"/>
          <w:numId w:val="5"/>
        </w:numPr>
        <w:spacing w:before="60" w:after="60"/>
        <w:jc w:val="both"/>
        <w:rPr>
          <w:bCs/>
          <w:iCs/>
        </w:rPr>
      </w:pPr>
      <w:bookmarkStart w:id="26" w:name="_Hlk37937196"/>
      <w:r>
        <w:rPr>
          <w:bCs/>
          <w:iCs/>
        </w:rPr>
        <w:t>oznaczenie czasu odbioru danych przez Platformę stanowi przyporządkowaną do dokumentu elektronicznego datę oraz dokładny czas (hh:mm:ss), widoczne przy  wysłanym dokumencie w kolumnie ”Data przesłania”</w:t>
      </w:r>
      <w:bookmarkEnd w:id="26"/>
      <w:r>
        <w:rPr>
          <w:bCs/>
          <w:iCs/>
        </w:rPr>
        <w:t>;</w:t>
      </w:r>
      <w:bookmarkStart w:id="27" w:name="_Hlk37937220"/>
    </w:p>
    <w:p w14:paraId="56676F5E" w14:textId="77777777" w:rsidR="008F1804" w:rsidRPr="00BE556C" w:rsidRDefault="008F1804" w:rsidP="00BD43E1">
      <w:pPr>
        <w:numPr>
          <w:ilvl w:val="0"/>
          <w:numId w:val="5"/>
        </w:numPr>
        <w:spacing w:before="60" w:after="60"/>
        <w:jc w:val="both"/>
        <w:rPr>
          <w:bCs/>
          <w:iCs/>
        </w:rPr>
      </w:pPr>
      <w:r>
        <w:t>o terminie przesłania decyduje czas pełnego przeprocesowania transakcji pliku na Platformie</w:t>
      </w:r>
      <w:bookmarkEnd w:id="27"/>
      <w:r>
        <w:t>.</w:t>
      </w:r>
    </w:p>
    <w:p w14:paraId="5928448F" w14:textId="77777777" w:rsidR="008F1804" w:rsidRDefault="008F1804" w:rsidP="00BD43E1">
      <w:pPr>
        <w:pStyle w:val="Nagwek2"/>
        <w:numPr>
          <w:ilvl w:val="1"/>
          <w:numId w:val="18"/>
        </w:numPr>
        <w:ind w:left="1760" w:hanging="360"/>
      </w:pPr>
      <w:bookmarkStart w:id="28"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14:paraId="78DB12DD" w14:textId="77777777" w:rsidR="008F1804" w:rsidRDefault="008F1804" w:rsidP="00BD43E1">
      <w:pPr>
        <w:pStyle w:val="Nagwek2"/>
        <w:numPr>
          <w:ilvl w:val="1"/>
          <w:numId w:val="18"/>
        </w:numPr>
        <w:ind w:left="1760" w:hanging="360"/>
      </w:pPr>
      <w:bookmarkStart w:id="29" w:name="_Hlk37864921"/>
      <w:bookmarkStart w:id="30" w:name="_Hlk37865118"/>
      <w:r>
        <w:t>Ofertę, wraz ze stanowiącymi jej integralną część załącznikami, składa się pod rygorem nieważności w formie elektronicznej za pośrednictwem Platformy, podpisaną kwalifikowanym podpisem elektronicznym.</w:t>
      </w:r>
      <w:bookmarkEnd w:id="29"/>
      <w:bookmarkEnd w:id="30"/>
    </w:p>
    <w:p w14:paraId="076F9E3A" w14:textId="77777777" w:rsidR="008F1804" w:rsidRDefault="008F1804" w:rsidP="00BD43E1">
      <w:pPr>
        <w:pStyle w:val="Nagwek1"/>
        <w:numPr>
          <w:ilvl w:val="0"/>
          <w:numId w:val="18"/>
        </w:numPr>
        <w:ind w:left="431" w:hanging="431"/>
      </w:pPr>
      <w:r>
        <w:t>WSKAZANIE OSÓB UPRAWNIONYCH DO KOMUNIKOWANIA SIĘ Z WYKONAWCAMI</w:t>
      </w:r>
    </w:p>
    <w:p w14:paraId="6015C6F3" w14:textId="77777777" w:rsidR="008F1804" w:rsidRDefault="008F1804" w:rsidP="00BD43E1">
      <w:pPr>
        <w:pStyle w:val="Nagwek2"/>
        <w:numPr>
          <w:ilvl w:val="1"/>
          <w:numId w:val="18"/>
        </w:numPr>
        <w:ind w:left="1760" w:hanging="360"/>
      </w:pPr>
      <w:r>
        <w:lastRenderedPageBreak/>
        <w:t>Osobami uprawnionymi do kontaktu z Wykonawcami są:</w:t>
      </w:r>
    </w:p>
    <w:p w14:paraId="3E7E34BD" w14:textId="77777777" w:rsidR="008F1804" w:rsidRDefault="008F1804" w:rsidP="00BD43E1">
      <w:pPr>
        <w:pStyle w:val="Nagwek2"/>
        <w:numPr>
          <w:ilvl w:val="1"/>
          <w:numId w:val="18"/>
        </w:numPr>
        <w:ind w:left="1760" w:hanging="360"/>
      </w:pPr>
      <w:bookmarkStart w:id="31" w:name="_Toc258314250"/>
      <w: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8F1804" w:rsidRPr="00B02D18" w14:paraId="1FEC869B" w14:textId="77777777" w:rsidTr="00737247">
        <w:tc>
          <w:tcPr>
            <w:tcW w:w="8636" w:type="dxa"/>
            <w:tcMar>
              <w:top w:w="0" w:type="dxa"/>
              <w:left w:w="108" w:type="dxa"/>
              <w:bottom w:w="0" w:type="dxa"/>
              <w:right w:w="108" w:type="dxa"/>
            </w:tcMar>
          </w:tcPr>
          <w:p w14:paraId="0ABA160C" w14:textId="77777777" w:rsidR="008F1804" w:rsidRPr="00B02D18" w:rsidRDefault="008F1804" w:rsidP="00737247">
            <w:r w:rsidRPr="00B02D18">
              <w:t xml:space="preserve">mgr Jarosław </w:t>
            </w:r>
            <w:r>
              <w:t>G</w:t>
            </w:r>
            <w:r w:rsidRPr="00B02D18">
              <w:t>r</w:t>
            </w:r>
            <w:r>
              <w:t>zech</w:t>
            </w:r>
            <w:r w:rsidRPr="00B02D18">
              <w:t xml:space="preserve"> -   tel.: (12) 617 4</w:t>
            </w:r>
            <w:r>
              <w:t>5</w:t>
            </w:r>
            <w:r w:rsidRPr="00B02D18">
              <w:t xml:space="preserve"> </w:t>
            </w:r>
            <w:r>
              <w:t>05</w:t>
            </w:r>
            <w:r w:rsidRPr="00B02D18">
              <w:t xml:space="preserve">, e-mail: </w:t>
            </w:r>
            <w:hyperlink r:id="rId19" w:history="1">
              <w:r w:rsidRPr="006A473A">
                <w:rPr>
                  <w:rStyle w:val="Hipercze"/>
                </w:rPr>
                <w:t>dzp@agh.edu.pl</w:t>
              </w:r>
            </w:hyperlink>
            <w:r>
              <w:t xml:space="preserve"> </w:t>
            </w:r>
          </w:p>
        </w:tc>
      </w:tr>
    </w:tbl>
    <w:p w14:paraId="4FF49D48" w14:textId="77777777" w:rsidR="008F1804" w:rsidRDefault="008F1804" w:rsidP="00BD43E1">
      <w:pPr>
        <w:pStyle w:val="Nagwek1"/>
        <w:numPr>
          <w:ilvl w:val="0"/>
          <w:numId w:val="18"/>
        </w:numPr>
        <w:ind w:left="431" w:hanging="431"/>
      </w:pPr>
      <w:r>
        <w:t>OPIS SPO</w:t>
      </w:r>
      <w:bookmarkStart w:id="32" w:name="_Hlk37938975"/>
      <w:r>
        <w:t>SOBU UDZIELANIA WYJAŚNIEŃ TREŚCI SWZ</w:t>
      </w:r>
      <w:bookmarkEnd w:id="32"/>
    </w:p>
    <w:p w14:paraId="7642BD1A" w14:textId="77777777" w:rsidR="008F1804" w:rsidRDefault="008F1804" w:rsidP="00BD43E1">
      <w:pPr>
        <w:pStyle w:val="Nagwek2"/>
        <w:numPr>
          <w:ilvl w:val="1"/>
          <w:numId w:val="18"/>
        </w:numPr>
        <w:ind w:left="1760" w:hanging="360"/>
      </w:pPr>
      <w:bookmarkStart w:id="33" w:name="_Hlk37783375"/>
      <w:bookmarkStart w:id="34" w:name="_Hlk37938993"/>
      <w:r>
        <w:t>Wykonawca może zwrócić się do Zamawiającego z wnioskiem o wyjaśnienie treści SWZ, przekazanym za pośrednictwem Platformy (karta ”Zapytania/Wyjaśnienia)</w:t>
      </w:r>
      <w:r>
        <w:rPr>
          <w:color w:val="auto"/>
        </w:rPr>
        <w:t>.</w:t>
      </w:r>
      <w:bookmarkStart w:id="35" w:name="_Hlk37783409"/>
      <w:bookmarkEnd w:id="33"/>
    </w:p>
    <w:p w14:paraId="795D8880" w14:textId="77777777" w:rsidR="008F1804" w:rsidRDefault="008F1804" w:rsidP="00BD43E1">
      <w:pPr>
        <w:pStyle w:val="Nagwek2"/>
        <w:numPr>
          <w:ilvl w:val="1"/>
          <w:numId w:val="18"/>
        </w:numPr>
        <w:ind w:left="1760" w:hanging="360"/>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144A92A9" w14:textId="77777777" w:rsidR="008F1804" w:rsidRDefault="008F1804" w:rsidP="00BD43E1">
      <w:pPr>
        <w:pStyle w:val="Nagwek2"/>
        <w:numPr>
          <w:ilvl w:val="1"/>
          <w:numId w:val="18"/>
        </w:numPr>
        <w:ind w:left="1760" w:hanging="360"/>
      </w:pPr>
      <w:r>
        <w:t>Jeżeli wniosek o wyjaśnienie treści SWZ nie wpłynie w terminie, o którym mowa w punkcie powyżej, Zamawiający nie ma obowiązku udzielania wyjaśnień SWZ.</w:t>
      </w:r>
    </w:p>
    <w:p w14:paraId="0BE91020" w14:textId="77777777" w:rsidR="008F1804" w:rsidRDefault="008F1804" w:rsidP="00BD43E1">
      <w:pPr>
        <w:pStyle w:val="Nagwek2"/>
        <w:numPr>
          <w:ilvl w:val="1"/>
          <w:numId w:val="18"/>
        </w:numPr>
        <w:ind w:left="1760" w:hanging="360"/>
      </w:pPr>
      <w:r>
        <w:t>Przedłużenie terminu składania ofert, nie wpływa na bieg terminu składania wniosku o wyjaśnienie treści SWZ.</w:t>
      </w:r>
    </w:p>
    <w:p w14:paraId="071C4DFB" w14:textId="77777777" w:rsidR="008F1804" w:rsidRDefault="008F1804" w:rsidP="00BD43E1">
      <w:pPr>
        <w:pStyle w:val="Nagwek2"/>
        <w:numPr>
          <w:ilvl w:val="1"/>
          <w:numId w:val="18"/>
        </w:numPr>
        <w:ind w:left="1760" w:hanging="360"/>
      </w:pPr>
      <w:r>
        <w:t>Treść zapytań wraz z wyjaśnieniami Zamawiający udostępni na stronie internetowej prowadzonego postępowania, bez ujawniania źródła zapytania.</w:t>
      </w:r>
    </w:p>
    <w:p w14:paraId="63E84C0E" w14:textId="77777777" w:rsidR="008F1804" w:rsidRDefault="008F1804" w:rsidP="00BD43E1">
      <w:pPr>
        <w:pStyle w:val="Nagwek2"/>
        <w:numPr>
          <w:ilvl w:val="1"/>
          <w:numId w:val="18"/>
        </w:numPr>
        <w:ind w:left="1760" w:hanging="360"/>
      </w:pPr>
      <w:r>
        <w:t xml:space="preserve">W </w:t>
      </w:r>
      <w:bookmarkEnd w:id="34"/>
      <w:r>
        <w:t>uzasadnionych przypadkach Zamawiający może przed upływem terminu składania ofert zmienić treść SWZ. Dokonaną zmianę treści SWZ Zamawiający udostępni na stronie internetowej prowadzonego postępowania.</w:t>
      </w:r>
    </w:p>
    <w:p w14:paraId="61BAA5ED" w14:textId="77777777" w:rsidR="008F1804" w:rsidRDefault="008F1804" w:rsidP="00BD43E1">
      <w:pPr>
        <w:pStyle w:val="Nagwek1"/>
        <w:numPr>
          <w:ilvl w:val="0"/>
          <w:numId w:val="18"/>
        </w:numPr>
        <w:ind w:left="431" w:hanging="431"/>
      </w:pPr>
      <w:r>
        <w:t>Wymagania dotycz</w:t>
      </w:r>
      <w:r>
        <w:rPr>
          <w:rFonts w:eastAsia="TimesNewRoman" w:cs="TimesNewRoman"/>
        </w:rPr>
        <w:t>ą</w:t>
      </w:r>
      <w:r>
        <w:t>ce wadium</w:t>
      </w:r>
      <w:bookmarkEnd w:id="31"/>
    </w:p>
    <w:p w14:paraId="507C6411" w14:textId="77777777" w:rsidR="008F1804" w:rsidRDefault="008F1804" w:rsidP="00BD43E1">
      <w:pPr>
        <w:pStyle w:val="Nagwek2"/>
        <w:numPr>
          <w:ilvl w:val="1"/>
          <w:numId w:val="18"/>
        </w:numPr>
        <w:ind w:left="1760" w:hanging="360"/>
      </w:pPr>
      <w:r>
        <w:t>W postępowaniu nie jest przewidziane składanie wadium.</w:t>
      </w:r>
    </w:p>
    <w:p w14:paraId="4F17BA64" w14:textId="77777777" w:rsidR="008F1804" w:rsidRDefault="008F1804" w:rsidP="00BD43E1">
      <w:pPr>
        <w:pStyle w:val="Nagwek1"/>
        <w:numPr>
          <w:ilvl w:val="0"/>
          <w:numId w:val="18"/>
        </w:numPr>
        <w:ind w:left="431" w:hanging="431"/>
      </w:pPr>
      <w:bookmarkStart w:id="36" w:name="_Toc258314251"/>
      <w:r>
        <w:t>Termin zwi</w:t>
      </w:r>
      <w:r>
        <w:rPr>
          <w:rFonts w:eastAsia="TimesNewRoman" w:cs="TimesNewRoman"/>
        </w:rPr>
        <w:t>ą</w:t>
      </w:r>
      <w:r>
        <w:t>zania ofert</w:t>
      </w:r>
      <w:r>
        <w:rPr>
          <w:rFonts w:eastAsia="TimesNewRoman" w:cs="TimesNewRoman"/>
        </w:rPr>
        <w:t>ą</w:t>
      </w:r>
      <w:bookmarkEnd w:id="36"/>
    </w:p>
    <w:p w14:paraId="5C565C7A" w14:textId="768B8082" w:rsidR="008F1804" w:rsidRDefault="008F1804" w:rsidP="00BD43E1">
      <w:pPr>
        <w:pStyle w:val="Nagwek2"/>
        <w:numPr>
          <w:ilvl w:val="1"/>
          <w:numId w:val="18"/>
        </w:numPr>
        <w:ind w:left="1760" w:hanging="360"/>
      </w:pPr>
      <w:r>
        <w:t xml:space="preserve">Wykonawca pozostaje związany ofertą do dnia </w:t>
      </w:r>
      <w:r>
        <w:rPr>
          <w:b/>
          <w:color w:val="FF0000"/>
          <w:lang w:val="pl-PL"/>
        </w:rPr>
        <w:t>2</w:t>
      </w:r>
      <w:r w:rsidR="00155A99">
        <w:rPr>
          <w:b/>
          <w:color w:val="FF0000"/>
          <w:lang w:val="pl-PL"/>
        </w:rPr>
        <w:t>7</w:t>
      </w:r>
      <w:r w:rsidRPr="007D4FDF">
        <w:rPr>
          <w:b/>
          <w:color w:val="FF0000"/>
          <w:lang w:val="pl-PL"/>
        </w:rPr>
        <w:t>/</w:t>
      </w:r>
      <w:r>
        <w:rPr>
          <w:b/>
          <w:color w:val="FF0000"/>
          <w:lang w:val="pl-PL"/>
        </w:rPr>
        <w:t>0</w:t>
      </w:r>
      <w:r w:rsidR="00155A99">
        <w:rPr>
          <w:b/>
          <w:color w:val="FF0000"/>
          <w:lang w:val="pl-PL"/>
        </w:rPr>
        <w:t>9</w:t>
      </w:r>
      <w:r w:rsidRPr="007D4FDF">
        <w:rPr>
          <w:b/>
          <w:color w:val="FF0000"/>
        </w:rPr>
        <w:t>/202</w:t>
      </w:r>
      <w:r>
        <w:rPr>
          <w:b/>
          <w:color w:val="FF0000"/>
        </w:rPr>
        <w:t>6</w:t>
      </w:r>
      <w:r>
        <w:rPr>
          <w:b/>
        </w:rPr>
        <w:t>.</w:t>
      </w:r>
    </w:p>
    <w:p w14:paraId="78269F77" w14:textId="77777777" w:rsidR="008F1804" w:rsidRDefault="008F1804" w:rsidP="00BD43E1">
      <w:pPr>
        <w:pStyle w:val="Nagwek2"/>
        <w:numPr>
          <w:ilvl w:val="1"/>
          <w:numId w:val="18"/>
        </w:numPr>
        <w:ind w:left="1760" w:hanging="360"/>
      </w:pPr>
      <w:r>
        <w:t>Bieg terminu związania ofertą rozpoczyna się wraz z upływem terminu składania ofert.</w:t>
      </w:r>
    </w:p>
    <w:p w14:paraId="7CC08EB0" w14:textId="77777777" w:rsidR="008F1804" w:rsidRDefault="008F1804" w:rsidP="00BD43E1">
      <w:pPr>
        <w:pStyle w:val="Nagwek2"/>
        <w:numPr>
          <w:ilvl w:val="1"/>
          <w:numId w:val="18"/>
        </w:numPr>
        <w:ind w:left="1760" w:hanging="360"/>
      </w:pPr>
      <w: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022EFCE3" w14:textId="77777777" w:rsidR="008F1804" w:rsidRDefault="008F1804" w:rsidP="00BD43E1">
      <w:pPr>
        <w:pStyle w:val="Nagwek2"/>
        <w:numPr>
          <w:ilvl w:val="1"/>
          <w:numId w:val="18"/>
        </w:numPr>
        <w:ind w:left="1760" w:hanging="360"/>
      </w:pPr>
      <w:r>
        <w:t>Przedłużenie terminu związania ofertą, o którym mowa w ust. 2, wymaga złożenia przez wykonawcę pisemnego oświadczenia o wyrażeniu zgody na przedłużenie terminu związania ofertą.</w:t>
      </w:r>
    </w:p>
    <w:p w14:paraId="5FA8492F" w14:textId="77777777" w:rsidR="008F1804" w:rsidRDefault="008F1804" w:rsidP="00BD43E1">
      <w:pPr>
        <w:pStyle w:val="Nagwek1"/>
        <w:numPr>
          <w:ilvl w:val="0"/>
          <w:numId w:val="18"/>
        </w:numPr>
        <w:ind w:left="431" w:hanging="431"/>
      </w:pPr>
      <w:bookmarkStart w:id="37" w:name="_Toc258314252"/>
      <w:r>
        <w:t>Opis sposobu przygotowywania ofert</w:t>
      </w:r>
      <w:bookmarkEnd w:id="37"/>
    </w:p>
    <w:p w14:paraId="560C7D2C" w14:textId="77777777" w:rsidR="008F1804" w:rsidRDefault="008F1804" w:rsidP="00BD43E1">
      <w:pPr>
        <w:pStyle w:val="Nagwek2"/>
        <w:numPr>
          <w:ilvl w:val="1"/>
          <w:numId w:val="18"/>
        </w:numPr>
        <w:ind w:left="1760" w:hanging="360"/>
      </w:pPr>
      <w:r>
        <w:t>Postępowanie o udzielenie zamówienia prowadzi się w języku polskim. Dokumenty sporządzone w języku obcym są składane wraz z tłumaczeniem na język polski.</w:t>
      </w:r>
    </w:p>
    <w:p w14:paraId="382ADD72" w14:textId="77777777" w:rsidR="008F1804" w:rsidRDefault="008F1804" w:rsidP="00BD43E1">
      <w:pPr>
        <w:pStyle w:val="Nagwek2"/>
        <w:numPr>
          <w:ilvl w:val="1"/>
          <w:numId w:val="18"/>
        </w:numPr>
        <w:ind w:left="1760" w:hanging="360"/>
      </w:pPr>
      <w:r>
        <w:t>Wykonawca może złożyć tylko jedną ofertę.</w:t>
      </w:r>
    </w:p>
    <w:p w14:paraId="5F7E3DCC" w14:textId="77777777" w:rsidR="008F1804" w:rsidRDefault="008F1804" w:rsidP="00BD43E1">
      <w:pPr>
        <w:pStyle w:val="Nagwek2"/>
        <w:numPr>
          <w:ilvl w:val="1"/>
          <w:numId w:val="18"/>
        </w:numPr>
        <w:ind w:left="1760" w:hanging="360"/>
      </w:pPr>
      <w:r>
        <w:lastRenderedPageBreak/>
        <w:t>Tre</w:t>
      </w:r>
      <w:r>
        <w:rPr>
          <w:rFonts w:ascii="TimesNewRoman" w:eastAsia="TimesNewRoman" w:hAnsi="TimesNewRoman" w:cs="TimesNewRoman"/>
        </w:rPr>
        <w:t xml:space="preserve">ść </w:t>
      </w:r>
      <w:r>
        <w:t>oferty musi być zgodna z wymaganiami Zamawiającego określonymi w niniejszej SWZ.</w:t>
      </w:r>
    </w:p>
    <w:p w14:paraId="09159DB8" w14:textId="77777777" w:rsidR="008F1804" w:rsidRDefault="008F1804" w:rsidP="00BD43E1">
      <w:pPr>
        <w:pStyle w:val="Nagwek2"/>
        <w:numPr>
          <w:ilvl w:val="1"/>
          <w:numId w:val="18"/>
        </w:numPr>
        <w:ind w:left="1760" w:hanging="360"/>
      </w:pPr>
      <w: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8F1804" w14:paraId="5EAED60C" w14:textId="77777777" w:rsidTr="00737247">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5050D2" w14:textId="77777777" w:rsidR="008F1804" w:rsidRDefault="008F1804" w:rsidP="00737247">
            <w: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94BE0" w14:textId="77777777" w:rsidR="008F1804" w:rsidRDefault="008F1804" w:rsidP="00737247">
            <w:pPr>
              <w:rPr>
                <w:b/>
                <w:bCs/>
              </w:rPr>
            </w:pPr>
            <w:r>
              <w:rPr>
                <w:b/>
                <w:bCs/>
              </w:rPr>
              <w:t xml:space="preserve">Formularz oferty. </w:t>
            </w:r>
          </w:p>
          <w:p w14:paraId="0A20A413" w14:textId="77777777" w:rsidR="008F1804" w:rsidRDefault="008F1804" w:rsidP="00737247">
            <w: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14:paraId="21431C42" w14:textId="77777777" w:rsidR="008F1804" w:rsidRDefault="008F1804" w:rsidP="00737247"/>
          <w:p w14:paraId="269FE206" w14:textId="77777777" w:rsidR="008F1804" w:rsidRDefault="008F1804" w:rsidP="00737247"/>
        </w:tc>
      </w:tr>
      <w:tr w:rsidR="008F1804" w14:paraId="0F9273BE" w14:textId="77777777" w:rsidTr="00737247">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566A57" w14:textId="77777777" w:rsidR="008F1804" w:rsidRDefault="008F1804" w:rsidP="00737247">
            <w: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A7F98" w14:textId="77777777" w:rsidR="008F1804" w:rsidRDefault="008F1804" w:rsidP="00737247">
            <w:pPr>
              <w:rPr>
                <w:b/>
              </w:rPr>
            </w:pPr>
          </w:p>
          <w:p w14:paraId="093DCAF4" w14:textId="77777777" w:rsidR="008F1804" w:rsidRPr="00173193" w:rsidRDefault="008F1804" w:rsidP="00737247">
            <w:pPr>
              <w:autoSpaceDE w:val="0"/>
              <w:adjustRightInd w:val="0"/>
              <w:ind w:firstLine="360"/>
              <w:jc w:val="both"/>
              <w:rPr>
                <w:rFonts w:cs="Aptos"/>
                <w:sz w:val="22"/>
                <w:szCs w:val="22"/>
              </w:rPr>
            </w:pPr>
            <w:r w:rsidRPr="00173193">
              <w:rPr>
                <w:rFonts w:cs="Aptos"/>
                <w:sz w:val="22"/>
                <w:szCs w:val="22"/>
              </w:rPr>
              <w:t>W celu potwierdzenia spełnienia podanych w opisie wymogów, Zamawiający wymaga dołączenia do oferty następujących materiałów:</w:t>
            </w:r>
          </w:p>
          <w:p w14:paraId="229FB93A" w14:textId="77777777" w:rsidR="008F1804" w:rsidRPr="00173193" w:rsidRDefault="008F1804" w:rsidP="00BD43E1">
            <w:pPr>
              <w:numPr>
                <w:ilvl w:val="0"/>
                <w:numId w:val="26"/>
              </w:numPr>
              <w:rPr>
                <w:sz w:val="22"/>
                <w:szCs w:val="22"/>
              </w:rPr>
            </w:pPr>
            <w:r w:rsidRPr="00173193">
              <w:rPr>
                <w:rFonts w:cs="Aptos"/>
                <w:sz w:val="22"/>
                <w:szCs w:val="22"/>
              </w:rPr>
              <w:t xml:space="preserve">do każdego mebla należy przedstawić minimum jedną, osobną kartę katalogową, na której będzie przedstawiony proponowany mebel. </w:t>
            </w:r>
            <w:r w:rsidRPr="00173193">
              <w:rPr>
                <w:rFonts w:cs="Aptos"/>
                <w:sz w:val="22"/>
                <w:szCs w:val="22"/>
              </w:rPr>
              <w:br/>
              <w:t xml:space="preserve">Karta katalogowa musi zawierać nazwę mebla lub nazwę użytego systemu meblowego, nazwę producenta mebla, rysunek lub zdjęcie proponowanego mebla (rozmiar zdjęcia pozwalający dostrzec szczegóły – optymalnie rozmiar zdjęcia A5), wymiary oraz szczegóły techniczne mebla pozwalające zweryfikować czy proponowany mebel spełnia wymagania projektu. </w:t>
            </w:r>
          </w:p>
          <w:p w14:paraId="4D676BEC" w14:textId="77777777" w:rsidR="008F1804" w:rsidRPr="00173193" w:rsidRDefault="008F1804" w:rsidP="00737247">
            <w:pPr>
              <w:ind w:left="720"/>
              <w:jc w:val="both"/>
              <w:rPr>
                <w:rFonts w:cs="Aptos"/>
                <w:sz w:val="22"/>
                <w:szCs w:val="22"/>
              </w:rPr>
            </w:pPr>
          </w:p>
          <w:p w14:paraId="13A40891" w14:textId="77777777" w:rsidR="008F1804" w:rsidRPr="00173193" w:rsidRDefault="008F1804" w:rsidP="00737247">
            <w:pPr>
              <w:ind w:left="720"/>
              <w:jc w:val="both"/>
              <w:rPr>
                <w:rFonts w:cs="Aptos"/>
                <w:sz w:val="22"/>
                <w:szCs w:val="22"/>
              </w:rPr>
            </w:pPr>
          </w:p>
          <w:p w14:paraId="16E94F43" w14:textId="77777777" w:rsidR="008F1804" w:rsidRDefault="008F1804" w:rsidP="00737247">
            <w:pPr>
              <w:ind w:left="720"/>
            </w:pPr>
          </w:p>
        </w:tc>
      </w:tr>
      <w:tr w:rsidR="008F1804" w14:paraId="7D9D6BF3" w14:textId="77777777" w:rsidTr="00737247">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6EEE8F" w14:textId="77777777" w:rsidR="008F1804" w:rsidRDefault="008F1804" w:rsidP="00737247">
            <w: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28FB5" w14:textId="77777777" w:rsidR="008F1804" w:rsidRDefault="008F1804" w:rsidP="00737247">
            <w:pPr>
              <w:rPr>
                <w:b/>
                <w:bCs/>
              </w:rPr>
            </w:pPr>
          </w:p>
          <w:p w14:paraId="550FEF97" w14:textId="77777777" w:rsidR="008F1804" w:rsidRDefault="008F1804" w:rsidP="00737247">
            <w:pPr>
              <w:rPr>
                <w:b/>
                <w:bCs/>
              </w:rPr>
            </w:pPr>
            <w:r>
              <w:rPr>
                <w:b/>
                <w:bCs/>
              </w:rPr>
              <w:t>Pełnomocnictwo lub inny dokument potwierdzający umocowanie do reprezentowania wykonawcy.</w:t>
            </w:r>
          </w:p>
          <w:p w14:paraId="5F675B2E" w14:textId="77777777" w:rsidR="008F1804" w:rsidRDefault="008F1804" w:rsidP="00737247">
            <w: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1B21E00F" w14:textId="77777777" w:rsidR="008F1804" w:rsidRDefault="008F1804" w:rsidP="00737247"/>
        </w:tc>
      </w:tr>
      <w:tr w:rsidR="008F1804" w14:paraId="75F0A5F3" w14:textId="77777777" w:rsidTr="00737247">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433494" w14:textId="77777777" w:rsidR="008F1804" w:rsidRDefault="008F1804" w:rsidP="00737247">
            <w: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4C96F" w14:textId="77777777" w:rsidR="008F1804" w:rsidRDefault="008F1804" w:rsidP="00737247">
            <w:pPr>
              <w:jc w:val="both"/>
              <w:rPr>
                <w:b/>
                <w:bCs/>
              </w:rPr>
            </w:pPr>
            <w:r w:rsidRPr="00412CA6">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2A do SWZ.</w:t>
            </w:r>
          </w:p>
        </w:tc>
      </w:tr>
    </w:tbl>
    <w:p w14:paraId="2C1B5A95" w14:textId="77777777" w:rsidR="008F1804" w:rsidRDefault="008F1804" w:rsidP="008F1804"/>
    <w:p w14:paraId="306ED0FC" w14:textId="77777777" w:rsidR="008F1804" w:rsidRDefault="008F1804" w:rsidP="008F1804">
      <w:pPr>
        <w:pStyle w:val="Nagwek2"/>
        <w:numPr>
          <w:ilvl w:val="0"/>
          <w:numId w:val="0"/>
        </w:numPr>
        <w:ind w:left="1760"/>
      </w:pPr>
      <w:bookmarkStart w:id="38" w:name="_Hlk37839542"/>
      <w:bookmarkStart w:id="39" w:name="_Hlk37866106"/>
    </w:p>
    <w:p w14:paraId="265418A2" w14:textId="77777777" w:rsidR="008F1804" w:rsidRDefault="008F1804" w:rsidP="00BD43E1">
      <w:pPr>
        <w:pStyle w:val="Nagwek2"/>
        <w:numPr>
          <w:ilvl w:val="1"/>
          <w:numId w:val="18"/>
        </w:numPr>
        <w:ind w:left="1760" w:hanging="360"/>
      </w:pPr>
      <w:r>
        <w:t xml:space="preserve">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w:t>
      </w:r>
      <w:r>
        <w:lastRenderedPageBreak/>
        <w:t>zgodność odwzorowania cyfrowego z dokumentem w postaci papierowej. Odwzorowanie cyfrowe pełnomocnictwa powinno potwierdzać prawidłowość umocowania na dzień złożenia oferty lub oświadczenia, o którym mowa w art. 125 ust. 1 PZP.</w:t>
      </w:r>
    </w:p>
    <w:p w14:paraId="0341C477" w14:textId="77777777" w:rsidR="008F1804" w:rsidRDefault="008F1804" w:rsidP="00BD43E1">
      <w:pPr>
        <w:pStyle w:val="Nagwek2"/>
        <w:numPr>
          <w:ilvl w:val="1"/>
          <w:numId w:val="18"/>
        </w:numPr>
        <w:ind w:left="1760" w:hanging="360"/>
      </w:pPr>
      <w:r>
        <w:t>Poświadczenia zgodności cyfrowego odwzorowania z dokumentem w postaci papierowej, dokonuje w przypadku pełnomocnictwa – mocodawca. Poświadczenia zgodności cyfrowego odwzorowania z dokumentem w postaci papierowej, może dokonać również notariusz.</w:t>
      </w:r>
    </w:p>
    <w:p w14:paraId="0D1AB2E5" w14:textId="77777777" w:rsidR="008F1804" w:rsidRDefault="008F1804" w:rsidP="00BD43E1">
      <w:pPr>
        <w:pStyle w:val="Nagwek2"/>
        <w:numPr>
          <w:ilvl w:val="1"/>
          <w:numId w:val="18"/>
        </w:numPr>
        <w:ind w:left="1760" w:hanging="360"/>
      </w:pPr>
      <w:r>
        <w:t>Oferta wraz ze stanowiącymi jej integralną część załącznikami musi być złożona pod rygorem nieważności w formie elektronicznej, za pośrednictwem Platformy oraz podpisana kwalifikowanym podpisem elektronicznym.</w:t>
      </w:r>
      <w:bookmarkEnd w:id="38"/>
      <w:bookmarkEnd w:id="39"/>
    </w:p>
    <w:p w14:paraId="544DAE5E" w14:textId="77777777" w:rsidR="008F1804" w:rsidRDefault="008F1804" w:rsidP="00BD43E1">
      <w:pPr>
        <w:pStyle w:val="Nagwek2"/>
        <w:numPr>
          <w:ilvl w:val="1"/>
          <w:numId w:val="18"/>
        </w:numPr>
        <w:ind w:left="1760" w:hanging="360"/>
      </w:pPr>
      <w:bookmarkStart w:id="40"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t>:</w:t>
      </w:r>
    </w:p>
    <w:p w14:paraId="43273F4E" w14:textId="77777777" w:rsidR="008F1804" w:rsidRDefault="008F1804" w:rsidP="00BD43E1">
      <w:pPr>
        <w:pStyle w:val="Akapitzlist"/>
        <w:numPr>
          <w:ilvl w:val="2"/>
          <w:numId w:val="6"/>
        </w:numPr>
        <w:spacing w:line="240" w:lineRule="auto"/>
        <w:contextualSpacing w:val="0"/>
      </w:pPr>
      <w:r>
        <w:t>wraz z przekazaniem takich informacji, zastrzegł, że nie mogą być one udostępniane;</w:t>
      </w:r>
    </w:p>
    <w:p w14:paraId="53B464DB" w14:textId="77777777" w:rsidR="008F1804" w:rsidRDefault="008F1804" w:rsidP="00BD43E1">
      <w:pPr>
        <w:pStyle w:val="Akapitzlist"/>
        <w:numPr>
          <w:ilvl w:val="2"/>
          <w:numId w:val="6"/>
        </w:numPr>
        <w:spacing w:line="240" w:lineRule="auto"/>
        <w:contextualSpacing w:val="0"/>
      </w:pPr>
      <w:r>
        <w:t>wykazał, załączając stosowne uzasadnienie, iż zastrzeżone informacje stanowią tajemnicę przedsiębiorstwa.</w:t>
      </w:r>
      <w:bookmarkStart w:id="41" w:name="_Hlk37939296"/>
    </w:p>
    <w:p w14:paraId="4A8E1760" w14:textId="77777777" w:rsidR="008F1804" w:rsidRDefault="008F1804" w:rsidP="00BD43E1">
      <w:pPr>
        <w:pStyle w:val="Akapitzlist"/>
        <w:numPr>
          <w:ilvl w:val="2"/>
          <w:numId w:val="6"/>
        </w:numPr>
        <w:spacing w:line="240" w:lineRule="auto"/>
        <w:contextualSpacing w:val="0"/>
      </w:pPr>
      <w:r>
        <w:t>Zaleca się, aby uzasadnienie o którym mowa powyżej było sformułowane w sposób umożliwiający jego udostępnienie pozostałym uczestnikom postępowania.</w:t>
      </w:r>
    </w:p>
    <w:p w14:paraId="48239458" w14:textId="77777777" w:rsidR="008F1804" w:rsidRDefault="008F1804" w:rsidP="00BD43E1">
      <w:pPr>
        <w:pStyle w:val="Nagwek2"/>
        <w:numPr>
          <w:ilvl w:val="1"/>
          <w:numId w:val="18"/>
        </w:numPr>
        <w:ind w:left="1760" w:hanging="360"/>
      </w:pPr>
      <w:bookmarkStart w:id="42" w:name="_Hlk38143710"/>
      <w:r>
        <w:t>Wykonawca nie może zastrzec informacji, o których mowa w art. 222 ust. 5 ustawy Pzp</w:t>
      </w:r>
      <w:bookmarkEnd w:id="41"/>
      <w:bookmarkEnd w:id="42"/>
      <w:r>
        <w:t>.</w:t>
      </w:r>
    </w:p>
    <w:p w14:paraId="17FEBEFA" w14:textId="77777777" w:rsidR="008F1804" w:rsidRDefault="008F1804" w:rsidP="00BD43E1">
      <w:pPr>
        <w:pStyle w:val="Nagwek2"/>
        <w:numPr>
          <w:ilvl w:val="1"/>
          <w:numId w:val="18"/>
        </w:numPr>
        <w:ind w:left="1760" w:hanging="360"/>
      </w:pPr>
      <w:bookmarkStart w:id="43" w:name="_Hlk37928068"/>
      <w:r>
        <w:t>Opis sposobu przygotowania oferty składanej w formie elektronicznej</w:t>
      </w:r>
      <w:bookmarkEnd w:id="43"/>
      <w:r>
        <w:t>:</w:t>
      </w:r>
    </w:p>
    <w:p w14:paraId="22F1297B" w14:textId="77777777" w:rsidR="008F1804" w:rsidRDefault="008F1804" w:rsidP="00BD43E1">
      <w:pPr>
        <w:pStyle w:val="Nagwek2"/>
        <w:numPr>
          <w:ilvl w:val="1"/>
          <w:numId w:val="18"/>
        </w:numPr>
        <w:ind w:left="1760" w:hanging="360"/>
      </w:pPr>
      <w:bookmarkStart w:id="44"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44"/>
      <w:r>
        <w:t xml:space="preserve"> na karcie Informacje ogólne”;</w:t>
      </w:r>
      <w:bookmarkStart w:id="45" w:name="_Hlk37866441"/>
    </w:p>
    <w:p w14:paraId="18D1110D" w14:textId="77777777" w:rsidR="008F1804" w:rsidRDefault="008F1804" w:rsidP="00BD43E1">
      <w:pPr>
        <w:pStyle w:val="Akapitzlist"/>
        <w:numPr>
          <w:ilvl w:val="0"/>
          <w:numId w:val="7"/>
        </w:numPr>
        <w:spacing w:line="240" w:lineRule="auto"/>
        <w:contextualSpacing w:val="0"/>
      </w:pPr>
      <w:r>
        <w:t xml:space="preserve">w przypadku, </w:t>
      </w:r>
      <w:bookmarkStart w:id="46" w:name="_Hlk37939646"/>
      <w:bookmarkStart w:id="47" w:name="_Hlk37866474"/>
      <w:bookmarkEnd w:id="45"/>
      <w:r>
        <w:t>gdy Wykonawca nie posiada konta na Platformie, należy skorzystać z funkcji ”</w:t>
      </w:r>
      <w:r>
        <w:rPr>
          <w:b/>
          <w:i/>
        </w:rPr>
        <w:t>Zarejestruj</w:t>
      </w:r>
      <w: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787F07F" w14:textId="77777777" w:rsidR="008F1804" w:rsidRDefault="008F1804" w:rsidP="00BD43E1">
      <w:pPr>
        <w:pStyle w:val="Akapitzlist"/>
        <w:numPr>
          <w:ilvl w:val="0"/>
          <w:numId w:val="7"/>
        </w:numPr>
        <w:spacing w:line="240" w:lineRule="auto"/>
        <w:contextualSpacing w:val="0"/>
      </w:pPr>
      <w:r>
        <w:t xml:space="preserve">oferta </w:t>
      </w:r>
      <w:bookmarkEnd w:id="46"/>
      <w: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b/>
          <w:i/>
        </w:rPr>
        <w:t>Załącz plik</w:t>
      </w:r>
      <w:r>
        <w:t>” i użycie przycisku ”</w:t>
      </w:r>
      <w:r>
        <w:rPr>
          <w:b/>
          <w:i/>
        </w:rPr>
        <w:t>Załącz</w:t>
      </w:r>
      <w:r>
        <w:t>”;</w:t>
      </w:r>
      <w:bookmarkStart w:id="48" w:name="_Hlk37939678"/>
    </w:p>
    <w:p w14:paraId="25220AA2" w14:textId="77777777" w:rsidR="008F1804" w:rsidRDefault="008F1804" w:rsidP="00BD43E1">
      <w:pPr>
        <w:pStyle w:val="Akapitzlist"/>
        <w:numPr>
          <w:ilvl w:val="0"/>
          <w:numId w:val="7"/>
        </w:numPr>
        <w:spacing w:line="240" w:lineRule="auto"/>
        <w:contextualSpacing w:val="0"/>
      </w:pPr>
      <w:bookmarkStart w:id="49" w:name="_Hlk37940020"/>
      <w:bookmarkStart w:id="50" w:name="_Hlk37866628"/>
      <w:bookmarkEnd w:id="47"/>
      <w:bookmarkEnd w:id="48"/>
      <w:r>
        <w:t xml:space="preserve">wszelkie </w:t>
      </w:r>
      <w:bookmarkEnd w:id="49"/>
      <w:r>
        <w:t xml:space="preserve">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w:t>
      </w:r>
      <w:r>
        <w:lastRenderedPageBreak/>
        <w:t>tajemnicę przedsiębiorstwa”, za pomocą opcji ”</w:t>
      </w:r>
      <w:r>
        <w:rPr>
          <w:b/>
          <w:i/>
        </w:rPr>
        <w:t>Załącz plik</w:t>
      </w:r>
      <w:r>
        <w:t>” i użycie przycisku ”</w:t>
      </w:r>
      <w:r>
        <w:rPr>
          <w:b/>
          <w:i/>
        </w:rPr>
        <w:t>Załącz</w:t>
      </w:r>
      <w:r>
        <w:t>”;</w:t>
      </w:r>
      <w:bookmarkStart w:id="51" w:name="_Hlk37940112"/>
      <w:bookmarkEnd w:id="50"/>
    </w:p>
    <w:p w14:paraId="25FEC22B" w14:textId="77777777" w:rsidR="008F1804" w:rsidRDefault="008F1804" w:rsidP="00BD43E1">
      <w:pPr>
        <w:pStyle w:val="Akapitzlist"/>
        <w:numPr>
          <w:ilvl w:val="0"/>
          <w:numId w:val="7"/>
        </w:numPr>
        <w:spacing w:line="240" w:lineRule="auto"/>
        <w:contextualSpacing w:val="0"/>
      </w:pPr>
      <w:r>
        <w:t>potwierdzeniem prawidłowo załączonego pliku jest automatyczne wygenerowanie przez Platformę komunikatu systemowego o treści ”Plik został poprawnie przesłany na platformę;</w:t>
      </w:r>
    </w:p>
    <w:p w14:paraId="396BB2E1" w14:textId="77777777" w:rsidR="008F1804" w:rsidRDefault="008F1804" w:rsidP="00BD43E1">
      <w:pPr>
        <w:pStyle w:val="Akapitzlist"/>
        <w:numPr>
          <w:ilvl w:val="0"/>
          <w:numId w:val="7"/>
        </w:numPr>
        <w:spacing w:line="240" w:lineRule="auto"/>
        <w:contextualSpacing w:val="0"/>
      </w:pPr>
      <w:r>
        <w:t>ostateczne złożenie oferty wraz z załącznikami Wykonawca musi potwierdzić klikając w przycisk ”</w:t>
      </w:r>
      <w:r>
        <w:rPr>
          <w:b/>
          <w:i/>
        </w:rPr>
        <w:t>Złóż ofertę</w:t>
      </w:r>
      <w:r>
        <w:t>”;</w:t>
      </w:r>
    </w:p>
    <w:p w14:paraId="73BA319C" w14:textId="77777777" w:rsidR="008F1804" w:rsidRDefault="008F1804" w:rsidP="00BD43E1">
      <w:pPr>
        <w:pStyle w:val="Akapitzlist"/>
        <w:numPr>
          <w:ilvl w:val="0"/>
          <w:numId w:val="7"/>
        </w:numPr>
        <w:spacing w:line="240" w:lineRule="auto"/>
        <w:contextualSpacing w:val="0"/>
      </w:pPr>
      <w: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490E1FA3" w14:textId="77777777" w:rsidR="008F1804" w:rsidRDefault="008F1804" w:rsidP="00BD43E1">
      <w:pPr>
        <w:pStyle w:val="Nagwek2"/>
        <w:numPr>
          <w:ilvl w:val="1"/>
          <w:numId w:val="18"/>
        </w:numPr>
        <w:ind w:left="1760" w:hanging="360"/>
      </w:pPr>
      <w:bookmarkStart w:id="52"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3DE094B2" w14:textId="77777777" w:rsidR="008F1804" w:rsidRDefault="008F1804" w:rsidP="00BD43E1">
      <w:pPr>
        <w:pStyle w:val="Nagwek2"/>
        <w:numPr>
          <w:ilvl w:val="1"/>
          <w:numId w:val="18"/>
        </w:numPr>
        <w:ind w:left="1760" w:hanging="360"/>
      </w:pPr>
      <w:r>
        <w:t xml:space="preserve">Szczegółowa instrukcja korzystania z Platformy znajduje się na stronie internetowej </w:t>
      </w:r>
      <w:hyperlink r:id="rId20" w:history="1">
        <w:r>
          <w:rPr>
            <w:rFonts w:eastAsia="Calibri"/>
            <w:color w:val="0070C0"/>
            <w:u w:val="single"/>
            <w:lang w:eastAsia="en-US"/>
          </w:rPr>
          <w:t>https://e-ProPublico.pl/</w:t>
        </w:r>
      </w:hyperlink>
      <w:r>
        <w:t>, przycisk ”</w:t>
      </w:r>
      <w:r>
        <w:rPr>
          <w:b/>
          <w:i/>
        </w:rPr>
        <w:t>Instrukcja Wykonawcy</w:t>
      </w:r>
      <w:r>
        <w:t>”.</w:t>
      </w:r>
    </w:p>
    <w:bookmarkEnd w:id="52"/>
    <w:p w14:paraId="6BB53A64" w14:textId="77777777" w:rsidR="008F1804" w:rsidRDefault="008F1804" w:rsidP="00BD43E1">
      <w:pPr>
        <w:pStyle w:val="Nagwek2"/>
        <w:numPr>
          <w:ilvl w:val="1"/>
          <w:numId w:val="18"/>
        </w:numPr>
        <w:ind w:left="1760" w:hanging="360"/>
      </w:pPr>
      <w:r>
        <w:t>Zamawiający nie przewiduje zwrotu kosztów udziału w postępowaniu. Wykonawca ponosi wszelkie koszty związane z przygotowaniem i złożeniem oferty.</w:t>
      </w:r>
    </w:p>
    <w:p w14:paraId="228E0458" w14:textId="77777777" w:rsidR="008F1804" w:rsidRDefault="008F1804" w:rsidP="00BD43E1">
      <w:pPr>
        <w:pStyle w:val="Nagwek1"/>
        <w:numPr>
          <w:ilvl w:val="0"/>
          <w:numId w:val="18"/>
        </w:numPr>
        <w:ind w:left="431" w:hanging="431"/>
      </w:pPr>
      <w:bookmarkStart w:id="53" w:name="_Toc258314253"/>
      <w:r>
        <w:t>Miejsce oraz termin składania i otwarcia ofert</w:t>
      </w:r>
      <w:bookmarkEnd w:id="53"/>
    </w:p>
    <w:p w14:paraId="3D495ABE" w14:textId="4C2884AC" w:rsidR="008F1804" w:rsidRDefault="008F1804" w:rsidP="00BD43E1">
      <w:pPr>
        <w:pStyle w:val="Nagwek2"/>
        <w:numPr>
          <w:ilvl w:val="1"/>
          <w:numId w:val="18"/>
        </w:numPr>
        <w:ind w:left="1760" w:hanging="360"/>
      </w:pPr>
      <w:bookmarkStart w:id="54" w:name="_Hlk37940485"/>
      <w:bookmarkStart w:id="55" w:name="_Hlk37857777"/>
      <w:r>
        <w:t xml:space="preserve">Ofertę, wraz z załącznikami, należy złożyć za pośrednictwem Platformy w terminie do dnia </w:t>
      </w:r>
      <w:r>
        <w:rPr>
          <w:b/>
          <w:lang w:val="pl-PL"/>
        </w:rPr>
        <w:t>2</w:t>
      </w:r>
      <w:r w:rsidR="00155A99">
        <w:rPr>
          <w:b/>
          <w:lang w:val="pl-PL"/>
        </w:rPr>
        <w:t>9</w:t>
      </w:r>
      <w:r>
        <w:rPr>
          <w:b/>
        </w:rPr>
        <w:t>/0</w:t>
      </w:r>
      <w:r w:rsidR="00155A99">
        <w:rPr>
          <w:b/>
        </w:rPr>
        <w:t>6</w:t>
      </w:r>
      <w:r>
        <w:rPr>
          <w:b/>
        </w:rPr>
        <w:t>/2026</w:t>
      </w:r>
      <w:r>
        <w:t xml:space="preserve"> do godz.</w:t>
      </w:r>
      <w:bookmarkEnd w:id="54"/>
      <w:bookmarkEnd w:id="55"/>
      <w:r>
        <w:t xml:space="preserve"> </w:t>
      </w:r>
      <w:r>
        <w:rPr>
          <w:b/>
          <w:lang w:val="pl-PL"/>
        </w:rPr>
        <w:t>10</w:t>
      </w:r>
      <w:r>
        <w:rPr>
          <w:b/>
        </w:rPr>
        <w:t>:30.</w:t>
      </w:r>
    </w:p>
    <w:p w14:paraId="422AFC65" w14:textId="77777777" w:rsidR="008F1804" w:rsidRDefault="008F1804" w:rsidP="00BD43E1">
      <w:pPr>
        <w:pStyle w:val="Nagwek1"/>
        <w:numPr>
          <w:ilvl w:val="0"/>
          <w:numId w:val="18"/>
        </w:numPr>
        <w:ind w:left="431" w:hanging="431"/>
      </w:pPr>
      <w:bookmarkStart w:id="56" w:name="_Toc258314254"/>
      <w:r>
        <w:t>termin otwarcia ofert</w:t>
      </w:r>
    </w:p>
    <w:p w14:paraId="06219293" w14:textId="1EE5C225" w:rsidR="008F1804" w:rsidRDefault="008F1804" w:rsidP="00BD43E1">
      <w:pPr>
        <w:pStyle w:val="Nagwek2"/>
        <w:numPr>
          <w:ilvl w:val="1"/>
          <w:numId w:val="18"/>
        </w:numPr>
        <w:ind w:left="1760" w:hanging="360"/>
      </w:pPr>
      <w:r>
        <w:t xml:space="preserve">Otwarcie ofert nastąpi w dniu: </w:t>
      </w:r>
      <w:r>
        <w:rPr>
          <w:b/>
          <w:lang w:val="pl-PL"/>
        </w:rPr>
        <w:t>2</w:t>
      </w:r>
      <w:r w:rsidR="00155A99">
        <w:rPr>
          <w:b/>
          <w:lang w:val="pl-PL"/>
        </w:rPr>
        <w:t>9</w:t>
      </w:r>
      <w:r>
        <w:rPr>
          <w:b/>
          <w:lang w:val="pl-PL"/>
        </w:rPr>
        <w:t>/0</w:t>
      </w:r>
      <w:r w:rsidR="00155A99">
        <w:rPr>
          <w:b/>
          <w:lang w:val="pl-PL"/>
        </w:rPr>
        <w:t>6</w:t>
      </w:r>
      <w:r>
        <w:rPr>
          <w:b/>
        </w:rPr>
        <w:t>/2026</w:t>
      </w:r>
      <w:r>
        <w:t xml:space="preserve"> o godz. </w:t>
      </w:r>
      <w:r>
        <w:rPr>
          <w:b/>
        </w:rPr>
        <w:t>1</w:t>
      </w:r>
      <w:r>
        <w:rPr>
          <w:b/>
          <w:lang w:val="pl-PL"/>
        </w:rPr>
        <w:t>1</w:t>
      </w:r>
      <w:r>
        <w:rPr>
          <w:b/>
        </w:rPr>
        <w:t>:00,</w:t>
      </w:r>
      <w:r>
        <w:t xml:space="preserve"> za pośrednictwem Platformy, na karcie ”Oferta/Załączniki”, poprzez ich odszyfrowanie, które jest jednoznaczne z ich upublicznieniem.</w:t>
      </w:r>
    </w:p>
    <w:p w14:paraId="5100C9BF" w14:textId="77777777" w:rsidR="008F1804" w:rsidRDefault="008F1804" w:rsidP="00BD43E1">
      <w:pPr>
        <w:pStyle w:val="Nagwek2"/>
        <w:numPr>
          <w:ilvl w:val="1"/>
          <w:numId w:val="18"/>
        </w:numPr>
        <w:ind w:left="1760" w:hanging="360"/>
      </w:pPr>
      <w:r>
        <w:t>Zamawiający, najpóźniej przed otwarciem ofert, udostępni na stronie prowadzonego postępowania informację o kwocie, jaką zamierza przeznaczyć na sfinansowanie zamówienia.</w:t>
      </w:r>
    </w:p>
    <w:p w14:paraId="26489501" w14:textId="77777777" w:rsidR="008F1804" w:rsidRDefault="008F1804" w:rsidP="00BD43E1">
      <w:pPr>
        <w:pStyle w:val="Nagwek2"/>
        <w:numPr>
          <w:ilvl w:val="1"/>
          <w:numId w:val="18"/>
        </w:numPr>
        <w:ind w:left="1760" w:hanging="360"/>
      </w:pPr>
      <w: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4989216D" w14:textId="77777777" w:rsidR="008F1804" w:rsidRDefault="008F1804" w:rsidP="00BD43E1">
      <w:pPr>
        <w:pStyle w:val="Nagwek2"/>
        <w:numPr>
          <w:ilvl w:val="1"/>
          <w:numId w:val="18"/>
        </w:numPr>
        <w:ind w:left="1760" w:hanging="360"/>
      </w:pPr>
      <w:r>
        <w:t>Niezwłocznie po otwarciu ofert, Zamawiający zamieści na stronie internetowej prowadzonego postępowania informacje o:</w:t>
      </w:r>
    </w:p>
    <w:p w14:paraId="2CD4392D" w14:textId="77777777" w:rsidR="008F1804" w:rsidRDefault="008F1804" w:rsidP="00BD43E1">
      <w:pPr>
        <w:pStyle w:val="Nagwek2"/>
        <w:numPr>
          <w:ilvl w:val="0"/>
          <w:numId w:val="19"/>
        </w:numPr>
        <w:ind w:left="1400"/>
      </w:pPr>
      <w:r>
        <w:t>nazwach albo imionach i nazwiskach oraz siedzibach lub miejscach prowadzonej działalności gospodarczej bądź miejscach zamieszkania Wykonawców, których oferty zostały otwarte;</w:t>
      </w:r>
    </w:p>
    <w:p w14:paraId="64A2405F" w14:textId="77777777" w:rsidR="008F1804" w:rsidRDefault="008F1804" w:rsidP="00BD43E1">
      <w:pPr>
        <w:pStyle w:val="Nagwek2"/>
        <w:numPr>
          <w:ilvl w:val="0"/>
          <w:numId w:val="19"/>
        </w:numPr>
        <w:ind w:left="1400"/>
      </w:pPr>
      <w:r>
        <w:lastRenderedPageBreak/>
        <w:t>cenach lub kosztach zawartych w ofertach.</w:t>
      </w:r>
    </w:p>
    <w:p w14:paraId="3F8C7239" w14:textId="77777777" w:rsidR="008F1804" w:rsidRDefault="008F1804" w:rsidP="00BD43E1">
      <w:pPr>
        <w:pStyle w:val="Nagwek1"/>
        <w:numPr>
          <w:ilvl w:val="0"/>
          <w:numId w:val="18"/>
        </w:numPr>
        <w:ind w:left="431" w:hanging="431"/>
      </w:pPr>
      <w:r>
        <w:t>Opis sposobu obliczenia ceny</w:t>
      </w:r>
      <w:bookmarkEnd w:id="56"/>
    </w:p>
    <w:p w14:paraId="0A06DC43" w14:textId="77777777" w:rsidR="008F1804" w:rsidRDefault="008F1804" w:rsidP="00BD43E1">
      <w:pPr>
        <w:pStyle w:val="Nagwek2"/>
        <w:numPr>
          <w:ilvl w:val="1"/>
          <w:numId w:val="18"/>
        </w:numPr>
        <w:ind w:left="1760" w:hanging="360"/>
      </w:pPr>
      <w:r>
        <w:t>Cenę oferty stanowić będzie wartość brutto wyrażona w złotych polskich wpisana na formularzu oferty. W przypadku rozbieżności pomiędzy ceną netto/brutto za całość zamówienia, za podstawę poprawienia omyłki rachunkowej, Zamawiający przyjmie cenę jednostkową netto.</w:t>
      </w:r>
    </w:p>
    <w:p w14:paraId="443CAADD" w14:textId="77777777" w:rsidR="008F1804" w:rsidRDefault="008F1804" w:rsidP="00BD43E1">
      <w:pPr>
        <w:pStyle w:val="Nagwek2"/>
        <w:numPr>
          <w:ilvl w:val="1"/>
          <w:numId w:val="18"/>
        </w:numPr>
        <w:ind w:left="1760" w:hanging="360"/>
      </w:pPr>
      <w:r>
        <w:t>W ofercie Wykonawca zobowiązany jest podać cenę za wykonanie całego przedmiotu zamówienia w złotych polskich (PLN), z dokładnością do 1 grosza, tj. do dwóch miejsc po przecinku.</w:t>
      </w:r>
    </w:p>
    <w:p w14:paraId="6673C6C9" w14:textId="77777777" w:rsidR="008F1804" w:rsidRDefault="008F1804" w:rsidP="00BD43E1">
      <w:pPr>
        <w:pStyle w:val="Nagwek2"/>
        <w:numPr>
          <w:ilvl w:val="1"/>
          <w:numId w:val="18"/>
        </w:numPr>
        <w:ind w:left="1760" w:hanging="360"/>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29DF972" w14:textId="77777777" w:rsidR="008F1804" w:rsidRDefault="008F1804" w:rsidP="00BD43E1">
      <w:pPr>
        <w:pStyle w:val="Nagwek2"/>
        <w:numPr>
          <w:ilvl w:val="1"/>
          <w:numId w:val="18"/>
        </w:numPr>
        <w:ind w:left="1760" w:hanging="360"/>
      </w:pPr>
      <w: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01773786" w14:textId="77777777" w:rsidR="008F1804" w:rsidRDefault="008F1804" w:rsidP="00BD43E1">
      <w:pPr>
        <w:pStyle w:val="Nagwek2"/>
        <w:numPr>
          <w:ilvl w:val="1"/>
          <w:numId w:val="18"/>
        </w:numPr>
        <w:ind w:left="1760" w:hanging="360"/>
      </w:pPr>
      <w:r>
        <w:t>Rozliczenia między Zamawiającym a Wykonawcą prowadzone będą w złotych polskich z dokładnością do dwóch miejsc po przecinku.</w:t>
      </w:r>
    </w:p>
    <w:p w14:paraId="5599D07E" w14:textId="77777777" w:rsidR="008F1804" w:rsidRPr="00652D3E" w:rsidRDefault="008F1804" w:rsidP="00BD43E1">
      <w:pPr>
        <w:pStyle w:val="Nagwek2"/>
        <w:numPr>
          <w:ilvl w:val="1"/>
          <w:numId w:val="18"/>
        </w:numPr>
        <w:ind w:left="1760" w:hanging="360"/>
        <w:rPr>
          <w:b/>
          <w:bCs w:val="0"/>
        </w:rPr>
      </w:pPr>
      <w:r>
        <w:t>Wykonawca zobowiązany jest zastosować stawkę VAT zgodnie z obowiązującymi przepisami ustawy z 11 marca 2004 r. o  podatku od towarów i usług.</w:t>
      </w:r>
      <w:r>
        <w:rPr>
          <w:lang w:val="pl-PL"/>
        </w:rPr>
        <w:t xml:space="preserve"> </w:t>
      </w:r>
      <w:r w:rsidRPr="00C577EB">
        <w:rPr>
          <w:b/>
          <w:bCs w:val="0"/>
          <w:lang w:val="pl-PL"/>
        </w:rPr>
        <w:t>Wykonawca zobowiązany jest uwzględnić w obliczeniu ceny 23% stawkę podatku VAT.</w:t>
      </w:r>
    </w:p>
    <w:p w14:paraId="08E0672F" w14:textId="77777777" w:rsidR="008F1804" w:rsidRDefault="008F1804" w:rsidP="00BD43E1">
      <w:pPr>
        <w:pStyle w:val="Nagwek2"/>
        <w:numPr>
          <w:ilvl w:val="1"/>
          <w:numId w:val="18"/>
        </w:numPr>
        <w:ind w:left="1760" w:hanging="360"/>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23E32EA6" w14:textId="77777777" w:rsidR="008F1804" w:rsidRDefault="008F1804" w:rsidP="00BD43E1">
      <w:pPr>
        <w:pStyle w:val="Nagwek2"/>
        <w:numPr>
          <w:ilvl w:val="1"/>
          <w:numId w:val="18"/>
        </w:numPr>
        <w:ind w:left="1760" w:hanging="360"/>
      </w:pPr>
      <w:bookmarkStart w:id="57" w:name="_Hlk61113033"/>
      <w:r>
        <w:t>Wykonawca</w:t>
      </w:r>
      <w:bookmarkEnd w:id="57"/>
      <w:r>
        <w:t xml:space="preserve"> składając ofertę zobowiązany jest:</w:t>
      </w:r>
    </w:p>
    <w:p w14:paraId="5D814F19" w14:textId="77777777" w:rsidR="008F1804" w:rsidRPr="00C577EB" w:rsidRDefault="008F1804" w:rsidP="00BD43E1">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poinformować Zamawiającego, że wybór jego oferty będzie prowadził do powstania u Zamawiającego obowiązku podatkowego;</w:t>
      </w:r>
    </w:p>
    <w:p w14:paraId="44C46625" w14:textId="77777777" w:rsidR="008F1804" w:rsidRPr="00C577EB" w:rsidRDefault="008F1804" w:rsidP="00BD43E1">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nazwę (rodzaj) towaru lub usługi, których dostawa lub świadczenie będą prowadziły do powstania obowiązku podatkowego;</w:t>
      </w:r>
    </w:p>
    <w:p w14:paraId="3D8F8125" w14:textId="77777777" w:rsidR="008F1804" w:rsidRPr="00C577EB" w:rsidRDefault="008F1804" w:rsidP="00BD43E1">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wartości towaru lub usługi objętego obowiązkiem podatkowym Zamawiającego, bez kwoty podatku;</w:t>
      </w:r>
    </w:p>
    <w:p w14:paraId="455A2AE7" w14:textId="77777777" w:rsidR="008F1804" w:rsidRPr="00C577EB" w:rsidRDefault="008F1804" w:rsidP="00BD43E1">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stawkę podatku od towarów i usług, która zgodnie z wiedzą Wykonawcy, będzie miała zastosowanie.</w:t>
      </w:r>
    </w:p>
    <w:p w14:paraId="2F2CBE2E" w14:textId="77777777" w:rsidR="008F1804" w:rsidRDefault="008F1804" w:rsidP="00BD43E1">
      <w:pPr>
        <w:pStyle w:val="Nagwek1"/>
        <w:numPr>
          <w:ilvl w:val="0"/>
          <w:numId w:val="18"/>
        </w:numPr>
        <w:ind w:left="431" w:hanging="431"/>
      </w:pPr>
      <w:bookmarkStart w:id="58" w:name="_Toc258314255"/>
      <w:r>
        <w:t>Opis kryteriów oceny ofert, wraz z podaniem wag tych kryteriów i sposobu oceny ofert</w:t>
      </w:r>
      <w:bookmarkEnd w:id="58"/>
    </w:p>
    <w:p w14:paraId="6288B184" w14:textId="77777777" w:rsidR="008F1804" w:rsidRDefault="008F1804" w:rsidP="00BD43E1">
      <w:pPr>
        <w:pStyle w:val="Nagwek2"/>
        <w:numPr>
          <w:ilvl w:val="1"/>
          <w:numId w:val="18"/>
        </w:numPr>
        <w:ind w:left="1760" w:hanging="360"/>
      </w:pPr>
      <w: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8F1804" w14:paraId="159BD117" w14:textId="77777777" w:rsidTr="00737247">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10F07BF" w14:textId="77777777" w:rsidR="008F1804" w:rsidRDefault="008F1804" w:rsidP="00737247">
            <w:pPr>
              <w:spacing w:before="60" w:after="120"/>
              <w:jc w:val="center"/>
              <w:rPr>
                <w:b/>
                <w:sz w:val="20"/>
                <w:szCs w:val="20"/>
              </w:rPr>
            </w:pPr>
            <w:r>
              <w:rPr>
                <w:b/>
                <w:sz w:val="20"/>
                <w:szCs w:val="20"/>
              </w:rPr>
              <w:lastRenderedPageBreak/>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8A8E85B" w14:textId="77777777" w:rsidR="008F1804" w:rsidRDefault="008F1804" w:rsidP="00737247">
            <w:pPr>
              <w:spacing w:before="60" w:after="120"/>
              <w:jc w:val="both"/>
              <w:rPr>
                <w:b/>
                <w:sz w:val="20"/>
                <w:szCs w:val="20"/>
              </w:rPr>
            </w:pPr>
            <w:r>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2E6A6D9" w14:textId="77777777" w:rsidR="008F1804" w:rsidRDefault="008F1804" w:rsidP="00737247">
            <w:pPr>
              <w:spacing w:before="60" w:after="120"/>
              <w:jc w:val="both"/>
              <w:rPr>
                <w:b/>
                <w:sz w:val="20"/>
                <w:szCs w:val="20"/>
              </w:rPr>
            </w:pPr>
            <w:r>
              <w:rPr>
                <w:b/>
                <w:sz w:val="20"/>
                <w:szCs w:val="20"/>
              </w:rPr>
              <w:t>Waga</w:t>
            </w:r>
          </w:p>
        </w:tc>
      </w:tr>
      <w:tr w:rsidR="008F1804" w14:paraId="0B0AA8A8" w14:textId="77777777" w:rsidTr="00737247">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B11562" w14:textId="77777777" w:rsidR="008F1804" w:rsidRDefault="008F1804" w:rsidP="00737247">
            <w:pPr>
              <w:spacing w:before="60" w:after="120"/>
              <w:jc w:val="center"/>
            </w:pPr>
            <w: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8E02A7" w14:textId="77777777" w:rsidR="008F1804" w:rsidRDefault="008F1804" w:rsidP="00737247">
            <w:pPr>
              <w:spacing w:before="60" w:after="120"/>
              <w:jc w:val="both"/>
            </w:pPr>
            <w: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08A764" w14:textId="77777777" w:rsidR="008F1804" w:rsidRDefault="008F1804" w:rsidP="00737247">
            <w:pPr>
              <w:spacing w:before="60" w:after="120"/>
              <w:jc w:val="both"/>
            </w:pPr>
            <w:r>
              <w:t>60 %</w:t>
            </w:r>
          </w:p>
        </w:tc>
      </w:tr>
      <w:tr w:rsidR="008F1804" w14:paraId="1D928924" w14:textId="77777777" w:rsidTr="00737247">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3681E" w14:textId="77777777" w:rsidR="008F1804" w:rsidRDefault="008F1804" w:rsidP="00737247">
            <w:pPr>
              <w:spacing w:before="60" w:after="120"/>
              <w:jc w:val="center"/>
            </w:pPr>
            <w:r>
              <w:t>3</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EE168D" w14:textId="77777777" w:rsidR="008F1804" w:rsidRDefault="008F1804" w:rsidP="00737247">
            <w:pPr>
              <w:spacing w:before="60" w:after="120"/>
              <w:jc w:val="both"/>
            </w:pPr>
            <w:r>
              <w:t>Okres gwarancji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3D5EB" w14:textId="4A0DB9BA" w:rsidR="008F1804" w:rsidRDefault="00155A99" w:rsidP="00737247">
            <w:pPr>
              <w:spacing w:before="60" w:after="120"/>
              <w:jc w:val="both"/>
            </w:pPr>
            <w:r>
              <w:t>4</w:t>
            </w:r>
            <w:r w:rsidR="008F1804">
              <w:t>0%</w:t>
            </w:r>
          </w:p>
        </w:tc>
      </w:tr>
    </w:tbl>
    <w:p w14:paraId="19A3EBCB" w14:textId="77777777" w:rsidR="008F1804" w:rsidRDefault="008F1804" w:rsidP="00BD43E1">
      <w:pPr>
        <w:pStyle w:val="Nagwek2"/>
        <w:numPr>
          <w:ilvl w:val="1"/>
          <w:numId w:val="18"/>
        </w:numPr>
        <w:ind w:left="1760" w:hanging="360"/>
      </w:pPr>
      <w:r>
        <w:t>Punkty przyznawane za podane kryteria będą liczone według następujących wzorów:</w:t>
      </w: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8F1804" w14:paraId="122505E7" w14:textId="77777777" w:rsidTr="00737247">
        <w:tc>
          <w:tcPr>
            <w:tcW w:w="2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09989B0" w14:textId="77777777" w:rsidR="008F1804" w:rsidRDefault="008F1804" w:rsidP="00737247">
            <w:pPr>
              <w:spacing w:before="60" w:after="120"/>
              <w:jc w:val="both"/>
              <w:rPr>
                <w:b/>
                <w:sz w:val="20"/>
                <w:szCs w:val="20"/>
              </w:rPr>
            </w:pPr>
            <w:r>
              <w:rPr>
                <w:b/>
                <w:sz w:val="20"/>
                <w:szCs w:val="20"/>
              </w:rPr>
              <w:t>Nr kryterium</w:t>
            </w:r>
          </w:p>
        </w:tc>
        <w:tc>
          <w:tcPr>
            <w:tcW w:w="6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D43EE97" w14:textId="77777777" w:rsidR="008F1804" w:rsidRDefault="008F1804" w:rsidP="00737247">
            <w:pPr>
              <w:spacing w:before="60" w:after="120"/>
              <w:jc w:val="both"/>
              <w:rPr>
                <w:b/>
                <w:sz w:val="20"/>
                <w:szCs w:val="20"/>
              </w:rPr>
            </w:pPr>
            <w:r>
              <w:rPr>
                <w:b/>
                <w:sz w:val="20"/>
                <w:szCs w:val="20"/>
              </w:rPr>
              <w:t>Wzór</w:t>
            </w:r>
          </w:p>
        </w:tc>
      </w:tr>
      <w:tr w:rsidR="008F1804" w14:paraId="6F1FD706" w14:textId="77777777" w:rsidTr="00737247">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6029BD" w14:textId="77777777" w:rsidR="008F1804" w:rsidRDefault="008F1804" w:rsidP="00737247">
            <w:pPr>
              <w:spacing w:before="60" w:after="120"/>
              <w:jc w:val="both"/>
            </w:pPr>
            <w: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E01B0" w14:textId="77777777" w:rsidR="008F1804" w:rsidRDefault="008F1804" w:rsidP="00737247">
            <w:pPr>
              <w:pStyle w:val="Tekstpodstawowy"/>
              <w:spacing w:before="60"/>
              <w:rPr>
                <w:b/>
                <w:bCs/>
              </w:rPr>
            </w:pPr>
            <w:r>
              <w:rPr>
                <w:b/>
                <w:bCs/>
              </w:rPr>
              <w:t>Cena</w:t>
            </w:r>
          </w:p>
          <w:p w14:paraId="6D03A875" w14:textId="77777777" w:rsidR="008F1804" w:rsidRDefault="008F1804" w:rsidP="00737247">
            <w:pPr>
              <w:spacing w:before="60" w:after="120"/>
              <w:jc w:val="both"/>
            </w:pPr>
            <w:r>
              <w:t>Liczba punktów = (Cmin/Cof ) * 100 * waga</w:t>
            </w:r>
          </w:p>
          <w:p w14:paraId="40628372" w14:textId="77777777" w:rsidR="008F1804" w:rsidRDefault="008F1804" w:rsidP="00737247">
            <w:pPr>
              <w:spacing w:before="60" w:after="120"/>
              <w:jc w:val="both"/>
            </w:pPr>
            <w:r>
              <w:t>gdzie:</w:t>
            </w:r>
          </w:p>
          <w:p w14:paraId="1E597878" w14:textId="77777777" w:rsidR="008F1804" w:rsidRDefault="008F1804" w:rsidP="00737247">
            <w:pPr>
              <w:spacing w:before="60" w:after="120"/>
              <w:jc w:val="both"/>
            </w:pPr>
            <w:r>
              <w:t>- Cmin - najniższa cena spośród wszystkich ofert</w:t>
            </w:r>
          </w:p>
          <w:p w14:paraId="696F5514" w14:textId="77777777" w:rsidR="008F1804" w:rsidRDefault="008F1804" w:rsidP="00737247">
            <w:pPr>
              <w:spacing w:before="60" w:after="120"/>
              <w:jc w:val="both"/>
            </w:pPr>
            <w:r>
              <w:t>- Cof -  cena podana w ofercie</w:t>
            </w:r>
          </w:p>
        </w:tc>
      </w:tr>
      <w:tr w:rsidR="008F1804" w14:paraId="55738648" w14:textId="77777777" w:rsidTr="00737247">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CB2F0" w14:textId="3D26B3E2" w:rsidR="008F1804" w:rsidRDefault="00155A99" w:rsidP="00737247">
            <w:pPr>
              <w:spacing w:before="60" w:after="120"/>
              <w:jc w:val="both"/>
              <w:rPr>
                <w:rFonts w:eastAsia="Calibri"/>
                <w:lang w:eastAsia="en-US"/>
              </w:rPr>
            </w:pPr>
            <w:r>
              <w:rPr>
                <w:rFonts w:eastAsia="Calibri"/>
                <w:lang w:eastAsia="en-US"/>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C98F8F" w14:textId="77777777" w:rsidR="008F1804" w:rsidRPr="00F30249" w:rsidRDefault="008F1804" w:rsidP="00737247">
            <w:pPr>
              <w:jc w:val="both"/>
              <w:rPr>
                <w:b/>
                <w:sz w:val="22"/>
                <w:szCs w:val="22"/>
              </w:rPr>
            </w:pPr>
            <w:r w:rsidRPr="00F30249">
              <w:rPr>
                <w:b/>
                <w:sz w:val="22"/>
                <w:szCs w:val="22"/>
              </w:rPr>
              <w:t xml:space="preserve">Okres gwarancji </w:t>
            </w:r>
          </w:p>
          <w:p w14:paraId="609529DA" w14:textId="680EF0DF" w:rsidR="008F1804" w:rsidRDefault="008F1804" w:rsidP="00737247">
            <w:pPr>
              <w:pStyle w:val="Tekstpodstawowy"/>
              <w:rPr>
                <w:b/>
              </w:rPr>
            </w:pPr>
            <w:r w:rsidRPr="00F30249">
              <w:rPr>
                <w:sz w:val="22"/>
                <w:szCs w:val="22"/>
              </w:rPr>
              <w:t>Liczba punktów = [(Gof-</w:t>
            </w:r>
            <w:r w:rsidR="00155A99">
              <w:rPr>
                <w:sz w:val="22"/>
                <w:szCs w:val="22"/>
              </w:rPr>
              <w:t>24</w:t>
            </w:r>
            <w:r w:rsidRPr="00F30249">
              <w:rPr>
                <w:sz w:val="22"/>
                <w:szCs w:val="22"/>
              </w:rPr>
              <w:t> )/(Gmax-</w:t>
            </w:r>
            <w:r w:rsidR="00155A99">
              <w:rPr>
                <w:sz w:val="22"/>
                <w:szCs w:val="22"/>
              </w:rPr>
              <w:t>24</w:t>
            </w:r>
            <w:r w:rsidRPr="00F30249">
              <w:rPr>
                <w:sz w:val="22"/>
                <w:szCs w:val="22"/>
              </w:rPr>
              <w:t>)] * 100 * Wg</w:t>
            </w:r>
            <w:r w:rsidRPr="00F30249">
              <w:rPr>
                <w:sz w:val="22"/>
                <w:szCs w:val="22"/>
              </w:rPr>
              <w:br/>
              <w:t>gdzie:</w:t>
            </w:r>
            <w:r w:rsidRPr="00F30249">
              <w:rPr>
                <w:sz w:val="22"/>
                <w:szCs w:val="22"/>
              </w:rPr>
              <w:br/>
              <w:t> - Gmax  -  maksymalny okres gwarancji wskazany przez Zamawiającego (</w:t>
            </w:r>
            <w:r w:rsidR="00ED39B0">
              <w:rPr>
                <w:sz w:val="22"/>
                <w:szCs w:val="22"/>
              </w:rPr>
              <w:t>36</w:t>
            </w:r>
            <w:r w:rsidRPr="00F30249">
              <w:rPr>
                <w:sz w:val="22"/>
                <w:szCs w:val="22"/>
              </w:rPr>
              <w:t xml:space="preserve"> miesięcy)</w:t>
            </w:r>
            <w:r w:rsidRPr="00F30249">
              <w:rPr>
                <w:sz w:val="22"/>
                <w:szCs w:val="22"/>
              </w:rPr>
              <w:br/>
              <w:t> - Gof – okres gwarancji podany w ofercie badanej</w:t>
            </w:r>
            <w:r w:rsidRPr="00F30249">
              <w:rPr>
                <w:sz w:val="22"/>
                <w:szCs w:val="22"/>
              </w:rPr>
              <w:br/>
              <w:t>- Wg  -  waga kryterium</w:t>
            </w:r>
            <w:r w:rsidRPr="00F30249">
              <w:rPr>
                <w:sz w:val="22"/>
                <w:szCs w:val="22"/>
              </w:rPr>
              <w:br/>
            </w:r>
            <w:r w:rsidR="00155A99">
              <w:rPr>
                <w:sz w:val="22"/>
                <w:szCs w:val="22"/>
              </w:rPr>
              <w:t>24</w:t>
            </w:r>
            <w:r w:rsidRPr="00F30249">
              <w:rPr>
                <w:sz w:val="22"/>
                <w:szCs w:val="22"/>
              </w:rPr>
              <w:t> miesięczny  okres udzielonej gwarancji nie będzie punktowany.</w:t>
            </w:r>
            <w:r w:rsidRPr="00F30249">
              <w:rPr>
                <w:sz w:val="22"/>
                <w:szCs w:val="22"/>
              </w:rPr>
              <w:br/>
              <w:t xml:space="preserve">Zamawiający będzie przyznawał punkty za każdy miesiąc powyżej minimalnego </w:t>
            </w:r>
            <w:r w:rsidR="00155A99">
              <w:rPr>
                <w:sz w:val="22"/>
                <w:szCs w:val="22"/>
              </w:rPr>
              <w:t>24</w:t>
            </w:r>
            <w:r w:rsidRPr="00F30249">
              <w:rPr>
                <w:sz w:val="22"/>
                <w:szCs w:val="22"/>
              </w:rPr>
              <w:t xml:space="preserve"> miesięcznego wymaganego w SWZ. Udzielony okres gwarancji powyżej </w:t>
            </w:r>
            <w:r w:rsidR="00155A99">
              <w:rPr>
                <w:sz w:val="22"/>
                <w:szCs w:val="22"/>
              </w:rPr>
              <w:t>36</w:t>
            </w:r>
            <w:r w:rsidRPr="00F30249">
              <w:rPr>
                <w:sz w:val="22"/>
                <w:szCs w:val="22"/>
              </w:rPr>
              <w:t xml:space="preserve"> miesięcy nie będzie dodatkowo punktowany.</w:t>
            </w:r>
          </w:p>
        </w:tc>
      </w:tr>
    </w:tbl>
    <w:p w14:paraId="4BF35C2F" w14:textId="77777777" w:rsidR="008F1804" w:rsidRDefault="008F1804" w:rsidP="00BD43E1">
      <w:pPr>
        <w:pStyle w:val="Nagwek2"/>
        <w:numPr>
          <w:ilvl w:val="1"/>
          <w:numId w:val="18"/>
        </w:numPr>
        <w:ind w:left="1760" w:hanging="360"/>
      </w:pPr>
      <w:r>
        <w:t xml:space="preserve">Zamawiający za najkorzystniejszą uzna ofertę, która uzyska największą liczbę punktów łącznie ze wszystkich kryteriów. Ocenę łączną oferty stanowi suma punktów uzyskanych w ramach poszczególnych kryteriów. </w:t>
      </w:r>
    </w:p>
    <w:p w14:paraId="522463B8" w14:textId="77777777" w:rsidR="008F1804" w:rsidRDefault="008F1804" w:rsidP="00BD43E1">
      <w:pPr>
        <w:pStyle w:val="Nagwek2"/>
        <w:numPr>
          <w:ilvl w:val="1"/>
          <w:numId w:val="18"/>
        </w:numPr>
        <w:ind w:left="1760" w:hanging="360"/>
      </w:pPr>
      <w:r>
        <w:t>Zamawiaj</w:t>
      </w:r>
      <w:r>
        <w:rPr>
          <w:rFonts w:ascii="TimesNewRoman" w:eastAsia="TimesNewRoman" w:hAnsi="TimesNewRoman" w:cs="TimesNewRoman"/>
        </w:rPr>
        <w:t>ą</w:t>
      </w:r>
      <w:r>
        <w:t>cy poprawi w ofercie:</w:t>
      </w:r>
    </w:p>
    <w:p w14:paraId="59127238" w14:textId="77777777" w:rsidR="008F1804" w:rsidRDefault="008F1804" w:rsidP="00BD43E1">
      <w:pPr>
        <w:pStyle w:val="Akapitzlist"/>
        <w:numPr>
          <w:ilvl w:val="0"/>
          <w:numId w:val="9"/>
        </w:numPr>
        <w:spacing w:line="240" w:lineRule="auto"/>
        <w:contextualSpacing w:val="0"/>
      </w:pPr>
      <w:r>
        <w:t>oczywiste omyłki pisarskie,</w:t>
      </w:r>
    </w:p>
    <w:p w14:paraId="33B4A928" w14:textId="77777777" w:rsidR="008F1804" w:rsidRDefault="008F1804" w:rsidP="00BD43E1">
      <w:pPr>
        <w:pStyle w:val="Akapitzlist"/>
        <w:numPr>
          <w:ilvl w:val="0"/>
          <w:numId w:val="9"/>
        </w:numPr>
        <w:spacing w:line="240" w:lineRule="auto"/>
        <w:contextualSpacing w:val="0"/>
      </w:pPr>
      <w:r>
        <w:t>oczywiste omyłki rachunkowe, z uwzgl</w:t>
      </w:r>
      <w:r>
        <w:rPr>
          <w:rFonts w:ascii="TimesNewRoman" w:eastAsia="TimesNewRoman" w:hAnsi="TimesNewRoman" w:cs="TimesNewRoman"/>
        </w:rPr>
        <w:t>ę</w:t>
      </w:r>
      <w:r>
        <w:t>dnieniem konsekwencji rachunkowych dokonanych poprawek,</w:t>
      </w:r>
    </w:p>
    <w:p w14:paraId="34CA4311" w14:textId="77777777" w:rsidR="008F1804" w:rsidRDefault="008F1804" w:rsidP="00BD43E1">
      <w:pPr>
        <w:pStyle w:val="Akapitzlist"/>
        <w:numPr>
          <w:ilvl w:val="0"/>
          <w:numId w:val="9"/>
        </w:numPr>
        <w:spacing w:line="240" w:lineRule="auto"/>
        <w:contextualSpacing w:val="0"/>
      </w:pPr>
      <w:r>
        <w:t xml:space="preserve">inne omyłki polegające na niezgodności oferty z dokumentami zamówienia, niepowodujące istotnych zmian w treści oferty </w:t>
      </w:r>
    </w:p>
    <w:p w14:paraId="4E7BAD5B" w14:textId="77777777" w:rsidR="008F1804" w:rsidRDefault="008F1804" w:rsidP="00BD43E1">
      <w:pPr>
        <w:pStyle w:val="Akapitzlist"/>
        <w:numPr>
          <w:ilvl w:val="0"/>
          <w:numId w:val="9"/>
        </w:numPr>
        <w:spacing w:line="240" w:lineRule="auto"/>
        <w:contextualSpacing w:val="0"/>
      </w:pPr>
      <w:r>
        <w:t>niezwłocznie zawiadamiaj</w:t>
      </w:r>
      <w:r>
        <w:rPr>
          <w:rFonts w:ascii="TimesNewRoman" w:eastAsia="TimesNewRoman" w:hAnsi="TimesNewRoman" w:cs="TimesNewRoman"/>
        </w:rPr>
        <w:t>ą</w:t>
      </w:r>
      <w:r>
        <w:t>c o tym Wykonawc</w:t>
      </w:r>
      <w:r>
        <w:rPr>
          <w:rFonts w:ascii="TimesNewRoman" w:eastAsia="TimesNewRoman" w:hAnsi="TimesNewRoman" w:cs="TimesNewRoman"/>
        </w:rPr>
        <w:t>ę</w:t>
      </w:r>
      <w:r>
        <w:t>, którego oferta została poprawiona.</w:t>
      </w:r>
    </w:p>
    <w:p w14:paraId="79B64F27" w14:textId="77777777" w:rsidR="008F1804" w:rsidRDefault="008F1804" w:rsidP="00BD43E1">
      <w:pPr>
        <w:pStyle w:val="Nagwek2"/>
        <w:numPr>
          <w:ilvl w:val="1"/>
          <w:numId w:val="18"/>
        </w:numPr>
        <w:ind w:left="1760" w:hanging="360"/>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w:t>
      </w:r>
      <w:r>
        <w:lastRenderedPageBreak/>
        <w:t>istotnych części składowych. Wyjaśnienia mogą dotyczyć zagadnień wskazanych w art. 224 ust. 3 ustawy Pzp.</w:t>
      </w:r>
    </w:p>
    <w:p w14:paraId="620775DD" w14:textId="77777777" w:rsidR="008F1804" w:rsidRDefault="008F1804" w:rsidP="00BD43E1">
      <w:pPr>
        <w:pStyle w:val="Nagwek2"/>
        <w:numPr>
          <w:ilvl w:val="1"/>
          <w:numId w:val="18"/>
        </w:numPr>
        <w:ind w:left="1760" w:hanging="360"/>
      </w:pPr>
      <w:r>
        <w:t>Obowiązek wykazania, że oferta nie zawiera rażąco niskiej ceny spoczywa na Wykonawcy.</w:t>
      </w:r>
    </w:p>
    <w:p w14:paraId="5341924D" w14:textId="77777777" w:rsidR="008F1804" w:rsidRDefault="008F1804" w:rsidP="00BD43E1">
      <w:pPr>
        <w:pStyle w:val="Nagwek2"/>
        <w:numPr>
          <w:ilvl w:val="1"/>
          <w:numId w:val="18"/>
        </w:numPr>
        <w:ind w:left="1760" w:hanging="360"/>
      </w:pPr>
      <w:r>
        <w:t>Zamawiający odrzuci ofertę Wykonawcy, który nie złożył wyjaśnień lub jeżeli dokonana ocena wyjaśnień wraz z dostarczonymi dowodami potwierdzi, że oferta zawiera rażąco niską cenę w stosunku do przedmiotu zamówienia.</w:t>
      </w:r>
    </w:p>
    <w:p w14:paraId="159666D9" w14:textId="77777777" w:rsidR="008F1804" w:rsidRDefault="008F1804" w:rsidP="00BD43E1">
      <w:pPr>
        <w:pStyle w:val="Nagwek2"/>
        <w:numPr>
          <w:ilvl w:val="1"/>
          <w:numId w:val="18"/>
        </w:numPr>
        <w:ind w:left="1760" w:hanging="360"/>
      </w:pPr>
      <w:r>
        <w:t>Zamawiający odrzuci ofertę Wykonawcy, który nie udzielił wyjaśnień w wyznaczonym terminie, lub jeżeli złożone wyjaśnienia wraz z dowodami nie uzasadniają rażąco niskiej ceny tej oferty.</w:t>
      </w:r>
    </w:p>
    <w:p w14:paraId="45F44243" w14:textId="77777777" w:rsidR="008F1804" w:rsidRDefault="008F1804" w:rsidP="00BD43E1">
      <w:pPr>
        <w:pStyle w:val="Nagwek1"/>
        <w:numPr>
          <w:ilvl w:val="0"/>
          <w:numId w:val="18"/>
        </w:numPr>
        <w:ind w:left="431" w:hanging="431"/>
      </w:pPr>
      <w:bookmarkStart w:id="59" w:name="_Toc258314256"/>
      <w:r>
        <w:t>UDZIELENIE ZAMÓWIENIA</w:t>
      </w:r>
      <w:bookmarkEnd w:id="59"/>
    </w:p>
    <w:p w14:paraId="469EDD5B" w14:textId="77777777" w:rsidR="008F1804" w:rsidRDefault="008F1804" w:rsidP="00BD43E1">
      <w:pPr>
        <w:pStyle w:val="Nagwek2"/>
        <w:numPr>
          <w:ilvl w:val="1"/>
          <w:numId w:val="18"/>
        </w:numPr>
        <w:ind w:left="1760" w:hanging="360"/>
      </w:pPr>
      <w:r>
        <w:t>Zamawiający udzieli zamówienia Wykonawcy, którego oferta odpowiada wszystkim wymaganiom określonym w niniejszej SWZ i została oceniona jako najkorzystniejsza w oparciu o podane w niej kryteria oceny ofert.</w:t>
      </w:r>
    </w:p>
    <w:p w14:paraId="579EBDCE" w14:textId="77777777" w:rsidR="008F1804" w:rsidRDefault="008F1804" w:rsidP="00BD43E1">
      <w:pPr>
        <w:pStyle w:val="Nagwek2"/>
        <w:numPr>
          <w:ilvl w:val="1"/>
          <w:numId w:val="18"/>
        </w:numPr>
        <w:ind w:left="1760" w:hanging="360"/>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Pr>
          <w:color w:val="0000FF"/>
          <w:u w:val="single"/>
        </w:rPr>
        <w:t>www.dzp.agh.edu.pl</w:t>
      </w:r>
      <w:r>
        <w:t>.</w:t>
      </w:r>
    </w:p>
    <w:p w14:paraId="7FE46831" w14:textId="77777777" w:rsidR="008F1804" w:rsidRDefault="008F1804" w:rsidP="00BD43E1">
      <w:pPr>
        <w:pStyle w:val="Nagwek2"/>
        <w:numPr>
          <w:ilvl w:val="1"/>
          <w:numId w:val="18"/>
        </w:numPr>
        <w:ind w:left="1760" w:hanging="360"/>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87E1044" w14:textId="77777777" w:rsidR="008F1804" w:rsidRDefault="008F1804" w:rsidP="00BD43E1">
      <w:pPr>
        <w:pStyle w:val="Nagwek1"/>
        <w:numPr>
          <w:ilvl w:val="0"/>
          <w:numId w:val="18"/>
        </w:numPr>
        <w:ind w:left="431" w:hanging="431"/>
      </w:pPr>
      <w:bookmarkStart w:id="60" w:name="_Toc258314257"/>
      <w:r>
        <w:t>Informacje o formalno</w:t>
      </w:r>
      <w:r>
        <w:rPr>
          <w:rFonts w:eastAsia="TimesNewRoman" w:cs="TimesNewRoman"/>
        </w:rPr>
        <w:t>ś</w:t>
      </w:r>
      <w:r>
        <w:t>ciach, jakie muszą zostać dopełnione po wyborze oferty w celu zawarcia umowy w sprawie zamówienia publicznego</w:t>
      </w:r>
      <w:bookmarkEnd w:id="60"/>
    </w:p>
    <w:p w14:paraId="1742F345" w14:textId="77777777" w:rsidR="008F1804" w:rsidRDefault="008F1804" w:rsidP="00BD43E1">
      <w:pPr>
        <w:pStyle w:val="Nagwek2"/>
        <w:numPr>
          <w:ilvl w:val="1"/>
          <w:numId w:val="18"/>
        </w:numPr>
        <w:ind w:left="1760" w:hanging="360"/>
      </w:pPr>
      <w:r>
        <w:t>Zamawiający zawrze umowę w sprawie zamówienia publicznego, w terminie i na zasadach określonych w art. 264 ust. 1 i 2 ustawy Pzp.</w:t>
      </w:r>
    </w:p>
    <w:p w14:paraId="7E7B6D90" w14:textId="77777777" w:rsidR="008F1804" w:rsidRDefault="008F1804" w:rsidP="00BD43E1">
      <w:pPr>
        <w:pStyle w:val="Nagwek2"/>
        <w:numPr>
          <w:ilvl w:val="1"/>
          <w:numId w:val="18"/>
        </w:numPr>
        <w:ind w:left="1760" w:hanging="360"/>
      </w:pPr>
      <w:r>
        <w:t>Zamawiający poinformuje Wykonawcę, któremu zostanie udzielone zamówienie, o miejscu i terminie zawarcia umowy.</w:t>
      </w:r>
    </w:p>
    <w:p w14:paraId="602722CC" w14:textId="77777777" w:rsidR="008F1804" w:rsidRDefault="008F1804" w:rsidP="00BD43E1">
      <w:pPr>
        <w:pStyle w:val="Nagwek2"/>
        <w:numPr>
          <w:ilvl w:val="1"/>
          <w:numId w:val="18"/>
        </w:numPr>
        <w:ind w:left="1760" w:hanging="360"/>
      </w:pPr>
      <w:r>
        <w:t>Przed zawarciem umowy Wykonawca, na wezwanie Zamawiającego, zobowiązany jest do podania wszelkich informacji niezbędnych do wypełnienia treści umowy.</w:t>
      </w:r>
    </w:p>
    <w:p w14:paraId="586EE51E" w14:textId="77777777" w:rsidR="008F1804" w:rsidRDefault="008F1804" w:rsidP="00BD43E1">
      <w:pPr>
        <w:pStyle w:val="Nagwek2"/>
        <w:numPr>
          <w:ilvl w:val="1"/>
          <w:numId w:val="18"/>
        </w:numPr>
        <w:ind w:left="1760" w:hanging="360"/>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31589727" w14:textId="77777777" w:rsidR="008F1804" w:rsidRDefault="008F1804" w:rsidP="00BD43E1">
      <w:pPr>
        <w:pStyle w:val="Nagwek2"/>
        <w:numPr>
          <w:ilvl w:val="1"/>
          <w:numId w:val="18"/>
        </w:numPr>
        <w:ind w:left="1760" w:hanging="360"/>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2EAB722F" w14:textId="77777777" w:rsidR="008F1804" w:rsidRDefault="008F1804" w:rsidP="00BD43E1">
      <w:pPr>
        <w:pStyle w:val="Nagwek1"/>
        <w:numPr>
          <w:ilvl w:val="0"/>
          <w:numId w:val="18"/>
        </w:numPr>
        <w:ind w:left="431" w:hanging="431"/>
      </w:pPr>
      <w:bookmarkStart w:id="61" w:name="_Toc258314258"/>
      <w:r>
        <w:lastRenderedPageBreak/>
        <w:t>Wymagania dotycz</w:t>
      </w:r>
      <w:r>
        <w:rPr>
          <w:rFonts w:eastAsia="TimesNewRoman" w:cs="TimesNewRoman"/>
        </w:rPr>
        <w:t>ą</w:t>
      </w:r>
      <w:r>
        <w:t>ce zabezpieczenia nale</w:t>
      </w:r>
      <w:r>
        <w:rPr>
          <w:rFonts w:eastAsia="TimesNewRoman" w:cs="TimesNewRoman"/>
        </w:rPr>
        <w:t>ż</w:t>
      </w:r>
      <w:r>
        <w:t>ytego wykonania umowy</w:t>
      </w:r>
      <w:bookmarkEnd w:id="61"/>
    </w:p>
    <w:p w14:paraId="024845B3" w14:textId="77777777" w:rsidR="008F1804" w:rsidRDefault="008F1804" w:rsidP="00BD43E1">
      <w:pPr>
        <w:pStyle w:val="Nagwek2"/>
        <w:numPr>
          <w:ilvl w:val="1"/>
          <w:numId w:val="18"/>
        </w:numPr>
        <w:ind w:left="1760" w:hanging="360"/>
      </w:pPr>
      <w:r>
        <w:t>W danym postępowaniu wniesienie zabezpieczenie należytego wykonania umowy nie jest wymagane.</w:t>
      </w:r>
    </w:p>
    <w:p w14:paraId="29A6A897" w14:textId="77777777" w:rsidR="008F1804" w:rsidRDefault="008F1804" w:rsidP="00BD43E1">
      <w:pPr>
        <w:pStyle w:val="Nagwek1"/>
        <w:numPr>
          <w:ilvl w:val="0"/>
          <w:numId w:val="18"/>
        </w:numPr>
        <w:ind w:left="431" w:hanging="431"/>
      </w:pPr>
      <w:bookmarkStart w:id="62" w:name="_Toc258314259"/>
      <w:r>
        <w:t>projektowane postanowienia umowy w sprawie zamówienia publicznego, które zostaną wprowadzone do umowy w sprawie zamówienia publicznego</w:t>
      </w:r>
      <w:bookmarkEnd w:id="62"/>
    </w:p>
    <w:p w14:paraId="799E640C" w14:textId="77777777" w:rsidR="008F1804" w:rsidRDefault="008F1804" w:rsidP="00BD43E1">
      <w:pPr>
        <w:pStyle w:val="Nagwek2"/>
        <w:numPr>
          <w:ilvl w:val="1"/>
          <w:numId w:val="18"/>
        </w:numPr>
        <w:ind w:left="1760" w:hanging="360"/>
      </w:pPr>
      <w:r>
        <w:t xml:space="preserve">Wzór umowy stanowi załącznik do niniejszej SWZ. </w:t>
      </w:r>
    </w:p>
    <w:p w14:paraId="4C71243C" w14:textId="77777777" w:rsidR="008F1804" w:rsidRDefault="008F1804" w:rsidP="00BD43E1">
      <w:pPr>
        <w:pStyle w:val="Nagwek2"/>
        <w:numPr>
          <w:ilvl w:val="1"/>
          <w:numId w:val="18"/>
        </w:numPr>
        <w:ind w:left="1760" w:hanging="360"/>
      </w:pPr>
      <w:r>
        <w:t xml:space="preserve">Zakazuje się istotnych zmian postanowień zawartej umowy w stosunku do treści oferty, na podstawie której dokonano wyboru Wykonawcy. </w:t>
      </w:r>
    </w:p>
    <w:p w14:paraId="2B87DFA6" w14:textId="77777777" w:rsidR="008F1804" w:rsidRDefault="008F1804" w:rsidP="00BD43E1">
      <w:pPr>
        <w:pStyle w:val="Nagwek1"/>
        <w:numPr>
          <w:ilvl w:val="0"/>
          <w:numId w:val="18"/>
        </w:numPr>
        <w:ind w:left="431" w:hanging="431"/>
      </w:pPr>
      <w:bookmarkStart w:id="63"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3"/>
    </w:p>
    <w:p w14:paraId="169BB295" w14:textId="77777777" w:rsidR="008F1804" w:rsidRDefault="008F1804" w:rsidP="00BD43E1">
      <w:pPr>
        <w:pStyle w:val="Nagwek2"/>
        <w:numPr>
          <w:ilvl w:val="1"/>
          <w:numId w:val="18"/>
        </w:numPr>
        <w:ind w:left="1760" w:hanging="360"/>
      </w:pPr>
      <w: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6E1EB859" w14:textId="77777777" w:rsidR="008F1804" w:rsidRDefault="008F1804" w:rsidP="00BD43E1">
      <w:pPr>
        <w:pStyle w:val="Nagwek2"/>
        <w:numPr>
          <w:ilvl w:val="1"/>
          <w:numId w:val="18"/>
        </w:numPr>
        <w:ind w:left="1760" w:hanging="360"/>
      </w:pPr>
      <w:r>
        <w:t xml:space="preserve">Odwołanie przysługuje na: </w:t>
      </w:r>
    </w:p>
    <w:p w14:paraId="2B930D58" w14:textId="77777777" w:rsidR="008F1804" w:rsidRDefault="008F1804" w:rsidP="008F1804">
      <w:pPr>
        <w:ind w:left="1531"/>
      </w:pPr>
      <w:r>
        <w:t xml:space="preserve">1) niezgodną z przepisami ustawy czynność zamawiającego, podjętą w postępowaniu o udzielenie zamówienia, w tym na projektowane postanowienie umowy; </w:t>
      </w:r>
    </w:p>
    <w:p w14:paraId="4373A8BC" w14:textId="77777777" w:rsidR="008F1804" w:rsidRDefault="008F1804" w:rsidP="008F1804">
      <w:pPr>
        <w:ind w:left="1531"/>
      </w:pPr>
      <w:r>
        <w:t xml:space="preserve">2) zaniechanie czynności w postępowaniu o udzielenie zamówienia, do której zamawiający był obowiązany na podstawie ustawy; </w:t>
      </w:r>
    </w:p>
    <w:p w14:paraId="471CFDE0" w14:textId="77777777" w:rsidR="008F1804" w:rsidRDefault="008F1804" w:rsidP="008F1804">
      <w:pPr>
        <w:ind w:left="1559"/>
      </w:pPr>
      <w:r>
        <w:t>3) zaniechanie przeprowadzenia postępowania o udzielenie zamówienia na podstawie ustawy, mimo że zamawiający był do tego obowiązany.</w:t>
      </w:r>
    </w:p>
    <w:p w14:paraId="3E446273" w14:textId="77777777" w:rsidR="008F1804" w:rsidRDefault="008F1804" w:rsidP="00BD43E1">
      <w:pPr>
        <w:pStyle w:val="Nagwek2"/>
        <w:numPr>
          <w:ilvl w:val="1"/>
          <w:numId w:val="18"/>
        </w:numPr>
        <w:ind w:left="1760" w:hanging="360"/>
      </w:pPr>
      <w: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6081BB14" w14:textId="77777777" w:rsidR="008F1804" w:rsidRDefault="008F1804" w:rsidP="00BD43E1">
      <w:pPr>
        <w:pStyle w:val="Nagwek2"/>
        <w:numPr>
          <w:ilvl w:val="1"/>
          <w:numId w:val="18"/>
        </w:numPr>
        <w:ind w:left="1760" w:hanging="360"/>
      </w:pPr>
      <w:r>
        <w:t xml:space="preserve">Odwołanie wnosi się w terminie: </w:t>
      </w:r>
    </w:p>
    <w:p w14:paraId="6BF2DE48" w14:textId="77777777" w:rsidR="008F1804" w:rsidRDefault="008F1804" w:rsidP="008F1804">
      <w:pPr>
        <w:ind w:left="1531" w:firstLine="28"/>
      </w:pPr>
      <w:r>
        <w:t xml:space="preserve">1) 10 dni od dnia przekazania informacji o czynności zamawiającego stanowiącej podstawę jego wniesienia, jeżeli informacja została przekazana przy użyciu środków komunikacji elektronicznej; </w:t>
      </w:r>
    </w:p>
    <w:p w14:paraId="5F465F33" w14:textId="77777777" w:rsidR="008F1804" w:rsidRDefault="008F1804" w:rsidP="008F1804">
      <w:pPr>
        <w:ind w:left="1531" w:firstLine="28"/>
      </w:pPr>
      <w:r>
        <w:t>2) 15 dni od dnia przekazania informacji o czynności zamawiającego stanowiącej podstawę jego wniesienia, jeżeli informacja została przekazana w sposób inny niż określony w pkt 1.</w:t>
      </w:r>
    </w:p>
    <w:p w14:paraId="29BF08DC" w14:textId="77777777" w:rsidR="008F1804" w:rsidRDefault="008F1804" w:rsidP="00BD43E1">
      <w:pPr>
        <w:pStyle w:val="Nagwek2"/>
        <w:numPr>
          <w:ilvl w:val="1"/>
          <w:numId w:val="18"/>
        </w:numPr>
        <w:ind w:left="1760" w:hanging="360"/>
      </w:pPr>
      <w: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20C3B7E4" w14:textId="77777777" w:rsidR="008F1804" w:rsidRDefault="008F1804" w:rsidP="00BD43E1">
      <w:pPr>
        <w:pStyle w:val="Nagwek2"/>
        <w:numPr>
          <w:ilvl w:val="1"/>
          <w:numId w:val="18"/>
        </w:numPr>
        <w:ind w:left="1760" w:hanging="360"/>
      </w:pPr>
      <w:r>
        <w:lastRenderedPageBreak/>
        <w:t>Odwołanie w przypadkach innych niż określone w ust. 4 i 5 wnosi się w terminie 10 dni od dnia, w którym powzięto lub przy zachowaniu należytej staranności można było powziąć wiadomość o okolicznościach stanowiących podstawę jego wniesienia.</w:t>
      </w:r>
    </w:p>
    <w:p w14:paraId="0F7262C0" w14:textId="77777777" w:rsidR="008F1804" w:rsidRDefault="008F1804" w:rsidP="00BD43E1">
      <w:pPr>
        <w:pStyle w:val="Nagwek2"/>
        <w:numPr>
          <w:ilvl w:val="1"/>
          <w:numId w:val="18"/>
        </w:numPr>
        <w:ind w:left="1760" w:hanging="360"/>
      </w:pPr>
      <w:r>
        <w:t>Na orzeczenie KIO oraz postanowienie Prezesa KIO stronom oraz uczestnikom postępowania odwoławczego przysługuje skarga do Sądu Okręgowego w Warszawie – sądu zamówień publicznych.</w:t>
      </w:r>
    </w:p>
    <w:p w14:paraId="324306B7" w14:textId="77777777" w:rsidR="008F1804" w:rsidRDefault="008F1804" w:rsidP="00BD43E1">
      <w:pPr>
        <w:pStyle w:val="Nagwek1"/>
        <w:numPr>
          <w:ilvl w:val="0"/>
          <w:numId w:val="18"/>
        </w:numPr>
        <w:ind w:left="431" w:hanging="431"/>
      </w:pPr>
      <w:r>
        <w:t>Aukcja elektroniczna</w:t>
      </w:r>
    </w:p>
    <w:p w14:paraId="50655F57" w14:textId="77777777" w:rsidR="008F1804" w:rsidRDefault="008F1804" w:rsidP="00BD43E1">
      <w:pPr>
        <w:pStyle w:val="Nagwek2"/>
        <w:numPr>
          <w:ilvl w:val="1"/>
          <w:numId w:val="18"/>
        </w:numPr>
        <w:ind w:left="1760" w:hanging="360"/>
      </w:pPr>
      <w:r>
        <w:t>Zamawiający nie przewiduje przeprowadzenia aukcji elektronicznej, o której mowa w art. 308 ust. 1 ustawy Pzp.</w:t>
      </w:r>
    </w:p>
    <w:p w14:paraId="5C0763AC" w14:textId="77777777" w:rsidR="008F1804" w:rsidRDefault="008F1804" w:rsidP="00BD43E1">
      <w:pPr>
        <w:pStyle w:val="Nagwek1"/>
        <w:numPr>
          <w:ilvl w:val="0"/>
          <w:numId w:val="18"/>
        </w:numPr>
        <w:ind w:left="431" w:hanging="431"/>
      </w:pPr>
      <w:r>
        <w:t>Ochrona danych osobowych</w:t>
      </w:r>
    </w:p>
    <w:p w14:paraId="228799E0" w14:textId="77777777" w:rsidR="008F1804" w:rsidRDefault="008F1804" w:rsidP="00BD43E1">
      <w:pPr>
        <w:pStyle w:val="Nagwek2"/>
        <w:numPr>
          <w:ilvl w:val="1"/>
          <w:numId w:val="18"/>
        </w:numPr>
        <w:ind w:left="1760" w:hanging="360"/>
      </w:pPr>
      <w:bookmarkStart w:id="64"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4726D86D" w14:textId="77777777" w:rsidR="008F1804" w:rsidRDefault="008F1804" w:rsidP="00BD43E1">
      <w:pPr>
        <w:pStyle w:val="Nagwek2"/>
        <w:numPr>
          <w:ilvl w:val="1"/>
          <w:numId w:val="18"/>
        </w:numPr>
        <w:ind w:left="1760" w:hanging="360"/>
      </w:pPr>
      <w:r>
        <w:t>Zamawiający informuje, że:</w:t>
      </w:r>
    </w:p>
    <w:p w14:paraId="3849B453" w14:textId="77777777" w:rsidR="008F1804" w:rsidRDefault="008F1804" w:rsidP="00BD43E1">
      <w:pPr>
        <w:pStyle w:val="Nagwek2"/>
        <w:numPr>
          <w:ilvl w:val="2"/>
          <w:numId w:val="10"/>
        </w:numPr>
        <w:ind w:left="2480" w:hanging="180"/>
      </w:pPr>
      <w:r>
        <w:t xml:space="preserve">administratorem Pani/Pana danych osobowych jest Akademia Górniczo-Hutnicza im. Stanisława Staszica w Krakowie, al. Mickiewicza 30, 30-059 Kraków; Tel.: 0-12 617-35-95, e-mail: </w:t>
      </w:r>
      <w:hyperlink r:id="rId21" w:history="1">
        <w:r w:rsidRPr="006A473A">
          <w:rPr>
            <w:rStyle w:val="Hipercze"/>
          </w:rPr>
          <w:t>dzp@agh.edu.pl</w:t>
        </w:r>
      </w:hyperlink>
    </w:p>
    <w:p w14:paraId="7E97AF1D" w14:textId="77777777" w:rsidR="008F1804" w:rsidRDefault="008F1804" w:rsidP="00BD43E1">
      <w:pPr>
        <w:pStyle w:val="Nagwek2"/>
        <w:numPr>
          <w:ilvl w:val="2"/>
          <w:numId w:val="10"/>
        </w:numPr>
        <w:ind w:left="2480" w:hanging="180"/>
      </w:pPr>
      <w:r>
        <w:t>z inspektorem ochrony danych osobowych w Akademii Górniczo-Hutniczej im. Stanisława Staszica można skontaktować się przez adres e-mail: iodo@agh.edu.pl, telefon: (12) 617 53 25  lub pisemnie na adres siedziby administratora;</w:t>
      </w:r>
    </w:p>
    <w:p w14:paraId="1C25D902" w14:textId="2E7D9C6B" w:rsidR="008F1804" w:rsidRDefault="008F1804" w:rsidP="00BD43E1">
      <w:pPr>
        <w:pStyle w:val="Nagwek2"/>
        <w:numPr>
          <w:ilvl w:val="2"/>
          <w:numId w:val="10"/>
        </w:numPr>
        <w:ind w:left="2480" w:hanging="180"/>
      </w:pPr>
      <w:r>
        <w:t xml:space="preserve">dane osobowe Wykonawcy będą przetwarzane w celu przeprowadzenia postępowania o udzielenie zamówienia publicznego pn. </w:t>
      </w:r>
      <w:r w:rsidR="00FB4C34" w:rsidRPr="00FB4C34">
        <w:rPr>
          <w:b/>
          <w:bCs w:val="0"/>
        </w:rPr>
        <w:t>Dostawa mebli wraz z montażem w laboratorium nr 302 i 308/C3 na potrzeby Instytutu Elektroniki WIEiT</w:t>
      </w:r>
      <w:r>
        <w:t xml:space="preserve">– znak sprawy: </w:t>
      </w:r>
      <w:r>
        <w:rPr>
          <w:b/>
        </w:rPr>
        <w:t>KC</w:t>
      </w:r>
      <w:r w:rsidRPr="00F008CF">
        <w:rPr>
          <w:b/>
        </w:rPr>
        <w:t>-</w:t>
      </w:r>
      <w:r>
        <w:rPr>
          <w:b/>
        </w:rPr>
        <w:t>DE-</w:t>
      </w:r>
      <w:r w:rsidRPr="00F008CF">
        <w:rPr>
          <w:b/>
        </w:rPr>
        <w:t>zp.2</w:t>
      </w:r>
      <w:r>
        <w:rPr>
          <w:b/>
        </w:rPr>
        <w:t>5.2</w:t>
      </w:r>
      <w:r w:rsidR="00FB4C34">
        <w:rPr>
          <w:b/>
        </w:rPr>
        <w:t>33</w:t>
      </w:r>
      <w:r>
        <w:rPr>
          <w:b/>
        </w:rPr>
        <w:t>.2026</w:t>
      </w:r>
      <w:r>
        <w:t xml:space="preserve"> oraz w celu archiwizacji dokumentacji dotyczącej tego postępowania;</w:t>
      </w:r>
    </w:p>
    <w:p w14:paraId="7302E3BC" w14:textId="77777777" w:rsidR="008F1804" w:rsidRDefault="008F1804" w:rsidP="00BD43E1">
      <w:pPr>
        <w:pStyle w:val="Nagwek2"/>
        <w:numPr>
          <w:ilvl w:val="2"/>
          <w:numId w:val="10"/>
        </w:numPr>
        <w:ind w:left="2480" w:hanging="180"/>
      </w:pPr>
      <w:r>
        <w:t>odbiorcami przekazanych przez Wykonawcę danych osobowych będą osoby lub podmioty, którym zostanie udostępniona dokumentacja postępowania w oparciu o art. 18 oraz art. 74 ust. 1 ustawy Pzp;</w:t>
      </w:r>
    </w:p>
    <w:p w14:paraId="50E7A479" w14:textId="77777777" w:rsidR="008F1804" w:rsidRDefault="008F1804" w:rsidP="00BD43E1">
      <w:pPr>
        <w:pStyle w:val="Nagwek2"/>
        <w:numPr>
          <w:ilvl w:val="2"/>
          <w:numId w:val="10"/>
        </w:numPr>
        <w:ind w:left="2480" w:hanging="180"/>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619D957D" w14:textId="77777777" w:rsidR="008F1804" w:rsidRDefault="008F1804" w:rsidP="00BD43E1">
      <w:pPr>
        <w:pStyle w:val="Nagwek2"/>
        <w:numPr>
          <w:ilvl w:val="1"/>
          <w:numId w:val="18"/>
        </w:numPr>
        <w:ind w:left="1760" w:hanging="360"/>
      </w:pPr>
      <w:r>
        <w:lastRenderedPageBreak/>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t>:</w:t>
      </w:r>
    </w:p>
    <w:p w14:paraId="757CCCF3" w14:textId="77777777" w:rsidR="008F1804" w:rsidRDefault="008F1804" w:rsidP="00BD43E1">
      <w:pPr>
        <w:pStyle w:val="Nagwek2"/>
        <w:numPr>
          <w:ilvl w:val="2"/>
          <w:numId w:val="11"/>
        </w:numPr>
        <w:ind w:left="2840" w:hanging="18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FCF7FBC" w14:textId="77777777" w:rsidR="008F1804" w:rsidRDefault="008F1804" w:rsidP="00BD43E1">
      <w:pPr>
        <w:pStyle w:val="Nagwek2"/>
        <w:numPr>
          <w:ilvl w:val="2"/>
          <w:numId w:val="11"/>
        </w:numPr>
        <w:ind w:left="2840" w:hanging="18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6643A11" w14:textId="77777777" w:rsidR="008F1804" w:rsidRDefault="008F1804" w:rsidP="00BD43E1">
      <w:pPr>
        <w:pStyle w:val="Nagwek2"/>
        <w:numPr>
          <w:ilvl w:val="1"/>
          <w:numId w:val="18"/>
        </w:numPr>
        <w:ind w:left="1760" w:hanging="360"/>
      </w:pPr>
      <w:r>
        <w:t>Zamawiający informuje, że:</w:t>
      </w:r>
    </w:p>
    <w:p w14:paraId="2E149829" w14:textId="77777777" w:rsidR="008F1804" w:rsidRDefault="008F1804" w:rsidP="00BD43E1">
      <w:pPr>
        <w:pStyle w:val="Nagwek2"/>
        <w:numPr>
          <w:ilvl w:val="2"/>
          <w:numId w:val="12"/>
        </w:numPr>
        <w:ind w:left="2480" w:hanging="18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71E2BA4" w14:textId="77777777" w:rsidR="008F1804" w:rsidRDefault="008F1804" w:rsidP="00BD43E1">
      <w:pPr>
        <w:pStyle w:val="Nagwek2"/>
        <w:numPr>
          <w:ilvl w:val="2"/>
          <w:numId w:val="12"/>
        </w:numPr>
        <w:ind w:left="2480" w:hanging="18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B7D2F1D" w14:textId="77777777" w:rsidR="008F1804" w:rsidRDefault="008F1804" w:rsidP="00BD43E1">
      <w:pPr>
        <w:pStyle w:val="Nagwek2"/>
        <w:numPr>
          <w:ilvl w:val="2"/>
          <w:numId w:val="12"/>
        </w:numPr>
        <w:spacing w:before="0" w:after="0"/>
        <w:ind w:left="2840" w:hanging="181"/>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C851AAA" w14:textId="77777777" w:rsidR="008F1804" w:rsidRDefault="008F1804" w:rsidP="00BD43E1">
      <w:pPr>
        <w:pStyle w:val="Nagwek2"/>
        <w:numPr>
          <w:ilvl w:val="2"/>
          <w:numId w:val="12"/>
        </w:numPr>
        <w:spacing w:before="0" w:after="0"/>
        <w:ind w:left="2840" w:hanging="181"/>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95CCF42" w14:textId="77777777" w:rsidR="008F1804" w:rsidRDefault="008F1804" w:rsidP="00BD43E1">
      <w:pPr>
        <w:pStyle w:val="Nagwek2"/>
        <w:numPr>
          <w:ilvl w:val="2"/>
          <w:numId w:val="12"/>
        </w:numPr>
        <w:spacing w:before="0" w:after="0"/>
        <w:ind w:left="2840" w:hanging="181"/>
      </w:pPr>
      <w:r>
        <w:lastRenderedPageBreak/>
        <w:t>w postępowaniu o udzielenie zamówienia zgłoszenie żądania ograniczenia przetwarzania, o którym mowa w art. 18 ust. 1 RODO, nie ogranicza przetwarzania danych osobowych do czasu zakończenia tego postępowania;</w:t>
      </w:r>
    </w:p>
    <w:p w14:paraId="78881F91" w14:textId="77777777" w:rsidR="008F1804" w:rsidRDefault="008F1804" w:rsidP="00BD43E1">
      <w:pPr>
        <w:pStyle w:val="Nagwek2"/>
        <w:numPr>
          <w:ilvl w:val="2"/>
          <w:numId w:val="12"/>
        </w:numPr>
        <w:spacing w:before="0" w:after="0"/>
        <w:ind w:left="2840" w:hanging="181"/>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93002FA" w14:textId="77777777" w:rsidR="008F1804" w:rsidRDefault="008F1804" w:rsidP="00BD43E1">
      <w:pPr>
        <w:pStyle w:val="Nagwek1"/>
        <w:numPr>
          <w:ilvl w:val="0"/>
          <w:numId w:val="18"/>
        </w:numPr>
        <w:spacing w:before="0" w:after="0"/>
        <w:ind w:left="431" w:hanging="431"/>
      </w:pPr>
    </w:p>
    <w:p w14:paraId="61EEE9B0" w14:textId="77777777" w:rsidR="008F1804" w:rsidRDefault="008F1804" w:rsidP="008F1804">
      <w:pPr>
        <w:jc w:val="both"/>
      </w:pPr>
      <w:r>
        <w:rPr>
          <w:b/>
        </w:rPr>
        <w:t>Załączniki do SWZ</w:t>
      </w:r>
      <w:r>
        <w:t>:</w:t>
      </w:r>
    </w:p>
    <w:tbl>
      <w:tblPr>
        <w:tblW w:w="9464" w:type="dxa"/>
        <w:tblLayout w:type="fixed"/>
        <w:tblCellMar>
          <w:left w:w="10" w:type="dxa"/>
          <w:right w:w="10" w:type="dxa"/>
        </w:tblCellMar>
        <w:tblLook w:val="04A0" w:firstRow="1" w:lastRow="0" w:firstColumn="1" w:lastColumn="0" w:noHBand="0" w:noVBand="1"/>
      </w:tblPr>
      <w:tblGrid>
        <w:gridCol w:w="828"/>
        <w:gridCol w:w="8636"/>
      </w:tblGrid>
      <w:tr w:rsidR="008F1804" w14:paraId="0A4D9FB0" w14:textId="77777777" w:rsidTr="00737247">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87FFF9" w14:textId="77777777" w:rsidR="008F1804" w:rsidRDefault="008F1804" w:rsidP="00737247">
            <w:pPr>
              <w:jc w:val="both"/>
              <w:rPr>
                <w:b/>
                <w:sz w:val="20"/>
                <w:szCs w:val="20"/>
              </w:rPr>
            </w:pPr>
            <w:r>
              <w:rPr>
                <w:b/>
                <w:sz w:val="20"/>
                <w:szCs w:val="20"/>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3B0AC" w14:textId="77777777" w:rsidR="008F1804" w:rsidRDefault="008F1804" w:rsidP="00737247">
            <w:pPr>
              <w:jc w:val="both"/>
              <w:rPr>
                <w:b/>
                <w:sz w:val="20"/>
                <w:szCs w:val="20"/>
              </w:rPr>
            </w:pPr>
            <w:r>
              <w:rPr>
                <w:b/>
                <w:sz w:val="20"/>
                <w:szCs w:val="20"/>
              </w:rPr>
              <w:t>Nazwa załącznika</w:t>
            </w:r>
          </w:p>
        </w:tc>
      </w:tr>
      <w:tr w:rsidR="008F1804" w14:paraId="1EF71ECA" w14:textId="77777777" w:rsidTr="00737247">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F3D750" w14:textId="77777777" w:rsidR="008F1804" w:rsidRDefault="008F1804" w:rsidP="00737247">
            <w:pPr>
              <w:jc w:val="both"/>
            </w:pPr>
            <w:r>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97F0A1" w14:textId="77777777" w:rsidR="008F1804" w:rsidRDefault="008F1804" w:rsidP="00737247">
            <w:pPr>
              <w:jc w:val="both"/>
            </w:pPr>
            <w:r>
              <w:rPr>
                <w:bCs/>
                <w:iCs/>
                <w:color w:val="000000"/>
              </w:rPr>
              <w:t>Formularz oferty</w:t>
            </w:r>
          </w:p>
        </w:tc>
      </w:tr>
      <w:tr w:rsidR="008F1804" w14:paraId="61667003" w14:textId="77777777" w:rsidTr="00737247">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4FE1B" w14:textId="77777777" w:rsidR="008F1804" w:rsidRDefault="008F1804" w:rsidP="00737247">
            <w:pPr>
              <w:jc w:val="both"/>
            </w:pPr>
            <w:r>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519AB" w14:textId="77777777" w:rsidR="008F1804" w:rsidRDefault="008F1804" w:rsidP="00737247">
            <w:pPr>
              <w:jc w:val="both"/>
              <w:rPr>
                <w:bCs/>
                <w:iCs/>
                <w:color w:val="000000"/>
              </w:rPr>
            </w:pPr>
            <w:r>
              <w:rPr>
                <w:bCs/>
                <w:iCs/>
                <w:color w:val="000000"/>
              </w:rPr>
              <w:t>Jednolity Europejski Dokument Zamówienia</w:t>
            </w:r>
          </w:p>
        </w:tc>
      </w:tr>
      <w:tr w:rsidR="008F1804" w14:paraId="6AF54AF5" w14:textId="77777777" w:rsidTr="00737247">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E41A74" w14:textId="77777777" w:rsidR="008F1804" w:rsidRDefault="008F1804" w:rsidP="00737247">
            <w:pPr>
              <w:jc w:val="both"/>
              <w:rPr>
                <w:bCs/>
                <w:iCs/>
                <w:color w:val="000000"/>
              </w:rPr>
            </w:pPr>
            <w:r>
              <w:rPr>
                <w:bCs/>
                <w:iCs/>
                <w:color w:val="000000"/>
              </w:rPr>
              <w:t>2A</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7AC2F" w14:textId="77777777" w:rsidR="008F1804" w:rsidRDefault="008F1804" w:rsidP="00737247">
            <w:pPr>
              <w:jc w:val="both"/>
              <w:rPr>
                <w:bCs/>
                <w:iCs/>
                <w:color w:val="000000"/>
              </w:rPr>
            </w:pPr>
            <w:r>
              <w:rPr>
                <w:highlight w:val="yellow"/>
              </w:rPr>
              <w:t>O</w:t>
            </w:r>
            <w:r w:rsidRPr="00437ED9">
              <w:rPr>
                <w:highlight w:val="yellow"/>
              </w:rPr>
              <w:t>świadczenie w zakresie podlegania wykluczeniu na podstawie art. 5k rozporządzenia Rady (UE) nr 833/2014</w:t>
            </w:r>
          </w:p>
        </w:tc>
      </w:tr>
      <w:tr w:rsidR="008F1804" w14:paraId="333804A2" w14:textId="77777777" w:rsidTr="00737247">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98892" w14:textId="77777777" w:rsidR="008F1804" w:rsidRDefault="008F1804" w:rsidP="00737247">
            <w:pPr>
              <w:jc w:val="both"/>
            </w:pPr>
            <w:r>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934B7" w14:textId="77777777" w:rsidR="008F1804" w:rsidRDefault="008F1804" w:rsidP="00737247">
            <w:pPr>
              <w:jc w:val="both"/>
            </w:pPr>
            <w:r>
              <w:rPr>
                <w:bCs/>
                <w:iCs/>
                <w:color w:val="000000"/>
              </w:rPr>
              <w:t>Wzór umowy</w:t>
            </w:r>
          </w:p>
        </w:tc>
      </w:tr>
    </w:tbl>
    <w:p w14:paraId="07167E84" w14:textId="77777777" w:rsidR="008F1804" w:rsidRDefault="008F1804" w:rsidP="008F1804">
      <w:pPr>
        <w:spacing w:before="60" w:after="120"/>
        <w:jc w:val="both"/>
        <w:rPr>
          <w:b/>
          <w:sz w:val="12"/>
          <w:szCs w:val="12"/>
        </w:rPr>
      </w:pPr>
    </w:p>
    <w:p w14:paraId="05004242" w14:textId="77777777" w:rsidR="008F1804" w:rsidRDefault="008F1804" w:rsidP="008F1804"/>
    <w:p w14:paraId="75FA8935" w14:textId="77777777" w:rsidR="008F1804" w:rsidRDefault="008F1804" w:rsidP="008F1804"/>
    <w:p w14:paraId="276EAF0A" w14:textId="77777777" w:rsidR="008F1804" w:rsidRDefault="008F1804" w:rsidP="008F1804">
      <w:pPr>
        <w:tabs>
          <w:tab w:val="left" w:pos="0"/>
          <w:tab w:val="left" w:pos="2700"/>
          <w:tab w:val="left" w:pos="7920"/>
        </w:tabs>
        <w:spacing w:line="360" w:lineRule="auto"/>
        <w:rPr>
          <w:b/>
          <w:sz w:val="22"/>
          <w:szCs w:val="22"/>
        </w:rPr>
      </w:pPr>
      <w:r>
        <w:rPr>
          <w:b/>
          <w:sz w:val="22"/>
          <w:szCs w:val="22"/>
        </w:rPr>
        <w:t>Sporządził:</w:t>
      </w:r>
      <w:r>
        <w:rPr>
          <w:b/>
          <w:sz w:val="22"/>
          <w:szCs w:val="22"/>
        </w:rPr>
        <w:tab/>
        <w:t xml:space="preserve">            Sprawdził:</w:t>
      </w:r>
      <w:r>
        <w:rPr>
          <w:b/>
          <w:sz w:val="22"/>
          <w:szCs w:val="22"/>
        </w:rPr>
        <w:tab/>
        <w:t>Zatwierdził:</w:t>
      </w:r>
    </w:p>
    <w:p w14:paraId="5C3DE4FA" w14:textId="77777777" w:rsidR="008F1804" w:rsidRPr="004A776E" w:rsidRDefault="008F1804" w:rsidP="008F1804"/>
    <w:p w14:paraId="4D863C90" w14:textId="77777777" w:rsidR="008F1804" w:rsidRPr="007D08F7" w:rsidRDefault="008F1804" w:rsidP="008F1804"/>
    <w:p w14:paraId="31CE2FD0" w14:textId="77777777" w:rsidR="008F1804" w:rsidRPr="006C4069" w:rsidRDefault="008F1804" w:rsidP="008F1804"/>
    <w:p w14:paraId="4E0D0DB0" w14:textId="77777777" w:rsidR="008F1804" w:rsidRPr="00130859" w:rsidRDefault="008F1804" w:rsidP="008F1804"/>
    <w:p w14:paraId="65D2EB95" w14:textId="77777777" w:rsidR="008F1804" w:rsidRPr="00B441E4" w:rsidRDefault="008F1804" w:rsidP="008F1804"/>
    <w:p w14:paraId="67A49A61" w14:textId="77777777" w:rsidR="008F1804" w:rsidRPr="002E12C6" w:rsidRDefault="008F1804" w:rsidP="008F1804"/>
    <w:p w14:paraId="30C3609E" w14:textId="77777777" w:rsidR="008F1804" w:rsidRPr="004E378F" w:rsidRDefault="008F1804" w:rsidP="008F1804"/>
    <w:p w14:paraId="525E5E05" w14:textId="77777777" w:rsidR="008F1804" w:rsidRPr="001571FD" w:rsidRDefault="008F1804" w:rsidP="008F1804"/>
    <w:p w14:paraId="38512F17" w14:textId="77777777" w:rsidR="001D55E2" w:rsidRPr="008F1804" w:rsidRDefault="001D55E2" w:rsidP="008F1804"/>
    <w:sectPr w:rsidR="001D55E2" w:rsidRPr="008F1804">
      <w:headerReference w:type="default" r:id="rId22"/>
      <w:footerReference w:type="default" r:id="rId2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FB38B" w14:textId="77777777" w:rsidR="007005B4" w:rsidRDefault="007005B4">
      <w:r>
        <w:separator/>
      </w:r>
    </w:p>
  </w:endnote>
  <w:endnote w:type="continuationSeparator" w:id="0">
    <w:p w14:paraId="713DCC37" w14:textId="77777777" w:rsidR="007005B4" w:rsidRDefault="00700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Noto Sans">
    <w:charset w:val="00"/>
    <w:family w:val="swiss"/>
    <w:pitch w:val="variable"/>
    <w:sig w:usb0="E00082FF" w:usb1="400078FF" w:usb2="00000021" w:usb3="00000000" w:csb0="0000019F" w:csb1="00000000"/>
  </w:font>
  <w:font w:name="TimesNewRoman">
    <w:altName w:val="Yu Gothic UI"/>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5A566" w14:textId="77777777" w:rsidR="00D35830" w:rsidRPr="006D23C1" w:rsidRDefault="007005B4">
    <w:pPr>
      <w:pStyle w:val="Stopka"/>
      <w:rPr>
        <w:rFonts w:ascii="Arial" w:hAnsi="Arial" w:cs="Arial"/>
        <w:sz w:val="18"/>
        <w:szCs w:val="18"/>
      </w:rPr>
    </w:pPr>
    <w:r>
      <w:rPr>
        <w:rFonts w:ascii="Arial" w:hAnsi="Arial" w:cs="Arial"/>
        <w:noProof/>
        <w:sz w:val="18"/>
        <w:szCs w:val="18"/>
      </w:rPr>
      <w:pict w14:anchorId="3D47CCBD">
        <v:line id="_x0000_s1025" style="position:absolute;z-index:251657216" from="0,5.05pt" to="459pt,5.05pt"/>
      </w:pict>
    </w:r>
  </w:p>
  <w:p w14:paraId="30D73490" w14:textId="77777777"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System ProPublico © Datacomp</w:t>
    </w:r>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D6797" w14:textId="77777777" w:rsidR="007005B4" w:rsidRDefault="007005B4">
      <w:r>
        <w:separator/>
      </w:r>
    </w:p>
  </w:footnote>
  <w:footnote w:type="continuationSeparator" w:id="0">
    <w:p w14:paraId="79283644" w14:textId="77777777" w:rsidR="007005B4" w:rsidRDefault="007005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BA300" w14:textId="77777777" w:rsidR="00D35830" w:rsidRDefault="00D35830">
    <w:pPr>
      <w:pStyle w:val="Nagwek"/>
      <w:jc w:val="center"/>
      <w:rPr>
        <w:sz w:val="18"/>
        <w:szCs w:val="18"/>
      </w:rPr>
    </w:pPr>
    <w:r>
      <w:rPr>
        <w:sz w:val="18"/>
        <w:szCs w:val="18"/>
      </w:rPr>
      <w:t>S</w:t>
    </w:r>
    <w:r w:rsidR="001D55E2">
      <w:rPr>
        <w:sz w:val="18"/>
        <w:szCs w:val="18"/>
      </w:rPr>
      <w:t>WZ</w:t>
    </w:r>
  </w:p>
  <w:p w14:paraId="7888EC92" w14:textId="35CD3462" w:rsidR="00D35830" w:rsidRDefault="001A6D73">
    <w:pPr>
      <w:pStyle w:val="Nagwek"/>
      <w:jc w:val="center"/>
      <w:rPr>
        <w:sz w:val="18"/>
        <w:szCs w:val="18"/>
      </w:rPr>
    </w:pPr>
    <w:r>
      <w:rPr>
        <w:sz w:val="18"/>
        <w:szCs w:val="18"/>
      </w:rPr>
      <w:t>na d</w:t>
    </w:r>
    <w:r w:rsidR="000867FC">
      <w:rPr>
        <w:sz w:val="18"/>
        <w:szCs w:val="18"/>
      </w:rPr>
      <w:t>ostaw</w:t>
    </w:r>
    <w:r>
      <w:rPr>
        <w:sz w:val="18"/>
        <w:szCs w:val="18"/>
      </w:rPr>
      <w:t>ę</w:t>
    </w:r>
    <w:r w:rsidR="000867FC">
      <w:rPr>
        <w:sz w:val="18"/>
        <w:szCs w:val="18"/>
      </w:rPr>
      <w:t xml:space="preserve"> mebli wraz z montażem w laboratorium nr 302 i 308/C3 na potrzeby Instytutu Elektroniki WIEiT</w:t>
    </w:r>
  </w:p>
  <w:p w14:paraId="37E8985F" w14:textId="77777777" w:rsidR="00D35830" w:rsidRDefault="007005B4">
    <w:pPr>
      <w:pStyle w:val="Nagwek"/>
    </w:pPr>
    <w:r>
      <w:rPr>
        <w:noProof/>
      </w:rPr>
      <w:pict w14:anchorId="7FE9895E">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7E88"/>
    <w:multiLevelType w:val="multilevel"/>
    <w:tmpl w:val="699C0F6A"/>
    <w:lvl w:ilvl="0">
      <w:start w:val="29"/>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lowerLetter"/>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523AF"/>
    <w:multiLevelType w:val="multilevel"/>
    <w:tmpl w:val="72303C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6E86DA3"/>
    <w:multiLevelType w:val="multilevel"/>
    <w:tmpl w:val="AEF0D5F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19F46324"/>
    <w:multiLevelType w:val="hybridMultilevel"/>
    <w:tmpl w:val="305A7D10"/>
    <w:lvl w:ilvl="0" w:tplc="5492CC32">
      <w:start w:val="1"/>
      <w:numFmt w:val="lowerLetter"/>
      <w:lvlText w:val="%1)"/>
      <w:lvlJc w:val="left"/>
      <w:pPr>
        <w:ind w:left="720" w:hanging="360"/>
      </w:pPr>
      <w:rPr>
        <w:rFonts w:cs="Apto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E3197E"/>
    <w:multiLevelType w:val="multilevel"/>
    <w:tmpl w:val="C00C092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rFonts w:ascii="Arial" w:hAnsi="Arial" w:cs="Arial" w:hint="default"/>
        <w:b w:val="0"/>
        <w:bCs w:val="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6" w15:restartNumberingAfterBreak="0">
    <w:nsid w:val="2EA473EC"/>
    <w:multiLevelType w:val="multilevel"/>
    <w:tmpl w:val="0A444020"/>
    <w:lvl w:ilvl="0">
      <w:start w:val="10"/>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6519B7"/>
    <w:multiLevelType w:val="multilevel"/>
    <w:tmpl w:val="FAF420EE"/>
    <w:lvl w:ilvl="0">
      <w:start w:val="29"/>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lowerLetter"/>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BA2E6A"/>
    <w:multiLevelType w:val="hybridMultilevel"/>
    <w:tmpl w:val="4B28906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3575019D"/>
    <w:multiLevelType w:val="multilevel"/>
    <w:tmpl w:val="3AE25B5C"/>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0" w15:restartNumberingAfterBreak="0">
    <w:nsid w:val="36AD54BA"/>
    <w:multiLevelType w:val="multilevel"/>
    <w:tmpl w:val="3326ABC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9176E4D"/>
    <w:multiLevelType w:val="multilevel"/>
    <w:tmpl w:val="7FD2369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2" w15:restartNumberingAfterBreak="0">
    <w:nsid w:val="3A0D4DA3"/>
    <w:multiLevelType w:val="hybridMultilevel"/>
    <w:tmpl w:val="355ECB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E951E23"/>
    <w:multiLevelType w:val="hybridMultilevel"/>
    <w:tmpl w:val="195A0CE6"/>
    <w:lvl w:ilvl="0" w:tplc="AD66B542">
      <w:start w:val="1"/>
      <w:numFmt w:val="lowerLetter"/>
      <w:lvlText w:val="%1)"/>
      <w:lvlJc w:val="left"/>
      <w:pPr>
        <w:ind w:left="1700" w:hanging="360"/>
      </w:pPr>
      <w:rPr>
        <w:rFonts w:hint="default"/>
      </w:rPr>
    </w:lvl>
    <w:lvl w:ilvl="1" w:tplc="04150019" w:tentative="1">
      <w:start w:val="1"/>
      <w:numFmt w:val="lowerLetter"/>
      <w:lvlText w:val="%2."/>
      <w:lvlJc w:val="left"/>
      <w:pPr>
        <w:ind w:left="2420" w:hanging="360"/>
      </w:pPr>
    </w:lvl>
    <w:lvl w:ilvl="2" w:tplc="0415001B" w:tentative="1">
      <w:start w:val="1"/>
      <w:numFmt w:val="lowerRoman"/>
      <w:lvlText w:val="%3."/>
      <w:lvlJc w:val="right"/>
      <w:pPr>
        <w:ind w:left="3140" w:hanging="180"/>
      </w:pPr>
    </w:lvl>
    <w:lvl w:ilvl="3" w:tplc="0415000F" w:tentative="1">
      <w:start w:val="1"/>
      <w:numFmt w:val="decimal"/>
      <w:lvlText w:val="%4."/>
      <w:lvlJc w:val="left"/>
      <w:pPr>
        <w:ind w:left="3860" w:hanging="360"/>
      </w:pPr>
    </w:lvl>
    <w:lvl w:ilvl="4" w:tplc="04150019" w:tentative="1">
      <w:start w:val="1"/>
      <w:numFmt w:val="lowerLetter"/>
      <w:lvlText w:val="%5."/>
      <w:lvlJc w:val="left"/>
      <w:pPr>
        <w:ind w:left="4580" w:hanging="360"/>
      </w:pPr>
    </w:lvl>
    <w:lvl w:ilvl="5" w:tplc="0415001B" w:tentative="1">
      <w:start w:val="1"/>
      <w:numFmt w:val="lowerRoman"/>
      <w:lvlText w:val="%6."/>
      <w:lvlJc w:val="right"/>
      <w:pPr>
        <w:ind w:left="5300" w:hanging="180"/>
      </w:pPr>
    </w:lvl>
    <w:lvl w:ilvl="6" w:tplc="0415000F" w:tentative="1">
      <w:start w:val="1"/>
      <w:numFmt w:val="decimal"/>
      <w:lvlText w:val="%7."/>
      <w:lvlJc w:val="left"/>
      <w:pPr>
        <w:ind w:left="6020" w:hanging="360"/>
      </w:pPr>
    </w:lvl>
    <w:lvl w:ilvl="7" w:tplc="04150019" w:tentative="1">
      <w:start w:val="1"/>
      <w:numFmt w:val="lowerLetter"/>
      <w:lvlText w:val="%8."/>
      <w:lvlJc w:val="left"/>
      <w:pPr>
        <w:ind w:left="6740" w:hanging="360"/>
      </w:pPr>
    </w:lvl>
    <w:lvl w:ilvl="8" w:tplc="0415001B" w:tentative="1">
      <w:start w:val="1"/>
      <w:numFmt w:val="lowerRoman"/>
      <w:lvlText w:val="%9."/>
      <w:lvlJc w:val="right"/>
      <w:pPr>
        <w:ind w:left="7460" w:hanging="180"/>
      </w:pPr>
    </w:lvl>
  </w:abstractNum>
  <w:abstractNum w:abstractNumId="14" w15:restartNumberingAfterBreak="0">
    <w:nsid w:val="4074619C"/>
    <w:multiLevelType w:val="hybridMultilevel"/>
    <w:tmpl w:val="6382EC4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476D6F9E"/>
    <w:multiLevelType w:val="multilevel"/>
    <w:tmpl w:val="BB3215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83B30C0"/>
    <w:multiLevelType w:val="multilevel"/>
    <w:tmpl w:val="F364075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7" w15:restartNumberingAfterBreak="0">
    <w:nsid w:val="4C3B37FA"/>
    <w:multiLevelType w:val="hybridMultilevel"/>
    <w:tmpl w:val="10804022"/>
    <w:lvl w:ilvl="0" w:tplc="42448836">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8" w15:restartNumberingAfterBreak="0">
    <w:nsid w:val="535363E6"/>
    <w:multiLevelType w:val="multilevel"/>
    <w:tmpl w:val="92787FC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601080"/>
    <w:multiLevelType w:val="hybridMultilevel"/>
    <w:tmpl w:val="65748216"/>
    <w:lvl w:ilvl="0" w:tplc="FFFFFFFF">
      <w:start w:val="1"/>
      <w:numFmt w:val="ideographDigital"/>
      <w:lvlText w:val=""/>
      <w:lvlJc w:val="left"/>
    </w:lvl>
    <w:lvl w:ilvl="1" w:tplc="0415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CDF21AB"/>
    <w:multiLevelType w:val="hybridMultilevel"/>
    <w:tmpl w:val="C876E7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60D171F2"/>
    <w:multiLevelType w:val="hybridMultilevel"/>
    <w:tmpl w:val="42122184"/>
    <w:lvl w:ilvl="0" w:tplc="1662054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4A960D8"/>
    <w:multiLevelType w:val="multilevel"/>
    <w:tmpl w:val="32AC6D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5276763"/>
    <w:multiLevelType w:val="multilevel"/>
    <w:tmpl w:val="D2A468B4"/>
    <w:lvl w:ilvl="0">
      <w:start w:val="29"/>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lowerLetter"/>
      <w:lvlText w:val="%3)"/>
      <w:lvlJc w:val="left"/>
      <w:pPr>
        <w:ind w:left="2705"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BAD0896"/>
    <w:multiLevelType w:val="hybridMultilevel"/>
    <w:tmpl w:val="788ADA3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D8A1B82"/>
    <w:multiLevelType w:val="multilevel"/>
    <w:tmpl w:val="E21E19EA"/>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DA7471"/>
    <w:multiLevelType w:val="hybridMultilevel"/>
    <w:tmpl w:val="605C39D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F9426CA"/>
    <w:multiLevelType w:val="multilevel"/>
    <w:tmpl w:val="9D1230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207453781">
    <w:abstractNumId w:val="4"/>
  </w:num>
  <w:num w:numId="2" w16cid:durableId="730344480">
    <w:abstractNumId w:val="5"/>
  </w:num>
  <w:num w:numId="3" w16cid:durableId="177890675">
    <w:abstractNumId w:val="1"/>
  </w:num>
  <w:num w:numId="4" w16cid:durableId="1199852828">
    <w:abstractNumId w:val="2"/>
  </w:num>
  <w:num w:numId="5" w16cid:durableId="1876774908">
    <w:abstractNumId w:val="11"/>
  </w:num>
  <w:num w:numId="6" w16cid:durableId="751657426">
    <w:abstractNumId w:val="22"/>
  </w:num>
  <w:num w:numId="7" w16cid:durableId="1964530681">
    <w:abstractNumId w:val="16"/>
  </w:num>
  <w:num w:numId="8" w16cid:durableId="1007710535">
    <w:abstractNumId w:val="27"/>
  </w:num>
  <w:num w:numId="9" w16cid:durableId="296883702">
    <w:abstractNumId w:val="9"/>
  </w:num>
  <w:num w:numId="10" w16cid:durableId="1146556836">
    <w:abstractNumId w:val="0"/>
  </w:num>
  <w:num w:numId="11" w16cid:durableId="1657950855">
    <w:abstractNumId w:val="7"/>
  </w:num>
  <w:num w:numId="12" w16cid:durableId="1508473049">
    <w:abstractNumId w:val="23"/>
  </w:num>
  <w:num w:numId="13" w16cid:durableId="2015111408">
    <w:abstractNumId w:val="17"/>
  </w:num>
  <w:num w:numId="14" w16cid:durableId="682777733">
    <w:abstractNumId w:val="18"/>
  </w:num>
  <w:num w:numId="15" w16cid:durableId="547568286">
    <w:abstractNumId w:val="15"/>
  </w:num>
  <w:num w:numId="16" w16cid:durableId="1959600334">
    <w:abstractNumId w:val="25"/>
  </w:num>
  <w:num w:numId="17" w16cid:durableId="1129937357">
    <w:abstractNumId w:val="6"/>
  </w:num>
  <w:num w:numId="18" w16cid:durableId="1915356713">
    <w:abstractNumId w:val="10"/>
  </w:num>
  <w:num w:numId="19" w16cid:durableId="706830723">
    <w:abstractNumId w:val="26"/>
  </w:num>
  <w:num w:numId="20" w16cid:durableId="732239544">
    <w:abstractNumId w:val="13"/>
  </w:num>
  <w:num w:numId="21" w16cid:durableId="2068408197">
    <w:abstractNumId w:val="24"/>
  </w:num>
  <w:num w:numId="22" w16cid:durableId="546919556">
    <w:abstractNumId w:val="21"/>
  </w:num>
  <w:num w:numId="23" w16cid:durableId="1630093161">
    <w:abstractNumId w:val="20"/>
  </w:num>
  <w:num w:numId="24" w16cid:durableId="1094864946">
    <w:abstractNumId w:val="8"/>
  </w:num>
  <w:num w:numId="25" w16cid:durableId="329606198">
    <w:abstractNumId w:val="14"/>
  </w:num>
  <w:num w:numId="26" w16cid:durableId="1753502586">
    <w:abstractNumId w:val="3"/>
  </w:num>
  <w:num w:numId="27" w16cid:durableId="1688023642">
    <w:abstractNumId w:val="19"/>
  </w:num>
  <w:num w:numId="28" w16cid:durableId="1469472527">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84"/>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072E3"/>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867FC"/>
    <w:rsid w:val="000A1075"/>
    <w:rsid w:val="000A1CDA"/>
    <w:rsid w:val="000A2E0B"/>
    <w:rsid w:val="000A3605"/>
    <w:rsid w:val="000A59AF"/>
    <w:rsid w:val="000B0078"/>
    <w:rsid w:val="000B08A9"/>
    <w:rsid w:val="000B3171"/>
    <w:rsid w:val="000C5D0F"/>
    <w:rsid w:val="000C63A2"/>
    <w:rsid w:val="000C732C"/>
    <w:rsid w:val="000D3BC4"/>
    <w:rsid w:val="000E289A"/>
    <w:rsid w:val="000E7443"/>
    <w:rsid w:val="000F01D8"/>
    <w:rsid w:val="000F53AD"/>
    <w:rsid w:val="0012082E"/>
    <w:rsid w:val="00125A9A"/>
    <w:rsid w:val="00125E79"/>
    <w:rsid w:val="00126357"/>
    <w:rsid w:val="001266AB"/>
    <w:rsid w:val="00127036"/>
    <w:rsid w:val="00127736"/>
    <w:rsid w:val="0013434C"/>
    <w:rsid w:val="00141A13"/>
    <w:rsid w:val="00150032"/>
    <w:rsid w:val="00153A8F"/>
    <w:rsid w:val="001542F3"/>
    <w:rsid w:val="00155A99"/>
    <w:rsid w:val="001644FA"/>
    <w:rsid w:val="00172103"/>
    <w:rsid w:val="00180BDE"/>
    <w:rsid w:val="0018407C"/>
    <w:rsid w:val="00191475"/>
    <w:rsid w:val="00194EF2"/>
    <w:rsid w:val="001A5029"/>
    <w:rsid w:val="001A5ACD"/>
    <w:rsid w:val="001A6D73"/>
    <w:rsid w:val="001B3F5E"/>
    <w:rsid w:val="001B6A19"/>
    <w:rsid w:val="001C30E8"/>
    <w:rsid w:val="001C3F9D"/>
    <w:rsid w:val="001C5986"/>
    <w:rsid w:val="001D55E2"/>
    <w:rsid w:val="001E4CE2"/>
    <w:rsid w:val="001E66C0"/>
    <w:rsid w:val="001F1894"/>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662FB"/>
    <w:rsid w:val="002746F7"/>
    <w:rsid w:val="002805EE"/>
    <w:rsid w:val="00295972"/>
    <w:rsid w:val="002962E0"/>
    <w:rsid w:val="002963F2"/>
    <w:rsid w:val="002A2D4A"/>
    <w:rsid w:val="002A3829"/>
    <w:rsid w:val="002A39FA"/>
    <w:rsid w:val="002A7731"/>
    <w:rsid w:val="002B1695"/>
    <w:rsid w:val="002B22BF"/>
    <w:rsid w:val="002B50A9"/>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1B24"/>
    <w:rsid w:val="00403B18"/>
    <w:rsid w:val="0040419B"/>
    <w:rsid w:val="00413B5C"/>
    <w:rsid w:val="0041437D"/>
    <w:rsid w:val="004201F8"/>
    <w:rsid w:val="00420D23"/>
    <w:rsid w:val="00423EDC"/>
    <w:rsid w:val="004248CE"/>
    <w:rsid w:val="00424D45"/>
    <w:rsid w:val="004327AD"/>
    <w:rsid w:val="004350D7"/>
    <w:rsid w:val="004460EE"/>
    <w:rsid w:val="00453466"/>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1BE4"/>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64275"/>
    <w:rsid w:val="00571EFD"/>
    <w:rsid w:val="005741F3"/>
    <w:rsid w:val="005770EC"/>
    <w:rsid w:val="005828F4"/>
    <w:rsid w:val="00585D84"/>
    <w:rsid w:val="00586EB3"/>
    <w:rsid w:val="005905D6"/>
    <w:rsid w:val="00591B5F"/>
    <w:rsid w:val="005A4ED6"/>
    <w:rsid w:val="005B1A30"/>
    <w:rsid w:val="005B4881"/>
    <w:rsid w:val="005C46D9"/>
    <w:rsid w:val="005D0A27"/>
    <w:rsid w:val="005D2148"/>
    <w:rsid w:val="005D3F52"/>
    <w:rsid w:val="005E544C"/>
    <w:rsid w:val="005E601C"/>
    <w:rsid w:val="005E73AC"/>
    <w:rsid w:val="00600CF4"/>
    <w:rsid w:val="00603291"/>
    <w:rsid w:val="0060536B"/>
    <w:rsid w:val="006059B9"/>
    <w:rsid w:val="00614581"/>
    <w:rsid w:val="006260AC"/>
    <w:rsid w:val="00627ED2"/>
    <w:rsid w:val="006318DF"/>
    <w:rsid w:val="0063322D"/>
    <w:rsid w:val="00636723"/>
    <w:rsid w:val="006369CE"/>
    <w:rsid w:val="0063732B"/>
    <w:rsid w:val="00650268"/>
    <w:rsid w:val="00656498"/>
    <w:rsid w:val="00656996"/>
    <w:rsid w:val="006601F1"/>
    <w:rsid w:val="0066198A"/>
    <w:rsid w:val="0066381A"/>
    <w:rsid w:val="00666C20"/>
    <w:rsid w:val="006672A6"/>
    <w:rsid w:val="006737D4"/>
    <w:rsid w:val="00676B58"/>
    <w:rsid w:val="006810A7"/>
    <w:rsid w:val="00681AF7"/>
    <w:rsid w:val="006B281B"/>
    <w:rsid w:val="006C1585"/>
    <w:rsid w:val="006C1F3A"/>
    <w:rsid w:val="006C5575"/>
    <w:rsid w:val="006C7279"/>
    <w:rsid w:val="006D23C1"/>
    <w:rsid w:val="006E2219"/>
    <w:rsid w:val="006E2CC4"/>
    <w:rsid w:val="006F5BCD"/>
    <w:rsid w:val="006F7782"/>
    <w:rsid w:val="006F77F8"/>
    <w:rsid w:val="00700095"/>
    <w:rsid w:val="007005B4"/>
    <w:rsid w:val="007027C2"/>
    <w:rsid w:val="00703F5F"/>
    <w:rsid w:val="00704B00"/>
    <w:rsid w:val="00705BE6"/>
    <w:rsid w:val="0070620B"/>
    <w:rsid w:val="007072E3"/>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8552B"/>
    <w:rsid w:val="007941DD"/>
    <w:rsid w:val="007A004A"/>
    <w:rsid w:val="007A30F8"/>
    <w:rsid w:val="007A5710"/>
    <w:rsid w:val="007B16AB"/>
    <w:rsid w:val="007B31C2"/>
    <w:rsid w:val="007B4C2A"/>
    <w:rsid w:val="007C00B8"/>
    <w:rsid w:val="007C16AE"/>
    <w:rsid w:val="007C7BF3"/>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83E67"/>
    <w:rsid w:val="00892EAD"/>
    <w:rsid w:val="00895AC8"/>
    <w:rsid w:val="008A3895"/>
    <w:rsid w:val="008B13A8"/>
    <w:rsid w:val="008B60B4"/>
    <w:rsid w:val="008C1D07"/>
    <w:rsid w:val="008C47F9"/>
    <w:rsid w:val="008D48A7"/>
    <w:rsid w:val="008E2C1B"/>
    <w:rsid w:val="008E38E4"/>
    <w:rsid w:val="008E3C1A"/>
    <w:rsid w:val="008E693A"/>
    <w:rsid w:val="008F1804"/>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355A4"/>
    <w:rsid w:val="00937360"/>
    <w:rsid w:val="00943AE5"/>
    <w:rsid w:val="0094461F"/>
    <w:rsid w:val="00944DA3"/>
    <w:rsid w:val="0094577F"/>
    <w:rsid w:val="00945B58"/>
    <w:rsid w:val="00950CB2"/>
    <w:rsid w:val="009526DC"/>
    <w:rsid w:val="009554B6"/>
    <w:rsid w:val="0096179F"/>
    <w:rsid w:val="00961A57"/>
    <w:rsid w:val="00966186"/>
    <w:rsid w:val="00983549"/>
    <w:rsid w:val="009838C7"/>
    <w:rsid w:val="00985D21"/>
    <w:rsid w:val="00990A89"/>
    <w:rsid w:val="009A1256"/>
    <w:rsid w:val="009A4CC1"/>
    <w:rsid w:val="009B239D"/>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1A0D"/>
    <w:rsid w:val="00A13671"/>
    <w:rsid w:val="00A2369F"/>
    <w:rsid w:val="00A300F2"/>
    <w:rsid w:val="00A34E0E"/>
    <w:rsid w:val="00A36180"/>
    <w:rsid w:val="00A40217"/>
    <w:rsid w:val="00A4054A"/>
    <w:rsid w:val="00A40A2C"/>
    <w:rsid w:val="00A43AEE"/>
    <w:rsid w:val="00A46681"/>
    <w:rsid w:val="00A46E5B"/>
    <w:rsid w:val="00A47C5F"/>
    <w:rsid w:val="00A50B70"/>
    <w:rsid w:val="00A54376"/>
    <w:rsid w:val="00A56785"/>
    <w:rsid w:val="00A56852"/>
    <w:rsid w:val="00A675D8"/>
    <w:rsid w:val="00A67C0F"/>
    <w:rsid w:val="00A70B48"/>
    <w:rsid w:val="00A722BA"/>
    <w:rsid w:val="00A7656A"/>
    <w:rsid w:val="00A83390"/>
    <w:rsid w:val="00A86605"/>
    <w:rsid w:val="00A8663A"/>
    <w:rsid w:val="00A90128"/>
    <w:rsid w:val="00A90B89"/>
    <w:rsid w:val="00A92A84"/>
    <w:rsid w:val="00A9512C"/>
    <w:rsid w:val="00A966A6"/>
    <w:rsid w:val="00A96E95"/>
    <w:rsid w:val="00AA175A"/>
    <w:rsid w:val="00AA5FCE"/>
    <w:rsid w:val="00AA661F"/>
    <w:rsid w:val="00AB18A1"/>
    <w:rsid w:val="00AB6332"/>
    <w:rsid w:val="00AB7036"/>
    <w:rsid w:val="00AC3CE1"/>
    <w:rsid w:val="00AC7BEE"/>
    <w:rsid w:val="00AE4E38"/>
    <w:rsid w:val="00AF1311"/>
    <w:rsid w:val="00AF616D"/>
    <w:rsid w:val="00AF6D04"/>
    <w:rsid w:val="00B05777"/>
    <w:rsid w:val="00B0712C"/>
    <w:rsid w:val="00B11855"/>
    <w:rsid w:val="00B21B0E"/>
    <w:rsid w:val="00B36CE0"/>
    <w:rsid w:val="00B50120"/>
    <w:rsid w:val="00B51D96"/>
    <w:rsid w:val="00B622F9"/>
    <w:rsid w:val="00B70EA9"/>
    <w:rsid w:val="00B8343A"/>
    <w:rsid w:val="00B876EE"/>
    <w:rsid w:val="00B90CFE"/>
    <w:rsid w:val="00BA1AB5"/>
    <w:rsid w:val="00BB295E"/>
    <w:rsid w:val="00BB4BDA"/>
    <w:rsid w:val="00BC04D7"/>
    <w:rsid w:val="00BC4885"/>
    <w:rsid w:val="00BD43E1"/>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27C9"/>
    <w:rsid w:val="00C6389A"/>
    <w:rsid w:val="00C70735"/>
    <w:rsid w:val="00C85325"/>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5830"/>
    <w:rsid w:val="00D45566"/>
    <w:rsid w:val="00D65942"/>
    <w:rsid w:val="00D67BC1"/>
    <w:rsid w:val="00D70E06"/>
    <w:rsid w:val="00D82368"/>
    <w:rsid w:val="00D94CD8"/>
    <w:rsid w:val="00D95619"/>
    <w:rsid w:val="00DA094A"/>
    <w:rsid w:val="00DB2C69"/>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3638F"/>
    <w:rsid w:val="00E40611"/>
    <w:rsid w:val="00E41F66"/>
    <w:rsid w:val="00E528CA"/>
    <w:rsid w:val="00E547CA"/>
    <w:rsid w:val="00E647F1"/>
    <w:rsid w:val="00E65F99"/>
    <w:rsid w:val="00E7448C"/>
    <w:rsid w:val="00E761B8"/>
    <w:rsid w:val="00E85EB9"/>
    <w:rsid w:val="00E8760F"/>
    <w:rsid w:val="00E879CD"/>
    <w:rsid w:val="00EA00A8"/>
    <w:rsid w:val="00EB00B6"/>
    <w:rsid w:val="00EB20C3"/>
    <w:rsid w:val="00EB24E5"/>
    <w:rsid w:val="00EB6566"/>
    <w:rsid w:val="00EB7871"/>
    <w:rsid w:val="00EC393D"/>
    <w:rsid w:val="00EC4CDA"/>
    <w:rsid w:val="00ED0999"/>
    <w:rsid w:val="00ED39B0"/>
    <w:rsid w:val="00EE1213"/>
    <w:rsid w:val="00EE3618"/>
    <w:rsid w:val="00EF0A3B"/>
    <w:rsid w:val="00EF5211"/>
    <w:rsid w:val="00F00B96"/>
    <w:rsid w:val="00F01987"/>
    <w:rsid w:val="00F131CB"/>
    <w:rsid w:val="00F13967"/>
    <w:rsid w:val="00F234AD"/>
    <w:rsid w:val="00F23594"/>
    <w:rsid w:val="00F241C5"/>
    <w:rsid w:val="00F278EE"/>
    <w:rsid w:val="00F46B77"/>
    <w:rsid w:val="00F525A3"/>
    <w:rsid w:val="00F5791F"/>
    <w:rsid w:val="00F629B2"/>
    <w:rsid w:val="00F65ACD"/>
    <w:rsid w:val="00F67EE3"/>
    <w:rsid w:val="00F7086B"/>
    <w:rsid w:val="00F82F93"/>
    <w:rsid w:val="00F83D72"/>
    <w:rsid w:val="00FA6F2B"/>
    <w:rsid w:val="00FB1DBD"/>
    <w:rsid w:val="00FB4C34"/>
    <w:rsid w:val="00FB5143"/>
    <w:rsid w:val="00FD0B5A"/>
    <w:rsid w:val="00FD28C2"/>
    <w:rsid w:val="00FD4A08"/>
    <w:rsid w:val="00FD5B5F"/>
    <w:rsid w:val="00FE474E"/>
    <w:rsid w:val="00FE48F3"/>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4"/>
    <o:shapelayout v:ext="edit">
      <o:idmap v:ext="edit" data="2"/>
    </o:shapelayout>
  </w:shapeDefaults>
  <w:decimalSymbol w:val=","/>
  <w:listSeparator w:val=";"/>
  <w14:docId w14:val="0CFB8C39"/>
  <w15:chartTrackingRefBased/>
  <w15:docId w15:val="{DA8B6040-5509-4F72-90D7-89DA87860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F1804"/>
    <w:pPr>
      <w:suppressAutoHyphens/>
      <w:autoSpaceDN w:val="0"/>
      <w:textAlignment w:val="baseline"/>
    </w:pPr>
    <w:rPr>
      <w:sz w:val="24"/>
      <w:szCs w:val="24"/>
    </w:rPr>
  </w:style>
  <w:style w:type="paragraph" w:styleId="Nagwek1">
    <w:name w:val="heading 1"/>
    <w:basedOn w:val="Normalny"/>
    <w:next w:val="Nagwek2"/>
    <w:link w:val="Nagwek1Znak"/>
    <w:autoRedefine/>
    <w:uiPriority w:val="9"/>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uiPriority w:val="9"/>
    <w:qFormat/>
    <w:pPr>
      <w:numPr>
        <w:ilvl w:val="6"/>
        <w:numId w:val="1"/>
      </w:numPr>
      <w:spacing w:before="240" w:after="60"/>
      <w:outlineLvl w:val="6"/>
    </w:pPr>
  </w:style>
  <w:style w:type="paragraph" w:styleId="Nagwek8">
    <w:name w:val="heading 8"/>
    <w:basedOn w:val="Normalny"/>
    <w:next w:val="Normalny"/>
    <w:uiPriority w:val="9"/>
    <w:qFormat/>
    <w:pPr>
      <w:numPr>
        <w:ilvl w:val="7"/>
        <w:numId w:val="1"/>
      </w:numPr>
      <w:spacing w:before="240" w:after="60"/>
      <w:outlineLvl w:val="7"/>
    </w:pPr>
    <w:rPr>
      <w:i/>
      <w:iCs/>
    </w:rPr>
  </w:style>
  <w:style w:type="paragraph" w:styleId="Nagwek9">
    <w:name w:val="heading 9"/>
    <w:basedOn w:val="Normalny"/>
    <w:next w:val="Normalny"/>
    <w:uiPriority w:val="9"/>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B0078"/>
    <w:rPr>
      <w:b/>
      <w:bCs/>
      <w:caps/>
      <w:kern w:val="32"/>
      <w:sz w:val="24"/>
      <w:szCs w:val="24"/>
      <w:lang w:val="x-none" w:eastAsia="x-none"/>
    </w:rPr>
  </w:style>
  <w:style w:type="character" w:customStyle="1" w:styleId="Nagwek2Znak">
    <w:name w:val="Nagłówek 2 Znak"/>
    <w:link w:val="Nagwek2"/>
    <w:uiPriority w:val="9"/>
    <w:rsid w:val="00A43AEE"/>
    <w:rPr>
      <w:bCs/>
      <w:iCs/>
      <w:color w:val="000000"/>
      <w:sz w:val="24"/>
      <w:szCs w:val="24"/>
      <w:lang w:val="x-none" w:eastAsia="x-none"/>
    </w:rPr>
  </w:style>
  <w:style w:type="paragraph" w:styleId="Akapitzlist">
    <w:name w:val="List Paragraph"/>
    <w:aliases w:val="lp1,Preambuła,Numerowanie"/>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uiPriority w:val="10"/>
    <w:rsid w:val="001D55E2"/>
    <w:rPr>
      <w:rFonts w:cs="Arial"/>
      <w:b/>
      <w:bCs/>
      <w:kern w:val="28"/>
      <w:sz w:val="32"/>
      <w:szCs w:val="32"/>
    </w:rPr>
  </w:style>
  <w:style w:type="paragraph" w:styleId="Tekstprzypisudolnego">
    <w:name w:val="footnote text"/>
    <w:basedOn w:val="Normalny"/>
    <w:link w:val="TekstprzypisudolnegoZnak"/>
    <w:rsid w:val="00FA6F2B"/>
    <w:rPr>
      <w:sz w:val="20"/>
      <w:szCs w:val="20"/>
    </w:rPr>
  </w:style>
  <w:style w:type="character" w:customStyle="1" w:styleId="TekstprzypisudolnegoZnak">
    <w:name w:val="Tekst przypisu dolnego Znak"/>
    <w:basedOn w:val="Domylnaczcionkaakapitu"/>
    <w:link w:val="Tekstprzypisudolnego"/>
    <w:rsid w:val="00FA6F2B"/>
  </w:style>
  <w:style w:type="character" w:styleId="Odwoanieprzypisudolnego">
    <w:name w:val="footnote reference"/>
    <w:rsid w:val="00FA6F2B"/>
    <w:rPr>
      <w:vertAlign w:val="superscript"/>
    </w:rPr>
  </w:style>
  <w:style w:type="character" w:customStyle="1" w:styleId="TekstpodstawowyZnak">
    <w:name w:val="Tekst podstawowy Znak"/>
    <w:link w:val="Tekstpodstawowy"/>
    <w:rsid w:val="008F1804"/>
    <w:rPr>
      <w:sz w:val="24"/>
      <w:szCs w:val="24"/>
    </w:rPr>
  </w:style>
  <w:style w:type="character" w:customStyle="1" w:styleId="TekstpodstawowywcityZnak">
    <w:name w:val="Tekst podstawowy wcięty Znak"/>
    <w:link w:val="Tekstpodstawowywcity"/>
    <w:rsid w:val="008F1804"/>
    <w:rPr>
      <w:sz w:val="24"/>
      <w:szCs w:val="24"/>
    </w:rPr>
  </w:style>
  <w:style w:type="character" w:customStyle="1" w:styleId="AkapitzlistZnak">
    <w:name w:val="Akapit z listą Znak"/>
    <w:aliases w:val="lp1 Znak,Preambuła Znak,Numerowanie Znak"/>
    <w:link w:val="Akapitzlist"/>
    <w:uiPriority w:val="34"/>
    <w:locked/>
    <w:rsid w:val="008F1804"/>
    <w:rPr>
      <w:rFonts w:ascii="Calibri" w:eastAsia="Calibri" w:hAnsi="Calibri"/>
      <w:sz w:val="22"/>
      <w:szCs w:val="22"/>
      <w:lang w:eastAsia="en-US"/>
    </w:rPr>
  </w:style>
  <w:style w:type="paragraph" w:customStyle="1" w:styleId="Default">
    <w:name w:val="Default"/>
    <w:rsid w:val="00AC7BEE"/>
    <w:pPr>
      <w:autoSpaceDE w:val="0"/>
      <w:autoSpaceDN w:val="0"/>
      <w:adjustRightInd w:val="0"/>
    </w:pPr>
    <w:rPr>
      <w:rFonts w:eastAsia="Aptos"/>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e-propublico.pl" TargetMode="External"/><Relationship Id="rId3" Type="http://schemas.openxmlformats.org/officeDocument/2006/relationships/settings" Target="settings.xml"/><Relationship Id="rId21" Type="http://schemas.openxmlformats.org/officeDocument/2006/relationships/hyperlink" Target="mailto:dzp@agh.edu.p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uzp.gov.pl/__data/assets/pdf_file/0015/32415/Jednolity-Europejski-Dokument-Zamowienia-instrukcja.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espd.uzp.gov.pl/" TargetMode="External"/><Relationship Id="rId20" Type="http://schemas.openxmlformats.org/officeDocument/2006/relationships/hyperlink" Target="https://e-ProPublico.p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mailto:dzp@agh.edu.p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21</TotalTime>
  <Pages>26</Pages>
  <Words>8347</Words>
  <Characters>50085</Characters>
  <Application>Microsoft Office Word</Application>
  <DocSecurity>0</DocSecurity>
  <Lines>417</Lines>
  <Paragraphs>116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58316</CharactersWithSpaces>
  <SharedDoc>false</SharedDoc>
  <HLinks>
    <vt:vector size="12" baseType="variant">
      <vt:variant>
        <vt:i4>327682</vt:i4>
      </vt:variant>
      <vt:variant>
        <vt:i4>273</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cp:lastModifiedBy>Jarosław Grzech</cp:lastModifiedBy>
  <cp:revision>4</cp:revision>
  <cp:lastPrinted>2026-05-22T06:55:00Z</cp:lastPrinted>
  <dcterms:created xsi:type="dcterms:W3CDTF">2026-05-22T06:58:00Z</dcterms:created>
  <dcterms:modified xsi:type="dcterms:W3CDTF">2026-05-26T12:42:00Z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