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F4C93" w14:textId="6C248639" w:rsidR="00843A88" w:rsidRPr="00AD45A9" w:rsidRDefault="00A72BFB" w:rsidP="00FA76AE">
      <w:pPr>
        <w:jc w:val="right"/>
        <w:rPr>
          <w:rFonts w:ascii="Arial" w:hAnsi="Arial" w:cs="Arial"/>
          <w:sz w:val="24"/>
          <w:szCs w:val="24"/>
        </w:rPr>
      </w:pPr>
      <w:r w:rsidRPr="00A72BFB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A72BFB">
        <w:rPr>
          <w:rFonts w:ascii="Arial" w:hAnsi="Arial" w:cs="Arial"/>
          <w:sz w:val="24"/>
          <w:szCs w:val="24"/>
        </w:rPr>
        <w:t>2026-06-05</w:t>
      </w:r>
    </w:p>
    <w:p w14:paraId="0A9CCFF5" w14:textId="77777777" w:rsidR="00A72BFB" w:rsidRPr="00A72BFB" w:rsidRDefault="00A72BFB" w:rsidP="00FA76AE">
      <w:pPr>
        <w:rPr>
          <w:rFonts w:ascii="Arial" w:hAnsi="Arial" w:cs="Arial"/>
          <w:b/>
          <w:bCs/>
          <w:sz w:val="24"/>
          <w:szCs w:val="24"/>
        </w:rPr>
      </w:pPr>
      <w:r w:rsidRPr="00A72BF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7498D21" w14:textId="3CE2A6C5" w:rsidR="00843A88" w:rsidRPr="00AD45A9" w:rsidRDefault="00A72BFB" w:rsidP="00FA76AE">
      <w:pPr>
        <w:rPr>
          <w:rFonts w:ascii="Arial" w:hAnsi="Arial" w:cs="Arial"/>
          <w:b/>
          <w:bCs/>
          <w:sz w:val="24"/>
          <w:szCs w:val="24"/>
        </w:rPr>
      </w:pPr>
      <w:r w:rsidRPr="00A72BF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BB7E9C8" w14:textId="7CF07C45" w:rsidR="00843A88" w:rsidRPr="00AD45A9" w:rsidRDefault="00A72BFB" w:rsidP="00FA76AE">
      <w:pPr>
        <w:rPr>
          <w:rFonts w:ascii="Arial" w:hAnsi="Arial" w:cs="Arial"/>
          <w:sz w:val="24"/>
          <w:szCs w:val="24"/>
        </w:rPr>
      </w:pPr>
      <w:r w:rsidRPr="00A72BFB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72BFB">
        <w:rPr>
          <w:rFonts w:ascii="Arial" w:hAnsi="Arial" w:cs="Arial"/>
          <w:sz w:val="24"/>
          <w:szCs w:val="24"/>
        </w:rPr>
        <w:t>7/19</w:t>
      </w:r>
    </w:p>
    <w:p w14:paraId="7990595F" w14:textId="068CB694" w:rsidR="00843A88" w:rsidRPr="00AD45A9" w:rsidRDefault="00A72BFB" w:rsidP="00FA76AE">
      <w:pPr>
        <w:rPr>
          <w:rFonts w:ascii="Arial" w:hAnsi="Arial" w:cs="Arial"/>
          <w:sz w:val="24"/>
          <w:szCs w:val="24"/>
        </w:rPr>
      </w:pPr>
      <w:r w:rsidRPr="00A72BFB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72BFB">
        <w:rPr>
          <w:rFonts w:ascii="Arial" w:hAnsi="Arial" w:cs="Arial"/>
          <w:sz w:val="24"/>
          <w:szCs w:val="24"/>
        </w:rPr>
        <w:t>Poznań</w:t>
      </w:r>
    </w:p>
    <w:p w14:paraId="3F06FCD4" w14:textId="77777777" w:rsidR="00FA76AE" w:rsidRDefault="00FA76AE" w:rsidP="00FA76A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139AB1E0" w14:textId="77777777" w:rsidR="00FA76AE" w:rsidRDefault="00FA76AE" w:rsidP="00FA76A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5731D791" w14:textId="551EA487" w:rsidR="00843A88" w:rsidRPr="00AD45A9" w:rsidRDefault="00843A88" w:rsidP="00FA76A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E27C40C" w14:textId="77777777" w:rsidR="00843A88" w:rsidRDefault="00843A88" w:rsidP="00FA76A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491A334" w14:textId="77777777" w:rsidR="00FA76AE" w:rsidRDefault="00FA76AE" w:rsidP="00FA76A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430117C" w14:textId="77777777" w:rsidR="00FA76AE" w:rsidRDefault="00FA76AE" w:rsidP="00FA76A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4698C931" w14:textId="77777777" w:rsidR="004E4B64" w:rsidRPr="004E4B64" w:rsidRDefault="004E4B64" w:rsidP="00FA76A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70FF38B7" w14:textId="77777777" w:rsidTr="00FD4AEC">
        <w:tc>
          <w:tcPr>
            <w:tcW w:w="2269" w:type="dxa"/>
          </w:tcPr>
          <w:p w14:paraId="6E6B258E" w14:textId="77777777" w:rsidR="004E4B64" w:rsidRPr="004E4B64" w:rsidRDefault="004E4B64" w:rsidP="00FA76A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F8CA0BD" w14:textId="778D41D6" w:rsidR="004E4B64" w:rsidRPr="004E4B64" w:rsidRDefault="00A72BFB" w:rsidP="00FA76A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2BFB">
              <w:rPr>
                <w:rFonts w:ascii="Arial" w:hAnsi="Arial" w:cs="Arial"/>
                <w:bCs/>
                <w:sz w:val="24"/>
                <w:szCs w:val="24"/>
              </w:rPr>
              <w:t>Zakup niespecjalistycznego sprzętu medycznego w tym jednorazowego - 5 zadań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72BFB" w:rsidRPr="004E4B64" w14:paraId="677727C4" w14:textId="77777777" w:rsidTr="00BA4D1B">
        <w:tc>
          <w:tcPr>
            <w:tcW w:w="2269" w:type="dxa"/>
          </w:tcPr>
          <w:p w14:paraId="0D3DA303" w14:textId="77777777" w:rsidR="00A72BFB" w:rsidRPr="004E4B64" w:rsidRDefault="00A72BFB" w:rsidP="00FA76A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0A36570" w14:textId="0F473CBA" w:rsidR="00A72BFB" w:rsidRPr="004E4B64" w:rsidRDefault="00A72BFB" w:rsidP="00FA76A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2BFB">
              <w:rPr>
                <w:rFonts w:ascii="Arial" w:hAnsi="Arial" w:cs="Arial"/>
                <w:bCs/>
                <w:sz w:val="24"/>
                <w:szCs w:val="24"/>
              </w:rPr>
              <w:t>SZW/DZP/45/2026</w:t>
            </w:r>
          </w:p>
        </w:tc>
      </w:tr>
    </w:tbl>
    <w:p w14:paraId="6F37FD90" w14:textId="77777777" w:rsidR="004E4B64" w:rsidRPr="00AD45A9" w:rsidRDefault="004E4B64" w:rsidP="00FA76A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014506B6" w14:textId="77777777" w:rsidTr="00C46732">
        <w:tc>
          <w:tcPr>
            <w:tcW w:w="9330" w:type="dxa"/>
            <w:shd w:val="clear" w:color="auto" w:fill="F2F2F2"/>
            <w:hideMark/>
          </w:tcPr>
          <w:p w14:paraId="5207689C" w14:textId="77777777" w:rsidR="00843A88" w:rsidRPr="00AD45A9" w:rsidRDefault="00843A88" w:rsidP="00FA76A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64938DA" w14:textId="77777777" w:rsidR="00FA76AE" w:rsidRDefault="00FA76AE" w:rsidP="00FA76AE">
      <w:pPr>
        <w:jc w:val="both"/>
        <w:rPr>
          <w:rFonts w:ascii="Arial" w:hAnsi="Arial" w:cs="Arial"/>
          <w:sz w:val="24"/>
          <w:szCs w:val="24"/>
        </w:rPr>
      </w:pPr>
    </w:p>
    <w:p w14:paraId="40EB624C" w14:textId="77777777" w:rsidR="00FA76AE" w:rsidRDefault="00FA76AE" w:rsidP="00FA76AE">
      <w:pPr>
        <w:jc w:val="both"/>
        <w:rPr>
          <w:rFonts w:ascii="Arial" w:hAnsi="Arial" w:cs="Arial"/>
          <w:sz w:val="24"/>
          <w:szCs w:val="24"/>
        </w:rPr>
      </w:pPr>
    </w:p>
    <w:p w14:paraId="501F2605" w14:textId="29427863" w:rsidR="0012774F" w:rsidRPr="00E935D6" w:rsidRDefault="00520165" w:rsidP="00FA76AE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72BFB" w:rsidRPr="00A72BFB">
        <w:rPr>
          <w:rFonts w:ascii="Arial" w:hAnsi="Arial" w:cs="Arial"/>
          <w:b/>
          <w:sz w:val="24"/>
          <w:szCs w:val="24"/>
        </w:rPr>
        <w:t>Szpital Wojewódzki w Poznaniu</w:t>
      </w:r>
      <w:r w:rsidR="00FA76AE">
        <w:rPr>
          <w:rFonts w:ascii="Arial" w:hAnsi="Arial" w:cs="Arial"/>
          <w:b/>
          <w:sz w:val="24"/>
          <w:szCs w:val="24"/>
        </w:rPr>
        <w:t xml:space="preserve">, </w:t>
      </w:r>
      <w:r w:rsidR="00A72BFB" w:rsidRPr="00A72BFB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72BFB" w:rsidRPr="00A72BFB">
        <w:rPr>
          <w:rFonts w:ascii="Arial" w:hAnsi="Arial" w:cs="Arial"/>
          <w:sz w:val="24"/>
          <w:szCs w:val="24"/>
        </w:rPr>
        <w:t>(</w:t>
      </w:r>
      <w:proofErr w:type="spellStart"/>
      <w:r w:rsidR="00A72BFB" w:rsidRPr="00A72BFB">
        <w:rPr>
          <w:rFonts w:ascii="Arial" w:hAnsi="Arial" w:cs="Arial"/>
          <w:sz w:val="24"/>
          <w:szCs w:val="24"/>
        </w:rPr>
        <w:t>t.j</w:t>
      </w:r>
      <w:proofErr w:type="spellEnd"/>
      <w:r w:rsidR="00A72BFB" w:rsidRPr="00A72BFB">
        <w:rPr>
          <w:rFonts w:ascii="Arial" w:hAnsi="Arial" w:cs="Arial"/>
          <w:sz w:val="24"/>
          <w:szCs w:val="24"/>
        </w:rPr>
        <w:t>. Dz. U. z 2024 r. poz. 1320 ze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72BFB" w:rsidRPr="00E935D6" w14:paraId="53019286" w14:textId="77777777" w:rsidTr="00BA4D1B">
        <w:tc>
          <w:tcPr>
            <w:tcW w:w="9356" w:type="dxa"/>
          </w:tcPr>
          <w:p w14:paraId="0BD7CB3C" w14:textId="77777777" w:rsidR="00FA76AE" w:rsidRDefault="00FA76AE" w:rsidP="00FA76AE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16D1F1F" w14:textId="76112C2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Pytanie 1, Zadanie 3, pozycja 1:</w:t>
            </w:r>
          </w:p>
          <w:p w14:paraId="77AD6291" w14:textId="62FCCA2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 xml:space="preserve">Uprzejmie informujemy, że dostarczane przez Producenta filtry powietrza do inkubatora </w:t>
            </w:r>
            <w:proofErr w:type="spellStart"/>
            <w:r w:rsidRPr="00A72BFB">
              <w:rPr>
                <w:rFonts w:ascii="Arial" w:hAnsi="Arial" w:cs="Arial"/>
                <w:sz w:val="24"/>
                <w:szCs w:val="24"/>
              </w:rPr>
              <w:t>Isolette</w:t>
            </w:r>
            <w:proofErr w:type="spellEnd"/>
            <w:r w:rsidRPr="00A72BFB">
              <w:rPr>
                <w:rFonts w:ascii="Arial" w:hAnsi="Arial" w:cs="Arial"/>
                <w:sz w:val="24"/>
                <w:szCs w:val="24"/>
              </w:rPr>
              <w:t xml:space="preserve"> 8000, pakowane są po 4 sztuki i nie ma możliwości ich podzielenia. Dlatego też zwracamy się z prośbą o dopuszczenie dostaw w opakowaniach zbiorczych. Takie rozwiązanie pozwala realizować dostawy bezpośrednie tym samym, przekłada się na niższe koszty dla</w:t>
            </w:r>
            <w:r w:rsidR="00FA76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Zamawiającego. Odpowiedź: Zamawiający wyraża zgodę.</w:t>
            </w:r>
          </w:p>
          <w:p w14:paraId="3160560A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E877050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Dotyczy: UMOWA §13 ust 1</w:t>
            </w:r>
          </w:p>
          <w:p w14:paraId="53D7B7AF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wyrazi zgodę na obniżenie kar umownych:</w:t>
            </w:r>
          </w:p>
          <w:p w14:paraId="14027427" w14:textId="4BE82876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Za każdy dzień zwłoki dostawy asortymentu ponad termin określony Umową z wysokości 1%</w:t>
            </w:r>
            <w:r w:rsidR="00FA76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do 0,5% wartości brutto? Odpowiedź: Zgodnie z wzorem umowy.</w:t>
            </w:r>
          </w:p>
          <w:p w14:paraId="459EC163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AD5FA5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Zadanie 1 pytanie 1:</w:t>
            </w:r>
          </w:p>
          <w:p w14:paraId="55B295FE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Prosimy o wydzielenie z zadania 1 poz. 11÷14 i utworzenie z nich oddzielnego zadania.</w:t>
            </w:r>
          </w:p>
          <w:p w14:paraId="581CBFFE" w14:textId="5B8508F1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Takie zadanie, zawierające wyłącznie elementy systemu ssaków z wymiennymi wkładami,</w:t>
            </w:r>
            <w:r w:rsidR="00FA76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Zamawiający umieszczał od lat w kolejnych postepowaniach przetargowych, umożliwiając złożenie w</w:t>
            </w:r>
            <w:r w:rsidR="00FA76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nich ważnych ofert co najmniej dwóm oferentom, będącym dystrybutorami takich systemów.</w:t>
            </w:r>
          </w:p>
          <w:p w14:paraId="348C6FDE" w14:textId="33D00BC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Dodanie do pakietu, zawierającego elementy systemu ssaków z wymiennymi wkładami,</w:t>
            </w:r>
            <w:r w:rsidR="00FA76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dodatkowych wyrobów zupełnie niezwiązanych z systemem ssaków, takich jak przecinaki do tabletek,</w:t>
            </w:r>
            <w:r w:rsidR="00FA76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stetoskopy czy majtki dla pacjenta, uniemożliwia złożenie ważnej oferty dotychczasowym dostawcom</w:t>
            </w:r>
            <w:r w:rsidR="00FA76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systemów ssaków z wymiennymi wkładami do Państwa szpitala.</w:t>
            </w:r>
          </w:p>
          <w:p w14:paraId="5C5505FD" w14:textId="488CA04D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Ponadto, w przypadku tych dodatkowych wyrobów w zadaniu 1, zarówno ich zestawienie jak i</w:t>
            </w:r>
            <w:r w:rsidR="00FA76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 xml:space="preserve">opis wskazują na konkretnego dystrybutora - firmę </w:t>
            </w:r>
            <w:proofErr w:type="spellStart"/>
            <w:r w:rsidRPr="00A72BFB">
              <w:rPr>
                <w:rFonts w:ascii="Arial" w:hAnsi="Arial" w:cs="Arial"/>
                <w:sz w:val="24"/>
                <w:szCs w:val="24"/>
              </w:rPr>
              <w:t>Sinmed</w:t>
            </w:r>
            <w:proofErr w:type="spellEnd"/>
            <w:r w:rsidRPr="00A72BF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B3135CB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lastRenderedPageBreak/>
              <w:t>W pozostałych zadaniach wyroby zostały pogrupowane w sposób spójny i logiczny,</w:t>
            </w:r>
          </w:p>
          <w:p w14:paraId="5F4D151E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umożliwiając złożenie ofert dystrybutorom specjalizującym się w opisanym asortymencie.</w:t>
            </w:r>
          </w:p>
          <w:p w14:paraId="151812AA" w14:textId="3C20BEC4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Pozostawienie zadania 1 w obecnym brzmieniu narusza art. 16 ust. 1, art. 17 i art. 99 ust. 1, 4, 6</w:t>
            </w:r>
            <w:r w:rsidR="00FA76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ustawy PZP. Odpowiedź: Zamawiający wyraża zgodę.</w:t>
            </w:r>
          </w:p>
          <w:p w14:paraId="645C9B47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4DAF56A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 xml:space="preserve">Pakiet nr 1 Pozycja 1 </w:t>
            </w:r>
          </w:p>
          <w:p w14:paraId="37BFADB7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dopuści wycenę za opakowanie a'200 szt. z przeliczeniem ilości? Odpowiedź: Zamawiający dopuszcza.</w:t>
            </w:r>
          </w:p>
          <w:p w14:paraId="4D64E953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F89972B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Pakiet nr 1 Pozycja 3</w:t>
            </w:r>
          </w:p>
          <w:p w14:paraId="42CBAA6E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dopuści stetoskop opisany poniżej:</w:t>
            </w:r>
          </w:p>
          <w:p w14:paraId="72971F38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Dwustronna głowica z lekkiego metalu, z dużą diafragmą i lejkiem. Wygodny obrotowy mechanizm przełączania diafragma-lejek.</w:t>
            </w:r>
          </w:p>
          <w:p w14:paraId="49D0BD0A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Gumowa osłona lejka.</w:t>
            </w:r>
          </w:p>
          <w:p w14:paraId="222422B6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Wytrzymały przewód akustyczny w kształcie litery Y.</w:t>
            </w:r>
          </w:p>
          <w:p w14:paraId="1F4CE157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Metalowy przewód słuchawkowy ze sprężyną zewnętrzną.</w:t>
            </w:r>
          </w:p>
          <w:p w14:paraId="7B053CE2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Miękkie oliwki.</w:t>
            </w:r>
          </w:p>
          <w:p w14:paraId="269E198D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Wykonanie kolorowe CHROME.</w:t>
            </w:r>
          </w:p>
          <w:p w14:paraId="3342E75B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Chromowane części metalowe.</w:t>
            </w:r>
          </w:p>
          <w:p w14:paraId="5E995C1D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Oliwki w kolorze białym.</w:t>
            </w:r>
          </w:p>
          <w:p w14:paraId="2437D6BA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Średnica membrany 43 mm.</w:t>
            </w:r>
          </w:p>
          <w:p w14:paraId="52C91BA4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Średnica lejka 27 m.</w:t>
            </w:r>
          </w:p>
          <w:p w14:paraId="24E678F7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Długość przewodów 56 ?m</w:t>
            </w:r>
          </w:p>
          <w:p w14:paraId="08EDE6FC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Waga 135 g. Odpowiedź: Zgodnie z SWZ.</w:t>
            </w:r>
          </w:p>
          <w:p w14:paraId="399BE93D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F6E4C7D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 xml:space="preserve">Pakiet nr 1 Pozycja 5 </w:t>
            </w:r>
          </w:p>
          <w:p w14:paraId="26D3255F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dopuści stetoskop pediatryczny opisany poniżej:</w:t>
            </w:r>
          </w:p>
          <w:p w14:paraId="6DED4BCD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Dwustronna głowica z lekkiego metalu wyposażona w diafragmę i lejek o zmniejszonym rozmiarze.</w:t>
            </w:r>
          </w:p>
          <w:p w14:paraId="6B5B015A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Wygodny obrotowy mechanizm przełączania diafragma-lejek.</w:t>
            </w:r>
          </w:p>
          <w:p w14:paraId="1930D7DB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Gumowa osłona lejka.</w:t>
            </w:r>
          </w:p>
          <w:p w14:paraId="5BC3A230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Wytrzymały przewód akustyczny w kształcie litery Y.</w:t>
            </w:r>
          </w:p>
          <w:p w14:paraId="43722F42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Metalowy przewód słuchawkowy ze sprężyną zewnętrzną.</w:t>
            </w:r>
          </w:p>
          <w:p w14:paraId="268B9FF1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Miękkie oliwki.</w:t>
            </w:r>
          </w:p>
          <w:p w14:paraId="379E3681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Wykonanie kolorowe CHROME.</w:t>
            </w:r>
          </w:p>
          <w:p w14:paraId="7DEB7C45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Chromowane części metalowe.</w:t>
            </w:r>
          </w:p>
          <w:p w14:paraId="23A779F0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Oliwki w kolorze białym.</w:t>
            </w:r>
          </w:p>
          <w:p w14:paraId="23E234E2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Średnica membrany 34 mm</w:t>
            </w:r>
          </w:p>
          <w:p w14:paraId="32BDD795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Długość przewodów 56 ?m</w:t>
            </w:r>
          </w:p>
          <w:p w14:paraId="15569BF4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Średnica lejka 21 mm</w:t>
            </w:r>
          </w:p>
          <w:p w14:paraId="22EDD287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o Waga 95 g. Odpowiedź: Zgodnie z SWZ.</w:t>
            </w:r>
          </w:p>
          <w:p w14:paraId="0CC6C319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5B6122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Pakiet nr 1 Pozycja 6</w:t>
            </w:r>
          </w:p>
          <w:p w14:paraId="76A2D8DD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dopuści spodenki wykonane z włókniny PP o gramaturze 40 g/m?? Odpowiedź: Zamawiający dopuszcza.</w:t>
            </w:r>
          </w:p>
          <w:p w14:paraId="5B8B2104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E067D8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Pakiet nr 1 Pozycja 7</w:t>
            </w:r>
          </w:p>
          <w:p w14:paraId="47421C8B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dopuści wycenę za opakowanie a'100 szt. z przeliczeniem ilości? Odpowiedź: Zamawiający dopuszcza.</w:t>
            </w:r>
          </w:p>
          <w:p w14:paraId="1B0E8ECE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3F892E9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Pakiet nr 1 Pozycja 8</w:t>
            </w:r>
          </w:p>
          <w:p w14:paraId="03DC4D55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dopuści wycenę za opakowanie a'100 szt. z przeliczeniem ilości? Odpowiedź: Zamawiający dopuszcza.</w:t>
            </w:r>
          </w:p>
          <w:p w14:paraId="5AF76C26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9747AB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 xml:space="preserve">Pakiet nr 1 Pozycja 11 </w:t>
            </w:r>
          </w:p>
          <w:p w14:paraId="2838125A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dopuści wkład posiadający dwa porty: pacjenta oraz tandem służący również do pobierania próbek? Odpowiedź: Zgodnie z SWZ.</w:t>
            </w:r>
          </w:p>
          <w:p w14:paraId="41DE0F6D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8E63CF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Pakiet nr 1 Pozycja 14</w:t>
            </w:r>
          </w:p>
          <w:p w14:paraId="13CE7F27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odstąpi od wyceny tej pozycji, ze względu na to, że łącznik schodkowy do podłączenia źródła próżni znajduje się w komplecie z pojemnikiem wielorazowym z pozycji 13? Odpowiedź: Zgodnie z SWZ.</w:t>
            </w:r>
          </w:p>
          <w:p w14:paraId="72E1A7B0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50B33D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Pakiet nr 1 Pozycja 15</w:t>
            </w:r>
          </w:p>
          <w:p w14:paraId="33614140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podając jednostkę mary szt. ma na myśli pojedyncze paski czy całą rolkę? Odpowiedź: Całą rolkę.</w:t>
            </w:r>
          </w:p>
          <w:p w14:paraId="693CA6B3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CB99E50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Pakiet nr 1 Pozycja 17</w:t>
            </w:r>
          </w:p>
          <w:p w14:paraId="3DF1895B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dopuści wycenę za opakowanie a'50 szt. z przeliczeniem ilości? Odpowiedź: Zamawiający dopuszcza.</w:t>
            </w:r>
          </w:p>
          <w:p w14:paraId="0D1710B5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E04B48B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Pakiet nr 1 Pozycja 17</w:t>
            </w:r>
          </w:p>
          <w:p w14:paraId="46C603B7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dopuści wymiary ok. 43 cm x 34 cm? Odpowiedź: Zgodnie z SWZ.</w:t>
            </w:r>
          </w:p>
          <w:p w14:paraId="72971B68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380C78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Pakiet nr 1 Pozycja 21</w:t>
            </w:r>
          </w:p>
          <w:p w14:paraId="00A2A059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dopuści zestaw do toalety jamy ustnej zawierający w jednym opakowaniu:</w:t>
            </w:r>
          </w:p>
          <w:p w14:paraId="3FC127A4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 xml:space="preserve">- 1 szczoteczkę do zębów z odsysaniem z manualną zastawką ściętą pod kątem 45o do regulacji siły odsysania, z 2 otworami ssącymi oraz z chropowatą  gąbką na górnej powierzchni, </w:t>
            </w:r>
          </w:p>
          <w:p w14:paraId="47B7CE25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 xml:space="preserve">- 10 ml płynu do płukania jamy ustnej z 0,12% roztworem </w:t>
            </w:r>
            <w:proofErr w:type="spellStart"/>
            <w:r w:rsidRPr="00A72BFB">
              <w:rPr>
                <w:rFonts w:ascii="Arial" w:hAnsi="Arial" w:cs="Arial"/>
                <w:sz w:val="24"/>
                <w:szCs w:val="24"/>
              </w:rPr>
              <w:t>chlorheksydyny</w:t>
            </w:r>
            <w:proofErr w:type="spellEnd"/>
            <w:r w:rsidRPr="00A72BFB">
              <w:rPr>
                <w:rFonts w:ascii="Arial" w:hAnsi="Arial" w:cs="Arial"/>
                <w:sz w:val="24"/>
                <w:szCs w:val="24"/>
              </w:rPr>
              <w:t xml:space="preserve"> w rozrywanej saszetce z perforacją, </w:t>
            </w:r>
          </w:p>
          <w:p w14:paraId="62197495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 xml:space="preserve">- 1 gąbka-aplikator z poprzecznym pofałdowaniem, </w:t>
            </w:r>
          </w:p>
          <w:p w14:paraId="632833BA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 xml:space="preserve">- 1 saszetkę z 3ml preparatu nawilżającego do ust na bazie wodnej z wyciągiem z aloesu oraz rumianku; </w:t>
            </w:r>
          </w:p>
          <w:p w14:paraId="1B2A1B96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- kubek do płukania? Odpowiedź: Zamawiający nie dopuszcza.</w:t>
            </w:r>
          </w:p>
          <w:p w14:paraId="3DBCB23E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468C05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Pakiet nr 1 Pozycja 22</w:t>
            </w:r>
          </w:p>
          <w:p w14:paraId="04F11B2E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dopuści zestaw do toalety jamy ustnej zawierający w jednym opakowaniu:</w:t>
            </w:r>
          </w:p>
          <w:p w14:paraId="285E66C5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 xml:space="preserve">- 1 szczoteczkę do zębów z odsysaniem z manualną zastawką ściętą pod kątem 45o do regulacji siły odsysania, z 2 otworami ssącymi oraz z chropowatą  gąbką na górnej powierzchni, </w:t>
            </w:r>
          </w:p>
          <w:p w14:paraId="401B4B0F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 xml:space="preserve">- 10 ml płynu do płukania jamy ustnej z 0,12% roztworem </w:t>
            </w:r>
            <w:proofErr w:type="spellStart"/>
            <w:r w:rsidRPr="00A72BFB">
              <w:rPr>
                <w:rFonts w:ascii="Arial" w:hAnsi="Arial" w:cs="Arial"/>
                <w:sz w:val="24"/>
                <w:szCs w:val="24"/>
              </w:rPr>
              <w:t>chlorheksydyny</w:t>
            </w:r>
            <w:proofErr w:type="spellEnd"/>
            <w:r w:rsidRPr="00A72BFB">
              <w:rPr>
                <w:rFonts w:ascii="Arial" w:hAnsi="Arial" w:cs="Arial"/>
                <w:sz w:val="24"/>
                <w:szCs w:val="24"/>
              </w:rPr>
              <w:t xml:space="preserve"> w rozrywanej saszetce z perforacją, </w:t>
            </w:r>
          </w:p>
          <w:p w14:paraId="22167C80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 xml:space="preserve">- 1 gąbka-aplikator z poprzecznym pofałdowaniem, </w:t>
            </w:r>
          </w:p>
          <w:p w14:paraId="12A27E85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 xml:space="preserve">- 1 saszetkę z 3ml preparatu nawilżającego do ust na bazie wodnej z wyciągiem z aloesu oraz rumianku; </w:t>
            </w:r>
          </w:p>
          <w:p w14:paraId="6B806625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- kubek do płukania? Odpowiedź: Zamawiający nie dopuszcza.</w:t>
            </w:r>
          </w:p>
          <w:p w14:paraId="7BE4C03E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5A44BE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Pakiet nr 2 Pozycja 1</w:t>
            </w:r>
          </w:p>
          <w:p w14:paraId="6177C942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w jednostce miary szt. ma na myśli jeden ochraniacz czy komplet pakowany po 2 szt.? Odpowiedź: komplet pakowany po 2 sztuki.</w:t>
            </w:r>
          </w:p>
          <w:p w14:paraId="50314189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257A6A" w14:textId="77777777" w:rsidR="00A72BFB" w:rsidRPr="00A72BFB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Pakiet nr 2 Pozycja 2</w:t>
            </w:r>
          </w:p>
          <w:p w14:paraId="609F1BFD" w14:textId="61D6031B" w:rsidR="00A72BFB" w:rsidRPr="004E4B64" w:rsidRDefault="00A72BFB" w:rsidP="00FA76A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Czy Zamawiający oczekuje stabilizatora w kolorze różowym? Odpowiedź: Zamawiający nie określił koloru.</w:t>
            </w:r>
          </w:p>
        </w:tc>
      </w:tr>
    </w:tbl>
    <w:p w14:paraId="5E6E5A73" w14:textId="77777777" w:rsidR="00BE7BFD" w:rsidRPr="00E935D6" w:rsidRDefault="00BE7BFD" w:rsidP="00FA76AE">
      <w:pPr>
        <w:jc w:val="both"/>
        <w:rPr>
          <w:rFonts w:ascii="Arial" w:hAnsi="Arial" w:cs="Arial"/>
          <w:sz w:val="22"/>
          <w:szCs w:val="22"/>
        </w:rPr>
      </w:pPr>
    </w:p>
    <w:p w14:paraId="4A90E1FE" w14:textId="77777777" w:rsidR="006D4AB3" w:rsidRDefault="006D4AB3" w:rsidP="00FA76A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4B4FC927" w14:textId="77777777" w:rsidR="00FA76AE" w:rsidRDefault="00FA76AE" w:rsidP="00FA76A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9BDF06E" w14:textId="77777777" w:rsidR="00FA76AE" w:rsidRPr="007E11A9" w:rsidRDefault="00FA76AE" w:rsidP="00FA76AE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7E11A9">
        <w:rPr>
          <w:rFonts w:ascii="Arial" w:hAnsi="Arial" w:cs="Arial"/>
          <w:iCs/>
          <w:sz w:val="20"/>
        </w:rPr>
        <w:t>/-/ Dyrektor Szpitala Wojewódzkiego w Poznaniu</w:t>
      </w:r>
    </w:p>
    <w:p w14:paraId="06BDA6C6" w14:textId="77777777" w:rsidR="00FA76AE" w:rsidRPr="007E11A9" w:rsidRDefault="00FA76AE" w:rsidP="00FA76AE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7E11A9">
        <w:rPr>
          <w:rFonts w:ascii="Arial" w:hAnsi="Arial" w:cs="Arial"/>
          <w:iCs/>
          <w:sz w:val="20"/>
        </w:rPr>
        <w:t xml:space="preserve"> dr hab. n. med.- prof. UZ</w:t>
      </w:r>
    </w:p>
    <w:p w14:paraId="34B3A251" w14:textId="77777777" w:rsidR="00FA76AE" w:rsidRPr="00152970" w:rsidRDefault="00FA76AE" w:rsidP="00FA76AE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r w:rsidRPr="007E11A9">
        <w:rPr>
          <w:rFonts w:ascii="Arial" w:hAnsi="Arial" w:cs="Arial"/>
          <w:iCs/>
          <w:sz w:val="20"/>
        </w:rPr>
        <w:t>Dawid Murawa</w:t>
      </w:r>
    </w:p>
    <w:p w14:paraId="38A3AA02" w14:textId="77777777" w:rsidR="00FA76AE" w:rsidRPr="00E935D6" w:rsidRDefault="00FA76AE" w:rsidP="00FA76A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FA76AE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88D2C" w14:textId="77777777" w:rsidR="004F49D3" w:rsidRDefault="004F49D3">
      <w:r>
        <w:separator/>
      </w:r>
    </w:p>
  </w:endnote>
  <w:endnote w:type="continuationSeparator" w:id="0">
    <w:p w14:paraId="5EA5DF71" w14:textId="77777777" w:rsidR="004F49D3" w:rsidRDefault="004F4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DE6F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C2C70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AD90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53ED08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1DFE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08A61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D8D17F" w14:textId="77777777" w:rsidR="006D4AB3" w:rsidRDefault="006D4AB3">
    <w:pPr>
      <w:pStyle w:val="Stopka"/>
      <w:tabs>
        <w:tab w:val="clear" w:pos="4536"/>
        <w:tab w:val="left" w:pos="6237"/>
      </w:tabs>
    </w:pPr>
  </w:p>
  <w:p w14:paraId="50E9A26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36860" w14:textId="77777777" w:rsidR="004F49D3" w:rsidRDefault="004F49D3">
      <w:r>
        <w:separator/>
      </w:r>
    </w:p>
  </w:footnote>
  <w:footnote w:type="continuationSeparator" w:id="0">
    <w:p w14:paraId="060E2C86" w14:textId="77777777" w:rsidR="004F49D3" w:rsidRDefault="004F4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7E55D" w14:textId="77777777" w:rsidR="00A72BFB" w:rsidRDefault="00A72B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08E1B" w14:textId="77777777" w:rsidR="00A72BFB" w:rsidRDefault="00A72B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E92D0" w14:textId="77777777" w:rsidR="00A72BFB" w:rsidRDefault="00A72B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1554024">
    <w:abstractNumId w:val="3"/>
  </w:num>
  <w:num w:numId="2" w16cid:durableId="1135835868">
    <w:abstractNumId w:val="6"/>
  </w:num>
  <w:num w:numId="3" w16cid:durableId="257522315">
    <w:abstractNumId w:val="2"/>
  </w:num>
  <w:num w:numId="4" w16cid:durableId="2077122397">
    <w:abstractNumId w:val="5"/>
  </w:num>
  <w:num w:numId="5" w16cid:durableId="1064376637">
    <w:abstractNumId w:val="0"/>
  </w:num>
  <w:num w:numId="6" w16cid:durableId="1549604720">
    <w:abstractNumId w:val="1"/>
  </w:num>
  <w:num w:numId="7" w16cid:durableId="15311887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A06"/>
    <w:rsid w:val="00031374"/>
    <w:rsid w:val="000A1097"/>
    <w:rsid w:val="000E2A8F"/>
    <w:rsid w:val="00117443"/>
    <w:rsid w:val="0012774F"/>
    <w:rsid w:val="00144B7A"/>
    <w:rsid w:val="00180C6E"/>
    <w:rsid w:val="0029606A"/>
    <w:rsid w:val="004848F3"/>
    <w:rsid w:val="004A75F2"/>
    <w:rsid w:val="004E4B64"/>
    <w:rsid w:val="004F49D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5A06"/>
    <w:rsid w:val="007D7198"/>
    <w:rsid w:val="00843A88"/>
    <w:rsid w:val="00864A4B"/>
    <w:rsid w:val="00870F9F"/>
    <w:rsid w:val="008804B6"/>
    <w:rsid w:val="00897AB0"/>
    <w:rsid w:val="008A3553"/>
    <w:rsid w:val="00A72BFB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76A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E84E53"/>
  <w15:chartTrackingRefBased/>
  <w15:docId w15:val="{DA239EE9-18CE-421E-B70A-CF6517658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A76A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944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2026-06-05T09:29:00Z</cp:lastPrinted>
  <dcterms:created xsi:type="dcterms:W3CDTF">2026-06-05T09:30:00Z</dcterms:created>
  <dcterms:modified xsi:type="dcterms:W3CDTF">2026-06-05T09:30:00Z</dcterms:modified>
</cp:coreProperties>
</file>