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C6956" w14:textId="6A598785" w:rsidR="00753522" w:rsidRDefault="00753522" w:rsidP="00753522">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50D701D6" w14:textId="57D29DCB"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xml:space="preserve">UMOWA NR </w:t>
      </w:r>
      <w:r w:rsidRPr="009B745E">
        <w:rPr>
          <w:rFonts w:ascii="Garamond" w:hAnsi="Garamond" w:cs="Tahoma"/>
          <w:sz w:val="22"/>
          <w:szCs w:val="22"/>
          <w:highlight w:val="yellow"/>
        </w:rPr>
        <w:t>___________</w:t>
      </w:r>
      <w:r w:rsidRPr="009B745E">
        <w:rPr>
          <w:rFonts w:ascii="Garamond" w:hAnsi="Garamond" w:cs="Tahoma"/>
          <w:b/>
          <w:bCs/>
          <w:sz w:val="22"/>
          <w:szCs w:val="22"/>
        </w:rPr>
        <w:t>/2026</w:t>
      </w:r>
    </w:p>
    <w:p w14:paraId="636E5BC3" w14:textId="77777777" w:rsidR="008A168E" w:rsidRPr="009B745E" w:rsidRDefault="008A168E" w:rsidP="008406CE">
      <w:pPr>
        <w:spacing w:after="0" w:line="240" w:lineRule="auto"/>
        <w:jc w:val="center"/>
        <w:rPr>
          <w:rFonts w:ascii="Garamond" w:hAnsi="Garamond" w:cs="Tahoma"/>
          <w:b/>
          <w:bCs/>
          <w:sz w:val="22"/>
          <w:szCs w:val="22"/>
        </w:rPr>
      </w:pPr>
    </w:p>
    <w:p w14:paraId="1BC32CB2" w14:textId="03A94419"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rPr>
        <w:t xml:space="preserve">zawarta w Poznaniu w dniu </w:t>
      </w:r>
      <w:r w:rsidRPr="009B745E">
        <w:rPr>
          <w:rFonts w:ascii="Garamond" w:hAnsi="Garamond" w:cs="Tahoma"/>
          <w:sz w:val="22"/>
          <w:szCs w:val="22"/>
          <w:highlight w:val="yellow"/>
        </w:rPr>
        <w:t>___________</w:t>
      </w:r>
      <w:r w:rsidRPr="009B745E">
        <w:rPr>
          <w:rFonts w:ascii="Garamond" w:hAnsi="Garamond" w:cs="Tahoma"/>
          <w:sz w:val="22"/>
          <w:szCs w:val="22"/>
        </w:rPr>
        <w:t xml:space="preserve"> 202</w:t>
      </w:r>
      <w:r w:rsidR="008406CE">
        <w:rPr>
          <w:rFonts w:ascii="Garamond" w:hAnsi="Garamond" w:cs="Tahoma"/>
          <w:sz w:val="22"/>
          <w:szCs w:val="22"/>
        </w:rPr>
        <w:t>6</w:t>
      </w:r>
      <w:r w:rsidRPr="009B745E">
        <w:rPr>
          <w:rFonts w:ascii="Garamond" w:hAnsi="Garamond" w:cs="Tahoma"/>
          <w:sz w:val="22"/>
          <w:szCs w:val="22"/>
        </w:rPr>
        <w:t>r. pomiędzy:</w:t>
      </w:r>
    </w:p>
    <w:p w14:paraId="29966EE0"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b/>
          <w:bCs/>
          <w:sz w:val="22"/>
          <w:szCs w:val="22"/>
        </w:rPr>
        <w:t>Szpitalem Wojewódzkim w Poznaniu</w:t>
      </w:r>
      <w:r w:rsidRPr="009B745E">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Pr="009B745E">
        <w:rPr>
          <w:rFonts w:ascii="Garamond" w:hAnsi="Garamond" w:cs="Tahoma"/>
          <w:sz w:val="22"/>
          <w:szCs w:val="22"/>
          <w:highlight w:val="yellow"/>
        </w:rPr>
        <w:t>___________</w:t>
      </w:r>
      <w:r w:rsidRPr="009B745E">
        <w:rPr>
          <w:rFonts w:ascii="Garamond" w:hAnsi="Garamond" w:cs="Tahoma"/>
          <w:sz w:val="22"/>
          <w:szCs w:val="22"/>
        </w:rPr>
        <w:t xml:space="preserve"> - </w:t>
      </w:r>
      <w:r w:rsidRPr="009B745E">
        <w:rPr>
          <w:rFonts w:ascii="Garamond" w:hAnsi="Garamond" w:cs="Tahoma"/>
          <w:sz w:val="22"/>
          <w:szCs w:val="22"/>
          <w:highlight w:val="yellow"/>
        </w:rPr>
        <w:t>___________</w:t>
      </w:r>
    </w:p>
    <w:p w14:paraId="0B28426C"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rPr>
        <w:t>zwanym dalej „</w:t>
      </w:r>
      <w:r w:rsidRPr="009B745E">
        <w:rPr>
          <w:rFonts w:ascii="Garamond" w:hAnsi="Garamond" w:cs="Tahoma"/>
          <w:b/>
          <w:bCs/>
          <w:sz w:val="22"/>
          <w:szCs w:val="22"/>
        </w:rPr>
        <w:t>Zamawiającym</w:t>
      </w:r>
      <w:r w:rsidRPr="009B745E">
        <w:rPr>
          <w:rFonts w:ascii="Garamond" w:hAnsi="Garamond" w:cs="Tahoma"/>
          <w:sz w:val="22"/>
          <w:szCs w:val="22"/>
        </w:rPr>
        <w:t>”,</w:t>
      </w:r>
    </w:p>
    <w:p w14:paraId="2288E1CF"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rPr>
        <w:t>a</w:t>
      </w:r>
    </w:p>
    <w:p w14:paraId="784B7AFE"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highlight w:val="yellow"/>
        </w:rPr>
        <w:t>___________</w:t>
      </w:r>
      <w:r w:rsidRPr="009B745E">
        <w:rPr>
          <w:rFonts w:ascii="Garamond" w:hAnsi="Garamond" w:cs="Tahoma"/>
          <w:sz w:val="22"/>
          <w:szCs w:val="22"/>
        </w:rPr>
        <w:t xml:space="preserve"> z siedzibą w </w:t>
      </w:r>
      <w:r w:rsidRPr="009B745E">
        <w:rPr>
          <w:rFonts w:ascii="Garamond" w:hAnsi="Garamond" w:cs="Tahoma"/>
          <w:sz w:val="22"/>
          <w:szCs w:val="22"/>
          <w:highlight w:val="yellow"/>
        </w:rPr>
        <w:t>___________</w:t>
      </w:r>
      <w:r w:rsidRPr="009B745E">
        <w:rPr>
          <w:rFonts w:ascii="Garamond" w:hAnsi="Garamond" w:cs="Tahoma"/>
          <w:sz w:val="22"/>
          <w:szCs w:val="22"/>
        </w:rPr>
        <w:t xml:space="preserve"> ul. </w:t>
      </w:r>
      <w:r w:rsidRPr="009B745E">
        <w:rPr>
          <w:rFonts w:ascii="Garamond" w:hAnsi="Garamond" w:cs="Tahoma"/>
          <w:sz w:val="22"/>
          <w:szCs w:val="22"/>
          <w:highlight w:val="yellow"/>
        </w:rPr>
        <w:t>___________</w:t>
      </w:r>
      <w:r w:rsidRPr="009B745E">
        <w:rPr>
          <w:rFonts w:ascii="Garamond" w:hAnsi="Garamond" w:cs="Tahoma"/>
          <w:sz w:val="22"/>
          <w:szCs w:val="22"/>
        </w:rPr>
        <w:t xml:space="preserve">, </w:t>
      </w:r>
      <w:r w:rsidRPr="009B745E">
        <w:rPr>
          <w:rFonts w:ascii="Garamond" w:hAnsi="Garamond" w:cs="Tahoma"/>
          <w:sz w:val="22"/>
          <w:szCs w:val="22"/>
          <w:highlight w:val="yellow"/>
        </w:rPr>
        <w:t>___________</w:t>
      </w:r>
      <w:r w:rsidRPr="009B745E">
        <w:rPr>
          <w:rFonts w:ascii="Garamond" w:hAnsi="Garamond" w:cs="Tahoma"/>
          <w:sz w:val="22"/>
          <w:szCs w:val="22"/>
        </w:rPr>
        <w:t xml:space="preserve"> wpisaną do rejestru przedsiębiorców Krajowego Rejestru Sądowego pod numerem KRS </w:t>
      </w:r>
      <w:r w:rsidRPr="009B745E">
        <w:rPr>
          <w:rFonts w:ascii="Garamond" w:hAnsi="Garamond" w:cs="Tahoma"/>
          <w:sz w:val="22"/>
          <w:szCs w:val="22"/>
          <w:highlight w:val="yellow"/>
        </w:rPr>
        <w:t>___________</w:t>
      </w:r>
      <w:r w:rsidRPr="009B745E">
        <w:rPr>
          <w:rFonts w:ascii="Garamond" w:hAnsi="Garamond" w:cs="Tahoma"/>
          <w:sz w:val="22"/>
          <w:szCs w:val="22"/>
        </w:rPr>
        <w:t xml:space="preserve">, NIP </w:t>
      </w:r>
      <w:r w:rsidRPr="009B745E">
        <w:rPr>
          <w:rFonts w:ascii="Garamond" w:hAnsi="Garamond" w:cs="Tahoma"/>
          <w:sz w:val="22"/>
          <w:szCs w:val="22"/>
          <w:highlight w:val="yellow"/>
        </w:rPr>
        <w:t>___________</w:t>
      </w:r>
      <w:r w:rsidRPr="009B745E">
        <w:rPr>
          <w:rFonts w:ascii="Garamond" w:hAnsi="Garamond" w:cs="Tahoma"/>
          <w:sz w:val="22"/>
          <w:szCs w:val="22"/>
        </w:rPr>
        <w:t xml:space="preserve">, REGON </w:t>
      </w:r>
      <w:r w:rsidRPr="009B745E">
        <w:rPr>
          <w:rFonts w:ascii="Garamond" w:hAnsi="Garamond" w:cs="Tahoma"/>
          <w:sz w:val="22"/>
          <w:szCs w:val="22"/>
          <w:highlight w:val="yellow"/>
        </w:rPr>
        <w:t>___________</w:t>
      </w:r>
      <w:r w:rsidRPr="009B745E">
        <w:rPr>
          <w:rFonts w:ascii="Garamond" w:hAnsi="Garamond" w:cs="Tahoma"/>
          <w:sz w:val="22"/>
          <w:szCs w:val="22"/>
        </w:rPr>
        <w:t xml:space="preserve">, reprezentowaną przez </w:t>
      </w:r>
      <w:r w:rsidRPr="009B745E">
        <w:rPr>
          <w:rFonts w:ascii="Garamond" w:hAnsi="Garamond" w:cs="Tahoma"/>
          <w:sz w:val="22"/>
          <w:szCs w:val="22"/>
          <w:highlight w:val="yellow"/>
        </w:rPr>
        <w:t>___________</w:t>
      </w:r>
      <w:r w:rsidRPr="009B745E">
        <w:rPr>
          <w:rFonts w:ascii="Garamond" w:hAnsi="Garamond" w:cs="Tahoma"/>
          <w:sz w:val="22"/>
          <w:szCs w:val="22"/>
        </w:rPr>
        <w:t>,</w:t>
      </w:r>
    </w:p>
    <w:p w14:paraId="02BA5657"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rPr>
        <w:t>lub</w:t>
      </w:r>
    </w:p>
    <w:p w14:paraId="418F0905"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highlight w:val="yellow"/>
        </w:rPr>
        <w:t>___________</w:t>
      </w:r>
      <w:r w:rsidRPr="009B745E">
        <w:rPr>
          <w:rFonts w:ascii="Garamond" w:hAnsi="Garamond" w:cs="Tahoma"/>
          <w:sz w:val="22"/>
          <w:szCs w:val="22"/>
        </w:rPr>
        <w:t xml:space="preserve"> prowadzącym/prowadzącą działalność gospodarczą pod firmą </w:t>
      </w:r>
      <w:r w:rsidRPr="009B745E">
        <w:rPr>
          <w:rFonts w:ascii="Garamond" w:hAnsi="Garamond" w:cs="Tahoma"/>
          <w:sz w:val="22"/>
          <w:szCs w:val="22"/>
          <w:highlight w:val="yellow"/>
        </w:rPr>
        <w:t>___________</w:t>
      </w:r>
      <w:r w:rsidRPr="009B745E">
        <w:rPr>
          <w:rFonts w:ascii="Garamond" w:hAnsi="Garamond" w:cs="Tahoma"/>
          <w:sz w:val="22"/>
          <w:szCs w:val="22"/>
        </w:rPr>
        <w:t xml:space="preserve">], z siedzibą </w:t>
      </w:r>
      <w:r w:rsidRPr="009B745E">
        <w:rPr>
          <w:rFonts w:ascii="Garamond" w:hAnsi="Garamond" w:cs="Tahoma"/>
          <w:sz w:val="22"/>
          <w:szCs w:val="22"/>
          <w:highlight w:val="yellow"/>
        </w:rPr>
        <w:t>___________</w:t>
      </w:r>
      <w:r w:rsidRPr="009B745E">
        <w:rPr>
          <w:rFonts w:ascii="Garamond" w:hAnsi="Garamond" w:cs="Tahoma"/>
          <w:sz w:val="22"/>
          <w:szCs w:val="22"/>
        </w:rPr>
        <w:t xml:space="preserve">, ul. </w:t>
      </w:r>
      <w:r w:rsidRPr="009B745E">
        <w:rPr>
          <w:rFonts w:ascii="Garamond" w:hAnsi="Garamond" w:cs="Tahoma"/>
          <w:sz w:val="22"/>
          <w:szCs w:val="22"/>
          <w:highlight w:val="yellow"/>
        </w:rPr>
        <w:t>___________</w:t>
      </w:r>
      <w:r w:rsidRPr="009B745E">
        <w:rPr>
          <w:rFonts w:ascii="Garamond" w:hAnsi="Garamond" w:cs="Tahoma"/>
          <w:sz w:val="22"/>
          <w:szCs w:val="22"/>
        </w:rPr>
        <w:t xml:space="preserve">, NIP </w:t>
      </w:r>
      <w:r w:rsidRPr="009B745E">
        <w:rPr>
          <w:rFonts w:ascii="Garamond" w:hAnsi="Garamond" w:cs="Tahoma"/>
          <w:sz w:val="22"/>
          <w:szCs w:val="22"/>
          <w:highlight w:val="yellow"/>
        </w:rPr>
        <w:t>___________</w:t>
      </w:r>
      <w:r w:rsidRPr="009B745E">
        <w:rPr>
          <w:rFonts w:ascii="Garamond" w:hAnsi="Garamond" w:cs="Tahoma"/>
          <w:sz w:val="22"/>
          <w:szCs w:val="22"/>
        </w:rPr>
        <w:t xml:space="preserve">, REGON </w:t>
      </w:r>
      <w:r w:rsidRPr="009B745E">
        <w:rPr>
          <w:rFonts w:ascii="Garamond" w:hAnsi="Garamond" w:cs="Tahoma"/>
          <w:sz w:val="22"/>
          <w:szCs w:val="22"/>
          <w:highlight w:val="yellow"/>
        </w:rPr>
        <w:t>___________</w:t>
      </w:r>
      <w:r w:rsidRPr="009B745E">
        <w:rPr>
          <w:rFonts w:ascii="Garamond" w:hAnsi="Garamond" w:cs="Tahoma"/>
          <w:sz w:val="22"/>
          <w:szCs w:val="22"/>
        </w:rPr>
        <w:t xml:space="preserve">, PESEL </w:t>
      </w:r>
      <w:r w:rsidRPr="009B745E">
        <w:rPr>
          <w:rFonts w:ascii="Garamond" w:hAnsi="Garamond" w:cs="Tahoma"/>
          <w:sz w:val="22"/>
          <w:szCs w:val="22"/>
          <w:highlight w:val="yellow"/>
        </w:rPr>
        <w:t>___________</w:t>
      </w:r>
      <w:r w:rsidRPr="009B745E">
        <w:rPr>
          <w:rFonts w:ascii="Garamond" w:hAnsi="Garamond" w:cs="Tahoma"/>
          <w:sz w:val="22"/>
          <w:szCs w:val="22"/>
        </w:rPr>
        <w:t>,</w:t>
      </w:r>
    </w:p>
    <w:p w14:paraId="2759CE40"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rPr>
        <w:t>zwaną/zwanym dalej „</w:t>
      </w:r>
      <w:r w:rsidRPr="009B745E">
        <w:rPr>
          <w:rFonts w:ascii="Garamond" w:hAnsi="Garamond" w:cs="Tahoma"/>
          <w:b/>
          <w:bCs/>
          <w:sz w:val="22"/>
          <w:szCs w:val="22"/>
        </w:rPr>
        <w:t>Wykonawcą</w:t>
      </w:r>
      <w:r w:rsidRPr="009B745E">
        <w:rPr>
          <w:rFonts w:ascii="Garamond" w:hAnsi="Garamond" w:cs="Tahoma"/>
          <w:sz w:val="22"/>
          <w:szCs w:val="22"/>
        </w:rPr>
        <w:t>”,</w:t>
      </w:r>
    </w:p>
    <w:p w14:paraId="3B4A3807"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rPr>
        <w:t>Zamawiający i Wykonawca zwani są dalej łącznie „Stronami” a każdy z osobna „Stroną”.</w:t>
      </w:r>
    </w:p>
    <w:p w14:paraId="29544906"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rPr>
        <w:t>Strony zawierają umowę („Umowa”) o następującej treści:</w:t>
      </w:r>
    </w:p>
    <w:p w14:paraId="218234E9" w14:textId="77777777" w:rsidR="008A168E" w:rsidRPr="009B745E" w:rsidRDefault="008A168E" w:rsidP="008406CE">
      <w:pPr>
        <w:spacing w:after="0" w:line="240" w:lineRule="auto"/>
        <w:jc w:val="center"/>
        <w:rPr>
          <w:rFonts w:ascii="Garamond" w:hAnsi="Garamond" w:cs="Tahoma"/>
          <w:b/>
          <w:bCs/>
          <w:sz w:val="22"/>
          <w:szCs w:val="22"/>
        </w:rPr>
      </w:pPr>
    </w:p>
    <w:p w14:paraId="1B349E4C"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1</w:t>
      </w:r>
    </w:p>
    <w:p w14:paraId="4CA9804E"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[Podstawa]</w:t>
      </w:r>
    </w:p>
    <w:p w14:paraId="1DAC211B" w14:textId="44F2907B" w:rsidR="008A168E" w:rsidRDefault="008A168E" w:rsidP="008406CE">
      <w:pPr>
        <w:spacing w:after="0" w:line="240" w:lineRule="auto"/>
        <w:jc w:val="both"/>
        <w:rPr>
          <w:rFonts w:ascii="Garamond" w:hAnsi="Garamond"/>
          <w:sz w:val="22"/>
          <w:szCs w:val="22"/>
        </w:rPr>
      </w:pPr>
      <w:r w:rsidRPr="009B745E">
        <w:rPr>
          <w:rFonts w:ascii="Garamond" w:hAnsi="Garamond"/>
          <w:sz w:val="22"/>
          <w:szCs w:val="22"/>
        </w:rPr>
        <w:t xml:space="preserve">Umowa zostaje zawarta w wyniku postępowania o udzielenie zamówienia publicznego nr </w:t>
      </w:r>
      <w:r w:rsidR="008406CE">
        <w:rPr>
          <w:rFonts w:ascii="Garamond" w:hAnsi="Garamond"/>
          <w:sz w:val="22"/>
          <w:szCs w:val="22"/>
        </w:rPr>
        <w:t xml:space="preserve">SZW/DZP/48/2026 </w:t>
      </w:r>
      <w:proofErr w:type="spellStart"/>
      <w:r w:rsidR="008406CE">
        <w:rPr>
          <w:rFonts w:ascii="Garamond" w:hAnsi="Garamond"/>
          <w:sz w:val="22"/>
          <w:szCs w:val="22"/>
        </w:rPr>
        <w:t>nt</w:t>
      </w:r>
      <w:proofErr w:type="spellEnd"/>
      <w:r w:rsidR="008406CE">
        <w:rPr>
          <w:rFonts w:ascii="Garamond" w:hAnsi="Garamond"/>
          <w:sz w:val="22"/>
          <w:szCs w:val="22"/>
        </w:rPr>
        <w:t xml:space="preserve">: </w:t>
      </w:r>
      <w:r w:rsidR="008406CE" w:rsidRPr="008406CE">
        <w:rPr>
          <w:rFonts w:ascii="Garamond" w:hAnsi="Garamond"/>
          <w:b/>
          <w:bCs/>
          <w:sz w:val="22"/>
          <w:szCs w:val="22"/>
        </w:rPr>
        <w:t>Zakup wraz z dostawą dozowników O2, AIR, VAC HV do nowych paneli gazów medycznych w Szpitalu Wojewódzkim w Poznaniu</w:t>
      </w:r>
      <w:r w:rsidRPr="009B745E">
        <w:rPr>
          <w:rFonts w:ascii="Garamond" w:hAnsi="Garamond"/>
          <w:sz w:val="22"/>
          <w:szCs w:val="22"/>
        </w:rPr>
        <w:t>, prowadzonego na podstawie ustawy z dnia 11 września 2019 r. - Prawo zamówień publicznych (</w:t>
      </w:r>
      <w:proofErr w:type="spellStart"/>
      <w:r w:rsidRPr="009B745E">
        <w:rPr>
          <w:rFonts w:ascii="Garamond" w:hAnsi="Garamond"/>
          <w:sz w:val="22"/>
          <w:szCs w:val="22"/>
        </w:rPr>
        <w:t>t.j</w:t>
      </w:r>
      <w:proofErr w:type="spellEnd"/>
      <w:r w:rsidRPr="009B745E">
        <w:rPr>
          <w:rFonts w:ascii="Garamond" w:hAnsi="Garamond"/>
          <w:sz w:val="22"/>
          <w:szCs w:val="22"/>
        </w:rPr>
        <w:t>. Dz.U. z 2024 r. poz. 1320 z późn. zm.) oraz zgodnie z dokumentami zamówienia, w szczególności SWZ, ofertą Wykonawcy i niniejszą Umową.</w:t>
      </w:r>
    </w:p>
    <w:p w14:paraId="43AE7ECC" w14:textId="77777777" w:rsidR="008406CE" w:rsidRPr="009B745E" w:rsidRDefault="008406CE" w:rsidP="008406CE">
      <w:pPr>
        <w:spacing w:after="0" w:line="240" w:lineRule="auto"/>
        <w:jc w:val="both"/>
        <w:rPr>
          <w:rFonts w:ascii="Garamond" w:hAnsi="Garamond"/>
          <w:sz w:val="22"/>
          <w:szCs w:val="22"/>
        </w:rPr>
      </w:pPr>
    </w:p>
    <w:p w14:paraId="6F7ECA71"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2</w:t>
      </w:r>
    </w:p>
    <w:p w14:paraId="6E2955BF"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[Definicje]</w:t>
      </w:r>
    </w:p>
    <w:p w14:paraId="42CB749A"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rPr>
        <w:t>W Umowie poniższe terminy mają znaczenie określone poniżej:</w:t>
      </w:r>
    </w:p>
    <w:p w14:paraId="1245074C" w14:textId="77777777" w:rsidR="008A168E" w:rsidRPr="009B745E" w:rsidRDefault="008A168E" w:rsidP="008406CE">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Asortyment</w:t>
      </w:r>
      <w:r w:rsidRPr="009B745E">
        <w:rPr>
          <w:rFonts w:ascii="Garamond" w:hAnsi="Garamond" w:cs="Tahoma"/>
          <w:sz w:val="22"/>
          <w:szCs w:val="22"/>
        </w:rPr>
        <w:t xml:space="preserve">” – przedmiot zamówienia (towary) o parametrach i w ilościach określonych </w:t>
      </w:r>
      <w:r w:rsidRPr="009B745E">
        <w:rPr>
          <w:rFonts w:ascii="Garamond" w:hAnsi="Garamond" w:cs="Tahoma"/>
          <w:sz w:val="22"/>
          <w:szCs w:val="22"/>
        </w:rPr>
        <w:br/>
        <w:t>w formularzu asortymentowo-cenowym, który Wykonawca zobowiązany jest dostarczyć Zamawiającemu na warunkach Umowy.</w:t>
      </w:r>
    </w:p>
    <w:p w14:paraId="7D35AFCB" w14:textId="77777777" w:rsidR="008A168E" w:rsidRPr="009B745E" w:rsidRDefault="008A168E" w:rsidP="008406CE">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Umowa</w:t>
      </w:r>
      <w:r w:rsidRPr="009B745E">
        <w:rPr>
          <w:rFonts w:ascii="Garamond" w:hAnsi="Garamond" w:cs="Tahoma"/>
          <w:sz w:val="22"/>
          <w:szCs w:val="22"/>
        </w:rPr>
        <w:t>” – niniejsza umowa o udzielenie zamówienia publicznego zawarta między Zamawiającym a Wykonawcą wraz ze wszystkimi aneksami i załącznikami.</w:t>
      </w:r>
    </w:p>
    <w:p w14:paraId="0FA60000" w14:textId="77777777" w:rsidR="008A168E" w:rsidRPr="009B745E" w:rsidRDefault="008A168E" w:rsidP="008406CE">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Usługi</w:t>
      </w:r>
      <w:r w:rsidRPr="009B745E">
        <w:rPr>
          <w:rFonts w:ascii="Garamond" w:hAnsi="Garamond" w:cs="Tahoma"/>
          <w:sz w:val="22"/>
          <w:szCs w:val="22"/>
        </w:rPr>
        <w:t xml:space="preserve">” – usługi towarzyszące dostawie Asortymentu, takie jak transport, ubezpieczenie </w:t>
      </w:r>
      <w:r w:rsidRPr="009B745E">
        <w:rPr>
          <w:rFonts w:ascii="Garamond" w:hAnsi="Garamond" w:cs="Tahoma"/>
          <w:sz w:val="22"/>
          <w:szCs w:val="22"/>
        </w:rPr>
        <w:br/>
        <w:t xml:space="preserve">w transporcie, załadunek, rozładunek oraz wszelkie inne usługi dodatkowe niezbędne </w:t>
      </w:r>
      <w:r w:rsidRPr="009B745E">
        <w:rPr>
          <w:rFonts w:ascii="Garamond" w:hAnsi="Garamond" w:cs="Tahoma"/>
          <w:sz w:val="22"/>
          <w:szCs w:val="22"/>
        </w:rPr>
        <w:br/>
        <w:t>do należytego wykonania Umowy przez Wykonawcę.</w:t>
      </w:r>
    </w:p>
    <w:p w14:paraId="6E5AC036" w14:textId="77777777" w:rsidR="008A168E" w:rsidRPr="009B745E" w:rsidRDefault="008A168E" w:rsidP="008406CE">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Strona</w:t>
      </w:r>
      <w:r w:rsidRPr="009B745E">
        <w:rPr>
          <w:rFonts w:ascii="Garamond" w:hAnsi="Garamond" w:cs="Tahoma"/>
          <w:sz w:val="22"/>
          <w:szCs w:val="22"/>
        </w:rPr>
        <w:t>” – Zamawiający lub Wykonawca; „Strony” – obie strony łącznie.</w:t>
      </w:r>
    </w:p>
    <w:p w14:paraId="2A8CCB02" w14:textId="77777777" w:rsidR="008A168E" w:rsidRPr="009B745E" w:rsidRDefault="008A168E" w:rsidP="008406CE">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Siła Wyższa</w:t>
      </w:r>
      <w:r w:rsidRPr="009B745E">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Pr="009B745E">
        <w:rPr>
          <w:rFonts w:ascii="Garamond" w:hAnsi="Garamond" w:cs="Tahoma"/>
          <w:sz w:val="22"/>
          <w:szCs w:val="22"/>
        </w:rPr>
        <w:b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7654DB13" w14:textId="77777777" w:rsidR="008A168E" w:rsidRPr="009B745E" w:rsidRDefault="008A168E" w:rsidP="008406CE">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Zamówienie podstawowe</w:t>
      </w:r>
      <w:r w:rsidRPr="009B745E">
        <w:rPr>
          <w:rFonts w:ascii="Garamond" w:hAnsi="Garamond"/>
          <w:sz w:val="22"/>
          <w:szCs w:val="22"/>
        </w:rPr>
        <w:t>” - podstawowy zakres świadczenia Wykonawcy, obejmujący dostawy Asortymentu do wartości określonej w § 7 ust. 1 Umowy, z zastrzeżeniem minimalnego zakresu gwarantowanego oraz Korekt asortymentowych przewidzianych w Umowie.</w:t>
      </w:r>
    </w:p>
    <w:p w14:paraId="30654F74" w14:textId="77777777" w:rsidR="008A168E" w:rsidRPr="009B745E" w:rsidRDefault="008A168E" w:rsidP="008406CE">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Prawo opcji</w:t>
      </w:r>
      <w:r w:rsidRPr="009B745E">
        <w:rPr>
          <w:rFonts w:ascii="Garamond" w:hAnsi="Garamond"/>
          <w:sz w:val="22"/>
          <w:szCs w:val="22"/>
        </w:rPr>
        <w:t>” - jednostronne uprawnienie Zamawiającego, przewidziane w ogłoszeniu o zamówieniu lub dokumentach zamówienia oraz w Umowie, do zwiększenia zakresu dostaw Asortymentu na zasadach określonych w art. 441 ustawy Prawo zamówień publicznych i w Umowie.</w:t>
      </w:r>
    </w:p>
    <w:p w14:paraId="39A5F008" w14:textId="77777777" w:rsidR="008A168E" w:rsidRPr="009B745E" w:rsidRDefault="008A168E" w:rsidP="008406CE">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lastRenderedPageBreak/>
        <w:t>„</w:t>
      </w:r>
      <w:r w:rsidRPr="009B745E">
        <w:rPr>
          <w:rFonts w:ascii="Garamond" w:hAnsi="Garamond"/>
          <w:b/>
          <w:bCs/>
          <w:sz w:val="22"/>
          <w:szCs w:val="22"/>
        </w:rPr>
        <w:t>Zamówienie opcjonalne</w:t>
      </w:r>
      <w:r w:rsidRPr="009B745E">
        <w:rPr>
          <w:rFonts w:ascii="Garamond" w:hAnsi="Garamond"/>
          <w:sz w:val="22"/>
          <w:szCs w:val="22"/>
        </w:rPr>
        <w:t>” - część świadczenia realizowana wyłącznie w przypadku skorzystania przez Zamawiającego z Prawa opcji, obejmująca dodatkowe dostawy Asortymentu objętego Załącznikiem nr 1 do Umowy, rozliczane według cen jednostkowych określonych w ofercie Wykonawcy.</w:t>
      </w:r>
    </w:p>
    <w:p w14:paraId="2DF6230C" w14:textId="77777777" w:rsidR="008A168E" w:rsidRPr="009B745E" w:rsidRDefault="008A168E" w:rsidP="008406CE">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Korekta asortymentowa</w:t>
      </w:r>
      <w:r w:rsidRPr="009B745E">
        <w:rPr>
          <w:rFonts w:ascii="Garamond" w:hAnsi="Garamond"/>
          <w:sz w:val="22"/>
          <w:szCs w:val="22"/>
        </w:rPr>
        <w:t>” - uprawnienie Zamawiającego do zmiany ilości poszczególnych pozycji Asortymentu objętych Załącznikiem nr 1, w tym do wykorzystania wartości niewykorzystanej w jednej pozycji na zakup innej pozycji Asortymentu w ramach tej samej części/pakietu zamówienia, bez zmiany cen jednostkowych i bez wprowadzania asortymentu nieobjętego dokumentami zamówienia.</w:t>
      </w:r>
    </w:p>
    <w:p w14:paraId="639857B1" w14:textId="77777777" w:rsidR="008406CE" w:rsidRDefault="008406CE" w:rsidP="008406CE">
      <w:pPr>
        <w:spacing w:after="0" w:line="240" w:lineRule="auto"/>
        <w:jc w:val="center"/>
        <w:rPr>
          <w:rFonts w:ascii="Garamond" w:hAnsi="Garamond" w:cs="Tahoma"/>
          <w:b/>
          <w:bCs/>
          <w:sz w:val="22"/>
          <w:szCs w:val="22"/>
        </w:rPr>
      </w:pPr>
    </w:p>
    <w:p w14:paraId="56AB496B" w14:textId="18432969"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3</w:t>
      </w:r>
    </w:p>
    <w:p w14:paraId="042C6158"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[Przedmiot Umowy]</w:t>
      </w:r>
    </w:p>
    <w:p w14:paraId="359F2DC8" w14:textId="65D0563B" w:rsidR="008A168E" w:rsidRPr="009B745E" w:rsidRDefault="008A168E" w:rsidP="008406CE">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Zamawiający udziela Wykonawcy zamówienia publicznego na sukcesywną dostawę Asortymentu w zakresie zamówienia podstawowego oraz - w przypadku skorzystania przez Zamawiającego z Prawa opcji - w zakresie zamówienia opcjonalnego, zgodnie z rodzajami, parametrami i cenami jednostkowymi określonymi w formularzu asortymentowo-cenowym stanowiącym Załącznik nr </w:t>
      </w:r>
      <w:r w:rsidR="008406CE">
        <w:rPr>
          <w:rFonts w:ascii="Garamond" w:hAnsi="Garamond"/>
          <w:sz w:val="22"/>
          <w:szCs w:val="22"/>
        </w:rPr>
        <w:t>1</w:t>
      </w:r>
      <w:r w:rsidRPr="009B745E">
        <w:rPr>
          <w:rFonts w:ascii="Garamond" w:hAnsi="Garamond"/>
          <w:sz w:val="22"/>
          <w:szCs w:val="22"/>
        </w:rPr>
        <w:t xml:space="preserve"> do Umowy oraz w OPZ.</w:t>
      </w:r>
    </w:p>
    <w:p w14:paraId="36AC3011" w14:textId="77777777" w:rsidR="008A168E" w:rsidRPr="009B745E" w:rsidRDefault="008A168E" w:rsidP="008406CE">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ramach realizacji przedmiotu Umowy Wykonawca zobowiązuje się na własny koszt i ryzyko </w:t>
      </w:r>
      <w:r w:rsidRPr="009B745E">
        <w:rPr>
          <w:rFonts w:ascii="Garamond" w:hAnsi="Garamond" w:cs="Tahoma"/>
          <w:sz w:val="22"/>
          <w:szCs w:val="22"/>
        </w:rPr>
        <w:br/>
        <w:t>do wykonania następujących czynności:</w:t>
      </w:r>
    </w:p>
    <w:p w14:paraId="06BCD0EC" w14:textId="70DE3B8B" w:rsidR="008A168E" w:rsidRPr="009B745E" w:rsidRDefault="008A168E" w:rsidP="008406CE">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terminowego dostarczania i rozładunku Asortymentu w miejscu wskazanym przez Zamawiającego zgodnie z zasadami określonymi w Umowie;</w:t>
      </w:r>
    </w:p>
    <w:p w14:paraId="14A7B1EC" w14:textId="77777777" w:rsidR="008A168E" w:rsidRPr="009B745E" w:rsidRDefault="008A168E" w:rsidP="008406CE">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przekazania Zamawiającemu na jego wezwanie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00616974" w14:textId="77777777" w:rsidR="008A168E" w:rsidRPr="009B745E" w:rsidRDefault="008A168E" w:rsidP="008406CE">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7A616EDF" w14:textId="77777777" w:rsidR="008A168E" w:rsidRPr="009B745E" w:rsidRDefault="008A168E" w:rsidP="008406CE">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w:t>
      </w:r>
      <w:r w:rsidRPr="009B745E">
        <w:rPr>
          <w:rFonts w:ascii="Garamond" w:hAnsi="Garamond" w:cs="Tahoma"/>
          <w:sz w:val="22"/>
          <w:szCs w:val="22"/>
        </w:rPr>
        <w:br/>
        <w:t>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06E74F76" w14:textId="77777777" w:rsidR="008A168E" w:rsidRPr="009B745E" w:rsidRDefault="008A168E" w:rsidP="008406CE">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t>
      </w:r>
      <w:r w:rsidRPr="009B745E">
        <w:rPr>
          <w:rFonts w:ascii="Garamond" w:hAnsi="Garamond" w:cs="Tahoma"/>
          <w:sz w:val="22"/>
          <w:szCs w:val="22"/>
        </w:rPr>
        <w:br/>
        <w:t>w cenie umownej).</w:t>
      </w:r>
    </w:p>
    <w:p w14:paraId="72E00B4D" w14:textId="77777777" w:rsidR="008A168E" w:rsidRPr="009B745E" w:rsidRDefault="008A168E" w:rsidP="008406CE">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zastrzega Prawo opcji obejmujące możliwość zwiększenia ilości Asortymentu objętego Załącznikiem nr 1, w całości albo w odniesieniu do wybranych pozycji, do łącznej maksymalnej wartości 20% wartości zamówienia podstawowego, przy zachowaniu cen jednostkowych Wykonawcy oraz pozostałych warunków Umowy. Prawo opcji dotyczy wyłącznie Asortymentu objętego dokumentami zamówienia i nie modyfikuje ogólnego charakteru Umowy.</w:t>
      </w:r>
    </w:p>
    <w:p w14:paraId="181E73F9" w14:textId="77777777" w:rsidR="008A168E" w:rsidRPr="009B745E" w:rsidRDefault="008A168E" w:rsidP="008406CE">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może skorzystać z Prawa opcji, jeżeli w okresie obowiązywania Umowy wystąpi uzasadniona potrzeba zwiększenia dostaw wynikająca z co najmniej jednej z następujących okoliczności: 1) zwiększonego albo niemożliwego do dokładnego przewidzenia zapotrzebowania Zamawiającego wynikającego z liczby pacjentów, liczby procedur medycznych lub organizacji udzielania świadczeń zdrowotnych; 2) konieczności zapewnienia ciągłości i bezpieczeństwa dostaw dla potrzeb udzielania świadczeń zdrowotnych; 3) wyczerpania lub przewidywanego wyczerpania ilości lub wartości zamówienia podstawowego przed upływem terminu obowiązywania Umowy; 4) konieczności uzupełnienia stanów magazynowych w celu zabezpieczenia bieżącej działalności Zamawiającego.</w:t>
      </w:r>
    </w:p>
    <w:p w14:paraId="6353D99E" w14:textId="77777777" w:rsidR="008A168E" w:rsidRPr="009B745E" w:rsidRDefault="008A168E" w:rsidP="008406CE">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Skorzystanie z Prawa opcji następuje przez złożenie Wykonawcy oświadczenia albo zamówienia jednostkowego w formie pisemnej lub dokumentowej (w szczególności e-mail) w okresie </w:t>
      </w:r>
      <w:r w:rsidRPr="009B745E">
        <w:rPr>
          <w:rFonts w:ascii="Garamond" w:hAnsi="Garamond"/>
          <w:sz w:val="22"/>
          <w:szCs w:val="22"/>
        </w:rPr>
        <w:lastRenderedPageBreak/>
        <w:t>obowiązywania Umowy. Skorzystanie z Prawa opcji nie wymaga zawarcia aneksu do Umowy. Wykonawca zobowiązany jest wykonać zamówienie opcjonalne na zasadach określonych w Umowie.</w:t>
      </w:r>
    </w:p>
    <w:p w14:paraId="22D06B26" w14:textId="77777777" w:rsidR="008A168E" w:rsidRPr="009B745E" w:rsidRDefault="008A168E" w:rsidP="008406CE">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Nieskorzystanie przez Zamawiającego z Prawa opcji albo skorzystanie z niego jedynie w części nie stanowi niewykonania lub nienależytego wykonania Umowy i nie uprawnia Wykonawcy do żądania odszkodowania, wynagrodzenia za gotowość, utraconych korzyści ani jakichkolwiek innych roszczeń, poza wynagrodzeniem za Asortyment faktycznie dostarczony i odebrany przez Zamawiającego.</w:t>
      </w:r>
    </w:p>
    <w:p w14:paraId="30AB6819" w14:textId="77777777" w:rsidR="008A168E" w:rsidRPr="009B745E" w:rsidRDefault="008A168E" w:rsidP="008406CE">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Ilości Asortymentu określone w Załączniku nr 1 mają charakter szacunkowy, z wyjątkiem minimalnego zakresu gwarantowanego określonego w § 7. Zamawiający może, zgodnie z rzeczywistymi potrzebami, dokonywać Korekt asortymentowych, w tym zmniejszać ilości jednych pozycji i zwiększać ilości innych pozycji objętych tą samą częścią/pakietem zamówienia, o ile łączna wartość dostaw nie przekroczy maksymalnej wartości Umowy, a rozliczenie nastąpi według cen jednostkowych określonych w Załączniku nr 1.</w:t>
      </w:r>
    </w:p>
    <w:p w14:paraId="276B2F4F" w14:textId="77777777" w:rsidR="002E289A" w:rsidRDefault="002E289A" w:rsidP="008406CE">
      <w:pPr>
        <w:spacing w:after="0" w:line="240" w:lineRule="auto"/>
        <w:jc w:val="center"/>
        <w:rPr>
          <w:rFonts w:ascii="Garamond" w:hAnsi="Garamond" w:cs="Tahoma"/>
          <w:b/>
          <w:bCs/>
          <w:sz w:val="22"/>
          <w:szCs w:val="22"/>
        </w:rPr>
      </w:pPr>
    </w:p>
    <w:p w14:paraId="3AC55203" w14:textId="64ABA1CD"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4</w:t>
      </w:r>
    </w:p>
    <w:p w14:paraId="3EE80924"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[Oświadczenia Wykonawcy]</w:t>
      </w:r>
    </w:p>
    <w:p w14:paraId="66B391ED"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rPr>
        <w:t>Wykonawca oświadcza, że:</w:t>
      </w:r>
    </w:p>
    <w:p w14:paraId="11F227DD" w14:textId="7243DF1F" w:rsidR="008A168E" w:rsidRPr="009B745E" w:rsidRDefault="008A168E" w:rsidP="008406CE">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posiada wymagane prawem zgody, zezwolenia, świadectwa rejestracji oraz certyfikaty niezbędne </w:t>
      </w:r>
      <w:r w:rsidRPr="009B745E">
        <w:rPr>
          <w:rFonts w:ascii="Garamond" w:hAnsi="Garamond" w:cs="Tahoma"/>
          <w:sz w:val="22"/>
          <w:szCs w:val="22"/>
        </w:rPr>
        <w:br/>
        <w:t>do prowadzenia działalności w zakresie objętym Umową oraz do wytwarzania, obrotu i dostawy Asortymentu;</w:t>
      </w:r>
    </w:p>
    <w:p w14:paraId="11EFF8F1" w14:textId="77777777" w:rsidR="008A168E" w:rsidRPr="009B745E" w:rsidRDefault="008A168E" w:rsidP="008406CE">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Asortyment spełnia wszelkie normy jakościowe określone obowiązującymi przepisami prawa </w:t>
      </w:r>
      <w:r w:rsidRPr="009B745E">
        <w:rPr>
          <w:rFonts w:ascii="Garamond" w:hAnsi="Garamond" w:cs="Tahoma"/>
          <w:sz w:val="22"/>
          <w:szCs w:val="22"/>
        </w:rPr>
        <w:br/>
        <w:t>oraz wymaganiami Zamawiającego wskazanymi w opisie przedmiotu zamówienia;</w:t>
      </w:r>
    </w:p>
    <w:p w14:paraId="3E2DFD1C" w14:textId="77777777" w:rsidR="008A168E" w:rsidRPr="009B745E" w:rsidRDefault="008A168E" w:rsidP="008406CE">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Asortyment odpowiada dokładnie wymogom określonym w opisie przedmiotu zamówienia </w:t>
      </w:r>
      <w:r w:rsidRPr="009B745E">
        <w:rPr>
          <w:rFonts w:ascii="Garamond" w:hAnsi="Garamond" w:cs="Tahoma"/>
          <w:sz w:val="22"/>
          <w:szCs w:val="22"/>
        </w:rPr>
        <w:br/>
        <w:t>oraz ofercie Wykonawcy złożonej w postępowaniu;</w:t>
      </w:r>
    </w:p>
    <w:p w14:paraId="0553E08F" w14:textId="77777777" w:rsidR="008A168E" w:rsidRPr="009B745E" w:rsidRDefault="008A168E" w:rsidP="008406CE">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7DDA8910" w14:textId="77777777" w:rsidR="008A168E" w:rsidRPr="009B745E" w:rsidRDefault="008A168E" w:rsidP="008406CE">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nie są mu znane jakiekolwiek okoliczności faktyczne lub prawne, które mogłyby stanowić przeszkodę w wykonaniu Umowy w sposób i w terminach w niej określonych;</w:t>
      </w:r>
    </w:p>
    <w:p w14:paraId="43C93714" w14:textId="77777777" w:rsidR="008A168E" w:rsidRPr="009B745E" w:rsidRDefault="008A168E" w:rsidP="008406CE">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1952D54E" w14:textId="77777777" w:rsidR="008A168E" w:rsidRPr="009B745E" w:rsidRDefault="008A168E" w:rsidP="008406CE">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zobowiązuje się wykonywać swoje obowiązki i realizować uprawnienia wynikające z Umowy aktywnie i kompetentnie, uwzględniając wszystkie istotne okoliczności mogące mieć wpływ </w:t>
      </w:r>
      <w:r w:rsidRPr="009B745E">
        <w:rPr>
          <w:rFonts w:ascii="Garamond" w:hAnsi="Garamond" w:cs="Tahoma"/>
          <w:sz w:val="22"/>
          <w:szCs w:val="22"/>
        </w:rPr>
        <w:br/>
        <w:t>na prawidłową realizację Umowy;</w:t>
      </w:r>
    </w:p>
    <w:p w14:paraId="19CDDF6A" w14:textId="77777777" w:rsidR="008A168E" w:rsidRPr="009B745E" w:rsidRDefault="008A168E" w:rsidP="008406CE">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0A00A354" w14:textId="77777777" w:rsidR="008A168E" w:rsidRPr="009B745E" w:rsidRDefault="008A168E" w:rsidP="008406CE">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55867B5F" w14:textId="022C3993" w:rsidR="008A168E" w:rsidRPr="009B745E" w:rsidRDefault="008A168E" w:rsidP="008406CE">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sz w:val="22"/>
          <w:szCs w:val="22"/>
        </w:rPr>
        <w:t>kalkulując ofertę, uwzględnił w cenach jednostkowych oraz w wynagrodzeniu ryzyko realizacji dostaw sukcesywnych, możliwość niewykorzystania pełnej wartości zamówienia podstawowego ponad minimalny zakres gwarantowany, możliwość skorzystania albo nieskorzystania przez Zamawiającego z Prawa opcji oraz możliwość dokonywania Korekt asortymentowych zgodnie z Umową</w:t>
      </w:r>
      <w:r w:rsidR="002E289A">
        <w:rPr>
          <w:rFonts w:ascii="Garamond" w:hAnsi="Garamond"/>
          <w:sz w:val="22"/>
          <w:szCs w:val="22"/>
        </w:rPr>
        <w:t>.</w:t>
      </w:r>
    </w:p>
    <w:p w14:paraId="3F544200" w14:textId="77777777" w:rsidR="002E289A" w:rsidRDefault="002E289A" w:rsidP="008406CE">
      <w:pPr>
        <w:spacing w:after="0" w:line="240" w:lineRule="auto"/>
        <w:jc w:val="center"/>
        <w:rPr>
          <w:rFonts w:ascii="Garamond" w:hAnsi="Garamond" w:cs="Tahoma"/>
          <w:b/>
          <w:bCs/>
          <w:sz w:val="22"/>
          <w:szCs w:val="22"/>
        </w:rPr>
      </w:pPr>
    </w:p>
    <w:p w14:paraId="2337CBA6" w14:textId="5602AA83"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5</w:t>
      </w:r>
    </w:p>
    <w:p w14:paraId="2E8C5481"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[Obowiązki Wykonawcy związane z realizacją Umowy]</w:t>
      </w:r>
    </w:p>
    <w:p w14:paraId="5892B15A" w14:textId="1054D004" w:rsidR="008A168E" w:rsidRPr="009B745E" w:rsidRDefault="008A168E" w:rsidP="008406CE">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Realizacja dostaw odbywać się będzie sukcesywnie, partiami, w ilościach każdorazowo określonych w zamówieniach składanych przez Zamawiającego, z uwzględnieniem Prawa opcji oraz Korekt asortymentowych przewidzianych w Umowie. Zamówienia będą przekazywane Wykonawcy drogą elektroniczną (e-mailem na adres ___________ lub faksem na numer ___________). Termin realizacji każdej partii zamówienia wynosi </w:t>
      </w:r>
      <w:r w:rsidR="00CF3300" w:rsidRPr="00CF3300">
        <w:rPr>
          <w:rFonts w:ascii="Garamond" w:hAnsi="Garamond"/>
          <w:sz w:val="22"/>
          <w:szCs w:val="22"/>
          <w:highlight w:val="yellow"/>
        </w:rPr>
        <w:t>_____</w:t>
      </w:r>
      <w:r w:rsidRPr="009B745E">
        <w:rPr>
          <w:rFonts w:ascii="Garamond" w:hAnsi="Garamond"/>
          <w:sz w:val="22"/>
          <w:szCs w:val="22"/>
        </w:rPr>
        <w:t xml:space="preserve"> od momentu wysłania zamówienia drogą elektroniczną lub - w przypadku zamówienia wysłanego faksem - dostawa nastąpi w dniu nadania faksu (jeżeli faks zostanie </w:t>
      </w:r>
      <w:r w:rsidRPr="009B745E">
        <w:rPr>
          <w:rFonts w:ascii="Garamond" w:hAnsi="Garamond"/>
          <w:sz w:val="22"/>
          <w:szCs w:val="22"/>
        </w:rPr>
        <w:lastRenderedPageBreak/>
        <w:t xml:space="preserve">wysłany po godzinach pracy Wykonawcy lub w dzień wolny, termin </w:t>
      </w:r>
      <w:r w:rsidR="00CF3300" w:rsidRPr="00CF3300">
        <w:rPr>
          <w:rFonts w:ascii="Garamond" w:hAnsi="Garamond"/>
          <w:sz w:val="22"/>
          <w:szCs w:val="22"/>
          <w:highlight w:val="yellow"/>
        </w:rPr>
        <w:t>____</w:t>
      </w:r>
      <w:r w:rsidRPr="009B745E">
        <w:rPr>
          <w:rFonts w:ascii="Garamond" w:hAnsi="Garamond"/>
          <w:sz w:val="22"/>
          <w:szCs w:val="22"/>
        </w:rPr>
        <w:t xml:space="preserve"> liczy się od początku następnego dnia roboczego).</w:t>
      </w:r>
    </w:p>
    <w:p w14:paraId="0EAAB765" w14:textId="68556DEE" w:rsidR="008A168E" w:rsidRPr="009B745E" w:rsidRDefault="008A168E" w:rsidP="008406CE">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dostarczyć Asortyment własnym transportem i na własny koszt </w:t>
      </w:r>
      <w:r w:rsidRPr="009B745E">
        <w:rPr>
          <w:rFonts w:ascii="Garamond" w:hAnsi="Garamond" w:cs="Tahoma"/>
          <w:sz w:val="22"/>
          <w:szCs w:val="22"/>
        </w:rPr>
        <w:br/>
        <w:t xml:space="preserve">do miejsca dostawy wskazanego przez Zamawiającego </w:t>
      </w:r>
      <w:r w:rsidR="002E289A">
        <w:rPr>
          <w:rFonts w:ascii="Garamond" w:hAnsi="Garamond" w:cs="Tahoma"/>
          <w:i/>
          <w:iCs/>
          <w:sz w:val="22"/>
          <w:szCs w:val="22"/>
        </w:rPr>
        <w:t>– Magazyn Centralny RAMPA -</w:t>
      </w:r>
      <w:r w:rsidRPr="009B745E">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w:t>
      </w:r>
      <w:r w:rsidRPr="009B745E">
        <w:rPr>
          <w:rFonts w:ascii="Garamond" w:hAnsi="Garamond" w:cs="Tahoma"/>
          <w:sz w:val="22"/>
          <w:szCs w:val="22"/>
        </w:rPr>
        <w:br/>
        <w:t>i przeniesienie w miejsce magazynowania).</w:t>
      </w:r>
    </w:p>
    <w:p w14:paraId="464A4E2C" w14:textId="77777777" w:rsidR="008A168E" w:rsidRPr="009B745E" w:rsidRDefault="008A168E" w:rsidP="008406CE">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2BA5B578" w14:textId="77777777" w:rsidR="008A168E" w:rsidRPr="009B745E" w:rsidRDefault="008A168E" w:rsidP="008406CE">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16 Umowy ani odszkodowania uzupełniającego na zasadach ogólnych.</w:t>
      </w:r>
    </w:p>
    <w:p w14:paraId="0F2F7B03" w14:textId="77777777" w:rsidR="008A168E" w:rsidRPr="009B745E" w:rsidRDefault="008A168E" w:rsidP="008406CE">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ponosi odpowiedzialność za utratę lub uszkodzenie Asortymentu aż do momentu dokonania odbioru dostawy przez Zamawiającego (potwierdzenia odbioru dostawy </w:t>
      </w:r>
      <w:r w:rsidRPr="009B745E">
        <w:rPr>
          <w:rFonts w:ascii="Garamond" w:hAnsi="Garamond" w:cs="Tahoma"/>
          <w:sz w:val="22"/>
          <w:szCs w:val="22"/>
        </w:rPr>
        <w:br/>
        <w:t>przez upoważnionego przedstawiciela Zamawiającego).</w:t>
      </w:r>
    </w:p>
    <w:p w14:paraId="2B8EE155" w14:textId="77777777" w:rsidR="008A168E" w:rsidRPr="009B745E" w:rsidRDefault="008A168E" w:rsidP="008406CE">
      <w:pPr>
        <w:spacing w:after="0" w:line="240" w:lineRule="auto"/>
        <w:jc w:val="center"/>
        <w:rPr>
          <w:rFonts w:ascii="Garamond" w:hAnsi="Garamond" w:cs="Tahoma"/>
          <w:b/>
          <w:bCs/>
          <w:sz w:val="22"/>
          <w:szCs w:val="22"/>
        </w:rPr>
      </w:pPr>
    </w:p>
    <w:p w14:paraId="2367390C"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6</w:t>
      </w:r>
    </w:p>
    <w:p w14:paraId="4A04398E"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[Terminy obowiązywania Umowy]</w:t>
      </w:r>
    </w:p>
    <w:p w14:paraId="1F20DF45" w14:textId="71A4FE80" w:rsidR="008A168E" w:rsidRPr="009B745E" w:rsidRDefault="008A168E" w:rsidP="008406CE">
      <w:pPr>
        <w:spacing w:after="0" w:line="240" w:lineRule="auto"/>
        <w:jc w:val="both"/>
        <w:rPr>
          <w:rFonts w:ascii="Garamond" w:hAnsi="Garamond" w:cs="Tahoma"/>
          <w:sz w:val="22"/>
          <w:szCs w:val="22"/>
        </w:rPr>
      </w:pPr>
      <w:r w:rsidRPr="009B745E">
        <w:rPr>
          <w:rFonts w:ascii="Garamond" w:hAnsi="Garamond"/>
          <w:sz w:val="22"/>
          <w:szCs w:val="22"/>
        </w:rPr>
        <w:t xml:space="preserve">Wykonawca zobowiązuje się dostarczać Asortyment sukcesywnie przez </w:t>
      </w:r>
      <w:r w:rsidR="002E289A">
        <w:rPr>
          <w:rFonts w:ascii="Garamond" w:hAnsi="Garamond"/>
          <w:sz w:val="22"/>
          <w:szCs w:val="22"/>
        </w:rPr>
        <w:t>12</w:t>
      </w:r>
      <w:r w:rsidRPr="009B745E">
        <w:rPr>
          <w:rFonts w:ascii="Garamond" w:hAnsi="Garamond"/>
          <w:sz w:val="22"/>
          <w:szCs w:val="22"/>
        </w:rPr>
        <w:t xml:space="preserve"> miesięcy od dnia zawarcia Umowy albo do wcześniejszego wyczerpania wartości zamówienia podstawowego, a w przypadku skorzystania przez Zamawiającego z Prawa opcji - do wyczerpania maksymalnej wartości Umowy obejmującej zamówienie podstawowe i opcjonalne - w zależności od tego, które zdarzenie nastąpi wcześniej. Jeżeli w okresie 12 miesięcy wartość zrealizowanych dostaw nie osiągnie sumarycznie kwoty brutto, o której mowa w § 7 ust. 1, Zamawiający ma prawo przedłużyć obowiązywanie Umowy maksymalnie o dalsze 12 miesięcy, poprzez złożenie Wykonawcy jednostronnego oświadczenia najpóźniej na 30 dni przed upływem początkowego terminu obowiązywania Umowy. Skorzystanie z powyższego uprawnienia przedłużenia nie wymaga zmiany Umowy w formie aneksu, o ile zostało przewidziane w dokumentach zamówienia.</w:t>
      </w:r>
    </w:p>
    <w:p w14:paraId="4B221602" w14:textId="77777777" w:rsidR="008A168E" w:rsidRPr="009B745E" w:rsidRDefault="008A168E" w:rsidP="008406CE">
      <w:pPr>
        <w:spacing w:after="0" w:line="240" w:lineRule="auto"/>
        <w:jc w:val="center"/>
        <w:rPr>
          <w:rFonts w:ascii="Garamond" w:hAnsi="Garamond" w:cs="Tahoma"/>
          <w:b/>
          <w:bCs/>
          <w:sz w:val="22"/>
          <w:szCs w:val="22"/>
        </w:rPr>
      </w:pPr>
    </w:p>
    <w:p w14:paraId="75B3308D"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7</w:t>
      </w:r>
    </w:p>
    <w:p w14:paraId="765A8BA7"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[Wartość Umowy i zasady rozliczeń]</w:t>
      </w:r>
    </w:p>
    <w:p w14:paraId="0AAC7E3B" w14:textId="123CBB58"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Wartość zamówienia podstawowego wynosi: </w:t>
      </w:r>
      <w:r w:rsidRPr="008A168E">
        <w:rPr>
          <w:rFonts w:ascii="Garamond" w:hAnsi="Garamond"/>
          <w:sz w:val="22"/>
          <w:szCs w:val="22"/>
          <w:highlight w:val="yellow"/>
        </w:rPr>
        <w:t>___________</w:t>
      </w:r>
      <w:r w:rsidRPr="009B745E">
        <w:rPr>
          <w:rFonts w:ascii="Garamond" w:hAnsi="Garamond"/>
          <w:sz w:val="22"/>
          <w:szCs w:val="22"/>
        </w:rPr>
        <w:t xml:space="preserve"> zł netto (słownie: </w:t>
      </w:r>
      <w:r w:rsidRPr="008A168E">
        <w:rPr>
          <w:rFonts w:ascii="Garamond" w:hAnsi="Garamond"/>
          <w:sz w:val="22"/>
          <w:szCs w:val="22"/>
          <w:highlight w:val="yellow"/>
        </w:rPr>
        <w:t>___________</w:t>
      </w:r>
      <w:r w:rsidRPr="009B745E">
        <w:rPr>
          <w:rFonts w:ascii="Garamond" w:hAnsi="Garamond"/>
          <w:sz w:val="22"/>
          <w:szCs w:val="22"/>
        </w:rPr>
        <w:t xml:space="preserve"> złotych) plus należny podatek VAT, co daje </w:t>
      </w:r>
      <w:r w:rsidRPr="008A168E">
        <w:rPr>
          <w:rFonts w:ascii="Garamond" w:hAnsi="Garamond"/>
          <w:sz w:val="22"/>
          <w:szCs w:val="22"/>
          <w:highlight w:val="yellow"/>
        </w:rPr>
        <w:t>___________</w:t>
      </w:r>
      <w:r w:rsidRPr="009B745E">
        <w:rPr>
          <w:rFonts w:ascii="Garamond" w:hAnsi="Garamond"/>
          <w:sz w:val="22"/>
          <w:szCs w:val="22"/>
        </w:rPr>
        <w:t xml:space="preserve"> zł brutto (słownie: </w:t>
      </w:r>
      <w:r w:rsidRPr="008A168E">
        <w:rPr>
          <w:rFonts w:ascii="Garamond" w:hAnsi="Garamond"/>
          <w:sz w:val="22"/>
          <w:szCs w:val="22"/>
          <w:highlight w:val="yellow"/>
        </w:rPr>
        <w:t>___________</w:t>
      </w:r>
      <w:r w:rsidRPr="009B745E">
        <w:rPr>
          <w:rFonts w:ascii="Garamond" w:hAnsi="Garamond"/>
          <w:sz w:val="22"/>
          <w:szCs w:val="22"/>
        </w:rPr>
        <w:t xml:space="preserve"> złotych brutto). Jest to maksymalna wartość zobowiązania Zamawiającego w ramach zamówienia podstawowego, bez wartości Prawa opcji przewidzianego w niniejszej Umowie.</w:t>
      </w:r>
    </w:p>
    <w:p w14:paraId="16735AF4"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Wykonawca będzie wystawiał faktury VAT za dostarczony Asortyment zgodnie z cenami jednostkowymi określonymi w Załączniku nr 1 (formularzu asortymentowo-cenowym). Ceny jednostkowe są stałe w okresie obowiązywania Umowy, z zastrzeżeniem postanowień § 10 (dotyczących zmiany wynagrodzenia).</w:t>
      </w:r>
    </w:p>
    <w:p w14:paraId="6274FAFC"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3CCD862A"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W przypadku gdy na dzień wystawienia faktury Wykonawca jest zobowiązany do korzystania z </w:t>
      </w:r>
      <w:proofErr w:type="spellStart"/>
      <w:r w:rsidRPr="009B745E">
        <w:rPr>
          <w:rFonts w:ascii="Garamond" w:hAnsi="Garamond"/>
          <w:sz w:val="22"/>
          <w:szCs w:val="22"/>
        </w:rPr>
        <w:t>KSeF</w:t>
      </w:r>
      <w:proofErr w:type="spellEnd"/>
      <w:r w:rsidRPr="009B745E">
        <w:rPr>
          <w:rFonts w:ascii="Garamond" w:hAnsi="Garamond"/>
          <w:sz w:val="22"/>
          <w:szCs w:val="22"/>
        </w:rPr>
        <w:t xml:space="preserve"> albo korzysta z niego zgodnie z obowiązującymi przepisami, faktury, faktury korygujące i duplikaty faktur będą wystawiane jako faktury ustrukturyzowane i przesyłane za pośrednictwem </w:t>
      </w:r>
      <w:proofErr w:type="spellStart"/>
      <w:r w:rsidRPr="009B745E">
        <w:rPr>
          <w:rFonts w:ascii="Garamond" w:hAnsi="Garamond"/>
          <w:sz w:val="22"/>
          <w:szCs w:val="22"/>
        </w:rPr>
        <w:t>KSeF</w:t>
      </w:r>
      <w:proofErr w:type="spellEnd"/>
      <w:r w:rsidRPr="009B745E">
        <w:rPr>
          <w:rFonts w:ascii="Garamond" w:hAnsi="Garamond"/>
          <w:sz w:val="22"/>
          <w:szCs w:val="22"/>
        </w:rPr>
        <w:t xml:space="preserve">. W przypadkach przewidzianych przepisami prawa, w których dopuszczalne jest wystawienie faktury poza </w:t>
      </w:r>
      <w:proofErr w:type="spellStart"/>
      <w:r w:rsidRPr="009B745E">
        <w:rPr>
          <w:rFonts w:ascii="Garamond" w:hAnsi="Garamond"/>
          <w:sz w:val="22"/>
          <w:szCs w:val="22"/>
        </w:rPr>
        <w:t>KSeF</w:t>
      </w:r>
      <w:proofErr w:type="spellEnd"/>
      <w:r w:rsidRPr="009B745E">
        <w:rPr>
          <w:rFonts w:ascii="Garamond" w:hAnsi="Garamond"/>
          <w:sz w:val="22"/>
          <w:szCs w:val="22"/>
        </w:rPr>
        <w:t>, Wykonawca zobowiązany jest postępować zgodnie z tymi przepisami, z odpowiednim zastosowaniem postanowień niniejszego paragrafu.</w:t>
      </w:r>
    </w:p>
    <w:p w14:paraId="33A0D353"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Za datę otrzymania faktury przez Zamawiającego Strony uznają datę otrzymania faktury ustaloną zgodnie z obowiązującymi przepisami ustawy o podatku od towarów i usług. W przypadku faktury ustrukturyzowanej przesłanej przy użyciu </w:t>
      </w:r>
      <w:proofErr w:type="spellStart"/>
      <w:r w:rsidRPr="009B745E">
        <w:rPr>
          <w:rFonts w:ascii="Garamond" w:hAnsi="Garamond"/>
          <w:sz w:val="22"/>
          <w:szCs w:val="22"/>
        </w:rPr>
        <w:t>KSeF</w:t>
      </w:r>
      <w:proofErr w:type="spellEnd"/>
      <w:r w:rsidRPr="009B745E">
        <w:rPr>
          <w:rFonts w:ascii="Garamond" w:hAnsi="Garamond"/>
          <w:sz w:val="22"/>
          <w:szCs w:val="22"/>
        </w:rPr>
        <w:t xml:space="preserve"> będzie to data jej otrzymania przy użyciu </w:t>
      </w:r>
      <w:proofErr w:type="spellStart"/>
      <w:r w:rsidRPr="009B745E">
        <w:rPr>
          <w:rFonts w:ascii="Garamond" w:hAnsi="Garamond"/>
          <w:sz w:val="22"/>
          <w:szCs w:val="22"/>
        </w:rPr>
        <w:t>KSeF</w:t>
      </w:r>
      <w:proofErr w:type="spellEnd"/>
      <w:r w:rsidRPr="009B745E">
        <w:rPr>
          <w:rFonts w:ascii="Garamond" w:hAnsi="Garamond"/>
          <w:sz w:val="22"/>
          <w:szCs w:val="22"/>
        </w:rPr>
        <w:t xml:space="preserve"> w </w:t>
      </w:r>
      <w:r w:rsidRPr="009B745E">
        <w:rPr>
          <w:rFonts w:ascii="Garamond" w:hAnsi="Garamond"/>
          <w:sz w:val="22"/>
          <w:szCs w:val="22"/>
        </w:rPr>
        <w:lastRenderedPageBreak/>
        <w:t xml:space="preserve">rozumieniu tej ustawy. Wydruk faktury, jej wizualizacja albo plik PDF przekazywany poza </w:t>
      </w:r>
      <w:proofErr w:type="spellStart"/>
      <w:r w:rsidRPr="009B745E">
        <w:rPr>
          <w:rFonts w:ascii="Garamond" w:hAnsi="Garamond"/>
          <w:sz w:val="22"/>
          <w:szCs w:val="22"/>
        </w:rPr>
        <w:t>KSeF</w:t>
      </w:r>
      <w:proofErr w:type="spellEnd"/>
      <w:r w:rsidRPr="009B745E">
        <w:rPr>
          <w:rFonts w:ascii="Garamond" w:hAnsi="Garamond"/>
          <w:sz w:val="22"/>
          <w:szCs w:val="22"/>
        </w:rPr>
        <w:t xml:space="preserve"> mają charakter wyłącznie pomocniczy i nie stanowią samodzielnej podstawy do rozpoczęcia biegu terminu płatności.</w:t>
      </w:r>
    </w:p>
    <w:p w14:paraId="68C056EC"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Zamawiający zapłaci za prawidłowo dostarczone i rozliczone Wyroby w terminie do 60 dni od dnia otrzymania prawidłowo wystawionej faktury, nie wcześniej jednak niż od dnia otrzymania kompletu prawidłowych dokumentów, o których mowa w ust. 8. Jeżeli dokumenty, o których mowa w ust. 8, zostały przekazane najpóźniej w dniu otrzymania faktury przez Zamawiającego, termin płatności liczony jest od dnia otrzymania faktury w rozumieniu ust. 7. Płatność nastąpi przelewem na rachunek bankowy Wykonawcy wskazany na fakturze.</w:t>
      </w:r>
    </w:p>
    <w:p w14:paraId="35D39292"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Warunkiem realizacji płatności na rzecz podatnika VAT czynnego jest wskazanie rachunku bankowego ujawnionego w wykazie podmiotów, o którym mowa w przepisach ustawy o podatku od towarów i usług (tzw. biała lista podatników VAT). Jeżeli rachunek bankowy wskazany przez Wykonawcę nie znajduje się w tym wykazie, Zamawiający jest uprawniony do wstrzymania płatności do czasu usunięcia tej niezgodności albo do podjęcia innych działań przewidzianych przepisami prawa, po uprzednim poinformowaniu Wykonawcy.</w:t>
      </w:r>
    </w:p>
    <w:p w14:paraId="10AAC807"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Wykonawca oświadcza, że rachunek bankowy wskazany do płatności jest zgłoszony do właściwego urzędu skarbowego i ujawniony w wykazie, o którym mowa w ust. 10, oraz zobowiązuje się do niezwłocznego informowania Zamawiającego, nie później niż w terminie 2 dni roboczych od zaistnienia zdarzenia, o każdej zmianie tego rachunku lub o jego wykreśleniu z wykazu.</w:t>
      </w:r>
    </w:p>
    <w:p w14:paraId="02C877FC"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Wykonawca ponosi wyłączną odpowiedzialność za prawidłowość formalną, rachunkową i merytoryczną faktur oraz za zgodność danych zawartych w fakturze z Dokumentem rozliczeniowym, dokumentem WZ, Protokołem zużycia oraz faktycznie zrealizowaną dostawą. W przypadku stwierdzenia błędów, braków albo niezgodności bieg terminu płatności rozpoczyna się od dnia otrzymania przez Zamawiającego prawidłowo wystawionej faktury oraz kompletu prawidłowych dokumentów. Okres do czasu usunięcia nieprawidłowości nie stanowi opóźnienia Zamawiającego i nie uprawnia Wykonawcy do naliczania odsetek.</w:t>
      </w:r>
    </w:p>
    <w:p w14:paraId="5FAF9DF1"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Za datę zapłaty Strony uznają datę obciążenia rachunku bankowego Zamawiającego.</w:t>
      </w:r>
    </w:p>
    <w:p w14:paraId="6F4B0483"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 xml:space="preserve">Wykonawca nie może, bez uprzedniej pisemnej zgody Zamawiającego, przenieść na osobę trzecią wierzytelności przysługujących mu z tytułu niniejszej Umowy ani ustanowić na nich zabezpieczenia, w tym dokonać cesji na rzecz faktora, udzielić pełnomocnictwa do odbioru należności osobie trzeciej albo ustanowić zastawu lub innego zabezpieczenia. Postanowienie to stosuje się z uwzględnieniem art. 54 ust. 5 ustawy z dnia 15 kwietnia 2011 r. </w:t>
      </w:r>
      <w:r w:rsidRPr="009B745E">
        <w:rPr>
          <w:rFonts w:ascii="Garamond" w:hAnsi="Garamond"/>
          <w:i/>
          <w:iCs/>
          <w:sz w:val="22"/>
          <w:szCs w:val="22"/>
        </w:rPr>
        <w:t>o działalności leczniczej</w:t>
      </w:r>
      <w:r w:rsidRPr="009B745E">
        <w:rPr>
          <w:rFonts w:ascii="Garamond" w:hAnsi="Garamond"/>
          <w:sz w:val="22"/>
          <w:szCs w:val="22"/>
        </w:rPr>
        <w:t>.</w:t>
      </w:r>
    </w:p>
    <w:p w14:paraId="2BF8FDE4"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Jeżeli stroną Umowy jest konsorcjum, dochodzenie należności od Zamawiającego jest możliwe wyłącznie przez tego członka konsorcjum, który faktycznie dostarczył Wyroby, chyba że bezwzględnie obowiązujące przepisy prawa stanowią inaczej.</w:t>
      </w:r>
    </w:p>
    <w:p w14:paraId="0A30E7AD"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Zamawiający zastrzega Prawo opcji w rozumieniu art. 441 ustawy Prawo zamówień publicznych. Maksymalna wartość zamówienia opcjonalnego wynosi 20% wartości zamówienia podstawowego, o której mowa w ust. 1, tj. do kwoty </w:t>
      </w:r>
      <w:r w:rsidRPr="009B745E">
        <w:rPr>
          <w:rFonts w:ascii="Garamond" w:hAnsi="Garamond"/>
          <w:sz w:val="22"/>
          <w:szCs w:val="22"/>
          <w:highlight w:val="yellow"/>
        </w:rPr>
        <w:t>___________</w:t>
      </w:r>
      <w:r w:rsidRPr="009B745E">
        <w:rPr>
          <w:rFonts w:ascii="Garamond" w:hAnsi="Garamond"/>
          <w:sz w:val="22"/>
          <w:szCs w:val="22"/>
        </w:rPr>
        <w:t xml:space="preserve"> zł netto plus należny podatek VAT, nie więcej niż </w:t>
      </w:r>
      <w:r w:rsidRPr="009B745E">
        <w:rPr>
          <w:rFonts w:ascii="Garamond" w:hAnsi="Garamond"/>
          <w:sz w:val="22"/>
          <w:szCs w:val="22"/>
          <w:highlight w:val="yellow"/>
        </w:rPr>
        <w:t>___________</w:t>
      </w:r>
      <w:r w:rsidRPr="009B745E">
        <w:rPr>
          <w:rFonts w:ascii="Garamond" w:hAnsi="Garamond"/>
          <w:sz w:val="22"/>
          <w:szCs w:val="22"/>
        </w:rPr>
        <w:t xml:space="preserve"> zł brutto.</w:t>
      </w:r>
    </w:p>
    <w:p w14:paraId="11349524"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Maksymalna wartość Umowy po skorzystaniu z Prawa opcji nie przekroczy 120% wartości zamówienia podstawowego, o której mowa w ust. 1, tj. łącznie </w:t>
      </w:r>
      <w:r w:rsidRPr="009B745E">
        <w:rPr>
          <w:rFonts w:ascii="Garamond" w:hAnsi="Garamond"/>
          <w:sz w:val="22"/>
          <w:szCs w:val="22"/>
          <w:highlight w:val="yellow"/>
        </w:rPr>
        <w:t>___________</w:t>
      </w:r>
      <w:r w:rsidRPr="009B745E">
        <w:rPr>
          <w:rFonts w:ascii="Garamond" w:hAnsi="Garamond"/>
          <w:sz w:val="22"/>
          <w:szCs w:val="22"/>
        </w:rPr>
        <w:t xml:space="preserve"> zł netto plus należny podatek VAT, nie więcej niż </w:t>
      </w:r>
      <w:r w:rsidRPr="009B745E">
        <w:rPr>
          <w:rFonts w:ascii="Garamond" w:hAnsi="Garamond"/>
          <w:sz w:val="22"/>
          <w:szCs w:val="22"/>
          <w:highlight w:val="yellow"/>
        </w:rPr>
        <w:t>___________</w:t>
      </w:r>
      <w:r w:rsidRPr="009B745E">
        <w:rPr>
          <w:rFonts w:ascii="Garamond" w:hAnsi="Garamond"/>
          <w:sz w:val="22"/>
          <w:szCs w:val="22"/>
        </w:rPr>
        <w:t xml:space="preserve"> zł brutto.</w:t>
      </w:r>
    </w:p>
    <w:p w14:paraId="294A4FE2"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Skorzystanie z Prawa opcji może nastąpić w całości albo w części, jednorazowo albo wielokrotnie, w okresie obowiązywania Umowy, do wysokości limitu wskazanego w ust. poprzedzających. Zamówienia realizowane w ramach Prawa opcji podlegają rozliczeniu według cen jednostkowych określonych w Załączniku nr 1, a Wykonawca nie jest uprawniony do żądania zmiany cen jednostkowych, dodatkowego wynagrodzenia ani zwrotu kosztów związanych z gotowością do realizacji opcji.</w:t>
      </w:r>
    </w:p>
    <w:p w14:paraId="22E767B9"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Minimalny gwarantowany zakres realizacji zamówienia podstawowego wynosi </w:t>
      </w:r>
      <w:r w:rsidRPr="009B745E">
        <w:rPr>
          <w:rFonts w:ascii="Garamond" w:hAnsi="Garamond"/>
          <w:sz w:val="22"/>
          <w:szCs w:val="22"/>
          <w:highlight w:val="yellow"/>
        </w:rPr>
        <w:t>__________</w:t>
      </w:r>
      <w:r w:rsidRPr="009B745E">
        <w:rPr>
          <w:rFonts w:ascii="Garamond" w:hAnsi="Garamond"/>
          <w:sz w:val="22"/>
          <w:szCs w:val="22"/>
        </w:rPr>
        <w:t xml:space="preserve">% wartości zamówienia podstawowego brutto, tj. </w:t>
      </w:r>
      <w:r w:rsidRPr="009B745E">
        <w:rPr>
          <w:rFonts w:ascii="Garamond" w:hAnsi="Garamond"/>
          <w:sz w:val="22"/>
          <w:szCs w:val="22"/>
          <w:highlight w:val="yellow"/>
        </w:rPr>
        <w:t>___________</w:t>
      </w:r>
      <w:r w:rsidRPr="009B745E">
        <w:rPr>
          <w:rFonts w:ascii="Garamond" w:hAnsi="Garamond"/>
          <w:sz w:val="22"/>
          <w:szCs w:val="22"/>
        </w:rPr>
        <w:t xml:space="preserve"> zł brutto. Niezrealizowanie przez Zamawiającego dostaw ponad minimalny zakres gwarantowany, niewykorzystanie pełnej wartości zamówienia podstawowego lub nieskorzystanie z Prawa opcji nie stanowi niewykonania ani nienależytego wykonania Umowy i nie rodzi po stronie Wykonawcy żadnych roszczeń, poza roszczeniem o zapłatę za Asortyment faktycznie dostarczony i odebrany przez Zamawiającego.</w:t>
      </w:r>
    </w:p>
    <w:p w14:paraId="2282D6C9"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W ramach maksymalnej wartości Umowy Zamawiający może dokonywać Korekt asortymentowych, w szczególności przeznaczyć kwotę niewykorzystaną na danej pozycji Asortymentu na zakup większej ilości innej pozycji Asortymentu objętej tą samą częścią/pakietem zamówienia, z zachowaniem cen </w:t>
      </w:r>
      <w:r w:rsidRPr="009B745E">
        <w:rPr>
          <w:rFonts w:ascii="Garamond" w:hAnsi="Garamond"/>
          <w:sz w:val="22"/>
          <w:szCs w:val="22"/>
        </w:rPr>
        <w:lastRenderedPageBreak/>
        <w:t>jednostkowych wskazanych w Załączniku nr 1. Korekty asortymentowe wynikają z rzeczywistych potrzeb Zamawiającego i nie wymagają zawarcia aneksu do Umowy.</w:t>
      </w:r>
    </w:p>
    <w:p w14:paraId="1076A7CD" w14:textId="77777777" w:rsidR="008A168E" w:rsidRPr="009B745E" w:rsidRDefault="008A168E" w:rsidP="008406CE">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Korekta asortymentowa nie może prowadzić do: 1) wprowadzenia produktu nieobjętego Załącznikiem nr 1, OPZ lub ofertą Wykonawcy; 2) podwyższenia cen jednostkowych; 3) przekroczenia maksymalnej wartości Umowy, w tym limitu Prawa opcji; 4) zmiany ogólnego charakteru Umowy; 5) naruszenia zasad uczciwej konkurencji, równego traktowania wykonawców lub przejrzystości postępowania.</w:t>
      </w:r>
    </w:p>
    <w:p w14:paraId="39CB3CC1" w14:textId="77777777" w:rsidR="00C67C19" w:rsidRPr="009B745E" w:rsidRDefault="00C67C19" w:rsidP="008406CE">
      <w:pPr>
        <w:spacing w:after="0" w:line="240" w:lineRule="auto"/>
        <w:jc w:val="center"/>
        <w:rPr>
          <w:rFonts w:ascii="Garamond" w:hAnsi="Garamond" w:cs="Tahoma"/>
          <w:b/>
          <w:bCs/>
          <w:sz w:val="22"/>
          <w:szCs w:val="22"/>
        </w:rPr>
      </w:pPr>
    </w:p>
    <w:p w14:paraId="0CE56797"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8</w:t>
      </w:r>
    </w:p>
    <w:p w14:paraId="57C3B524"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[Reklamacje]</w:t>
      </w:r>
    </w:p>
    <w:p w14:paraId="0A090325" w14:textId="77777777" w:rsidR="008A168E" w:rsidRPr="009B745E" w:rsidRDefault="008A168E" w:rsidP="008406CE">
      <w:pPr>
        <w:pStyle w:val="Akapitzlist"/>
        <w:numPr>
          <w:ilvl w:val="0"/>
          <w:numId w:val="7"/>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Pr="009B745E">
        <w:rPr>
          <w:rFonts w:ascii="Garamond" w:hAnsi="Garamond" w:cs="Tahoma"/>
          <w:sz w:val="22"/>
          <w:szCs w:val="22"/>
          <w:highlight w:val="yellow"/>
        </w:rPr>
        <w:t>___________</w:t>
      </w:r>
      <w:r w:rsidRPr="009B745E">
        <w:rPr>
          <w:rFonts w:ascii="Garamond" w:hAnsi="Garamond" w:cs="Tahoma"/>
          <w:sz w:val="22"/>
          <w:szCs w:val="22"/>
        </w:rPr>
        <w:t xml:space="preserve"> </w:t>
      </w:r>
      <w:r w:rsidRPr="009B745E">
        <w:rPr>
          <w:rFonts w:ascii="Garamond" w:hAnsi="Garamond" w:cs="Tahoma"/>
          <w:sz w:val="22"/>
          <w:szCs w:val="22"/>
        </w:rPr>
        <w:br/>
        <w:t xml:space="preserve">lub faksem na numer </w:t>
      </w:r>
      <w:r w:rsidRPr="009B745E">
        <w:rPr>
          <w:rFonts w:ascii="Garamond" w:hAnsi="Garamond" w:cs="Tahoma"/>
          <w:sz w:val="22"/>
          <w:szCs w:val="22"/>
          <w:highlight w:val="yellow"/>
        </w:rPr>
        <w:t>___________</w:t>
      </w:r>
      <w:r w:rsidRPr="009B745E">
        <w:rPr>
          <w:rFonts w:ascii="Garamond" w:hAnsi="Garamond" w:cs="Tahoma"/>
          <w:sz w:val="22"/>
          <w:szCs w:val="22"/>
        </w:rPr>
        <w:t xml:space="preserve">), z podaniem numeru faktury VAT i szczegółowym opisem stwierdzonej wady lub niezgodności. W przypadkach nagłych dopuszcza się wstępne zgłoszenie telefoniczne lub faksem, jednak powinno ono zostać niezwłocznie potwierdzone na piśmie </w:t>
      </w:r>
      <w:r w:rsidRPr="009B745E">
        <w:rPr>
          <w:rFonts w:ascii="Garamond" w:hAnsi="Garamond" w:cs="Tahoma"/>
          <w:sz w:val="22"/>
          <w:szCs w:val="22"/>
        </w:rPr>
        <w:br/>
        <w:t>lub e-mailem.</w:t>
      </w:r>
    </w:p>
    <w:p w14:paraId="16CA467C" w14:textId="77777777" w:rsidR="008A168E" w:rsidRPr="009B745E" w:rsidRDefault="008A168E" w:rsidP="008406CE">
      <w:pPr>
        <w:pStyle w:val="Akapitzlist"/>
        <w:numPr>
          <w:ilvl w:val="0"/>
          <w:numId w:val="7"/>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w:t>
      </w:r>
      <w:r w:rsidRPr="009B745E">
        <w:rPr>
          <w:rFonts w:ascii="Garamond" w:hAnsi="Garamond" w:cs="Tahoma"/>
          <w:sz w:val="22"/>
          <w:szCs w:val="22"/>
        </w:rPr>
        <w:br/>
        <w:t>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68FEC4AF" w14:textId="77777777" w:rsidR="008A168E" w:rsidRPr="009B745E" w:rsidRDefault="008A168E" w:rsidP="008406CE">
      <w:pPr>
        <w:spacing w:after="0" w:line="240" w:lineRule="auto"/>
        <w:jc w:val="center"/>
        <w:rPr>
          <w:rFonts w:ascii="Garamond" w:hAnsi="Garamond" w:cs="Tahoma"/>
          <w:b/>
          <w:bCs/>
          <w:sz w:val="22"/>
          <w:szCs w:val="22"/>
        </w:rPr>
      </w:pPr>
    </w:p>
    <w:p w14:paraId="10CC4BEA"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9</w:t>
      </w:r>
    </w:p>
    <w:p w14:paraId="0888F76C"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[Przedstawiciele Stron, korespondencja i doręczenia]</w:t>
      </w:r>
    </w:p>
    <w:p w14:paraId="0988B28B" w14:textId="77777777" w:rsidR="008A168E" w:rsidRPr="009B745E" w:rsidRDefault="008A168E" w:rsidP="008406CE">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Adresy Stron do doręczeń pism i wezwań związanych z realizacją Umowy są następujące:</w:t>
      </w:r>
    </w:p>
    <w:p w14:paraId="5C363CD6" w14:textId="77777777" w:rsidR="008A168E" w:rsidRPr="009B745E" w:rsidRDefault="008A168E" w:rsidP="008406CE">
      <w:pPr>
        <w:pStyle w:val="Akapitzlist"/>
        <w:numPr>
          <w:ilvl w:val="0"/>
          <w:numId w:val="15"/>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dla Zamawiającego: </w:t>
      </w:r>
      <w:r w:rsidRPr="009B745E">
        <w:rPr>
          <w:rFonts w:ascii="Garamond" w:hAnsi="Garamond" w:cs="Tahoma"/>
          <w:sz w:val="22"/>
          <w:szCs w:val="22"/>
          <w:highlight w:val="yellow"/>
        </w:rPr>
        <w:t>___________</w:t>
      </w:r>
      <w:r w:rsidRPr="009B745E">
        <w:rPr>
          <w:rFonts w:ascii="Garamond" w:hAnsi="Garamond" w:cs="Tahoma"/>
          <w:sz w:val="22"/>
          <w:szCs w:val="22"/>
        </w:rPr>
        <w:t>,</w:t>
      </w:r>
    </w:p>
    <w:p w14:paraId="27C8BC61" w14:textId="77777777" w:rsidR="008A168E" w:rsidRPr="009B745E" w:rsidRDefault="008A168E" w:rsidP="008406CE">
      <w:pPr>
        <w:pStyle w:val="Akapitzlist"/>
        <w:numPr>
          <w:ilvl w:val="0"/>
          <w:numId w:val="15"/>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dla Wykonawcy: </w:t>
      </w:r>
      <w:r w:rsidRPr="009B745E">
        <w:rPr>
          <w:rFonts w:ascii="Garamond" w:hAnsi="Garamond" w:cs="Tahoma"/>
          <w:sz w:val="22"/>
          <w:szCs w:val="22"/>
          <w:highlight w:val="yellow"/>
        </w:rPr>
        <w:t>___________</w:t>
      </w:r>
      <w:r w:rsidRPr="009B745E">
        <w:rPr>
          <w:rFonts w:ascii="Garamond" w:hAnsi="Garamond" w:cs="Tahoma"/>
          <w:sz w:val="22"/>
          <w:szCs w:val="22"/>
        </w:rPr>
        <w:t>.</w:t>
      </w:r>
    </w:p>
    <w:p w14:paraId="5AEF9886" w14:textId="77777777" w:rsidR="008A168E" w:rsidRPr="009B745E" w:rsidRDefault="008A168E" w:rsidP="008406CE">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4BB2ADE" w14:textId="77777777" w:rsidR="008A168E" w:rsidRPr="009B745E" w:rsidRDefault="008A168E" w:rsidP="008406CE">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Strony wyznaczają następujące osoby odpowiedzialne za bieżące kontakty i nadzór nad realizacją Umowy (osoby te nie są uprawnione do zmiany treści Umowy):</w:t>
      </w:r>
    </w:p>
    <w:p w14:paraId="0B68467E" w14:textId="77777777" w:rsidR="008A168E" w:rsidRPr="009B745E" w:rsidRDefault="008A168E" w:rsidP="008406CE">
      <w:pPr>
        <w:pStyle w:val="Akapitzlist"/>
        <w:numPr>
          <w:ilvl w:val="0"/>
          <w:numId w:val="16"/>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ze strony Zamawiającego: </w:t>
      </w:r>
      <w:r w:rsidRPr="009B745E">
        <w:rPr>
          <w:rFonts w:ascii="Garamond" w:hAnsi="Garamond" w:cs="Tahoma"/>
          <w:sz w:val="22"/>
          <w:szCs w:val="22"/>
          <w:highlight w:val="yellow"/>
        </w:rPr>
        <w:t>___________</w:t>
      </w:r>
      <w:r w:rsidRPr="009B745E">
        <w:rPr>
          <w:rFonts w:ascii="Garamond" w:hAnsi="Garamond" w:cs="Tahoma"/>
          <w:sz w:val="22"/>
          <w:szCs w:val="22"/>
        </w:rPr>
        <w:t xml:space="preserve">, tel. </w:t>
      </w:r>
      <w:r w:rsidRPr="009B745E">
        <w:rPr>
          <w:rFonts w:ascii="Garamond" w:hAnsi="Garamond" w:cs="Tahoma"/>
          <w:sz w:val="22"/>
          <w:szCs w:val="22"/>
          <w:highlight w:val="yellow"/>
        </w:rPr>
        <w:t>___________</w:t>
      </w:r>
      <w:r w:rsidRPr="009B745E">
        <w:rPr>
          <w:rFonts w:ascii="Garamond" w:hAnsi="Garamond" w:cs="Tahoma"/>
          <w:sz w:val="22"/>
          <w:szCs w:val="22"/>
        </w:rPr>
        <w:t xml:space="preserve">, e-mail: </w:t>
      </w:r>
      <w:r w:rsidRPr="009B745E">
        <w:rPr>
          <w:rFonts w:ascii="Garamond" w:hAnsi="Garamond" w:cs="Tahoma"/>
          <w:sz w:val="22"/>
          <w:szCs w:val="22"/>
          <w:highlight w:val="yellow"/>
        </w:rPr>
        <w:t>___________</w:t>
      </w:r>
      <w:r w:rsidRPr="009B745E">
        <w:rPr>
          <w:rFonts w:ascii="Garamond" w:hAnsi="Garamond" w:cs="Tahoma"/>
          <w:sz w:val="22"/>
          <w:szCs w:val="22"/>
        </w:rPr>
        <w:t>;</w:t>
      </w:r>
    </w:p>
    <w:p w14:paraId="3A64F9F5" w14:textId="77777777" w:rsidR="008A168E" w:rsidRPr="009B745E" w:rsidRDefault="008A168E" w:rsidP="008406CE">
      <w:pPr>
        <w:pStyle w:val="Akapitzlist"/>
        <w:numPr>
          <w:ilvl w:val="0"/>
          <w:numId w:val="16"/>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ze strony Wykonawcy: </w:t>
      </w:r>
      <w:r w:rsidRPr="009B745E">
        <w:rPr>
          <w:rFonts w:ascii="Garamond" w:hAnsi="Garamond" w:cs="Tahoma"/>
          <w:sz w:val="22"/>
          <w:szCs w:val="22"/>
          <w:highlight w:val="yellow"/>
        </w:rPr>
        <w:t>___________</w:t>
      </w:r>
      <w:r w:rsidRPr="009B745E">
        <w:rPr>
          <w:rFonts w:ascii="Garamond" w:hAnsi="Garamond" w:cs="Tahoma"/>
          <w:sz w:val="22"/>
          <w:szCs w:val="22"/>
        </w:rPr>
        <w:t xml:space="preserve">, tel. </w:t>
      </w:r>
      <w:r w:rsidRPr="009B745E">
        <w:rPr>
          <w:rFonts w:ascii="Garamond" w:hAnsi="Garamond" w:cs="Tahoma"/>
          <w:sz w:val="22"/>
          <w:szCs w:val="22"/>
          <w:highlight w:val="yellow"/>
        </w:rPr>
        <w:t>___________</w:t>
      </w:r>
      <w:r w:rsidRPr="009B745E">
        <w:rPr>
          <w:rFonts w:ascii="Garamond" w:hAnsi="Garamond" w:cs="Tahoma"/>
          <w:sz w:val="22"/>
          <w:szCs w:val="22"/>
        </w:rPr>
        <w:t xml:space="preserve">], e-mail: </w:t>
      </w:r>
      <w:r w:rsidRPr="009B745E">
        <w:rPr>
          <w:rFonts w:ascii="Garamond" w:hAnsi="Garamond" w:cs="Tahoma"/>
          <w:sz w:val="22"/>
          <w:szCs w:val="22"/>
          <w:highlight w:val="yellow"/>
        </w:rPr>
        <w:t>___________</w:t>
      </w:r>
      <w:r w:rsidRPr="009B745E">
        <w:rPr>
          <w:rFonts w:ascii="Garamond" w:hAnsi="Garamond" w:cs="Tahoma"/>
          <w:sz w:val="22"/>
          <w:szCs w:val="22"/>
        </w:rPr>
        <w:t>.</w:t>
      </w:r>
    </w:p>
    <w:p w14:paraId="4ED60FF5" w14:textId="77777777" w:rsidR="008A168E" w:rsidRPr="009B745E" w:rsidRDefault="008A168E" w:rsidP="008406CE">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trakcie realizacji Umowy kontakt pomiędzy Stronami będzie odbywał się w formie elektronicznej (e-mail) oraz pisemnej, przy czym wszelkie istotne oświadczenia, wnioski, decyzje, akceptacje </w:t>
      </w:r>
      <w:r w:rsidRPr="009B745E">
        <w:rPr>
          <w:rFonts w:ascii="Garamond" w:hAnsi="Garamond" w:cs="Tahoma"/>
          <w:sz w:val="22"/>
          <w:szCs w:val="22"/>
        </w:rPr>
        <w:br/>
        <w:t xml:space="preserve">czy polecenia dotyczące wykonywania Umowy wymagają dla swej ważności formy pisemnej (papierowej) lub elektronicznej opatrzonej kwalifikowanym podpisem elektronicznym (zgodnie </w:t>
      </w:r>
      <w:r w:rsidRPr="009B745E">
        <w:rPr>
          <w:rFonts w:ascii="Garamond" w:hAnsi="Garamond" w:cs="Tahoma"/>
          <w:sz w:val="22"/>
          <w:szCs w:val="22"/>
        </w:rPr>
        <w:br/>
        <w:t>z art. 78(1) K.c.).</w:t>
      </w:r>
    </w:p>
    <w:p w14:paraId="052F0FAF" w14:textId="77777777" w:rsidR="008A168E" w:rsidRPr="009B745E" w:rsidRDefault="008A168E" w:rsidP="008406CE">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Korespondencja związana z Umową będzie prowadzona w języku polskim i powinna zawierać numer Umowy oraz nazwę zadania (przedmiotu zamówienia).</w:t>
      </w:r>
    </w:p>
    <w:p w14:paraId="797972B4" w14:textId="77777777" w:rsidR="008A168E" w:rsidRPr="009B745E" w:rsidRDefault="008A168E" w:rsidP="008406CE">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3326431" w14:textId="77777777" w:rsidR="008A168E" w:rsidRPr="009B745E" w:rsidRDefault="008A168E" w:rsidP="008406CE">
      <w:pPr>
        <w:spacing w:after="0" w:line="240" w:lineRule="auto"/>
        <w:jc w:val="center"/>
        <w:rPr>
          <w:rFonts w:ascii="Garamond" w:hAnsi="Garamond" w:cs="Tahoma"/>
          <w:b/>
          <w:bCs/>
          <w:sz w:val="22"/>
          <w:szCs w:val="22"/>
        </w:rPr>
      </w:pPr>
    </w:p>
    <w:p w14:paraId="7F3A8EED"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10</w:t>
      </w:r>
    </w:p>
    <w:p w14:paraId="048A2638"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[Zmiana postanowień Umowy oraz odstąpienie i rozwiązanie umowy]</w:t>
      </w:r>
    </w:p>
    <w:p w14:paraId="42E8D915" w14:textId="77777777" w:rsidR="008A168E" w:rsidRPr="009B745E" w:rsidRDefault="008A168E" w:rsidP="008406CE">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Strony przewidują możliwość wprowadzenia następujących zmian do Umowy:</w:t>
      </w:r>
    </w:p>
    <w:p w14:paraId="79DCD0F1" w14:textId="77777777" w:rsidR="008A168E" w:rsidRPr="009B745E" w:rsidRDefault="008A168E" w:rsidP="008406CE">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2748B759" w14:textId="77777777" w:rsidR="008A168E" w:rsidRPr="009B745E" w:rsidRDefault="008A168E" w:rsidP="008406CE">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w:t>
      </w:r>
      <w:r w:rsidRPr="009B745E">
        <w:rPr>
          <w:rFonts w:ascii="Garamond" w:hAnsi="Garamond" w:cs="Tahoma"/>
          <w:sz w:val="22"/>
          <w:szCs w:val="22"/>
        </w:rPr>
        <w:br/>
      </w:r>
      <w:r w:rsidRPr="009B745E">
        <w:rPr>
          <w:rFonts w:ascii="Garamond" w:hAnsi="Garamond" w:cs="Tahoma"/>
          <w:sz w:val="22"/>
          <w:szCs w:val="22"/>
        </w:rPr>
        <w:lastRenderedPageBreak/>
        <w:t xml:space="preserve">na podstawie ustawy z dnia 10 października 2002 r. o minimalnym wynagrodzeniu za pracę </w:t>
      </w:r>
      <w:r w:rsidRPr="009B745E">
        <w:rPr>
          <w:rFonts w:ascii="Garamond" w:hAnsi="Garamond" w:cs="Tahoma"/>
          <w:sz w:val="22"/>
          <w:szCs w:val="22"/>
        </w:rPr>
        <w:br/>
        <w:t xml:space="preserve">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w:t>
      </w:r>
      <w:r w:rsidRPr="009B745E">
        <w:rPr>
          <w:rFonts w:ascii="Garamond" w:hAnsi="Garamond" w:cs="Tahoma"/>
          <w:sz w:val="22"/>
          <w:szCs w:val="22"/>
        </w:rPr>
        <w:br/>
        <w:t>nie wcześniej niż po upływie 12 miesięcy od dnia zawarcia Umowy i podlega zasadom waloryzacji określonym w ust. 4 poniżej.</w:t>
      </w:r>
    </w:p>
    <w:p w14:paraId="2BAE864F" w14:textId="77777777" w:rsidR="008A168E" w:rsidRPr="009B745E" w:rsidRDefault="008A168E" w:rsidP="008406CE">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Pr="009B745E">
        <w:rPr>
          <w:rFonts w:ascii="Garamond" w:hAnsi="Garamond" w:cs="Tahoma"/>
          <w:sz w:val="22"/>
          <w:szCs w:val="22"/>
        </w:rPr>
        <w:br/>
        <w:t xml:space="preserve">w ustawie z dnia 4 października 2018 r. o pracowniczych planach kapitałowych – jeżeli zmiana </w:t>
      </w:r>
      <w:r w:rsidRPr="009B745E">
        <w:rPr>
          <w:rFonts w:ascii="Garamond" w:hAnsi="Garamond" w:cs="Tahoma"/>
          <w:sz w:val="22"/>
          <w:szCs w:val="22"/>
        </w:rPr>
        <w:br/>
        <w:t>ta powoduje zwiększenie kosztów po stronie Wykonawcy związanych z realizacją Umowy i Umowa obowiązuje ponad 12 miesięcy, możliwa jest waloryzacja wynagrodzenia Wykonawcy na pisemny wniosek, na zasadach analogicznych jak w lit. b) powyżej.</w:t>
      </w:r>
    </w:p>
    <w:p w14:paraId="61634848" w14:textId="77777777" w:rsidR="008A168E" w:rsidRPr="009B745E" w:rsidRDefault="008A168E" w:rsidP="008406CE">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cen materiałów lub kosztów związanych z realizacją zamówienia (waloryzacja ogólna) – </w:t>
      </w:r>
      <w:r w:rsidRPr="009B745E">
        <w:rPr>
          <w:rFonts w:ascii="Garamond" w:hAnsi="Garamond" w:cs="Tahoma"/>
          <w:sz w:val="22"/>
          <w:szCs w:val="22"/>
        </w:rPr>
        <w:b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w:t>
      </w:r>
      <w:r w:rsidRPr="009B745E">
        <w:rPr>
          <w:rFonts w:ascii="Garamond" w:hAnsi="Garamond" w:cs="Tahoma"/>
          <w:sz w:val="22"/>
          <w:szCs w:val="22"/>
        </w:rPr>
        <w:br/>
        <w:t xml:space="preserve">nie można złożyć, jeśli poziom zmiany cen materiałów/kosztów nie przekracza  w stosunku </w:t>
      </w:r>
      <w:r w:rsidRPr="009B745E">
        <w:rPr>
          <w:rFonts w:ascii="Garamond" w:hAnsi="Garamond" w:cs="Tahoma"/>
          <w:sz w:val="22"/>
          <w:szCs w:val="22"/>
        </w:rPr>
        <w:br/>
        <w:t xml:space="preserve">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Pr="009B745E">
        <w:rPr>
          <w:rFonts w:ascii="Garamond" w:hAnsi="Garamond" w:cs="Tahoma"/>
          <w:sz w:val="22"/>
          <w:szCs w:val="22"/>
        </w:rPr>
        <w:br/>
        <w:t xml:space="preserve">w postępowaniu (wcześniej zmiana nie będzie dokonywana); kolejne waloryzacje – nie częściej </w:t>
      </w:r>
      <w:r w:rsidRPr="009B745E">
        <w:rPr>
          <w:rFonts w:ascii="Garamond" w:hAnsi="Garamond" w:cs="Tahoma"/>
          <w:sz w:val="22"/>
          <w:szCs w:val="22"/>
        </w:rPr>
        <w:br/>
        <w:t xml:space="preserve">niż raz na kwartał; (v) zmiana wynagrodzenia następować będzie w formie aneksu, chyba że dane postanowienie Umowy stanowi inaczej; (vi) w razie podwyższenia wynagrodzenia Wykonawcy </w:t>
      </w:r>
      <w:r w:rsidRPr="009B745E">
        <w:rPr>
          <w:rFonts w:ascii="Garamond" w:hAnsi="Garamond" w:cs="Tahoma"/>
          <w:sz w:val="22"/>
          <w:szCs w:val="22"/>
        </w:rPr>
        <w:br/>
        <w:t xml:space="preserve">na podstawie niniejszych postanowień, Wykonawca jest zobowiązany dokonać analogicznej waloryzacji wynagrodzenia przysługującego jego podwykonawcom (jeżeli uczestniczą w realizacji zamówienia) – w zakresie, w jakim zmiana kosztów dotyczy zobowiązań wykonywanych </w:t>
      </w:r>
      <w:r w:rsidRPr="009B745E">
        <w:rPr>
          <w:rFonts w:ascii="Garamond" w:hAnsi="Garamond" w:cs="Tahoma"/>
          <w:sz w:val="22"/>
          <w:szCs w:val="22"/>
        </w:rPr>
        <w:br/>
        <w:t>przez podwykonawcę.</w:t>
      </w:r>
    </w:p>
    <w:p w14:paraId="38D8EC37" w14:textId="77777777" w:rsidR="008A168E" w:rsidRPr="009B745E" w:rsidRDefault="008A168E" w:rsidP="008406CE">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w:t>
      </w:r>
      <w:r w:rsidRPr="009B745E">
        <w:rPr>
          <w:rFonts w:ascii="Garamond" w:hAnsi="Garamond" w:cs="Tahoma"/>
          <w:sz w:val="22"/>
          <w:szCs w:val="22"/>
        </w:rPr>
        <w:br/>
        <w:t xml:space="preserve">od kolejnej dostawy po skutecznym poinformowaniu Zamawiającego. Zamawiającemu przysługuje prawo do wypowiedzenia Umowy w części dotyczącej tego produktu, którego cena uległa podwyższeniu – ze skutkiem określonym w ust. 5 poniżej, jeżeli zmiana ceny będzie </w:t>
      </w:r>
      <w:r w:rsidRPr="009B745E">
        <w:rPr>
          <w:rFonts w:ascii="Garamond" w:hAnsi="Garamond" w:cs="Tahoma"/>
          <w:sz w:val="22"/>
          <w:szCs w:val="22"/>
        </w:rPr>
        <w:br/>
        <w:t>dla Zamawiającego nieakceptowalna.</w:t>
      </w:r>
    </w:p>
    <w:p w14:paraId="74EACFB2" w14:textId="77777777" w:rsidR="008A168E" w:rsidRPr="009B745E" w:rsidRDefault="008A168E" w:rsidP="008406CE">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sposobu przeliczenia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nie pogarsza parametrów wymaganych w OPZ, nie prowadzi do podwyższenia ceny jednostkowej w przeliczeniu na jednostkę miary lub sztukę oraz nie powoduje przekroczenia maksymalnej wartości Umowy, z uwzględnieniem Prawa opcji.</w:t>
      </w:r>
    </w:p>
    <w:p w14:paraId="6F2ED812" w14:textId="77777777" w:rsidR="008A168E" w:rsidRPr="009B745E" w:rsidRDefault="008A168E" w:rsidP="008406CE">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sz w:val="22"/>
          <w:szCs w:val="22"/>
        </w:rPr>
        <w:lastRenderedPageBreak/>
        <w:t>Realizacja Prawa opcji oraz Korekt asortymentowych na zasadach określonych w § 3 i § 7 stanowi wykonanie uprawnień przewidzianych w Umowie oraz w dokumentach zamówienia, nie wymaga zawarcia aneksu i nie stanowi zmiany Umowy w rozumieniu art. 455 ustawy Prawo zamówień publicznych, o ile odbywa się w granicach wskazanych w tych postanowieniach.</w:t>
      </w:r>
    </w:p>
    <w:p w14:paraId="732426D8" w14:textId="77777777" w:rsidR="008A168E" w:rsidRPr="009B745E" w:rsidRDefault="008A168E" w:rsidP="008406CE">
      <w:pPr>
        <w:spacing w:after="0" w:line="240" w:lineRule="auto"/>
        <w:jc w:val="center"/>
        <w:rPr>
          <w:rFonts w:ascii="Garamond" w:hAnsi="Garamond" w:cs="Tahoma"/>
          <w:b/>
          <w:bCs/>
          <w:sz w:val="22"/>
          <w:szCs w:val="22"/>
        </w:rPr>
      </w:pPr>
    </w:p>
    <w:p w14:paraId="4CF3137F"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§11</w:t>
      </w:r>
    </w:p>
    <w:p w14:paraId="243FBFB0"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[Wycofanie (</w:t>
      </w:r>
      <w:proofErr w:type="spellStart"/>
      <w:r w:rsidRPr="009B745E">
        <w:rPr>
          <w:rFonts w:ascii="Garamond" w:hAnsi="Garamond" w:cs="Tahoma"/>
          <w:b/>
          <w:bCs/>
          <w:sz w:val="22"/>
          <w:szCs w:val="22"/>
        </w:rPr>
        <w:t>Recall</w:t>
      </w:r>
      <w:proofErr w:type="spellEnd"/>
      <w:r w:rsidRPr="009B745E">
        <w:rPr>
          <w:rFonts w:ascii="Garamond" w:hAnsi="Garamond" w:cs="Tahoma"/>
          <w:b/>
          <w:bCs/>
          <w:sz w:val="22"/>
          <w:szCs w:val="22"/>
        </w:rPr>
        <w:t>) i Alert Jakościowy]</w:t>
      </w:r>
    </w:p>
    <w:p w14:paraId="3CA98087" w14:textId="77777777" w:rsidR="008A168E" w:rsidRPr="009B745E" w:rsidRDefault="008A168E" w:rsidP="008406CE">
      <w:pPr>
        <w:pStyle w:val="Akapitzlist"/>
        <w:numPr>
          <w:ilvl w:val="0"/>
          <w:numId w:val="1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niezwłocznie, nie później niż w ciągu 24 godzin, poinformować Zamawiającego w formie pisemnej (e-mail potwierdzony pismem) o: </w:t>
      </w:r>
    </w:p>
    <w:p w14:paraId="4DB4A0B8" w14:textId="77777777" w:rsidR="008A168E" w:rsidRPr="009B745E" w:rsidRDefault="008A168E" w:rsidP="008406CE">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decyzjach Prezesa URPL, EMA lub innych właściwych organów o wstrzymaniu, wycofaniu </w:t>
      </w:r>
      <w:r w:rsidRPr="009B745E">
        <w:rPr>
          <w:rFonts w:ascii="Garamond" w:hAnsi="Garamond" w:cs="Tahoma"/>
          <w:sz w:val="22"/>
          <w:szCs w:val="22"/>
        </w:rPr>
        <w:br/>
        <w:t>z obrotu, czasowym zakazie stosowania albo komunikacie bezpieczeństwa dotyczącym jakiejkolwiek partii Asortymentu;</w:t>
      </w:r>
    </w:p>
    <w:p w14:paraId="25869F58" w14:textId="77777777" w:rsidR="008A168E" w:rsidRPr="009B745E" w:rsidRDefault="008A168E" w:rsidP="008406CE">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otrzymaniu od producenta lub dystrybutora informacji o potencjalnych wadach jakościowych </w:t>
      </w:r>
      <w:r w:rsidRPr="009B745E">
        <w:rPr>
          <w:rFonts w:ascii="Garamond" w:hAnsi="Garamond" w:cs="Tahoma"/>
          <w:sz w:val="22"/>
          <w:szCs w:val="22"/>
        </w:rPr>
        <w:br/>
        <w:t>lub istotnych zagrożeniach związanych z Asortymentem.</w:t>
      </w:r>
    </w:p>
    <w:p w14:paraId="389BA70B" w14:textId="77777777" w:rsidR="008A168E" w:rsidRPr="009B745E" w:rsidRDefault="008A168E" w:rsidP="008406CE">
      <w:pPr>
        <w:pStyle w:val="Akapitzlist"/>
        <w:numPr>
          <w:ilvl w:val="0"/>
          <w:numId w:val="1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razie wystąpienia zdarzeń, o których mowa w ust. 1, Wykonawca:</w:t>
      </w:r>
    </w:p>
    <w:p w14:paraId="4664340D" w14:textId="77777777" w:rsidR="008A168E" w:rsidRPr="009B745E" w:rsidRDefault="008A168E" w:rsidP="008406CE">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odbierze na własny koszt wadliwą partię Asortymentu w terminie 48 godzin od wezwania;</w:t>
      </w:r>
    </w:p>
    <w:p w14:paraId="0D2DB583" w14:textId="77777777" w:rsidR="008A168E" w:rsidRPr="009B745E" w:rsidRDefault="008A168E" w:rsidP="008406CE">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zapewni dostawę partii wolnej od wad lub – za zgodą Zamawiającego – równoważnego produktu, w terminie 48 godzin od dnia odbioru;</w:t>
      </w:r>
    </w:p>
    <w:p w14:paraId="2D990D73" w14:textId="77777777" w:rsidR="008A168E" w:rsidRPr="009B745E" w:rsidRDefault="008A168E" w:rsidP="008406CE">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pokryje wszelkie koszty poniesione przez Zamawiającego w związku z wycofaniem, w tym koszty utylizacji, dekontaminacji oraz koszty zastępczych procedur medycznych.</w:t>
      </w:r>
    </w:p>
    <w:p w14:paraId="63A5CAB8" w14:textId="77777777" w:rsidR="008A168E" w:rsidRPr="009B745E" w:rsidRDefault="008A168E" w:rsidP="008406CE">
      <w:pPr>
        <w:pStyle w:val="Akapitzlist"/>
        <w:numPr>
          <w:ilvl w:val="0"/>
          <w:numId w:val="1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Postanowienia niniejszej klauzuli nie ograniczają uprawnień Zamawiającego do dochodzenia kar umownych oraz odszkodowania uzupełniającego.</w:t>
      </w:r>
    </w:p>
    <w:p w14:paraId="5A8F6A24" w14:textId="77777777" w:rsidR="008A168E" w:rsidRPr="009B745E" w:rsidRDefault="008A168E" w:rsidP="008406CE">
      <w:pPr>
        <w:spacing w:after="0" w:line="240" w:lineRule="auto"/>
        <w:jc w:val="center"/>
        <w:rPr>
          <w:rFonts w:ascii="Garamond" w:hAnsi="Garamond" w:cs="Tahoma"/>
          <w:b/>
          <w:bCs/>
          <w:sz w:val="22"/>
          <w:szCs w:val="22"/>
        </w:rPr>
      </w:pPr>
    </w:p>
    <w:p w14:paraId="4AE7D080"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§12</w:t>
      </w:r>
    </w:p>
    <w:p w14:paraId="43A8884F"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[Rozszerzona Odpowiedzialność Jakościowa]</w:t>
      </w:r>
    </w:p>
    <w:p w14:paraId="33820C40" w14:textId="77777777" w:rsidR="008A168E" w:rsidRPr="009B745E" w:rsidRDefault="008A168E" w:rsidP="008406CE">
      <w:pPr>
        <w:pStyle w:val="Akapitzlist"/>
        <w:numPr>
          <w:ilvl w:val="0"/>
          <w:numId w:val="2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stwierdzenia wady jakościowej skutkującej koniecznością utylizacji, Wykonawca pokryje koszt utylizacji (wraz z utylizacją odpadów medycznych) oraz zapłaci karę umowną równą 2 % wartości brutto wadliwej partii.</w:t>
      </w:r>
    </w:p>
    <w:p w14:paraId="2EF1DD28" w14:textId="17615911" w:rsidR="008A168E" w:rsidRPr="0044451F" w:rsidRDefault="008A168E" w:rsidP="008406CE">
      <w:pPr>
        <w:pStyle w:val="Akapitzlist"/>
        <w:numPr>
          <w:ilvl w:val="0"/>
          <w:numId w:val="2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0223FF6B" w14:textId="77777777" w:rsidR="008A168E" w:rsidRPr="009B745E" w:rsidRDefault="008A168E" w:rsidP="008406CE">
      <w:pPr>
        <w:spacing w:after="0" w:line="240" w:lineRule="auto"/>
        <w:jc w:val="center"/>
        <w:rPr>
          <w:rFonts w:ascii="Garamond" w:hAnsi="Garamond" w:cs="Tahoma"/>
          <w:b/>
          <w:bCs/>
          <w:sz w:val="22"/>
          <w:szCs w:val="22"/>
        </w:rPr>
      </w:pPr>
    </w:p>
    <w:p w14:paraId="3A0A4C3E" w14:textId="3F497559"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1</w:t>
      </w:r>
      <w:r w:rsidR="0044451F">
        <w:rPr>
          <w:rFonts w:ascii="Garamond" w:hAnsi="Garamond" w:cs="Tahoma"/>
          <w:b/>
          <w:bCs/>
          <w:sz w:val="22"/>
          <w:szCs w:val="22"/>
        </w:rPr>
        <w:t>3</w:t>
      </w:r>
    </w:p>
    <w:p w14:paraId="381BABFC"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[Kary umowne]</w:t>
      </w:r>
    </w:p>
    <w:p w14:paraId="18A1BBA4" w14:textId="77777777" w:rsidR="008A168E" w:rsidRPr="009B745E" w:rsidRDefault="008A168E" w:rsidP="008406CE">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przypadku zwłoki Wykonawcy w dostawie zamówionego Asortymentu Zamawiający może naliczyć Wykonawcy karę umowną w wysokości 1% wartości brutto Asortymentu objętego danym zamówieniem jednostkowym za każdy dzień zwłoki ponad termin określony Umową.</w:t>
      </w:r>
    </w:p>
    <w:p w14:paraId="0FA834EF" w14:textId="77777777" w:rsidR="008A168E" w:rsidRPr="009B745E" w:rsidRDefault="008A168E" w:rsidP="008406CE">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przypadku zwłoki Wykonawcy w dostawie towaru pełnowartościowego po zgłoszeniu reklamacji przez Zamawiającego, Zamawiający może naliczyć Wykonawcy karę umowną w wysokości 2% wartości brutto zareklamowanego Asortymentu objętego danym zamówieniem jednostkowym za każdy dzień oczekiwania na wymianę ponad termin określony Umową.</w:t>
      </w:r>
    </w:p>
    <w:p w14:paraId="43036AB3" w14:textId="77777777" w:rsidR="008A168E" w:rsidRPr="009B745E" w:rsidRDefault="008A168E" w:rsidP="008406CE">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przypadku naruszenia postanowień Umowy przez Wykonawcę, którego skutkiem będzie wypowiedzenie lub odstąpienie od Umowy przez Zamawiającego z przyczyn dotyczących Wykonawcy, Zamawiający ma prawo obciążyć Wykonawcę karą umowną w wysokości 10% wartości brutto zamówienia podstawowego, powiększonej - jeżeli Zamawiający skorzystał z Prawa opcji - o wartość brutto skutecznie uruchomionej części zamówienia opcjonalnego. W przypadku wypowiedzenia Umowy w części kara umowna zostanie naliczona w wysokości 10% wartości brutto tej części Umowy (pakietu lub pozycji), której wypowiedzenie dotyczy.</w:t>
      </w:r>
    </w:p>
    <w:p w14:paraId="75211F81" w14:textId="77777777" w:rsidR="008A168E" w:rsidRPr="009B745E" w:rsidRDefault="008A168E" w:rsidP="008406CE">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powstała szkoda przewyższa ustanowioną karę umowną Zamawiający ma prawo żądać odszkodowania uzupełniającego na zasadach ogólnych.</w:t>
      </w:r>
    </w:p>
    <w:p w14:paraId="12C286D6" w14:textId="77777777" w:rsidR="008A168E" w:rsidRPr="009B745E" w:rsidRDefault="008A168E" w:rsidP="008406CE">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Łączna maksymalna wysokość kar umownych naliczonych na podstawie Umowy nie może przekraczać 20% wartości brutto zamówienia podstawowego, a jeżeli Zamawiający skorzystał z Prawa opcji - 20% wartości brutto zamówienia podstawowego powiększonej o wartość brutto skutecznie uruchomionej części zamówienia opcjonalnego. Zamawiający zastrzega sobie prawo potrącenia naliczonych kar umownych z należności przysługującej Wykonawcy.</w:t>
      </w:r>
    </w:p>
    <w:p w14:paraId="4BBB73AB" w14:textId="77777777" w:rsidR="008A168E" w:rsidRPr="009B745E" w:rsidRDefault="008A168E" w:rsidP="008406CE">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przypadku poinformowania przez Wykonawcę o braku możliwości dostarczenia Asortymentu określonego w Załączniku nr 1 do Umowy lub upływu określonego w Umowie terminu dostawy </w:t>
      </w:r>
      <w:r w:rsidRPr="009B745E">
        <w:rPr>
          <w:rFonts w:ascii="Garamond" w:hAnsi="Garamond" w:cs="Tahoma"/>
          <w:sz w:val="22"/>
          <w:szCs w:val="22"/>
        </w:rPr>
        <w:lastRenderedPageBreak/>
        <w:t>Zamawiający, po uprzednim poinformowaniu Wykonawcy oraz anulowaniu złożonego zamówienia, zastrzega sobie prawo do dokonania zakupu Asortymentu u innego podmiotu i obciążenia różnicą cenową Wykonawcy.</w:t>
      </w:r>
    </w:p>
    <w:p w14:paraId="30F4FBC6" w14:textId="77777777" w:rsidR="0044451F" w:rsidRDefault="0044451F" w:rsidP="008406CE">
      <w:pPr>
        <w:spacing w:after="0" w:line="240" w:lineRule="auto"/>
        <w:jc w:val="center"/>
        <w:rPr>
          <w:rFonts w:ascii="Garamond" w:hAnsi="Garamond" w:cs="Tahoma"/>
          <w:b/>
          <w:bCs/>
          <w:sz w:val="22"/>
          <w:szCs w:val="22"/>
        </w:rPr>
      </w:pPr>
    </w:p>
    <w:p w14:paraId="71513C3D" w14:textId="0BA56F1A"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§1</w:t>
      </w:r>
      <w:r w:rsidR="0044451F">
        <w:rPr>
          <w:rFonts w:ascii="Garamond" w:hAnsi="Garamond" w:cs="Tahoma"/>
          <w:b/>
          <w:bCs/>
          <w:sz w:val="22"/>
          <w:szCs w:val="22"/>
        </w:rPr>
        <w:t>4</w:t>
      </w:r>
    </w:p>
    <w:p w14:paraId="5480D730"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w:t>
      </w:r>
      <w:proofErr w:type="spellStart"/>
      <w:r w:rsidRPr="009B745E">
        <w:rPr>
          <w:rFonts w:ascii="Garamond" w:hAnsi="Garamond" w:cs="Tahoma"/>
          <w:b/>
          <w:bCs/>
          <w:sz w:val="22"/>
          <w:szCs w:val="22"/>
        </w:rPr>
        <w:t>Antykorupcja</w:t>
      </w:r>
      <w:proofErr w:type="spellEnd"/>
      <w:r w:rsidRPr="009B745E">
        <w:rPr>
          <w:rFonts w:ascii="Garamond" w:hAnsi="Garamond" w:cs="Tahoma"/>
          <w:b/>
          <w:bCs/>
          <w:sz w:val="22"/>
          <w:szCs w:val="22"/>
        </w:rPr>
        <w:t xml:space="preserve"> i </w:t>
      </w:r>
      <w:proofErr w:type="spellStart"/>
      <w:r w:rsidRPr="009B745E">
        <w:rPr>
          <w:rFonts w:ascii="Garamond" w:hAnsi="Garamond" w:cs="Tahoma"/>
          <w:b/>
          <w:bCs/>
          <w:sz w:val="22"/>
          <w:szCs w:val="22"/>
        </w:rPr>
        <w:t>Compliance</w:t>
      </w:r>
      <w:proofErr w:type="spellEnd"/>
      <w:r w:rsidRPr="009B745E">
        <w:rPr>
          <w:rFonts w:ascii="Garamond" w:hAnsi="Garamond" w:cs="Tahoma"/>
          <w:b/>
          <w:bCs/>
          <w:sz w:val="22"/>
          <w:szCs w:val="22"/>
        </w:rPr>
        <w:t>]</w:t>
      </w:r>
    </w:p>
    <w:p w14:paraId="6DCC1CFC" w14:textId="77777777" w:rsidR="008A168E" w:rsidRPr="009B745E" w:rsidRDefault="008A168E" w:rsidP="008406CE">
      <w:pPr>
        <w:pStyle w:val="Akapitzlist"/>
        <w:numPr>
          <w:ilvl w:val="0"/>
          <w:numId w:val="23"/>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oświadcza, że w związku z uzyskaniem i wykonywaniem niniejszej Umowy nie oferował, nie przekazywał i nie będzie oferował ani przekazywał jakichkolwiek korzyści majątkowych </w:t>
      </w:r>
      <w:r w:rsidRPr="009B745E">
        <w:rPr>
          <w:rFonts w:ascii="Garamond" w:hAnsi="Garamond" w:cs="Tahoma"/>
          <w:sz w:val="22"/>
          <w:szCs w:val="22"/>
        </w:rPr>
        <w:br/>
        <w:t>lub osobistych pracownikom Zamawiającego lub osobom z nimi powiązanym.</w:t>
      </w:r>
    </w:p>
    <w:p w14:paraId="4A80D380" w14:textId="77777777" w:rsidR="008A168E" w:rsidRPr="009B745E" w:rsidRDefault="008A168E" w:rsidP="008406CE">
      <w:pPr>
        <w:pStyle w:val="Akapitzlist"/>
        <w:numPr>
          <w:ilvl w:val="0"/>
          <w:numId w:val="2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Naruszenie ust. 1 uprawnia Zamawiającego do odstąpienia od Umowy w całości lub części ze skutkiem natychmiastowym oraz do naliczenia kary umownej w wysokości 10% wartości brutto zamówienia podstawowego, powiększonej - jeżeli Zamawiający skorzystał z Prawa opcji - o wartość brutto skutecznie uruchomionej części zamówienia opcjonalnego.</w:t>
      </w:r>
    </w:p>
    <w:p w14:paraId="4B3EBB2D" w14:textId="77777777" w:rsidR="008A168E" w:rsidRPr="009B745E" w:rsidRDefault="008A168E" w:rsidP="008406CE">
      <w:pPr>
        <w:spacing w:after="0" w:line="240" w:lineRule="auto"/>
        <w:rPr>
          <w:rFonts w:ascii="Garamond" w:hAnsi="Garamond" w:cs="Tahoma"/>
          <w:b/>
          <w:bCs/>
          <w:sz w:val="22"/>
          <w:szCs w:val="22"/>
        </w:rPr>
      </w:pPr>
    </w:p>
    <w:p w14:paraId="409F99D8" w14:textId="014AE985"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§1</w:t>
      </w:r>
      <w:r w:rsidR="0044451F">
        <w:rPr>
          <w:rFonts w:ascii="Garamond" w:hAnsi="Garamond" w:cs="Tahoma"/>
          <w:b/>
          <w:bCs/>
          <w:sz w:val="22"/>
          <w:szCs w:val="22"/>
        </w:rPr>
        <w:t>5</w:t>
      </w:r>
    </w:p>
    <w:p w14:paraId="31ED4592"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[Poufność informacji o Zamawiającym]</w:t>
      </w:r>
    </w:p>
    <w:p w14:paraId="7692B5EC" w14:textId="77777777" w:rsidR="008A168E" w:rsidRPr="009B745E" w:rsidRDefault="008A168E" w:rsidP="008406CE">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9B745E">
        <w:rPr>
          <w:rFonts w:ascii="Garamond" w:hAnsi="Garamond" w:cs="Tahoma"/>
          <w:sz w:val="22"/>
          <w:szCs w:val="22"/>
        </w:rPr>
        <w:t>t.j</w:t>
      </w:r>
      <w:proofErr w:type="spellEnd"/>
      <w:r w:rsidRPr="009B745E">
        <w:rPr>
          <w:rFonts w:ascii="Garamond" w:hAnsi="Garamond" w:cs="Tahoma"/>
          <w:sz w:val="22"/>
          <w:szCs w:val="22"/>
        </w:rPr>
        <w:t>. Dz.U. z 2019 r. poz. 1010 ze zm.).</w:t>
      </w:r>
    </w:p>
    <w:p w14:paraId="755A0E4D" w14:textId="77777777" w:rsidR="008A168E" w:rsidRPr="009B745E" w:rsidRDefault="008A168E" w:rsidP="008406CE">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 zachowania w tajemnicy danych osobowych oraz sposobów </w:t>
      </w:r>
      <w:r w:rsidRPr="009B745E">
        <w:rPr>
          <w:rFonts w:ascii="Garamond" w:hAnsi="Garamond" w:cs="Tahoma"/>
          <w:sz w:val="22"/>
          <w:szCs w:val="22"/>
        </w:rPr>
        <w:br/>
        <w:t xml:space="preserve">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Pr="009B745E">
        <w:rPr>
          <w:rFonts w:ascii="Garamond" w:hAnsi="Garamond" w:cs="Tahoma"/>
          <w:sz w:val="22"/>
          <w:szCs w:val="22"/>
        </w:rPr>
        <w:br/>
        <w:t>w rozumieniu właściwych przepisów o ochronie danych osobowych (chyba że zostanie zawarta odrębna umowa powierzenia).</w:t>
      </w:r>
    </w:p>
    <w:p w14:paraId="1AE38BA6" w14:textId="77777777" w:rsidR="008A168E" w:rsidRPr="009B745E" w:rsidRDefault="008A168E" w:rsidP="008406CE">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 przestrzegania obowiązujących przepisów z zakresu ochrony danych osobowych, w tym ustawy z dnia 10 maja 2018 r. o ochronie danych osobowych (Dz.U. 2018 </w:t>
      </w:r>
      <w:r w:rsidRPr="009B745E">
        <w:rPr>
          <w:rFonts w:ascii="Garamond" w:hAnsi="Garamond" w:cs="Tahoma"/>
          <w:sz w:val="22"/>
          <w:szCs w:val="22"/>
        </w:rPr>
        <w:br/>
        <w:t xml:space="preserve">poz. 1000 ze zm.), ustawy z dnia 16 kwietnia 1993 r. o zwalczaniu nieuczciwej konkurencji </w:t>
      </w:r>
      <w:r w:rsidRPr="009B745E">
        <w:rPr>
          <w:rFonts w:ascii="Garamond" w:hAnsi="Garamond" w:cs="Tahoma"/>
          <w:sz w:val="22"/>
          <w:szCs w:val="22"/>
        </w:rPr>
        <w:br/>
        <w:t xml:space="preserve">oraz Rozporządzenia Parlamentu Europejskiego i Rady (UE) 2016/679 (RODO). Wykonawca </w:t>
      </w:r>
      <w:r w:rsidRPr="009B745E">
        <w:rPr>
          <w:rFonts w:ascii="Garamond" w:hAnsi="Garamond" w:cs="Tahoma"/>
          <w:sz w:val="22"/>
          <w:szCs w:val="22"/>
        </w:rPr>
        <w:br/>
        <w:t>ma świadomość odpowiedzialności prawnej (w tym karnej i cywilnej) za naruszenie tych przepisów.</w:t>
      </w:r>
    </w:p>
    <w:p w14:paraId="26711388" w14:textId="77777777" w:rsidR="008A168E" w:rsidRPr="009B745E" w:rsidRDefault="008A168E" w:rsidP="008406CE">
      <w:pPr>
        <w:spacing w:after="0" w:line="240" w:lineRule="auto"/>
        <w:jc w:val="center"/>
        <w:rPr>
          <w:rFonts w:ascii="Garamond" w:hAnsi="Garamond" w:cs="Tahoma"/>
          <w:b/>
          <w:bCs/>
          <w:sz w:val="22"/>
          <w:szCs w:val="22"/>
        </w:rPr>
      </w:pPr>
    </w:p>
    <w:p w14:paraId="5B071309" w14:textId="73A56F3D"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 xml:space="preserve">§ </w:t>
      </w:r>
      <w:r w:rsidR="0044451F">
        <w:rPr>
          <w:rFonts w:ascii="Garamond" w:hAnsi="Garamond" w:cs="Tahoma"/>
          <w:b/>
          <w:bCs/>
          <w:sz w:val="22"/>
          <w:szCs w:val="22"/>
        </w:rPr>
        <w:t>16</w:t>
      </w:r>
    </w:p>
    <w:p w14:paraId="397216D0"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[Przetwarzanie danych osobowych – klauzula informacyjna RODO]</w:t>
      </w:r>
    </w:p>
    <w:p w14:paraId="68E1FB88" w14:textId="77777777" w:rsidR="008A168E" w:rsidRPr="009B745E" w:rsidRDefault="008A168E" w:rsidP="008406CE">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Zamawiający, w związku z art. 13 ust. 1–2 Rozporządzenia Parlamentu Europejskiego i Rady (UE) 2016/679 z dnia 27 kwietnia 2016 r. (RODO), informuje, że:</w:t>
      </w:r>
    </w:p>
    <w:p w14:paraId="407B85AB" w14:textId="77777777" w:rsidR="008A168E" w:rsidRPr="009B745E" w:rsidRDefault="008A168E" w:rsidP="008406CE">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Administratorem Pani/Pana danych osobowych jest Szpital Wojewódzki w Poznaniu, ul. Juraszów </w:t>
      </w:r>
      <w:r w:rsidRPr="009B745E">
        <w:rPr>
          <w:rFonts w:ascii="Garamond" w:hAnsi="Garamond" w:cs="Tahoma"/>
          <w:sz w:val="22"/>
          <w:szCs w:val="22"/>
        </w:rPr>
        <w:br/>
        <w:t>7-19, 60-479 Poznań, tel. 61 821 22 00.</w:t>
      </w:r>
    </w:p>
    <w:p w14:paraId="5DC3D539" w14:textId="77777777" w:rsidR="008A168E" w:rsidRPr="009B745E" w:rsidRDefault="008A168E" w:rsidP="008406CE">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Szpitalu Wojewódzkim w Poznaniu został powołany Inspektor Ochrony Danych, kontakt: e-mail </w:t>
      </w:r>
      <w:hyperlink r:id="rId5" w:history="1">
        <w:r w:rsidRPr="009B745E">
          <w:rPr>
            <w:rStyle w:val="Hipercze"/>
            <w:rFonts w:ascii="Garamond" w:hAnsi="Garamond" w:cs="Tahoma"/>
            <w:sz w:val="22"/>
            <w:szCs w:val="22"/>
          </w:rPr>
          <w:t>iod@lutycka.pl</w:t>
        </w:r>
      </w:hyperlink>
      <w:r w:rsidRPr="009B745E">
        <w:rPr>
          <w:rFonts w:ascii="Garamond" w:hAnsi="Garamond" w:cs="Tahoma"/>
          <w:sz w:val="22"/>
          <w:szCs w:val="22"/>
        </w:rPr>
        <w:t>, tel. 61/ 82 12 221.</w:t>
      </w:r>
    </w:p>
    <w:p w14:paraId="3CD7DF52" w14:textId="425EF6E3" w:rsidR="008A168E" w:rsidRPr="009B745E" w:rsidRDefault="008A168E" w:rsidP="008406CE">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Pani/Pana dane osobowe przetwarzane będą na podstawie art. 6 ust. 1 lit. b RODO, w celu związanym z postępowaniem o udzielenie zamówienia publicznego nr SZW/DZP/</w:t>
      </w:r>
      <w:r w:rsidR="008E5314">
        <w:rPr>
          <w:rFonts w:ascii="Garamond" w:hAnsi="Garamond" w:cs="Tahoma"/>
          <w:sz w:val="22"/>
          <w:szCs w:val="22"/>
        </w:rPr>
        <w:t>48/2026</w:t>
      </w:r>
      <w:r w:rsidRPr="009B745E">
        <w:rPr>
          <w:rFonts w:ascii="Garamond" w:hAnsi="Garamond" w:cs="Tahoma"/>
          <w:sz w:val="22"/>
          <w:szCs w:val="22"/>
        </w:rPr>
        <w:t xml:space="preserve"> pod nazwą ,,</w:t>
      </w:r>
      <w:r w:rsidR="008E5314" w:rsidRPr="008E5314">
        <w:t xml:space="preserve"> </w:t>
      </w:r>
      <w:r w:rsidR="008E5314" w:rsidRPr="008E5314">
        <w:rPr>
          <w:rFonts w:ascii="Garamond" w:hAnsi="Garamond" w:cs="Tahoma"/>
          <w:sz w:val="22"/>
          <w:szCs w:val="22"/>
        </w:rPr>
        <w:t>Zakup wraz z dostawą dozowników O2, AIR, VAC HV do nowych paneli gazów medycznych w Szpitalu Wojewódzkim w Poznaniu</w:t>
      </w:r>
      <w:r w:rsidRPr="009B745E">
        <w:rPr>
          <w:rFonts w:ascii="Garamond" w:hAnsi="Garamond" w:cs="Tahoma"/>
          <w:sz w:val="22"/>
          <w:szCs w:val="22"/>
        </w:rPr>
        <w:t>”, prowadzonym w trybie przetargu nieograniczonego, oraz w celu realizacji niniejszej Umowy.</w:t>
      </w:r>
    </w:p>
    <w:p w14:paraId="409F310B" w14:textId="77777777" w:rsidR="008A168E" w:rsidRPr="009B745E" w:rsidRDefault="008A168E" w:rsidP="008406CE">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36294E2F" w14:textId="77777777" w:rsidR="008A168E" w:rsidRPr="009B745E" w:rsidRDefault="008A168E" w:rsidP="008406CE">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Podanie przez Panią/Pana danych osobowych jest wymogiem ustawowym i warunkiem udziału </w:t>
      </w:r>
      <w:r w:rsidRPr="009B745E">
        <w:rPr>
          <w:rFonts w:ascii="Garamond" w:hAnsi="Garamond" w:cs="Tahoma"/>
          <w:sz w:val="22"/>
          <w:szCs w:val="22"/>
        </w:rPr>
        <w:br/>
        <w:t>w postępowaniu o udzielenie zamówienia publicznego oraz prawidłowej realizacji Umowy – odmowa podania danych osobowych będzie skutkować brakiem możliwości zawarcia i wykonania Umowy.</w:t>
      </w:r>
    </w:p>
    <w:p w14:paraId="69A93D15" w14:textId="77777777" w:rsidR="008A168E" w:rsidRPr="009B745E" w:rsidRDefault="008A168E" w:rsidP="008406CE">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odniesieniu do Pani/Pana danych osobowych nie będą podejmowane decyzje w sposób zautomatyzowany (brak profilowania).</w:t>
      </w:r>
    </w:p>
    <w:p w14:paraId="1C9950EF" w14:textId="77777777" w:rsidR="008A168E" w:rsidRPr="009B745E" w:rsidRDefault="008A168E" w:rsidP="008406CE">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lastRenderedPageBreak/>
        <w:t>Przysługują Pani/Panu następujące prawa związane z danymi osobowymi:</w:t>
      </w:r>
    </w:p>
    <w:p w14:paraId="40C28F6E" w14:textId="77777777" w:rsidR="008A168E" w:rsidRPr="009B745E" w:rsidRDefault="008A168E" w:rsidP="008406CE">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dostępu do danych (art. 15 RODO).</w:t>
      </w:r>
    </w:p>
    <w:p w14:paraId="0305480E" w14:textId="77777777" w:rsidR="008A168E" w:rsidRPr="009B745E" w:rsidRDefault="008A168E" w:rsidP="008406CE">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sprostowania danych (art. 16 RODO).</w:t>
      </w:r>
    </w:p>
    <w:p w14:paraId="7CA9F36F" w14:textId="77777777" w:rsidR="008A168E" w:rsidRPr="009B745E" w:rsidRDefault="008A168E" w:rsidP="008406CE">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ograniczenia przetwarzania danych (art. 18 RODO), z wyjątkiem przypadków, o których mowa w art. 18 ust. 2 RODO.</w:t>
      </w:r>
    </w:p>
    <w:p w14:paraId="1EECEBEE" w14:textId="77777777" w:rsidR="008A168E" w:rsidRPr="009B745E" w:rsidRDefault="008A168E" w:rsidP="008406CE">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wniesienia skargi do Prezesa Urzędu Ochrony Danych Osobowych – jeżeli Pani/Pan uzna, że przetwarzanie narusza przepisy RODO.</w:t>
      </w:r>
    </w:p>
    <w:p w14:paraId="0223C495" w14:textId="77777777" w:rsidR="008A168E" w:rsidRPr="009B745E" w:rsidRDefault="008A168E" w:rsidP="008406CE">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Nie przysługują Pani/Panu natomiast:</w:t>
      </w:r>
    </w:p>
    <w:p w14:paraId="313947AB" w14:textId="77777777" w:rsidR="008A168E" w:rsidRPr="009B745E" w:rsidRDefault="008A168E" w:rsidP="008406CE">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usunięcia danych (art. 17 ust. 3 lit. b, d lub e RODO – wyłączenie tego prawa w sektorze publicznym).</w:t>
      </w:r>
    </w:p>
    <w:p w14:paraId="7D7F4628" w14:textId="77777777" w:rsidR="008A168E" w:rsidRPr="009B745E" w:rsidRDefault="008A168E" w:rsidP="008406CE">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przenoszenia danych (art. 20 RODO).</w:t>
      </w:r>
    </w:p>
    <w:p w14:paraId="16B377FA" w14:textId="77777777" w:rsidR="008A168E" w:rsidRPr="009B745E" w:rsidRDefault="008A168E" w:rsidP="008406CE">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sprzeciwu wobec przetwarzania danych (art. 21 RODO), gdyż podstawą przetwarzania Pani/Pana danych jest art. 6 ust. 1 lit. b RODO (nie art. 6 ust. 1 lit. e lub f).</w:t>
      </w:r>
    </w:p>
    <w:p w14:paraId="7E0E66A4" w14:textId="77777777" w:rsidR="008A168E" w:rsidRPr="009B745E" w:rsidRDefault="008A168E" w:rsidP="008406CE">
      <w:pPr>
        <w:spacing w:after="0" w:line="240" w:lineRule="auto"/>
        <w:rPr>
          <w:rFonts w:ascii="Garamond" w:hAnsi="Garamond" w:cs="Tahoma"/>
          <w:b/>
          <w:bCs/>
          <w:sz w:val="22"/>
          <w:szCs w:val="22"/>
        </w:rPr>
      </w:pPr>
    </w:p>
    <w:p w14:paraId="0984A3F5" w14:textId="1497AC5F"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w:t>
      </w:r>
      <w:r w:rsidR="0044451F">
        <w:rPr>
          <w:rFonts w:ascii="Garamond" w:hAnsi="Garamond" w:cs="Tahoma"/>
          <w:b/>
          <w:bCs/>
          <w:sz w:val="22"/>
          <w:szCs w:val="22"/>
        </w:rPr>
        <w:t>17</w:t>
      </w:r>
    </w:p>
    <w:p w14:paraId="4092A394"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[Siła Wyższa]</w:t>
      </w:r>
    </w:p>
    <w:p w14:paraId="549A39BC" w14:textId="77777777" w:rsidR="008A168E" w:rsidRPr="009B745E" w:rsidRDefault="008A168E" w:rsidP="008406CE">
      <w:pPr>
        <w:pStyle w:val="Akapitzlist"/>
        <w:numPr>
          <w:ilvl w:val="2"/>
          <w:numId w:val="12"/>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3BA5BA63" w14:textId="77777777" w:rsidR="008A168E" w:rsidRPr="009B745E" w:rsidRDefault="008A168E" w:rsidP="008406CE">
      <w:pPr>
        <w:pStyle w:val="Akapitzlist"/>
        <w:numPr>
          <w:ilvl w:val="2"/>
          <w:numId w:val="12"/>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Strona dotknięta działaniem Siły Wyższej zobowiązana jest:</w:t>
      </w:r>
    </w:p>
    <w:p w14:paraId="5FEC40AE" w14:textId="77777777" w:rsidR="008A168E" w:rsidRPr="009B745E" w:rsidRDefault="008A168E" w:rsidP="008406CE">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Niezwłocznie (nie później niż w ciągu 2 dni) od wystąpienia Siły Wyższej powiadomić drugą Stronę na piśmie o zaistnieniu takiego zdarzenia, podając jego przyczynę oraz przewidywany wpływ </w:t>
      </w:r>
      <w:r w:rsidRPr="009B745E">
        <w:rPr>
          <w:rFonts w:ascii="Garamond" w:hAnsi="Garamond" w:cs="Tahoma"/>
          <w:sz w:val="22"/>
          <w:szCs w:val="22"/>
        </w:rPr>
        <w:br/>
        <w:t>na wykonanie Umowy.</w:t>
      </w:r>
    </w:p>
    <w:p w14:paraId="057A2F74" w14:textId="77777777" w:rsidR="008A168E" w:rsidRPr="009B745E" w:rsidRDefault="008A168E" w:rsidP="008406CE">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Należycie udokumentować wystąpienie Siły Wyższej oraz jej wpływ na realizację Umowy.</w:t>
      </w:r>
    </w:p>
    <w:p w14:paraId="3B7B1942" w14:textId="77777777" w:rsidR="008A168E" w:rsidRPr="009B745E" w:rsidRDefault="008A168E" w:rsidP="008406CE">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7C84C194" w14:textId="77777777" w:rsidR="008A168E" w:rsidRPr="009B745E" w:rsidRDefault="008A168E" w:rsidP="008406CE">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Niezwłocznie poinformować drugą Stronę o ustaniu działania Siły Wyższej i podjąć wykonanie zawieszonych obowiązków.</w:t>
      </w:r>
    </w:p>
    <w:p w14:paraId="6BD06939" w14:textId="4F9ADC30" w:rsidR="0044451F" w:rsidRPr="0044451F" w:rsidRDefault="008A168E" w:rsidP="008406CE">
      <w:pPr>
        <w:pStyle w:val="Akapitzlist"/>
        <w:numPr>
          <w:ilvl w:val="2"/>
          <w:numId w:val="12"/>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212B930C" w14:textId="486B0F2E"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w:t>
      </w:r>
      <w:r w:rsidR="0044451F">
        <w:rPr>
          <w:rFonts w:ascii="Garamond" w:hAnsi="Garamond" w:cs="Tahoma"/>
          <w:b/>
          <w:bCs/>
          <w:sz w:val="22"/>
          <w:szCs w:val="22"/>
        </w:rPr>
        <w:t>18</w:t>
      </w:r>
    </w:p>
    <w:p w14:paraId="1FB50376" w14:textId="77777777" w:rsidR="008A168E" w:rsidRPr="009B745E" w:rsidRDefault="008A168E" w:rsidP="008406CE">
      <w:pPr>
        <w:spacing w:after="0" w:line="240" w:lineRule="auto"/>
        <w:jc w:val="center"/>
        <w:rPr>
          <w:rFonts w:ascii="Garamond" w:hAnsi="Garamond" w:cs="Tahoma"/>
          <w:b/>
          <w:bCs/>
          <w:sz w:val="22"/>
          <w:szCs w:val="22"/>
        </w:rPr>
      </w:pPr>
      <w:r w:rsidRPr="009B745E">
        <w:rPr>
          <w:rFonts w:ascii="Garamond" w:hAnsi="Garamond" w:cs="Tahoma"/>
          <w:b/>
          <w:bCs/>
          <w:sz w:val="22"/>
          <w:szCs w:val="22"/>
        </w:rPr>
        <w:t>[Postanowienia końcowe]</w:t>
      </w:r>
    </w:p>
    <w:p w14:paraId="7E528002" w14:textId="77777777" w:rsidR="008A168E" w:rsidRPr="009B745E" w:rsidRDefault="008A168E" w:rsidP="008406CE">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3E05CB22" w14:textId="77777777" w:rsidR="008A168E" w:rsidRPr="009B745E" w:rsidRDefault="008A168E" w:rsidP="008406CE">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Odpowiedzialność Zamawiającego za niewykonanie lub nienależyte wykonanie Umowy </w:t>
      </w:r>
      <w:r w:rsidRPr="009B745E">
        <w:rPr>
          <w:rFonts w:ascii="Garamond" w:hAnsi="Garamond" w:cs="Tahoma"/>
          <w:sz w:val="22"/>
          <w:szCs w:val="22"/>
        </w:rPr>
        <w:br/>
        <w:t xml:space="preserve">jest ograniczona do rzeczywiście poniesionej szkody (Zamawiający nie ponosi odpowiedzialności </w:t>
      </w:r>
      <w:r w:rsidRPr="009B745E">
        <w:rPr>
          <w:rFonts w:ascii="Garamond" w:hAnsi="Garamond" w:cs="Tahoma"/>
          <w:sz w:val="22"/>
          <w:szCs w:val="22"/>
        </w:rPr>
        <w:br/>
        <w:t>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7F4E9B4F" w14:textId="77777777" w:rsidR="008A168E" w:rsidRPr="009B745E" w:rsidRDefault="008A168E" w:rsidP="008406CE">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sprawach nieuregulowanych niniejszą Umową zastosowanie mają przepisy ustawy Kodeks cywilny oraz właściwe przepisy ustawy Prawo zamówień publicznych.</w:t>
      </w:r>
    </w:p>
    <w:p w14:paraId="05A91C3D" w14:textId="77777777" w:rsidR="008A168E" w:rsidRPr="009B745E" w:rsidRDefault="008A168E" w:rsidP="008406CE">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Wszelkie zmiany lub uzupełnienia Umowy wymagają formy pisemnej (pod rygorem nieważności), </w:t>
      </w:r>
      <w:r w:rsidRPr="009B745E">
        <w:rPr>
          <w:rFonts w:ascii="Garamond" w:hAnsi="Garamond" w:cs="Tahoma"/>
          <w:sz w:val="22"/>
          <w:szCs w:val="22"/>
        </w:rPr>
        <w:br/>
        <w:t>o ile niniejsza Umowa nie stanowi wyraźnie inaczej.</w:t>
      </w:r>
    </w:p>
    <w:p w14:paraId="43AD1146" w14:textId="77777777" w:rsidR="008A168E" w:rsidRPr="009B745E" w:rsidRDefault="008A168E" w:rsidP="008406CE">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Tytuły poszczególnych paragrafów (rozdziałów) Umowy mają charakter redakcyjny i nie wpływają </w:t>
      </w:r>
      <w:r w:rsidRPr="009B745E">
        <w:rPr>
          <w:rFonts w:ascii="Garamond" w:hAnsi="Garamond" w:cs="Tahoma"/>
          <w:sz w:val="22"/>
          <w:szCs w:val="22"/>
        </w:rPr>
        <w:br/>
        <w:t>na interpretację jej postanowień.</w:t>
      </w:r>
    </w:p>
    <w:p w14:paraId="617C7E59" w14:textId="77777777" w:rsidR="008A168E" w:rsidRPr="009B745E" w:rsidRDefault="008A168E" w:rsidP="008406CE">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lastRenderedPageBreak/>
        <w:t xml:space="preserve">Strony zobowiązują się do polubownego rozstrzygania wszelkich sporów mogących wyniknąć </w:t>
      </w:r>
      <w:r w:rsidRPr="009B745E">
        <w:rPr>
          <w:rFonts w:ascii="Garamond" w:hAnsi="Garamond" w:cs="Tahoma"/>
          <w:sz w:val="22"/>
          <w:szCs w:val="22"/>
        </w:rPr>
        <w:br/>
        <w:t xml:space="preserve">z niniejszej Umowy. W przypadku powstania sporu Strony przeprowadzą w dobrej wierze negocjacje, a w razie potrzeby skorzystają z mediacji. Spory nierozwiązane polubownie będą rozstrzygane </w:t>
      </w:r>
      <w:r w:rsidRPr="009B745E">
        <w:rPr>
          <w:rFonts w:ascii="Garamond" w:hAnsi="Garamond" w:cs="Tahoma"/>
          <w:sz w:val="22"/>
          <w:szCs w:val="22"/>
        </w:rPr>
        <w:br/>
        <w:t>przez sąd powszechny właściwy miejscowo dla siedziby Zamawiającego.</w:t>
      </w:r>
    </w:p>
    <w:p w14:paraId="000806F6" w14:textId="77777777" w:rsidR="008A168E" w:rsidRPr="009B745E" w:rsidRDefault="008A168E" w:rsidP="008406CE">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Umowę sporządzono w dwóch (2) jednobrzmiących egzemplarzach, po jednym dla każdej ze Stron.</w:t>
      </w:r>
    </w:p>
    <w:p w14:paraId="4EFFAAB0" w14:textId="77777777" w:rsidR="008A168E" w:rsidRPr="009B745E" w:rsidRDefault="008A168E" w:rsidP="008406CE">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Załączniki do niniejszej Umowy stanowią jej integralną część:</w:t>
      </w:r>
    </w:p>
    <w:p w14:paraId="4143F8EE" w14:textId="77777777" w:rsidR="008A168E" w:rsidRPr="009B745E" w:rsidRDefault="008A168E" w:rsidP="008406CE">
      <w:pPr>
        <w:pStyle w:val="Akapitzlist"/>
        <w:numPr>
          <w:ilvl w:val="0"/>
          <w:numId w:val="17"/>
        </w:numPr>
        <w:spacing w:after="0" w:line="240" w:lineRule="auto"/>
        <w:contextualSpacing w:val="0"/>
        <w:jc w:val="both"/>
        <w:rPr>
          <w:rFonts w:ascii="Garamond" w:hAnsi="Garamond" w:cs="Tahoma"/>
          <w:sz w:val="22"/>
          <w:szCs w:val="22"/>
        </w:rPr>
      </w:pPr>
      <w:r w:rsidRPr="009B745E">
        <w:rPr>
          <w:rFonts w:ascii="Garamond" w:hAnsi="Garamond" w:cs="Tahoma"/>
          <w:sz w:val="22"/>
          <w:szCs w:val="22"/>
        </w:rPr>
        <w:t>Załącznik nr 1: Formularz asortymentowo-cenowy.</w:t>
      </w:r>
    </w:p>
    <w:p w14:paraId="67B1A584" w14:textId="77777777" w:rsidR="008A168E" w:rsidRPr="009B745E" w:rsidRDefault="008A168E" w:rsidP="008406CE">
      <w:pPr>
        <w:pStyle w:val="Akapitzlist"/>
        <w:numPr>
          <w:ilvl w:val="0"/>
          <w:numId w:val="17"/>
        </w:numPr>
        <w:spacing w:after="0" w:line="240" w:lineRule="auto"/>
        <w:contextualSpacing w:val="0"/>
        <w:jc w:val="both"/>
        <w:rPr>
          <w:rFonts w:ascii="Garamond" w:hAnsi="Garamond" w:cs="Tahoma"/>
          <w:sz w:val="22"/>
          <w:szCs w:val="22"/>
        </w:rPr>
      </w:pPr>
      <w:r w:rsidRPr="009B745E">
        <w:rPr>
          <w:rFonts w:ascii="Garamond" w:hAnsi="Garamond"/>
          <w:sz w:val="22"/>
          <w:szCs w:val="22"/>
        </w:rPr>
        <w:t xml:space="preserve">Załącznik nr 2: Opis Przedmiotu Zamówienia (OPZ) </w:t>
      </w:r>
    </w:p>
    <w:p w14:paraId="252797BD" w14:textId="77777777" w:rsidR="008A168E" w:rsidRPr="009B745E" w:rsidRDefault="008A168E" w:rsidP="008406CE">
      <w:pPr>
        <w:spacing w:after="0" w:line="240" w:lineRule="auto"/>
        <w:jc w:val="both"/>
        <w:rPr>
          <w:rFonts w:ascii="Garamond" w:hAnsi="Garamond" w:cs="Tahoma"/>
          <w:sz w:val="22"/>
          <w:szCs w:val="22"/>
        </w:rPr>
      </w:pPr>
    </w:p>
    <w:p w14:paraId="7AF4FEE1" w14:textId="77777777" w:rsidR="008A168E" w:rsidRPr="009B745E" w:rsidRDefault="008A168E" w:rsidP="008406CE">
      <w:pPr>
        <w:spacing w:after="0" w:line="240" w:lineRule="auto"/>
        <w:jc w:val="both"/>
        <w:rPr>
          <w:rFonts w:ascii="Garamond" w:hAnsi="Garamond" w:cs="Tahoma"/>
          <w:sz w:val="22"/>
          <w:szCs w:val="22"/>
        </w:rPr>
      </w:pPr>
    </w:p>
    <w:p w14:paraId="23E2FA0C" w14:textId="77777777" w:rsidR="008A168E" w:rsidRPr="009B745E" w:rsidRDefault="008A168E" w:rsidP="008406CE">
      <w:pPr>
        <w:spacing w:after="0" w:line="240" w:lineRule="auto"/>
        <w:jc w:val="both"/>
        <w:rPr>
          <w:rFonts w:ascii="Garamond" w:hAnsi="Garamond" w:cs="Tahoma"/>
          <w:sz w:val="22"/>
          <w:szCs w:val="22"/>
        </w:rPr>
      </w:pPr>
    </w:p>
    <w:p w14:paraId="559F5F06" w14:textId="77777777" w:rsidR="008A168E" w:rsidRPr="009B745E" w:rsidRDefault="008A168E" w:rsidP="008406CE">
      <w:pPr>
        <w:spacing w:after="0" w:line="240" w:lineRule="auto"/>
        <w:jc w:val="both"/>
        <w:rPr>
          <w:rFonts w:ascii="Garamond" w:hAnsi="Garamond" w:cs="Tahoma"/>
          <w:sz w:val="22"/>
          <w:szCs w:val="22"/>
        </w:rPr>
      </w:pPr>
      <w:r w:rsidRPr="009B745E">
        <w:rPr>
          <w:rFonts w:ascii="Garamond" w:hAnsi="Garamond" w:cs="Tahoma"/>
          <w:sz w:val="22"/>
          <w:szCs w:val="22"/>
        </w:rPr>
        <w:t>WYKONAWCA</w:t>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t>ZAMAWIAJĄCY</w:t>
      </w:r>
    </w:p>
    <w:p w14:paraId="5E0D39A7" w14:textId="77777777" w:rsidR="008A168E" w:rsidRPr="009B745E" w:rsidRDefault="008A168E" w:rsidP="008406CE">
      <w:pPr>
        <w:spacing w:after="0" w:line="240" w:lineRule="auto"/>
        <w:jc w:val="both"/>
        <w:rPr>
          <w:rFonts w:ascii="Garamond" w:hAnsi="Garamond" w:cs="Tahoma"/>
          <w:sz w:val="22"/>
          <w:szCs w:val="22"/>
        </w:rPr>
      </w:pPr>
    </w:p>
    <w:p w14:paraId="58DF2076" w14:textId="77777777" w:rsidR="008A168E" w:rsidRDefault="008A168E" w:rsidP="008406CE">
      <w:pPr>
        <w:spacing w:after="0" w:line="240" w:lineRule="auto"/>
      </w:pPr>
    </w:p>
    <w:sectPr w:rsidR="008A168E" w:rsidSect="008A16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712A0F"/>
    <w:multiLevelType w:val="hybridMultilevel"/>
    <w:tmpl w:val="D964682E"/>
    <w:lvl w:ilvl="0" w:tplc="04150019">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2"/>
  </w:num>
  <w:num w:numId="2" w16cid:durableId="1245258592">
    <w:abstractNumId w:val="18"/>
  </w:num>
  <w:num w:numId="3" w16cid:durableId="336276360">
    <w:abstractNumId w:val="11"/>
  </w:num>
  <w:num w:numId="4" w16cid:durableId="1711686854">
    <w:abstractNumId w:val="9"/>
  </w:num>
  <w:num w:numId="5" w16cid:durableId="1558737644">
    <w:abstractNumId w:val="7"/>
  </w:num>
  <w:num w:numId="6" w16cid:durableId="1787460944">
    <w:abstractNumId w:val="12"/>
  </w:num>
  <w:num w:numId="7" w16cid:durableId="857933745">
    <w:abstractNumId w:val="13"/>
  </w:num>
  <w:num w:numId="8" w16cid:durableId="17777738">
    <w:abstractNumId w:val="4"/>
  </w:num>
  <w:num w:numId="9" w16cid:durableId="1258824893">
    <w:abstractNumId w:val="10"/>
  </w:num>
  <w:num w:numId="10" w16cid:durableId="1668315622">
    <w:abstractNumId w:val="19"/>
  </w:num>
  <w:num w:numId="11" w16cid:durableId="289358913">
    <w:abstractNumId w:val="17"/>
  </w:num>
  <w:num w:numId="12" w16cid:durableId="1428311593">
    <w:abstractNumId w:val="5"/>
  </w:num>
  <w:num w:numId="13" w16cid:durableId="1852061419">
    <w:abstractNumId w:val="3"/>
  </w:num>
  <w:num w:numId="14" w16cid:durableId="1686789381">
    <w:abstractNumId w:val="25"/>
  </w:num>
  <w:num w:numId="15" w16cid:durableId="1451901864">
    <w:abstractNumId w:val="16"/>
  </w:num>
  <w:num w:numId="16" w16cid:durableId="2016761471">
    <w:abstractNumId w:val="20"/>
  </w:num>
  <w:num w:numId="17" w16cid:durableId="1044404051">
    <w:abstractNumId w:val="23"/>
  </w:num>
  <w:num w:numId="18" w16cid:durableId="463893108">
    <w:abstractNumId w:val="6"/>
  </w:num>
  <w:num w:numId="19" w16cid:durableId="587740018">
    <w:abstractNumId w:val="21"/>
  </w:num>
  <w:num w:numId="20" w16cid:durableId="526257245">
    <w:abstractNumId w:val="24"/>
  </w:num>
  <w:num w:numId="21" w16cid:durableId="1128010568">
    <w:abstractNumId w:val="14"/>
  </w:num>
  <w:num w:numId="22" w16cid:durableId="1857576615">
    <w:abstractNumId w:val="2"/>
  </w:num>
  <w:num w:numId="23" w16cid:durableId="1311441508">
    <w:abstractNumId w:val="8"/>
  </w:num>
  <w:num w:numId="24" w16cid:durableId="668097554">
    <w:abstractNumId w:val="0"/>
  </w:num>
  <w:num w:numId="25" w16cid:durableId="2120559145">
    <w:abstractNumId w:val="1"/>
  </w:num>
  <w:num w:numId="26" w16cid:durableId="18068480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68E"/>
    <w:rsid w:val="00110929"/>
    <w:rsid w:val="002E289A"/>
    <w:rsid w:val="0044451F"/>
    <w:rsid w:val="00753522"/>
    <w:rsid w:val="007D7CB6"/>
    <w:rsid w:val="008406CE"/>
    <w:rsid w:val="0088508B"/>
    <w:rsid w:val="008A168E"/>
    <w:rsid w:val="008A3E2D"/>
    <w:rsid w:val="008E5314"/>
    <w:rsid w:val="00A0795C"/>
    <w:rsid w:val="00C67C19"/>
    <w:rsid w:val="00CD2A91"/>
    <w:rsid w:val="00CF33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D5C0A"/>
  <w15:chartTrackingRefBased/>
  <w15:docId w15:val="{271FBC65-8885-D44E-B471-ABA098897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168E"/>
  </w:style>
  <w:style w:type="paragraph" w:styleId="Nagwek1">
    <w:name w:val="heading 1"/>
    <w:basedOn w:val="Normalny"/>
    <w:next w:val="Normalny"/>
    <w:link w:val="Nagwek1Znak"/>
    <w:uiPriority w:val="9"/>
    <w:qFormat/>
    <w:rsid w:val="008A16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A16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A168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A168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A168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A168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A168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A168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A168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A168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A168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A168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A168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A168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A168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A168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A168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A168E"/>
    <w:rPr>
      <w:rFonts w:eastAsiaTheme="majorEastAsia" w:cstheme="majorBidi"/>
      <w:color w:val="272727" w:themeColor="text1" w:themeTint="D8"/>
    </w:rPr>
  </w:style>
  <w:style w:type="paragraph" w:styleId="Tytu">
    <w:name w:val="Title"/>
    <w:basedOn w:val="Normalny"/>
    <w:next w:val="Normalny"/>
    <w:link w:val="TytuZnak"/>
    <w:uiPriority w:val="10"/>
    <w:qFormat/>
    <w:rsid w:val="008A16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A168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A168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A168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A168E"/>
    <w:pPr>
      <w:spacing w:before="160"/>
      <w:jc w:val="center"/>
    </w:pPr>
    <w:rPr>
      <w:i/>
      <w:iCs/>
      <w:color w:val="404040" w:themeColor="text1" w:themeTint="BF"/>
    </w:rPr>
  </w:style>
  <w:style w:type="character" w:customStyle="1" w:styleId="CytatZnak">
    <w:name w:val="Cytat Znak"/>
    <w:basedOn w:val="Domylnaczcionkaakapitu"/>
    <w:link w:val="Cytat"/>
    <w:uiPriority w:val="29"/>
    <w:rsid w:val="008A168E"/>
    <w:rPr>
      <w:i/>
      <w:iCs/>
      <w:color w:val="404040" w:themeColor="text1" w:themeTint="BF"/>
    </w:rPr>
  </w:style>
  <w:style w:type="paragraph" w:styleId="Akapitzlist">
    <w:name w:val="List Paragraph"/>
    <w:basedOn w:val="Normalny"/>
    <w:link w:val="AkapitzlistZnak"/>
    <w:uiPriority w:val="34"/>
    <w:qFormat/>
    <w:rsid w:val="008A168E"/>
    <w:pPr>
      <w:ind w:left="720"/>
      <w:contextualSpacing/>
    </w:pPr>
  </w:style>
  <w:style w:type="character" w:styleId="Wyrnienieintensywne">
    <w:name w:val="Intense Emphasis"/>
    <w:basedOn w:val="Domylnaczcionkaakapitu"/>
    <w:uiPriority w:val="21"/>
    <w:qFormat/>
    <w:rsid w:val="008A168E"/>
    <w:rPr>
      <w:i/>
      <w:iCs/>
      <w:color w:val="0F4761" w:themeColor="accent1" w:themeShade="BF"/>
    </w:rPr>
  </w:style>
  <w:style w:type="paragraph" w:styleId="Cytatintensywny">
    <w:name w:val="Intense Quote"/>
    <w:basedOn w:val="Normalny"/>
    <w:next w:val="Normalny"/>
    <w:link w:val="CytatintensywnyZnak"/>
    <w:uiPriority w:val="30"/>
    <w:qFormat/>
    <w:rsid w:val="008A16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A168E"/>
    <w:rPr>
      <w:i/>
      <w:iCs/>
      <w:color w:val="0F4761" w:themeColor="accent1" w:themeShade="BF"/>
    </w:rPr>
  </w:style>
  <w:style w:type="character" w:styleId="Odwoanieintensywne">
    <w:name w:val="Intense Reference"/>
    <w:basedOn w:val="Domylnaczcionkaakapitu"/>
    <w:uiPriority w:val="32"/>
    <w:qFormat/>
    <w:rsid w:val="008A168E"/>
    <w:rPr>
      <w:b/>
      <w:bCs/>
      <w:smallCaps/>
      <w:color w:val="0F4761" w:themeColor="accent1" w:themeShade="BF"/>
      <w:spacing w:val="5"/>
    </w:rPr>
  </w:style>
  <w:style w:type="character" w:styleId="Hipercze">
    <w:name w:val="Hyperlink"/>
    <w:basedOn w:val="Domylnaczcionkaakapitu"/>
    <w:uiPriority w:val="99"/>
    <w:unhideWhenUsed/>
    <w:rsid w:val="008A168E"/>
    <w:rPr>
      <w:color w:val="467886" w:themeColor="hyperlink"/>
      <w:u w:val="single"/>
    </w:rPr>
  </w:style>
  <w:style w:type="character" w:customStyle="1" w:styleId="AkapitzlistZnak">
    <w:name w:val="Akapit z listą Znak"/>
    <w:link w:val="Akapitzlist"/>
    <w:uiPriority w:val="34"/>
    <w:rsid w:val="008A1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lutyck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5932</Words>
  <Characters>35598</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5</cp:revision>
  <dcterms:created xsi:type="dcterms:W3CDTF">2026-05-20T06:47:00Z</dcterms:created>
  <dcterms:modified xsi:type="dcterms:W3CDTF">2026-06-09T07:13:00Z</dcterms:modified>
</cp:coreProperties>
</file>